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0EC65" w14:textId="7F4422F1" w:rsidR="001E6E3B" w:rsidRPr="001E6E3B" w:rsidRDefault="003C4725" w:rsidP="001E6E3B">
      <w:pPr>
        <w:pStyle w:val="Title"/>
        <w:widowControl w:val="0"/>
        <w:pBdr>
          <w:bottom w:val="single" w:sz="8" w:space="4" w:color="404040" w:themeColor="text1" w:themeTint="BF"/>
        </w:pBdr>
        <w:autoSpaceDE w:val="0"/>
        <w:autoSpaceDN w:val="0"/>
        <w:adjustRightInd w:val="0"/>
        <w:spacing w:before="4440" w:after="300"/>
        <w:contextualSpacing/>
        <w:jc w:val="left"/>
        <w:outlineLvl w:val="9"/>
        <w:rPr>
          <w:rFonts w:ascii="Arial Narrow" w:eastAsiaTheme="majorEastAsia" w:hAnsi="Arial Narrow" w:cstheme="majorBidi"/>
          <w:bCs w:val="0"/>
          <w:caps/>
          <w:color w:val="182853"/>
          <w:spacing w:val="5"/>
          <w:szCs w:val="36"/>
        </w:rPr>
      </w:pPr>
      <w:r w:rsidRPr="00E06691">
        <w:rPr>
          <w:noProof/>
        </w:rPr>
        <w:drawing>
          <wp:anchor distT="0" distB="0" distL="114300" distR="114300" simplePos="0" relativeHeight="251629568" behindDoc="0" locked="0" layoutInCell="1" allowOverlap="1" wp14:anchorId="462B8306" wp14:editId="1989BDBC">
            <wp:simplePos x="0" y="0"/>
            <wp:positionH relativeFrom="column">
              <wp:posOffset>476250</wp:posOffset>
            </wp:positionH>
            <wp:positionV relativeFrom="paragraph">
              <wp:posOffset>-504825</wp:posOffset>
            </wp:positionV>
            <wp:extent cx="5088224" cy="2861187"/>
            <wp:effectExtent l="0" t="0" r="0" b="0"/>
            <wp:wrapNone/>
            <wp:docPr id="23" name="Picture 23" descr="A group of people on a stre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oup of people on a street&#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88224" cy="2861187"/>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42419">
        <w:rPr>
          <w:noProof/>
        </w:rPr>
        <w:drawing>
          <wp:anchor distT="0" distB="0" distL="114300" distR="114300" simplePos="0" relativeHeight="251621376" behindDoc="1" locked="0" layoutInCell="1" allowOverlap="1" wp14:anchorId="5A5D1656" wp14:editId="27CF2A4C">
            <wp:simplePos x="0" y="0"/>
            <wp:positionH relativeFrom="column">
              <wp:posOffset>3400425</wp:posOffset>
            </wp:positionH>
            <wp:positionV relativeFrom="paragraph">
              <wp:posOffset>-657225</wp:posOffset>
            </wp:positionV>
            <wp:extent cx="3190875" cy="2667000"/>
            <wp:effectExtent l="0" t="0" r="9525" b="0"/>
            <wp:wrapNone/>
            <wp:docPr id="3" name="Picture 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190875" cy="2667000"/>
                    </a:xfrm>
                    <a:prstGeom prst="rect">
                      <a:avLst/>
                    </a:prstGeom>
                  </pic:spPr>
                </pic:pic>
              </a:graphicData>
            </a:graphic>
          </wp:anchor>
        </w:drawing>
      </w:r>
    </w:p>
    <w:p w14:paraId="4DD9828D" w14:textId="04D61965" w:rsidR="001E6E3B" w:rsidRPr="00862BD5" w:rsidRDefault="00627AA8" w:rsidP="001E6E3B">
      <w:pPr>
        <w:pStyle w:val="Title"/>
        <w:widowControl w:val="0"/>
        <w:pBdr>
          <w:bottom w:val="single" w:sz="8" w:space="4" w:color="404040" w:themeColor="text1" w:themeTint="BF"/>
        </w:pBdr>
        <w:autoSpaceDE w:val="0"/>
        <w:autoSpaceDN w:val="0"/>
        <w:adjustRightInd w:val="0"/>
        <w:spacing w:before="4440" w:after="300"/>
        <w:contextualSpacing/>
        <w:jc w:val="left"/>
        <w:outlineLvl w:val="9"/>
        <w:rPr>
          <w:rFonts w:ascii="Arial Narrow" w:eastAsiaTheme="majorEastAsia" w:hAnsi="Arial Narrow" w:cstheme="majorBidi"/>
          <w:caps/>
          <w:color w:val="182853"/>
          <w:spacing w:val="5"/>
          <w:sz w:val="72"/>
          <w:szCs w:val="52"/>
        </w:rPr>
      </w:pPr>
      <w:r>
        <w:rPr>
          <w:rFonts w:ascii="Arial Narrow" w:eastAsiaTheme="majorEastAsia" w:hAnsi="Arial Narrow" w:cstheme="majorBidi"/>
          <w:bCs w:val="0"/>
          <w:caps/>
          <w:color w:val="182853"/>
          <w:spacing w:val="5"/>
          <w:sz w:val="72"/>
          <w:szCs w:val="52"/>
        </w:rPr>
        <w:t>Civil Unrest Plan</w:t>
      </w:r>
      <w:r w:rsidR="00C624D0">
        <w:rPr>
          <w:rFonts w:ascii="Arial Narrow" w:eastAsiaTheme="majorEastAsia" w:hAnsi="Arial Narrow" w:cstheme="majorBidi"/>
          <w:bCs w:val="0"/>
          <w:caps/>
          <w:color w:val="182853"/>
          <w:spacing w:val="5"/>
          <w:sz w:val="72"/>
          <w:szCs w:val="52"/>
        </w:rPr>
        <w:t xml:space="preserve"> {Template}</w:t>
      </w:r>
    </w:p>
    <w:p w14:paraId="2C723B22" w14:textId="73AAC1AA" w:rsidR="001E6E3B" w:rsidRDefault="00C624D0" w:rsidP="001E6E3B">
      <w:pPr>
        <w:widowControl w:val="0"/>
        <w:autoSpaceDE w:val="0"/>
        <w:autoSpaceDN w:val="0"/>
        <w:adjustRightInd w:val="0"/>
        <w:spacing w:before="120" w:after="60"/>
        <w:rPr>
          <w:rFonts w:eastAsiaTheme="majorEastAsia"/>
          <w:iCs/>
          <w:color w:val="404040" w:themeColor="text1" w:themeTint="BF"/>
          <w:spacing w:val="15"/>
          <w:sz w:val="36"/>
          <w:szCs w:val="36"/>
        </w:rPr>
      </w:pPr>
      <w:r>
        <w:rPr>
          <w:rFonts w:eastAsiaTheme="majorEastAsia"/>
          <w:iCs/>
          <w:color w:val="404040" w:themeColor="text1" w:themeTint="BF"/>
          <w:spacing w:val="15"/>
          <w:sz w:val="36"/>
          <w:szCs w:val="36"/>
        </w:rPr>
        <w:t>[INSERT NAME OF COUNTY]</w:t>
      </w:r>
    </w:p>
    <w:p w14:paraId="035C0BBB" w14:textId="77777777" w:rsidR="00325E24" w:rsidRDefault="00325E24" w:rsidP="001E6E3B">
      <w:pPr>
        <w:widowControl w:val="0"/>
        <w:autoSpaceDE w:val="0"/>
        <w:autoSpaceDN w:val="0"/>
        <w:adjustRightInd w:val="0"/>
        <w:spacing w:before="120" w:after="60"/>
        <w:rPr>
          <w:rFonts w:cs="Arial"/>
          <w:color w:val="404040" w:themeColor="text1" w:themeTint="BF"/>
          <w:sz w:val="32"/>
          <w:szCs w:val="32"/>
        </w:rPr>
      </w:pPr>
    </w:p>
    <w:p w14:paraId="57E48794" w14:textId="4F06B368" w:rsidR="001E6E3B" w:rsidRDefault="005D0168" w:rsidP="001E6E3B">
      <w:pPr>
        <w:widowControl w:val="0"/>
        <w:autoSpaceDE w:val="0"/>
        <w:autoSpaceDN w:val="0"/>
        <w:adjustRightInd w:val="0"/>
        <w:spacing w:before="120" w:after="60"/>
        <w:rPr>
          <w:rFonts w:cs="Arial"/>
          <w:color w:val="404040" w:themeColor="text1" w:themeTint="BF"/>
          <w:sz w:val="32"/>
          <w:szCs w:val="32"/>
        </w:rPr>
      </w:pPr>
      <w:r>
        <w:rPr>
          <w:rFonts w:cs="Arial"/>
          <w:color w:val="404040" w:themeColor="text1" w:themeTint="BF"/>
          <w:sz w:val="32"/>
          <w:szCs w:val="32"/>
        </w:rPr>
        <w:t>[INSERT MONTH]</w:t>
      </w:r>
      <w:r w:rsidR="001E6E3B">
        <w:rPr>
          <w:rFonts w:cs="Arial"/>
          <w:color w:val="404040" w:themeColor="text1" w:themeTint="BF"/>
          <w:sz w:val="32"/>
          <w:szCs w:val="32"/>
        </w:rPr>
        <w:t xml:space="preserve"> 202</w:t>
      </w:r>
      <w:r w:rsidR="00C624D0">
        <w:rPr>
          <w:rFonts w:cs="Arial"/>
          <w:color w:val="404040" w:themeColor="text1" w:themeTint="BF"/>
          <w:sz w:val="32"/>
          <w:szCs w:val="32"/>
        </w:rPr>
        <w:t>2</w:t>
      </w:r>
    </w:p>
    <w:p w14:paraId="473FC9A4" w14:textId="77777777" w:rsidR="009F2F25" w:rsidRDefault="009F2F25">
      <w:pPr>
        <w:spacing w:after="200" w:line="276" w:lineRule="auto"/>
        <w:rPr>
          <w:rFonts w:cs="Arial"/>
          <w:color w:val="404040" w:themeColor="text1" w:themeTint="BF"/>
          <w:sz w:val="32"/>
          <w:szCs w:val="32"/>
        </w:rPr>
      </w:pPr>
      <w:r>
        <w:rPr>
          <w:rFonts w:cs="Arial"/>
          <w:color w:val="404040" w:themeColor="text1" w:themeTint="BF"/>
          <w:sz w:val="32"/>
          <w:szCs w:val="32"/>
        </w:rPr>
        <w:br w:type="page"/>
      </w:r>
    </w:p>
    <w:p w14:paraId="548E5502" w14:textId="77777777" w:rsidR="006746F8" w:rsidRPr="009F2F25" w:rsidRDefault="006746F8" w:rsidP="009F2F25">
      <w:pPr>
        <w:widowControl w:val="0"/>
        <w:autoSpaceDE w:val="0"/>
        <w:autoSpaceDN w:val="0"/>
        <w:adjustRightInd w:val="0"/>
        <w:spacing w:before="120"/>
        <w:rPr>
          <w:rFonts w:cs="Arial"/>
          <w:color w:val="404040" w:themeColor="text1" w:themeTint="BF"/>
          <w:sz w:val="32"/>
          <w:szCs w:val="32"/>
        </w:rPr>
        <w:sectPr w:rsidR="006746F8" w:rsidRPr="009F2F25" w:rsidSect="00942164">
          <w:headerReference w:type="default" r:id="rId13"/>
          <w:footerReference w:type="default" r:id="rId14"/>
          <w:pgSz w:w="12240" w:h="15840" w:code="1"/>
          <w:pgMar w:top="1440" w:right="1440" w:bottom="1440" w:left="1440" w:header="72" w:footer="942" w:gutter="0"/>
          <w:pgNumType w:fmt="lowerRoman" w:start="3"/>
          <w:cols w:space="720"/>
          <w:docGrid w:linePitch="360"/>
        </w:sectPr>
      </w:pPr>
    </w:p>
    <w:sdt>
      <w:sdtPr>
        <w:rPr>
          <w:rFonts w:ascii="Arial Narrow" w:eastAsia="Times New Roman" w:hAnsi="Arial Narrow" w:cs="Arial"/>
          <w:b/>
          <w:bCs/>
          <w:color w:val="auto"/>
          <w:sz w:val="24"/>
          <w:szCs w:val="24"/>
        </w:rPr>
        <w:id w:val="-284731927"/>
        <w:docPartObj>
          <w:docPartGallery w:val="Table of Contents"/>
          <w:docPartUnique/>
        </w:docPartObj>
      </w:sdtPr>
      <w:sdtEndPr>
        <w:rPr>
          <w:noProof/>
        </w:rPr>
      </w:sdtEndPr>
      <w:sdtContent>
        <w:p w14:paraId="1BC1AC8A" w14:textId="53965F21" w:rsidR="0043581B" w:rsidRPr="00160534" w:rsidRDefault="00160534">
          <w:pPr>
            <w:pStyle w:val="TOCHeading"/>
            <w:rPr>
              <w:rFonts w:ascii="Arial Narrow" w:hAnsi="Arial Narrow" w:cs="Arial"/>
              <w:b/>
              <w:caps/>
              <w:color w:val="auto"/>
            </w:rPr>
          </w:pPr>
          <w:r w:rsidRPr="00160534">
            <w:rPr>
              <w:rFonts w:ascii="Arial Narrow" w:hAnsi="Arial Narrow" w:cs="Arial"/>
              <w:b/>
              <w:color w:val="auto"/>
            </w:rPr>
            <w:t>TABLE OF CONTENTS</w:t>
          </w:r>
        </w:p>
        <w:p w14:paraId="4CAAD79F" w14:textId="6915528B" w:rsidR="005C32C6" w:rsidRPr="00160534" w:rsidRDefault="0043581B">
          <w:pPr>
            <w:pStyle w:val="TOC1"/>
            <w:rPr>
              <w:rFonts w:ascii="Arial Narrow" w:eastAsiaTheme="minorEastAsia" w:hAnsi="Arial Narrow" w:cstheme="minorBidi"/>
              <w:b w:val="0"/>
              <w:color w:val="auto"/>
              <w:sz w:val="22"/>
              <w:szCs w:val="22"/>
            </w:rPr>
          </w:pPr>
          <w:r w:rsidRPr="00160534">
            <w:rPr>
              <w:rFonts w:ascii="Arial Narrow" w:hAnsi="Arial Narrow"/>
            </w:rPr>
            <w:fldChar w:fldCharType="begin"/>
          </w:r>
          <w:r w:rsidRPr="00160534">
            <w:rPr>
              <w:rFonts w:ascii="Arial Narrow" w:hAnsi="Arial Narrow"/>
              <w:bCs/>
            </w:rPr>
            <w:instrText xml:space="preserve"> TOC \o "1-3" \h \z \u </w:instrText>
          </w:r>
          <w:r w:rsidRPr="00160534">
            <w:rPr>
              <w:rFonts w:ascii="Arial Narrow" w:hAnsi="Arial Narrow"/>
            </w:rPr>
            <w:fldChar w:fldCharType="separate"/>
          </w:r>
          <w:hyperlink w:anchor="_Toc102642764" w:history="1">
            <w:r w:rsidR="00160534" w:rsidRPr="00160534">
              <w:rPr>
                <w:rStyle w:val="Hyperlink"/>
                <w:rFonts w:ascii="Arial Narrow" w:hAnsi="Arial Narrow" w:cs="Times New Roman"/>
              </w:rPr>
              <w:t>DISCLAIMER</w:t>
            </w:r>
            <w:r w:rsidR="00160534" w:rsidRPr="00160534">
              <w:rPr>
                <w:rFonts w:ascii="Arial Narrow" w:hAnsi="Arial Narrow"/>
                <w:webHidden/>
              </w:rPr>
              <w:tab/>
            </w:r>
            <w:r w:rsidR="005C32C6" w:rsidRPr="00160534">
              <w:rPr>
                <w:rFonts w:ascii="Arial Narrow" w:hAnsi="Arial Narrow"/>
                <w:webHidden/>
              </w:rPr>
              <w:fldChar w:fldCharType="begin"/>
            </w:r>
            <w:r w:rsidR="005C32C6" w:rsidRPr="00160534">
              <w:rPr>
                <w:rFonts w:ascii="Arial Narrow" w:hAnsi="Arial Narrow"/>
                <w:webHidden/>
              </w:rPr>
              <w:instrText xml:space="preserve"> PAGEREF _Toc102642764 \h </w:instrText>
            </w:r>
            <w:r w:rsidR="005C32C6" w:rsidRPr="00160534">
              <w:rPr>
                <w:rFonts w:ascii="Arial Narrow" w:hAnsi="Arial Narrow"/>
                <w:webHidden/>
              </w:rPr>
            </w:r>
            <w:r w:rsidR="005C32C6" w:rsidRPr="00160534">
              <w:rPr>
                <w:rFonts w:ascii="Arial Narrow" w:hAnsi="Arial Narrow"/>
                <w:webHidden/>
              </w:rPr>
              <w:fldChar w:fldCharType="separate"/>
            </w:r>
            <w:r w:rsidR="00DC4940">
              <w:rPr>
                <w:rFonts w:ascii="Arial Narrow" w:hAnsi="Arial Narrow"/>
                <w:webHidden/>
              </w:rPr>
              <w:t>4</w:t>
            </w:r>
            <w:r w:rsidR="005C32C6" w:rsidRPr="00160534">
              <w:rPr>
                <w:rFonts w:ascii="Arial Narrow" w:hAnsi="Arial Narrow"/>
                <w:webHidden/>
              </w:rPr>
              <w:fldChar w:fldCharType="end"/>
            </w:r>
          </w:hyperlink>
        </w:p>
        <w:p w14:paraId="511ECBD2" w14:textId="55DAC348" w:rsidR="005C32C6" w:rsidRPr="00160534" w:rsidRDefault="007E37A5">
          <w:pPr>
            <w:pStyle w:val="TOC1"/>
            <w:rPr>
              <w:rFonts w:ascii="Arial Narrow" w:eastAsiaTheme="minorEastAsia" w:hAnsi="Arial Narrow" w:cstheme="minorBidi"/>
              <w:b w:val="0"/>
              <w:color w:val="auto"/>
              <w:sz w:val="22"/>
              <w:szCs w:val="22"/>
            </w:rPr>
          </w:pPr>
          <w:hyperlink w:anchor="_Toc102642765" w:history="1">
            <w:r w:rsidR="00160534" w:rsidRPr="00160534">
              <w:rPr>
                <w:rStyle w:val="Hyperlink"/>
                <w:rFonts w:ascii="Arial Narrow" w:hAnsi="Arial Narrow" w:cs="Times New Roman"/>
              </w:rPr>
              <w:t>BACKGROUND</w:t>
            </w:r>
            <w:r w:rsidR="00160534" w:rsidRPr="00160534">
              <w:rPr>
                <w:rFonts w:ascii="Arial Narrow" w:hAnsi="Arial Narrow"/>
                <w:webHidden/>
              </w:rPr>
              <w:tab/>
            </w:r>
            <w:r w:rsidR="005C32C6" w:rsidRPr="00160534">
              <w:rPr>
                <w:rFonts w:ascii="Arial Narrow" w:hAnsi="Arial Narrow"/>
                <w:webHidden/>
              </w:rPr>
              <w:fldChar w:fldCharType="begin"/>
            </w:r>
            <w:r w:rsidR="005C32C6" w:rsidRPr="00160534">
              <w:rPr>
                <w:rFonts w:ascii="Arial Narrow" w:hAnsi="Arial Narrow"/>
                <w:webHidden/>
              </w:rPr>
              <w:instrText xml:space="preserve"> PAGEREF _Toc102642765 \h </w:instrText>
            </w:r>
            <w:r w:rsidR="005C32C6" w:rsidRPr="00160534">
              <w:rPr>
                <w:rFonts w:ascii="Arial Narrow" w:hAnsi="Arial Narrow"/>
                <w:webHidden/>
              </w:rPr>
            </w:r>
            <w:r w:rsidR="005C32C6" w:rsidRPr="00160534">
              <w:rPr>
                <w:rFonts w:ascii="Arial Narrow" w:hAnsi="Arial Narrow"/>
                <w:webHidden/>
              </w:rPr>
              <w:fldChar w:fldCharType="separate"/>
            </w:r>
            <w:r w:rsidR="00DC4940">
              <w:rPr>
                <w:rFonts w:ascii="Arial Narrow" w:hAnsi="Arial Narrow"/>
                <w:webHidden/>
              </w:rPr>
              <w:t>4</w:t>
            </w:r>
            <w:r w:rsidR="005C32C6" w:rsidRPr="00160534">
              <w:rPr>
                <w:rFonts w:ascii="Arial Narrow" w:hAnsi="Arial Narrow"/>
                <w:webHidden/>
              </w:rPr>
              <w:fldChar w:fldCharType="end"/>
            </w:r>
          </w:hyperlink>
        </w:p>
        <w:p w14:paraId="257E280F" w14:textId="5C14618D" w:rsidR="005C32C6" w:rsidRPr="00160534" w:rsidRDefault="007E37A5">
          <w:pPr>
            <w:pStyle w:val="TOC1"/>
            <w:rPr>
              <w:rFonts w:ascii="Arial Narrow" w:eastAsiaTheme="minorEastAsia" w:hAnsi="Arial Narrow" w:cstheme="minorBidi"/>
              <w:b w:val="0"/>
              <w:color w:val="auto"/>
              <w:sz w:val="22"/>
              <w:szCs w:val="22"/>
            </w:rPr>
          </w:pPr>
          <w:hyperlink w:anchor="_Toc102642766" w:history="1">
            <w:r w:rsidR="00160534" w:rsidRPr="00160534">
              <w:rPr>
                <w:rStyle w:val="Hyperlink"/>
                <w:rFonts w:ascii="Arial Narrow" w:hAnsi="Arial Narrow"/>
              </w:rPr>
              <w:t>RECORD OF CHANGES</w:t>
            </w:r>
            <w:r w:rsidR="00160534" w:rsidRPr="00160534">
              <w:rPr>
                <w:rFonts w:ascii="Arial Narrow" w:hAnsi="Arial Narrow"/>
                <w:webHidden/>
              </w:rPr>
              <w:tab/>
            </w:r>
            <w:r w:rsidR="005C32C6" w:rsidRPr="00160534">
              <w:rPr>
                <w:rFonts w:ascii="Arial Narrow" w:hAnsi="Arial Narrow"/>
                <w:webHidden/>
              </w:rPr>
              <w:fldChar w:fldCharType="begin"/>
            </w:r>
            <w:r w:rsidR="005C32C6" w:rsidRPr="00160534">
              <w:rPr>
                <w:rFonts w:ascii="Arial Narrow" w:hAnsi="Arial Narrow"/>
                <w:webHidden/>
              </w:rPr>
              <w:instrText xml:space="preserve"> PAGEREF _Toc102642766 \h </w:instrText>
            </w:r>
            <w:r w:rsidR="005C32C6" w:rsidRPr="00160534">
              <w:rPr>
                <w:rFonts w:ascii="Arial Narrow" w:hAnsi="Arial Narrow"/>
                <w:webHidden/>
              </w:rPr>
            </w:r>
            <w:r w:rsidR="005C32C6" w:rsidRPr="00160534">
              <w:rPr>
                <w:rFonts w:ascii="Arial Narrow" w:hAnsi="Arial Narrow"/>
                <w:webHidden/>
              </w:rPr>
              <w:fldChar w:fldCharType="separate"/>
            </w:r>
            <w:r w:rsidR="00DC4940">
              <w:rPr>
                <w:rFonts w:ascii="Arial Narrow" w:hAnsi="Arial Narrow"/>
                <w:webHidden/>
              </w:rPr>
              <w:t>6</w:t>
            </w:r>
            <w:r w:rsidR="005C32C6" w:rsidRPr="00160534">
              <w:rPr>
                <w:rFonts w:ascii="Arial Narrow" w:hAnsi="Arial Narrow"/>
                <w:webHidden/>
              </w:rPr>
              <w:fldChar w:fldCharType="end"/>
            </w:r>
          </w:hyperlink>
        </w:p>
        <w:p w14:paraId="73D38915" w14:textId="384C4F3A" w:rsidR="005C32C6" w:rsidRPr="00160534" w:rsidRDefault="007E37A5">
          <w:pPr>
            <w:pStyle w:val="TOC1"/>
            <w:rPr>
              <w:rFonts w:ascii="Arial Narrow" w:eastAsiaTheme="minorEastAsia" w:hAnsi="Arial Narrow" w:cstheme="minorBidi"/>
              <w:b w:val="0"/>
              <w:color w:val="auto"/>
              <w:sz w:val="22"/>
              <w:szCs w:val="22"/>
            </w:rPr>
          </w:pPr>
          <w:hyperlink w:anchor="_Toc102642767" w:history="1">
            <w:r w:rsidR="00160534" w:rsidRPr="00160534">
              <w:rPr>
                <w:rStyle w:val="Hyperlink"/>
                <w:rFonts w:ascii="Arial Narrow" w:hAnsi="Arial Narrow"/>
              </w:rPr>
              <w:t>RECORD OF DISTRIBUTION</w:t>
            </w:r>
            <w:r w:rsidR="00160534" w:rsidRPr="00160534">
              <w:rPr>
                <w:rFonts w:ascii="Arial Narrow" w:hAnsi="Arial Narrow"/>
                <w:webHidden/>
              </w:rPr>
              <w:tab/>
            </w:r>
            <w:r w:rsidR="005C32C6" w:rsidRPr="00160534">
              <w:rPr>
                <w:rFonts w:ascii="Arial Narrow" w:hAnsi="Arial Narrow"/>
                <w:webHidden/>
              </w:rPr>
              <w:fldChar w:fldCharType="begin"/>
            </w:r>
            <w:r w:rsidR="005C32C6" w:rsidRPr="00160534">
              <w:rPr>
                <w:rFonts w:ascii="Arial Narrow" w:hAnsi="Arial Narrow"/>
                <w:webHidden/>
              </w:rPr>
              <w:instrText xml:space="preserve"> PAGEREF _Toc102642767 \h </w:instrText>
            </w:r>
            <w:r w:rsidR="005C32C6" w:rsidRPr="00160534">
              <w:rPr>
                <w:rFonts w:ascii="Arial Narrow" w:hAnsi="Arial Narrow"/>
                <w:webHidden/>
              </w:rPr>
            </w:r>
            <w:r w:rsidR="005C32C6" w:rsidRPr="00160534">
              <w:rPr>
                <w:rFonts w:ascii="Arial Narrow" w:hAnsi="Arial Narrow"/>
                <w:webHidden/>
              </w:rPr>
              <w:fldChar w:fldCharType="separate"/>
            </w:r>
            <w:r w:rsidR="00DC4940">
              <w:rPr>
                <w:rFonts w:ascii="Arial Narrow" w:hAnsi="Arial Narrow"/>
                <w:webHidden/>
              </w:rPr>
              <w:t>6</w:t>
            </w:r>
            <w:r w:rsidR="005C32C6" w:rsidRPr="00160534">
              <w:rPr>
                <w:rFonts w:ascii="Arial Narrow" w:hAnsi="Arial Narrow"/>
                <w:webHidden/>
              </w:rPr>
              <w:fldChar w:fldCharType="end"/>
            </w:r>
          </w:hyperlink>
        </w:p>
        <w:p w14:paraId="153EEF54" w14:textId="1E6E7452" w:rsidR="005C32C6" w:rsidRPr="00160534" w:rsidRDefault="007E37A5">
          <w:pPr>
            <w:pStyle w:val="TOC1"/>
            <w:rPr>
              <w:rFonts w:ascii="Arial Narrow" w:eastAsiaTheme="minorEastAsia" w:hAnsi="Arial Narrow" w:cstheme="minorBidi"/>
              <w:b w:val="0"/>
              <w:color w:val="auto"/>
              <w:sz w:val="22"/>
              <w:szCs w:val="22"/>
            </w:rPr>
          </w:pPr>
          <w:hyperlink w:anchor="_Toc102642768" w:history="1">
            <w:r w:rsidR="00160534" w:rsidRPr="00160534">
              <w:rPr>
                <w:rStyle w:val="Hyperlink"/>
                <w:rFonts w:ascii="Arial Narrow" w:hAnsi="Arial Narrow"/>
              </w:rPr>
              <w:t>PLANNING AGENCIES</w:t>
            </w:r>
            <w:r w:rsidR="00160534" w:rsidRPr="00160534">
              <w:rPr>
                <w:rFonts w:ascii="Arial Narrow" w:hAnsi="Arial Narrow"/>
                <w:webHidden/>
              </w:rPr>
              <w:tab/>
            </w:r>
            <w:r w:rsidR="005C32C6" w:rsidRPr="00160534">
              <w:rPr>
                <w:rFonts w:ascii="Arial Narrow" w:hAnsi="Arial Narrow"/>
                <w:webHidden/>
              </w:rPr>
              <w:fldChar w:fldCharType="begin"/>
            </w:r>
            <w:r w:rsidR="005C32C6" w:rsidRPr="00160534">
              <w:rPr>
                <w:rFonts w:ascii="Arial Narrow" w:hAnsi="Arial Narrow"/>
                <w:webHidden/>
              </w:rPr>
              <w:instrText xml:space="preserve"> PAGEREF _Toc102642768 \h </w:instrText>
            </w:r>
            <w:r w:rsidR="005C32C6" w:rsidRPr="00160534">
              <w:rPr>
                <w:rFonts w:ascii="Arial Narrow" w:hAnsi="Arial Narrow"/>
                <w:webHidden/>
              </w:rPr>
            </w:r>
            <w:r w:rsidR="005C32C6" w:rsidRPr="00160534">
              <w:rPr>
                <w:rFonts w:ascii="Arial Narrow" w:hAnsi="Arial Narrow"/>
                <w:webHidden/>
              </w:rPr>
              <w:fldChar w:fldCharType="separate"/>
            </w:r>
            <w:r w:rsidR="00DC4940">
              <w:rPr>
                <w:rFonts w:ascii="Arial Narrow" w:hAnsi="Arial Narrow"/>
                <w:webHidden/>
              </w:rPr>
              <w:t>7</w:t>
            </w:r>
            <w:r w:rsidR="005C32C6" w:rsidRPr="00160534">
              <w:rPr>
                <w:rFonts w:ascii="Arial Narrow" w:hAnsi="Arial Narrow"/>
                <w:webHidden/>
              </w:rPr>
              <w:fldChar w:fldCharType="end"/>
            </w:r>
          </w:hyperlink>
        </w:p>
        <w:p w14:paraId="2E08E06D" w14:textId="27AB21A2" w:rsidR="005C32C6" w:rsidRPr="00160534" w:rsidRDefault="007E37A5" w:rsidP="00745ADD">
          <w:pPr>
            <w:pStyle w:val="TOC2"/>
            <w:rPr>
              <w:rFonts w:eastAsiaTheme="minorEastAsia" w:cstheme="minorBidi"/>
              <w:sz w:val="22"/>
              <w:szCs w:val="22"/>
            </w:rPr>
          </w:pPr>
          <w:hyperlink w:anchor="_Toc102642770" w:history="1">
            <w:r w:rsidR="00160534" w:rsidRPr="00160534">
              <w:rPr>
                <w:rStyle w:val="Hyperlink"/>
              </w:rPr>
              <w:t>PRIMARY AGENCY</w:t>
            </w:r>
            <w:r w:rsidR="00160534" w:rsidRPr="00160534">
              <w:rPr>
                <w:webHidden/>
              </w:rPr>
              <w:tab/>
            </w:r>
            <w:r w:rsidR="005C32C6" w:rsidRPr="00160534">
              <w:rPr>
                <w:webHidden/>
              </w:rPr>
              <w:fldChar w:fldCharType="begin"/>
            </w:r>
            <w:r w:rsidR="005C32C6" w:rsidRPr="00160534">
              <w:rPr>
                <w:webHidden/>
              </w:rPr>
              <w:instrText xml:space="preserve"> PAGEREF _Toc102642770 \h </w:instrText>
            </w:r>
            <w:r w:rsidR="005C32C6" w:rsidRPr="00160534">
              <w:rPr>
                <w:webHidden/>
              </w:rPr>
            </w:r>
            <w:r w:rsidR="005C32C6" w:rsidRPr="00160534">
              <w:rPr>
                <w:webHidden/>
              </w:rPr>
              <w:fldChar w:fldCharType="separate"/>
            </w:r>
            <w:r w:rsidR="00DC4940">
              <w:rPr>
                <w:webHidden/>
              </w:rPr>
              <w:t>7</w:t>
            </w:r>
            <w:r w:rsidR="005C32C6" w:rsidRPr="00160534">
              <w:rPr>
                <w:webHidden/>
              </w:rPr>
              <w:fldChar w:fldCharType="end"/>
            </w:r>
          </w:hyperlink>
        </w:p>
        <w:p w14:paraId="25966FD2" w14:textId="11FC1091" w:rsidR="005C32C6" w:rsidRPr="00160534" w:rsidRDefault="007E37A5" w:rsidP="00745ADD">
          <w:pPr>
            <w:pStyle w:val="TOC2"/>
            <w:rPr>
              <w:rFonts w:eastAsiaTheme="minorEastAsia" w:cstheme="minorBidi"/>
              <w:sz w:val="22"/>
              <w:szCs w:val="22"/>
            </w:rPr>
          </w:pPr>
          <w:hyperlink w:anchor="_Toc102642771" w:history="1">
            <w:r w:rsidR="00160534" w:rsidRPr="00160534">
              <w:rPr>
                <w:rStyle w:val="Hyperlink"/>
              </w:rPr>
              <w:t>SUPPORTING COUNTY AGENCIES</w:t>
            </w:r>
            <w:r w:rsidR="00160534" w:rsidRPr="00160534">
              <w:rPr>
                <w:webHidden/>
              </w:rPr>
              <w:tab/>
            </w:r>
            <w:r w:rsidR="005C32C6" w:rsidRPr="00160534">
              <w:rPr>
                <w:webHidden/>
              </w:rPr>
              <w:fldChar w:fldCharType="begin"/>
            </w:r>
            <w:r w:rsidR="005C32C6" w:rsidRPr="00160534">
              <w:rPr>
                <w:webHidden/>
              </w:rPr>
              <w:instrText xml:space="preserve"> PAGEREF _Toc102642771 \h </w:instrText>
            </w:r>
            <w:r w:rsidR="005C32C6" w:rsidRPr="00160534">
              <w:rPr>
                <w:webHidden/>
              </w:rPr>
            </w:r>
            <w:r w:rsidR="005C32C6" w:rsidRPr="00160534">
              <w:rPr>
                <w:webHidden/>
              </w:rPr>
              <w:fldChar w:fldCharType="separate"/>
            </w:r>
            <w:r w:rsidR="00DC4940">
              <w:rPr>
                <w:webHidden/>
              </w:rPr>
              <w:t>7</w:t>
            </w:r>
            <w:r w:rsidR="005C32C6" w:rsidRPr="00160534">
              <w:rPr>
                <w:webHidden/>
              </w:rPr>
              <w:fldChar w:fldCharType="end"/>
            </w:r>
          </w:hyperlink>
        </w:p>
        <w:p w14:paraId="174C83F0" w14:textId="3CA38D2E" w:rsidR="005C32C6" w:rsidRPr="00160534" w:rsidRDefault="007E37A5" w:rsidP="00745ADD">
          <w:pPr>
            <w:pStyle w:val="TOC2"/>
            <w:rPr>
              <w:rFonts w:eastAsiaTheme="minorEastAsia" w:cstheme="minorBidi"/>
              <w:sz w:val="22"/>
              <w:szCs w:val="22"/>
            </w:rPr>
          </w:pPr>
          <w:hyperlink w:anchor="_Toc102642772" w:history="1">
            <w:r w:rsidR="00160534" w:rsidRPr="00160534">
              <w:rPr>
                <w:rStyle w:val="Hyperlink"/>
              </w:rPr>
              <w:t>LOCAL ORGANIZATIONS</w:t>
            </w:r>
            <w:r w:rsidR="00160534" w:rsidRPr="00160534">
              <w:rPr>
                <w:webHidden/>
              </w:rPr>
              <w:tab/>
            </w:r>
            <w:r w:rsidR="005C32C6" w:rsidRPr="00160534">
              <w:rPr>
                <w:webHidden/>
              </w:rPr>
              <w:fldChar w:fldCharType="begin"/>
            </w:r>
            <w:r w:rsidR="005C32C6" w:rsidRPr="00160534">
              <w:rPr>
                <w:webHidden/>
              </w:rPr>
              <w:instrText xml:space="preserve"> PAGEREF _Toc102642772 \h </w:instrText>
            </w:r>
            <w:r w:rsidR="005C32C6" w:rsidRPr="00160534">
              <w:rPr>
                <w:webHidden/>
              </w:rPr>
            </w:r>
            <w:r w:rsidR="005C32C6" w:rsidRPr="00160534">
              <w:rPr>
                <w:webHidden/>
              </w:rPr>
              <w:fldChar w:fldCharType="separate"/>
            </w:r>
            <w:r w:rsidR="00DC4940">
              <w:rPr>
                <w:webHidden/>
              </w:rPr>
              <w:t>7</w:t>
            </w:r>
            <w:r w:rsidR="005C32C6" w:rsidRPr="00160534">
              <w:rPr>
                <w:webHidden/>
              </w:rPr>
              <w:fldChar w:fldCharType="end"/>
            </w:r>
          </w:hyperlink>
        </w:p>
        <w:p w14:paraId="6D6E4DF3" w14:textId="6F29E0B3" w:rsidR="005C32C6" w:rsidRPr="00160534" w:rsidRDefault="007E37A5" w:rsidP="00745ADD">
          <w:pPr>
            <w:pStyle w:val="TOC2"/>
            <w:rPr>
              <w:rFonts w:eastAsiaTheme="minorEastAsia" w:cstheme="minorBidi"/>
              <w:sz w:val="22"/>
              <w:szCs w:val="22"/>
            </w:rPr>
          </w:pPr>
          <w:hyperlink w:anchor="_Toc102642773" w:history="1">
            <w:r w:rsidR="00160534" w:rsidRPr="00160534">
              <w:rPr>
                <w:rStyle w:val="Hyperlink"/>
              </w:rPr>
              <w:t>NON-GOVERNMENTAL ORGANIZATIONS</w:t>
            </w:r>
            <w:r w:rsidR="00160534" w:rsidRPr="00160534">
              <w:rPr>
                <w:webHidden/>
              </w:rPr>
              <w:tab/>
            </w:r>
            <w:r w:rsidR="005C32C6" w:rsidRPr="00160534">
              <w:rPr>
                <w:webHidden/>
              </w:rPr>
              <w:fldChar w:fldCharType="begin"/>
            </w:r>
            <w:r w:rsidR="005C32C6" w:rsidRPr="00160534">
              <w:rPr>
                <w:webHidden/>
              </w:rPr>
              <w:instrText xml:space="preserve"> PAGEREF _Toc102642773 \h </w:instrText>
            </w:r>
            <w:r w:rsidR="005C32C6" w:rsidRPr="00160534">
              <w:rPr>
                <w:webHidden/>
              </w:rPr>
            </w:r>
            <w:r w:rsidR="005C32C6" w:rsidRPr="00160534">
              <w:rPr>
                <w:webHidden/>
              </w:rPr>
              <w:fldChar w:fldCharType="separate"/>
            </w:r>
            <w:r w:rsidR="00DC4940">
              <w:rPr>
                <w:webHidden/>
              </w:rPr>
              <w:t>8</w:t>
            </w:r>
            <w:r w:rsidR="005C32C6" w:rsidRPr="00160534">
              <w:rPr>
                <w:webHidden/>
              </w:rPr>
              <w:fldChar w:fldCharType="end"/>
            </w:r>
          </w:hyperlink>
        </w:p>
        <w:p w14:paraId="3BB15339" w14:textId="344E2E1D" w:rsidR="005C32C6" w:rsidRPr="00160534" w:rsidRDefault="007E37A5" w:rsidP="00745ADD">
          <w:pPr>
            <w:pStyle w:val="TOC2"/>
            <w:rPr>
              <w:rFonts w:eastAsiaTheme="minorEastAsia" w:cstheme="minorBidi"/>
              <w:sz w:val="22"/>
              <w:szCs w:val="22"/>
            </w:rPr>
          </w:pPr>
          <w:hyperlink w:anchor="_Toc102642774" w:history="1">
            <w:r w:rsidR="00160534" w:rsidRPr="00160534">
              <w:rPr>
                <w:rStyle w:val="Hyperlink"/>
              </w:rPr>
              <w:t>SUPPORTING STATE AGENCIES</w:t>
            </w:r>
            <w:r w:rsidR="00160534" w:rsidRPr="00160534">
              <w:rPr>
                <w:webHidden/>
              </w:rPr>
              <w:tab/>
            </w:r>
            <w:r w:rsidR="005C32C6" w:rsidRPr="00160534">
              <w:rPr>
                <w:webHidden/>
              </w:rPr>
              <w:fldChar w:fldCharType="begin"/>
            </w:r>
            <w:r w:rsidR="005C32C6" w:rsidRPr="00160534">
              <w:rPr>
                <w:webHidden/>
              </w:rPr>
              <w:instrText xml:space="preserve"> PAGEREF _Toc102642774 \h </w:instrText>
            </w:r>
            <w:r w:rsidR="005C32C6" w:rsidRPr="00160534">
              <w:rPr>
                <w:webHidden/>
              </w:rPr>
            </w:r>
            <w:r w:rsidR="005C32C6" w:rsidRPr="00160534">
              <w:rPr>
                <w:webHidden/>
              </w:rPr>
              <w:fldChar w:fldCharType="separate"/>
            </w:r>
            <w:r w:rsidR="00DC4940">
              <w:rPr>
                <w:webHidden/>
              </w:rPr>
              <w:t>8</w:t>
            </w:r>
            <w:r w:rsidR="005C32C6" w:rsidRPr="00160534">
              <w:rPr>
                <w:webHidden/>
              </w:rPr>
              <w:fldChar w:fldCharType="end"/>
            </w:r>
          </w:hyperlink>
        </w:p>
        <w:p w14:paraId="1CD27392" w14:textId="15F6C0E4" w:rsidR="005C32C6" w:rsidRPr="00160534" w:rsidRDefault="007E37A5">
          <w:pPr>
            <w:pStyle w:val="TOC1"/>
            <w:rPr>
              <w:rFonts w:ascii="Arial Narrow" w:eastAsiaTheme="minorEastAsia" w:hAnsi="Arial Narrow" w:cstheme="minorBidi"/>
              <w:b w:val="0"/>
              <w:color w:val="auto"/>
              <w:sz w:val="22"/>
              <w:szCs w:val="22"/>
            </w:rPr>
          </w:pPr>
          <w:hyperlink w:anchor="_Toc102642775" w:history="1">
            <w:r w:rsidR="00160534" w:rsidRPr="00160534">
              <w:rPr>
                <w:rStyle w:val="Hyperlink"/>
                <w:rFonts w:ascii="Arial Narrow" w:hAnsi="Arial Narrow" w:cs="Times New Roman"/>
              </w:rPr>
              <w:t>PURPOSE, SCOPE, SITUATION, AND ASSUMPTIONS</w:t>
            </w:r>
            <w:r w:rsidR="00160534" w:rsidRPr="00160534">
              <w:rPr>
                <w:rFonts w:ascii="Arial Narrow" w:hAnsi="Arial Narrow"/>
                <w:webHidden/>
              </w:rPr>
              <w:tab/>
            </w:r>
            <w:r w:rsidR="005C32C6" w:rsidRPr="00160534">
              <w:rPr>
                <w:rFonts w:ascii="Arial Narrow" w:hAnsi="Arial Narrow"/>
                <w:webHidden/>
              </w:rPr>
              <w:fldChar w:fldCharType="begin"/>
            </w:r>
            <w:r w:rsidR="005C32C6" w:rsidRPr="00160534">
              <w:rPr>
                <w:rFonts w:ascii="Arial Narrow" w:hAnsi="Arial Narrow"/>
                <w:webHidden/>
              </w:rPr>
              <w:instrText xml:space="preserve"> PAGEREF _Toc102642775 \h </w:instrText>
            </w:r>
            <w:r w:rsidR="005C32C6" w:rsidRPr="00160534">
              <w:rPr>
                <w:rFonts w:ascii="Arial Narrow" w:hAnsi="Arial Narrow"/>
                <w:webHidden/>
              </w:rPr>
            </w:r>
            <w:r w:rsidR="005C32C6" w:rsidRPr="00160534">
              <w:rPr>
                <w:rFonts w:ascii="Arial Narrow" w:hAnsi="Arial Narrow"/>
                <w:webHidden/>
              </w:rPr>
              <w:fldChar w:fldCharType="separate"/>
            </w:r>
            <w:r w:rsidR="00DC4940">
              <w:rPr>
                <w:rFonts w:ascii="Arial Narrow" w:hAnsi="Arial Narrow"/>
                <w:webHidden/>
              </w:rPr>
              <w:t>9</w:t>
            </w:r>
            <w:r w:rsidR="005C32C6" w:rsidRPr="00160534">
              <w:rPr>
                <w:rFonts w:ascii="Arial Narrow" w:hAnsi="Arial Narrow"/>
                <w:webHidden/>
              </w:rPr>
              <w:fldChar w:fldCharType="end"/>
            </w:r>
          </w:hyperlink>
        </w:p>
        <w:p w14:paraId="50A874EA" w14:textId="1B8FBC80" w:rsidR="005C32C6" w:rsidRPr="00160534" w:rsidRDefault="007E37A5" w:rsidP="00745ADD">
          <w:pPr>
            <w:pStyle w:val="TOC2"/>
            <w:rPr>
              <w:rFonts w:eastAsiaTheme="minorEastAsia" w:cstheme="minorBidi"/>
              <w:sz w:val="22"/>
              <w:szCs w:val="22"/>
            </w:rPr>
          </w:pPr>
          <w:hyperlink w:anchor="_Toc102642776" w:history="1">
            <w:r w:rsidR="00160534" w:rsidRPr="00160534">
              <w:rPr>
                <w:rStyle w:val="Hyperlink"/>
              </w:rPr>
              <w:t>PURPOSE</w:t>
            </w:r>
            <w:r w:rsidR="00160534" w:rsidRPr="00160534">
              <w:rPr>
                <w:webHidden/>
              </w:rPr>
              <w:tab/>
            </w:r>
            <w:r w:rsidR="005C32C6" w:rsidRPr="00160534">
              <w:rPr>
                <w:webHidden/>
              </w:rPr>
              <w:fldChar w:fldCharType="begin"/>
            </w:r>
            <w:r w:rsidR="005C32C6" w:rsidRPr="00160534">
              <w:rPr>
                <w:webHidden/>
              </w:rPr>
              <w:instrText xml:space="preserve"> PAGEREF _Toc102642776 \h </w:instrText>
            </w:r>
            <w:r w:rsidR="005C32C6" w:rsidRPr="00160534">
              <w:rPr>
                <w:webHidden/>
              </w:rPr>
            </w:r>
            <w:r w:rsidR="005C32C6" w:rsidRPr="00160534">
              <w:rPr>
                <w:webHidden/>
              </w:rPr>
              <w:fldChar w:fldCharType="separate"/>
            </w:r>
            <w:r w:rsidR="00DC4940">
              <w:rPr>
                <w:webHidden/>
              </w:rPr>
              <w:t>9</w:t>
            </w:r>
            <w:r w:rsidR="005C32C6" w:rsidRPr="00160534">
              <w:rPr>
                <w:webHidden/>
              </w:rPr>
              <w:fldChar w:fldCharType="end"/>
            </w:r>
          </w:hyperlink>
        </w:p>
        <w:p w14:paraId="699A1CC8" w14:textId="3949252C" w:rsidR="005C32C6" w:rsidRPr="00160534" w:rsidRDefault="007E37A5" w:rsidP="00745ADD">
          <w:pPr>
            <w:pStyle w:val="TOC2"/>
            <w:rPr>
              <w:rFonts w:eastAsiaTheme="minorEastAsia" w:cstheme="minorBidi"/>
              <w:sz w:val="22"/>
              <w:szCs w:val="22"/>
            </w:rPr>
          </w:pPr>
          <w:hyperlink w:anchor="_Toc102642777" w:history="1">
            <w:r w:rsidR="00160534" w:rsidRPr="00160534">
              <w:rPr>
                <w:rStyle w:val="Hyperlink"/>
              </w:rPr>
              <w:t>SCOPE</w:t>
            </w:r>
            <w:r w:rsidR="00160534" w:rsidRPr="00160534">
              <w:rPr>
                <w:webHidden/>
              </w:rPr>
              <w:tab/>
            </w:r>
            <w:r w:rsidR="005C32C6" w:rsidRPr="00160534">
              <w:rPr>
                <w:webHidden/>
              </w:rPr>
              <w:fldChar w:fldCharType="begin"/>
            </w:r>
            <w:r w:rsidR="005C32C6" w:rsidRPr="00160534">
              <w:rPr>
                <w:webHidden/>
              </w:rPr>
              <w:instrText xml:space="preserve"> PAGEREF _Toc102642777 \h </w:instrText>
            </w:r>
            <w:r w:rsidR="005C32C6" w:rsidRPr="00160534">
              <w:rPr>
                <w:webHidden/>
              </w:rPr>
            </w:r>
            <w:r w:rsidR="005C32C6" w:rsidRPr="00160534">
              <w:rPr>
                <w:webHidden/>
              </w:rPr>
              <w:fldChar w:fldCharType="separate"/>
            </w:r>
            <w:r w:rsidR="00DC4940">
              <w:rPr>
                <w:webHidden/>
              </w:rPr>
              <w:t>9</w:t>
            </w:r>
            <w:r w:rsidR="005C32C6" w:rsidRPr="00160534">
              <w:rPr>
                <w:webHidden/>
              </w:rPr>
              <w:fldChar w:fldCharType="end"/>
            </w:r>
          </w:hyperlink>
        </w:p>
        <w:p w14:paraId="584F1473" w14:textId="66ADEDC2" w:rsidR="005C32C6" w:rsidRPr="00160534" w:rsidRDefault="007E37A5" w:rsidP="00745ADD">
          <w:pPr>
            <w:pStyle w:val="TOC2"/>
            <w:rPr>
              <w:rFonts w:eastAsiaTheme="minorEastAsia" w:cstheme="minorBidi"/>
              <w:sz w:val="22"/>
              <w:szCs w:val="22"/>
            </w:rPr>
          </w:pPr>
          <w:hyperlink w:anchor="_Toc102642778" w:history="1">
            <w:r w:rsidR="00160534" w:rsidRPr="00160534">
              <w:rPr>
                <w:rStyle w:val="Hyperlink"/>
              </w:rPr>
              <w:t>SITUATION OVERVIEW</w:t>
            </w:r>
            <w:r w:rsidR="00160534" w:rsidRPr="00160534">
              <w:rPr>
                <w:webHidden/>
              </w:rPr>
              <w:tab/>
            </w:r>
            <w:r w:rsidR="005C32C6" w:rsidRPr="00160534">
              <w:rPr>
                <w:webHidden/>
              </w:rPr>
              <w:fldChar w:fldCharType="begin"/>
            </w:r>
            <w:r w:rsidR="005C32C6" w:rsidRPr="00160534">
              <w:rPr>
                <w:webHidden/>
              </w:rPr>
              <w:instrText xml:space="preserve"> PAGEREF _Toc102642778 \h </w:instrText>
            </w:r>
            <w:r w:rsidR="005C32C6" w:rsidRPr="00160534">
              <w:rPr>
                <w:webHidden/>
              </w:rPr>
            </w:r>
            <w:r w:rsidR="005C32C6" w:rsidRPr="00160534">
              <w:rPr>
                <w:webHidden/>
              </w:rPr>
              <w:fldChar w:fldCharType="separate"/>
            </w:r>
            <w:r w:rsidR="00DC4940">
              <w:rPr>
                <w:webHidden/>
              </w:rPr>
              <w:t>9</w:t>
            </w:r>
            <w:r w:rsidR="005C32C6" w:rsidRPr="00160534">
              <w:rPr>
                <w:webHidden/>
              </w:rPr>
              <w:fldChar w:fldCharType="end"/>
            </w:r>
          </w:hyperlink>
        </w:p>
        <w:p w14:paraId="6CD059EA" w14:textId="0E50AA2B" w:rsidR="005C32C6" w:rsidRPr="00160534" w:rsidRDefault="007E37A5" w:rsidP="00745ADD">
          <w:pPr>
            <w:pStyle w:val="TOC2"/>
            <w:rPr>
              <w:rFonts w:eastAsiaTheme="minorEastAsia" w:cstheme="minorBidi"/>
              <w:sz w:val="22"/>
              <w:szCs w:val="22"/>
            </w:rPr>
          </w:pPr>
          <w:hyperlink w:anchor="_Toc102642779" w:history="1">
            <w:r w:rsidR="00160534" w:rsidRPr="00160534">
              <w:rPr>
                <w:rStyle w:val="Hyperlink"/>
              </w:rPr>
              <w:t>PLANNING ASSUMPTIONS</w:t>
            </w:r>
            <w:r w:rsidR="00160534" w:rsidRPr="00160534">
              <w:rPr>
                <w:webHidden/>
              </w:rPr>
              <w:tab/>
            </w:r>
            <w:r w:rsidR="005C32C6" w:rsidRPr="00160534">
              <w:rPr>
                <w:webHidden/>
              </w:rPr>
              <w:fldChar w:fldCharType="begin"/>
            </w:r>
            <w:r w:rsidR="005C32C6" w:rsidRPr="00160534">
              <w:rPr>
                <w:webHidden/>
              </w:rPr>
              <w:instrText xml:space="preserve"> PAGEREF _Toc102642779 \h </w:instrText>
            </w:r>
            <w:r w:rsidR="005C32C6" w:rsidRPr="00160534">
              <w:rPr>
                <w:webHidden/>
              </w:rPr>
            </w:r>
            <w:r w:rsidR="005C32C6" w:rsidRPr="00160534">
              <w:rPr>
                <w:webHidden/>
              </w:rPr>
              <w:fldChar w:fldCharType="separate"/>
            </w:r>
            <w:r w:rsidR="00DC4940">
              <w:rPr>
                <w:webHidden/>
              </w:rPr>
              <w:t>10</w:t>
            </w:r>
            <w:r w:rsidR="005C32C6" w:rsidRPr="00160534">
              <w:rPr>
                <w:webHidden/>
              </w:rPr>
              <w:fldChar w:fldCharType="end"/>
            </w:r>
          </w:hyperlink>
        </w:p>
        <w:p w14:paraId="1016538E" w14:textId="681E49FA" w:rsidR="005C32C6" w:rsidRPr="00160534" w:rsidRDefault="007E37A5">
          <w:pPr>
            <w:pStyle w:val="TOC1"/>
            <w:rPr>
              <w:rFonts w:ascii="Arial Narrow" w:eastAsiaTheme="minorEastAsia" w:hAnsi="Arial Narrow" w:cstheme="minorBidi"/>
              <w:b w:val="0"/>
              <w:color w:val="auto"/>
              <w:sz w:val="22"/>
              <w:szCs w:val="22"/>
            </w:rPr>
          </w:pPr>
          <w:hyperlink w:anchor="_Toc102642780" w:history="1">
            <w:r w:rsidR="00160534" w:rsidRPr="00160534">
              <w:rPr>
                <w:rStyle w:val="Hyperlink"/>
                <w:rFonts w:ascii="Arial Narrow" w:hAnsi="Arial Narrow"/>
              </w:rPr>
              <w:t>CONCEPT OF OPERATIONS</w:t>
            </w:r>
            <w:r w:rsidR="00160534" w:rsidRPr="00160534">
              <w:rPr>
                <w:rFonts w:ascii="Arial Narrow" w:hAnsi="Arial Narrow"/>
                <w:webHidden/>
              </w:rPr>
              <w:tab/>
            </w:r>
            <w:r w:rsidR="005C32C6" w:rsidRPr="00160534">
              <w:rPr>
                <w:rFonts w:ascii="Arial Narrow" w:hAnsi="Arial Narrow"/>
                <w:webHidden/>
              </w:rPr>
              <w:fldChar w:fldCharType="begin"/>
            </w:r>
            <w:r w:rsidR="005C32C6" w:rsidRPr="00160534">
              <w:rPr>
                <w:rFonts w:ascii="Arial Narrow" w:hAnsi="Arial Narrow"/>
                <w:webHidden/>
              </w:rPr>
              <w:instrText xml:space="preserve"> PAGEREF _Toc102642780 \h </w:instrText>
            </w:r>
            <w:r w:rsidR="005C32C6" w:rsidRPr="00160534">
              <w:rPr>
                <w:rFonts w:ascii="Arial Narrow" w:hAnsi="Arial Narrow"/>
                <w:webHidden/>
              </w:rPr>
            </w:r>
            <w:r w:rsidR="005C32C6" w:rsidRPr="00160534">
              <w:rPr>
                <w:rFonts w:ascii="Arial Narrow" w:hAnsi="Arial Narrow"/>
                <w:webHidden/>
              </w:rPr>
              <w:fldChar w:fldCharType="separate"/>
            </w:r>
            <w:r w:rsidR="00DC4940">
              <w:rPr>
                <w:rFonts w:ascii="Arial Narrow" w:hAnsi="Arial Narrow"/>
                <w:webHidden/>
              </w:rPr>
              <w:t>12</w:t>
            </w:r>
            <w:r w:rsidR="005C32C6" w:rsidRPr="00160534">
              <w:rPr>
                <w:rFonts w:ascii="Arial Narrow" w:hAnsi="Arial Narrow"/>
                <w:webHidden/>
              </w:rPr>
              <w:fldChar w:fldCharType="end"/>
            </w:r>
          </w:hyperlink>
        </w:p>
        <w:p w14:paraId="439037A4" w14:textId="0B99D0CA" w:rsidR="005C32C6" w:rsidRPr="00160534" w:rsidRDefault="007E37A5" w:rsidP="00745ADD">
          <w:pPr>
            <w:pStyle w:val="TOC2"/>
            <w:rPr>
              <w:rFonts w:eastAsiaTheme="minorEastAsia" w:cstheme="minorBidi"/>
              <w:sz w:val="22"/>
              <w:szCs w:val="22"/>
            </w:rPr>
          </w:pPr>
          <w:hyperlink w:anchor="_Toc102642781" w:history="1">
            <w:r w:rsidR="00160534" w:rsidRPr="00160534">
              <w:rPr>
                <w:rStyle w:val="Hyperlink"/>
              </w:rPr>
              <w:t>ACTIVATION AUTHORITY</w:t>
            </w:r>
            <w:r w:rsidR="00160534" w:rsidRPr="00160534">
              <w:rPr>
                <w:webHidden/>
              </w:rPr>
              <w:tab/>
            </w:r>
            <w:r w:rsidR="005C32C6" w:rsidRPr="00160534">
              <w:rPr>
                <w:webHidden/>
              </w:rPr>
              <w:fldChar w:fldCharType="begin"/>
            </w:r>
            <w:r w:rsidR="005C32C6" w:rsidRPr="00160534">
              <w:rPr>
                <w:webHidden/>
              </w:rPr>
              <w:instrText xml:space="preserve"> PAGEREF _Toc102642781 \h </w:instrText>
            </w:r>
            <w:r w:rsidR="005C32C6" w:rsidRPr="00160534">
              <w:rPr>
                <w:webHidden/>
              </w:rPr>
            </w:r>
            <w:r w:rsidR="005C32C6" w:rsidRPr="00160534">
              <w:rPr>
                <w:webHidden/>
              </w:rPr>
              <w:fldChar w:fldCharType="separate"/>
            </w:r>
            <w:r w:rsidR="00DC4940">
              <w:rPr>
                <w:webHidden/>
              </w:rPr>
              <w:t>12</w:t>
            </w:r>
            <w:r w:rsidR="005C32C6" w:rsidRPr="00160534">
              <w:rPr>
                <w:webHidden/>
              </w:rPr>
              <w:fldChar w:fldCharType="end"/>
            </w:r>
          </w:hyperlink>
        </w:p>
        <w:p w14:paraId="0EB36C3E" w14:textId="3367432F" w:rsidR="005C32C6" w:rsidRPr="00160534" w:rsidRDefault="007E37A5" w:rsidP="00745ADD">
          <w:pPr>
            <w:pStyle w:val="TOC2"/>
            <w:rPr>
              <w:rFonts w:eastAsiaTheme="minorEastAsia" w:cstheme="minorBidi"/>
              <w:sz w:val="22"/>
              <w:szCs w:val="22"/>
            </w:rPr>
          </w:pPr>
          <w:hyperlink w:anchor="_Toc102642782" w:history="1">
            <w:r w:rsidR="00160534" w:rsidRPr="00160534">
              <w:rPr>
                <w:rStyle w:val="Hyperlink"/>
              </w:rPr>
              <w:t>INCIDENT PREPARATION</w:t>
            </w:r>
            <w:r w:rsidR="00160534" w:rsidRPr="00160534">
              <w:rPr>
                <w:webHidden/>
              </w:rPr>
              <w:tab/>
            </w:r>
            <w:r w:rsidR="005C32C6" w:rsidRPr="00160534">
              <w:rPr>
                <w:webHidden/>
              </w:rPr>
              <w:fldChar w:fldCharType="begin"/>
            </w:r>
            <w:r w:rsidR="005C32C6" w:rsidRPr="00160534">
              <w:rPr>
                <w:webHidden/>
              </w:rPr>
              <w:instrText xml:space="preserve"> PAGEREF _Toc102642782 \h </w:instrText>
            </w:r>
            <w:r w:rsidR="005C32C6" w:rsidRPr="00160534">
              <w:rPr>
                <w:webHidden/>
              </w:rPr>
            </w:r>
            <w:r w:rsidR="005C32C6" w:rsidRPr="00160534">
              <w:rPr>
                <w:webHidden/>
              </w:rPr>
              <w:fldChar w:fldCharType="separate"/>
            </w:r>
            <w:r w:rsidR="00DC4940">
              <w:rPr>
                <w:webHidden/>
              </w:rPr>
              <w:t>13</w:t>
            </w:r>
            <w:r w:rsidR="005C32C6" w:rsidRPr="00160534">
              <w:rPr>
                <w:webHidden/>
              </w:rPr>
              <w:fldChar w:fldCharType="end"/>
            </w:r>
          </w:hyperlink>
        </w:p>
        <w:p w14:paraId="4BA4A04F" w14:textId="787C2C51" w:rsidR="005C32C6" w:rsidRPr="00160534" w:rsidRDefault="007E37A5" w:rsidP="00745ADD">
          <w:pPr>
            <w:pStyle w:val="TOC2"/>
            <w:rPr>
              <w:rFonts w:eastAsiaTheme="minorEastAsia" w:cstheme="minorBidi"/>
              <w:sz w:val="22"/>
              <w:szCs w:val="22"/>
            </w:rPr>
          </w:pPr>
          <w:hyperlink w:anchor="_Toc102642784" w:history="1">
            <w:r w:rsidR="00160534" w:rsidRPr="00160534">
              <w:rPr>
                <w:rStyle w:val="Hyperlink"/>
              </w:rPr>
              <w:t>INCIDENT RESPONSE</w:t>
            </w:r>
            <w:r w:rsidR="00160534" w:rsidRPr="00160534">
              <w:rPr>
                <w:webHidden/>
              </w:rPr>
              <w:tab/>
            </w:r>
            <w:r w:rsidR="005C32C6" w:rsidRPr="00160534">
              <w:rPr>
                <w:webHidden/>
              </w:rPr>
              <w:fldChar w:fldCharType="begin"/>
            </w:r>
            <w:r w:rsidR="005C32C6" w:rsidRPr="00160534">
              <w:rPr>
                <w:webHidden/>
              </w:rPr>
              <w:instrText xml:space="preserve"> PAGEREF _Toc102642784 \h </w:instrText>
            </w:r>
            <w:r w:rsidR="005C32C6" w:rsidRPr="00160534">
              <w:rPr>
                <w:webHidden/>
              </w:rPr>
            </w:r>
            <w:r w:rsidR="005C32C6" w:rsidRPr="00160534">
              <w:rPr>
                <w:webHidden/>
              </w:rPr>
              <w:fldChar w:fldCharType="separate"/>
            </w:r>
            <w:r w:rsidR="00DC4940">
              <w:rPr>
                <w:webHidden/>
              </w:rPr>
              <w:t>18</w:t>
            </w:r>
            <w:r w:rsidR="005C32C6" w:rsidRPr="00160534">
              <w:rPr>
                <w:webHidden/>
              </w:rPr>
              <w:fldChar w:fldCharType="end"/>
            </w:r>
          </w:hyperlink>
        </w:p>
        <w:p w14:paraId="05A6D809" w14:textId="491FAD7A" w:rsidR="005C32C6" w:rsidRPr="00160534" w:rsidRDefault="007E37A5">
          <w:pPr>
            <w:pStyle w:val="TOC3"/>
            <w:tabs>
              <w:tab w:val="right" w:leader="dot" w:pos="9350"/>
            </w:tabs>
            <w:rPr>
              <w:rFonts w:ascii="Arial Narrow" w:eastAsiaTheme="minorEastAsia" w:hAnsi="Arial Narrow" w:cstheme="minorBidi"/>
              <w:noProof/>
              <w:sz w:val="22"/>
              <w:szCs w:val="22"/>
            </w:rPr>
          </w:pPr>
          <w:hyperlink w:anchor="_Toc102642785" w:history="1">
            <w:r w:rsidR="00160534" w:rsidRPr="00160534">
              <w:rPr>
                <w:rStyle w:val="Hyperlink"/>
                <w:rFonts w:ascii="Arial Narrow" w:hAnsi="Arial Narrow"/>
                <w:noProof/>
              </w:rPr>
              <w:t>ALL PERSONNEL ACTIONS</w:t>
            </w:r>
            <w:r w:rsidR="00160534" w:rsidRPr="00160534">
              <w:rPr>
                <w:rFonts w:ascii="Arial Narrow" w:hAnsi="Arial Narrow"/>
                <w:noProof/>
                <w:webHidden/>
              </w:rPr>
              <w:tab/>
            </w:r>
            <w:r w:rsidR="005C32C6" w:rsidRPr="00160534">
              <w:rPr>
                <w:rFonts w:ascii="Arial Narrow" w:hAnsi="Arial Narrow"/>
                <w:noProof/>
                <w:webHidden/>
              </w:rPr>
              <w:fldChar w:fldCharType="begin"/>
            </w:r>
            <w:r w:rsidR="005C32C6" w:rsidRPr="00160534">
              <w:rPr>
                <w:rFonts w:ascii="Arial Narrow" w:hAnsi="Arial Narrow"/>
                <w:noProof/>
                <w:webHidden/>
              </w:rPr>
              <w:instrText xml:space="preserve"> PAGEREF _Toc102642785 \h </w:instrText>
            </w:r>
            <w:r w:rsidR="005C32C6" w:rsidRPr="00160534">
              <w:rPr>
                <w:rFonts w:ascii="Arial Narrow" w:hAnsi="Arial Narrow"/>
                <w:noProof/>
                <w:webHidden/>
              </w:rPr>
            </w:r>
            <w:r w:rsidR="005C32C6" w:rsidRPr="00160534">
              <w:rPr>
                <w:rFonts w:ascii="Arial Narrow" w:hAnsi="Arial Narrow"/>
                <w:noProof/>
                <w:webHidden/>
              </w:rPr>
              <w:fldChar w:fldCharType="separate"/>
            </w:r>
            <w:r w:rsidR="00DC4940">
              <w:rPr>
                <w:rFonts w:ascii="Arial Narrow" w:hAnsi="Arial Narrow"/>
                <w:noProof/>
                <w:webHidden/>
              </w:rPr>
              <w:t>18</w:t>
            </w:r>
            <w:r w:rsidR="005C32C6" w:rsidRPr="00160534">
              <w:rPr>
                <w:rFonts w:ascii="Arial Narrow" w:hAnsi="Arial Narrow"/>
                <w:noProof/>
                <w:webHidden/>
              </w:rPr>
              <w:fldChar w:fldCharType="end"/>
            </w:r>
          </w:hyperlink>
        </w:p>
        <w:p w14:paraId="6CBA82DF" w14:textId="7270D7CC" w:rsidR="005C32C6" w:rsidRPr="00160534" w:rsidRDefault="007E37A5">
          <w:pPr>
            <w:pStyle w:val="TOC3"/>
            <w:tabs>
              <w:tab w:val="right" w:leader="dot" w:pos="9350"/>
            </w:tabs>
            <w:rPr>
              <w:rFonts w:ascii="Arial Narrow" w:eastAsiaTheme="minorEastAsia" w:hAnsi="Arial Narrow" w:cstheme="minorBidi"/>
              <w:noProof/>
              <w:sz w:val="22"/>
              <w:szCs w:val="22"/>
            </w:rPr>
          </w:pPr>
          <w:hyperlink w:anchor="_Toc102642786" w:history="1">
            <w:r w:rsidR="00160534" w:rsidRPr="00160534">
              <w:rPr>
                <w:rStyle w:val="Hyperlink"/>
                <w:rFonts w:ascii="Arial Narrow" w:hAnsi="Arial Narrow" w:cs="Arial"/>
                <w:noProof/>
              </w:rPr>
              <w:t>LAW ENFORCEMENT RESPONDING PERSONNEL</w:t>
            </w:r>
            <w:r w:rsidR="00160534" w:rsidRPr="00160534">
              <w:rPr>
                <w:rFonts w:ascii="Arial Narrow" w:hAnsi="Arial Narrow"/>
                <w:noProof/>
                <w:webHidden/>
              </w:rPr>
              <w:tab/>
            </w:r>
            <w:r w:rsidR="005C32C6" w:rsidRPr="00160534">
              <w:rPr>
                <w:rFonts w:ascii="Arial Narrow" w:hAnsi="Arial Narrow"/>
                <w:noProof/>
                <w:webHidden/>
              </w:rPr>
              <w:fldChar w:fldCharType="begin"/>
            </w:r>
            <w:r w:rsidR="005C32C6" w:rsidRPr="00160534">
              <w:rPr>
                <w:rFonts w:ascii="Arial Narrow" w:hAnsi="Arial Narrow"/>
                <w:noProof/>
                <w:webHidden/>
              </w:rPr>
              <w:instrText xml:space="preserve"> PAGEREF _Toc102642786 \h </w:instrText>
            </w:r>
            <w:r w:rsidR="005C32C6" w:rsidRPr="00160534">
              <w:rPr>
                <w:rFonts w:ascii="Arial Narrow" w:hAnsi="Arial Narrow"/>
                <w:noProof/>
                <w:webHidden/>
              </w:rPr>
            </w:r>
            <w:r w:rsidR="005C32C6" w:rsidRPr="00160534">
              <w:rPr>
                <w:rFonts w:ascii="Arial Narrow" w:hAnsi="Arial Narrow"/>
                <w:noProof/>
                <w:webHidden/>
              </w:rPr>
              <w:fldChar w:fldCharType="separate"/>
            </w:r>
            <w:r w:rsidR="00DC4940">
              <w:rPr>
                <w:rFonts w:ascii="Arial Narrow" w:hAnsi="Arial Narrow"/>
                <w:noProof/>
                <w:webHidden/>
              </w:rPr>
              <w:t>19</w:t>
            </w:r>
            <w:r w:rsidR="005C32C6" w:rsidRPr="00160534">
              <w:rPr>
                <w:rFonts w:ascii="Arial Narrow" w:hAnsi="Arial Narrow"/>
                <w:noProof/>
                <w:webHidden/>
              </w:rPr>
              <w:fldChar w:fldCharType="end"/>
            </w:r>
          </w:hyperlink>
        </w:p>
        <w:p w14:paraId="4A3B884B" w14:textId="04B2FED1" w:rsidR="005C32C6" w:rsidRPr="00160534" w:rsidRDefault="007E37A5">
          <w:pPr>
            <w:pStyle w:val="TOC3"/>
            <w:tabs>
              <w:tab w:val="right" w:leader="dot" w:pos="9350"/>
            </w:tabs>
            <w:rPr>
              <w:rFonts w:ascii="Arial Narrow" w:eastAsiaTheme="minorEastAsia" w:hAnsi="Arial Narrow" w:cstheme="minorBidi"/>
              <w:noProof/>
              <w:sz w:val="22"/>
              <w:szCs w:val="22"/>
            </w:rPr>
          </w:pPr>
          <w:hyperlink w:anchor="_Toc102642787" w:history="1">
            <w:r w:rsidR="00160534" w:rsidRPr="00160534">
              <w:rPr>
                <w:rStyle w:val="Hyperlink"/>
                <w:rFonts w:ascii="Arial Narrow" w:hAnsi="Arial Narrow" w:cs="Arial"/>
                <w:noProof/>
              </w:rPr>
              <w:t>NON-LAW ENFORCEMENT PERSONNEL</w:t>
            </w:r>
            <w:r w:rsidR="00160534" w:rsidRPr="00160534">
              <w:rPr>
                <w:rFonts w:ascii="Arial Narrow" w:hAnsi="Arial Narrow"/>
                <w:noProof/>
                <w:webHidden/>
              </w:rPr>
              <w:tab/>
            </w:r>
            <w:r w:rsidR="005C32C6" w:rsidRPr="00160534">
              <w:rPr>
                <w:rFonts w:ascii="Arial Narrow" w:hAnsi="Arial Narrow"/>
                <w:noProof/>
                <w:webHidden/>
              </w:rPr>
              <w:fldChar w:fldCharType="begin"/>
            </w:r>
            <w:r w:rsidR="005C32C6" w:rsidRPr="00160534">
              <w:rPr>
                <w:rFonts w:ascii="Arial Narrow" w:hAnsi="Arial Narrow"/>
                <w:noProof/>
                <w:webHidden/>
              </w:rPr>
              <w:instrText xml:space="preserve"> PAGEREF _Toc102642787 \h </w:instrText>
            </w:r>
            <w:r w:rsidR="005C32C6" w:rsidRPr="00160534">
              <w:rPr>
                <w:rFonts w:ascii="Arial Narrow" w:hAnsi="Arial Narrow"/>
                <w:noProof/>
                <w:webHidden/>
              </w:rPr>
            </w:r>
            <w:r w:rsidR="005C32C6" w:rsidRPr="00160534">
              <w:rPr>
                <w:rFonts w:ascii="Arial Narrow" w:hAnsi="Arial Narrow"/>
                <w:noProof/>
                <w:webHidden/>
              </w:rPr>
              <w:fldChar w:fldCharType="separate"/>
            </w:r>
            <w:r w:rsidR="00DC4940">
              <w:rPr>
                <w:rFonts w:ascii="Arial Narrow" w:hAnsi="Arial Narrow"/>
                <w:noProof/>
                <w:webHidden/>
              </w:rPr>
              <w:t>20</w:t>
            </w:r>
            <w:r w:rsidR="005C32C6" w:rsidRPr="00160534">
              <w:rPr>
                <w:rFonts w:ascii="Arial Narrow" w:hAnsi="Arial Narrow"/>
                <w:noProof/>
                <w:webHidden/>
              </w:rPr>
              <w:fldChar w:fldCharType="end"/>
            </w:r>
          </w:hyperlink>
        </w:p>
        <w:p w14:paraId="68E872A5" w14:textId="587A9C06" w:rsidR="005C32C6" w:rsidRPr="00160534" w:rsidRDefault="007E37A5" w:rsidP="00745ADD">
          <w:pPr>
            <w:pStyle w:val="TOC2"/>
            <w:rPr>
              <w:rFonts w:eastAsiaTheme="minorEastAsia" w:cstheme="minorBidi"/>
              <w:sz w:val="22"/>
              <w:szCs w:val="22"/>
            </w:rPr>
          </w:pPr>
          <w:hyperlink w:anchor="_Toc102642788" w:history="1">
            <w:r w:rsidR="00160534" w:rsidRPr="00160534">
              <w:rPr>
                <w:rStyle w:val="Hyperlink"/>
              </w:rPr>
              <w:t>CROWD CONTROL AND DISPERSAL</w:t>
            </w:r>
            <w:r w:rsidR="00160534" w:rsidRPr="00160534">
              <w:rPr>
                <w:webHidden/>
              </w:rPr>
              <w:tab/>
            </w:r>
            <w:r w:rsidR="005C32C6" w:rsidRPr="00160534">
              <w:rPr>
                <w:webHidden/>
              </w:rPr>
              <w:fldChar w:fldCharType="begin"/>
            </w:r>
            <w:r w:rsidR="005C32C6" w:rsidRPr="00160534">
              <w:rPr>
                <w:webHidden/>
              </w:rPr>
              <w:instrText xml:space="preserve"> PAGEREF _Toc102642788 \h </w:instrText>
            </w:r>
            <w:r w:rsidR="005C32C6" w:rsidRPr="00160534">
              <w:rPr>
                <w:webHidden/>
              </w:rPr>
            </w:r>
            <w:r w:rsidR="005C32C6" w:rsidRPr="00160534">
              <w:rPr>
                <w:webHidden/>
              </w:rPr>
              <w:fldChar w:fldCharType="separate"/>
            </w:r>
            <w:r w:rsidR="00DC4940">
              <w:rPr>
                <w:webHidden/>
              </w:rPr>
              <w:t>21</w:t>
            </w:r>
            <w:r w:rsidR="005C32C6" w:rsidRPr="00160534">
              <w:rPr>
                <w:webHidden/>
              </w:rPr>
              <w:fldChar w:fldCharType="end"/>
            </w:r>
          </w:hyperlink>
        </w:p>
        <w:p w14:paraId="38831622" w14:textId="5C1680D0" w:rsidR="005C32C6" w:rsidRPr="00160534" w:rsidRDefault="007E37A5" w:rsidP="00745ADD">
          <w:pPr>
            <w:pStyle w:val="TOC2"/>
            <w:rPr>
              <w:rFonts w:eastAsiaTheme="minorEastAsia" w:cstheme="minorBidi"/>
              <w:sz w:val="22"/>
              <w:szCs w:val="22"/>
            </w:rPr>
          </w:pPr>
          <w:hyperlink w:anchor="_Toc102642789" w:history="1">
            <w:r w:rsidR="00160534" w:rsidRPr="00160534">
              <w:rPr>
                <w:rStyle w:val="Hyperlink"/>
              </w:rPr>
              <w:t>CROWD DETAINMENT AND ARREST</w:t>
            </w:r>
            <w:r w:rsidR="00160534" w:rsidRPr="00160534">
              <w:rPr>
                <w:webHidden/>
              </w:rPr>
              <w:tab/>
            </w:r>
            <w:r w:rsidR="005C32C6" w:rsidRPr="00160534">
              <w:rPr>
                <w:webHidden/>
              </w:rPr>
              <w:fldChar w:fldCharType="begin"/>
            </w:r>
            <w:r w:rsidR="005C32C6" w:rsidRPr="00160534">
              <w:rPr>
                <w:webHidden/>
              </w:rPr>
              <w:instrText xml:space="preserve"> PAGEREF _Toc102642789 \h </w:instrText>
            </w:r>
            <w:r w:rsidR="005C32C6" w:rsidRPr="00160534">
              <w:rPr>
                <w:webHidden/>
              </w:rPr>
            </w:r>
            <w:r w:rsidR="005C32C6" w:rsidRPr="00160534">
              <w:rPr>
                <w:webHidden/>
              </w:rPr>
              <w:fldChar w:fldCharType="separate"/>
            </w:r>
            <w:r w:rsidR="00DC4940">
              <w:rPr>
                <w:webHidden/>
              </w:rPr>
              <w:t>22</w:t>
            </w:r>
            <w:r w:rsidR="005C32C6" w:rsidRPr="00160534">
              <w:rPr>
                <w:webHidden/>
              </w:rPr>
              <w:fldChar w:fldCharType="end"/>
            </w:r>
          </w:hyperlink>
        </w:p>
        <w:p w14:paraId="17F4E94D" w14:textId="6FA8F391" w:rsidR="005C32C6" w:rsidRPr="00160534" w:rsidRDefault="007E37A5" w:rsidP="00745ADD">
          <w:pPr>
            <w:pStyle w:val="TOC2"/>
            <w:rPr>
              <w:rFonts w:eastAsiaTheme="minorEastAsia" w:cstheme="minorBidi"/>
              <w:sz w:val="22"/>
              <w:szCs w:val="22"/>
            </w:rPr>
          </w:pPr>
          <w:hyperlink w:anchor="_Toc102642790" w:history="1">
            <w:r w:rsidR="00160534" w:rsidRPr="00160534">
              <w:rPr>
                <w:rStyle w:val="Hyperlink"/>
              </w:rPr>
              <w:t>FORCE PROTECTION</w:t>
            </w:r>
            <w:r w:rsidR="00160534" w:rsidRPr="00160534">
              <w:rPr>
                <w:webHidden/>
              </w:rPr>
              <w:tab/>
            </w:r>
            <w:r w:rsidR="005C32C6" w:rsidRPr="00160534">
              <w:rPr>
                <w:webHidden/>
              </w:rPr>
              <w:fldChar w:fldCharType="begin"/>
            </w:r>
            <w:r w:rsidR="005C32C6" w:rsidRPr="00160534">
              <w:rPr>
                <w:webHidden/>
              </w:rPr>
              <w:instrText xml:space="preserve"> PAGEREF _Toc102642790 \h </w:instrText>
            </w:r>
            <w:r w:rsidR="005C32C6" w:rsidRPr="00160534">
              <w:rPr>
                <w:webHidden/>
              </w:rPr>
            </w:r>
            <w:r w:rsidR="005C32C6" w:rsidRPr="00160534">
              <w:rPr>
                <w:webHidden/>
              </w:rPr>
              <w:fldChar w:fldCharType="separate"/>
            </w:r>
            <w:r w:rsidR="00DC4940">
              <w:rPr>
                <w:webHidden/>
              </w:rPr>
              <w:t>22</w:t>
            </w:r>
            <w:r w:rsidR="005C32C6" w:rsidRPr="00160534">
              <w:rPr>
                <w:webHidden/>
              </w:rPr>
              <w:fldChar w:fldCharType="end"/>
            </w:r>
          </w:hyperlink>
        </w:p>
        <w:p w14:paraId="29A6E55F" w14:textId="505F3E8A" w:rsidR="005C32C6" w:rsidRPr="00160534" w:rsidRDefault="007E37A5" w:rsidP="00745ADD">
          <w:pPr>
            <w:pStyle w:val="TOC2"/>
            <w:rPr>
              <w:rFonts w:eastAsiaTheme="minorEastAsia" w:cstheme="minorBidi"/>
              <w:sz w:val="22"/>
              <w:szCs w:val="22"/>
            </w:rPr>
          </w:pPr>
          <w:hyperlink w:anchor="_Toc102642791" w:history="1">
            <w:r w:rsidR="00160534" w:rsidRPr="00160534">
              <w:rPr>
                <w:rStyle w:val="Hyperlink"/>
              </w:rPr>
              <w:t>RESCUE AND FIRE SUPPORT</w:t>
            </w:r>
            <w:r w:rsidR="00160534" w:rsidRPr="00160534">
              <w:rPr>
                <w:webHidden/>
              </w:rPr>
              <w:tab/>
            </w:r>
            <w:r w:rsidR="005C32C6" w:rsidRPr="00160534">
              <w:rPr>
                <w:webHidden/>
              </w:rPr>
              <w:fldChar w:fldCharType="begin"/>
            </w:r>
            <w:r w:rsidR="005C32C6" w:rsidRPr="00160534">
              <w:rPr>
                <w:webHidden/>
              </w:rPr>
              <w:instrText xml:space="preserve"> PAGEREF _Toc102642791 \h </w:instrText>
            </w:r>
            <w:r w:rsidR="005C32C6" w:rsidRPr="00160534">
              <w:rPr>
                <w:webHidden/>
              </w:rPr>
            </w:r>
            <w:r w:rsidR="005C32C6" w:rsidRPr="00160534">
              <w:rPr>
                <w:webHidden/>
              </w:rPr>
              <w:fldChar w:fldCharType="separate"/>
            </w:r>
            <w:r w:rsidR="00DC4940">
              <w:rPr>
                <w:webHidden/>
              </w:rPr>
              <w:t>23</w:t>
            </w:r>
            <w:r w:rsidR="005C32C6" w:rsidRPr="00160534">
              <w:rPr>
                <w:webHidden/>
              </w:rPr>
              <w:fldChar w:fldCharType="end"/>
            </w:r>
          </w:hyperlink>
        </w:p>
        <w:p w14:paraId="02BA4269" w14:textId="1ED5312C" w:rsidR="005C32C6" w:rsidRPr="00160534" w:rsidRDefault="007E37A5" w:rsidP="00745ADD">
          <w:pPr>
            <w:pStyle w:val="TOC2"/>
            <w:rPr>
              <w:rFonts w:eastAsiaTheme="minorEastAsia" w:cstheme="minorBidi"/>
              <w:sz w:val="22"/>
              <w:szCs w:val="22"/>
            </w:rPr>
          </w:pPr>
          <w:hyperlink w:anchor="_Toc102642792" w:history="1">
            <w:r w:rsidR="00160534" w:rsidRPr="00160534">
              <w:rPr>
                <w:rStyle w:val="Hyperlink"/>
              </w:rPr>
              <w:t>TRAFFIC CONTROL</w:t>
            </w:r>
            <w:r w:rsidR="00160534" w:rsidRPr="00160534">
              <w:rPr>
                <w:webHidden/>
              </w:rPr>
              <w:tab/>
            </w:r>
            <w:r w:rsidR="005C32C6" w:rsidRPr="00160534">
              <w:rPr>
                <w:webHidden/>
              </w:rPr>
              <w:fldChar w:fldCharType="begin"/>
            </w:r>
            <w:r w:rsidR="005C32C6" w:rsidRPr="00160534">
              <w:rPr>
                <w:webHidden/>
              </w:rPr>
              <w:instrText xml:space="preserve"> PAGEREF _Toc102642792 \h </w:instrText>
            </w:r>
            <w:r w:rsidR="005C32C6" w:rsidRPr="00160534">
              <w:rPr>
                <w:webHidden/>
              </w:rPr>
            </w:r>
            <w:r w:rsidR="005C32C6" w:rsidRPr="00160534">
              <w:rPr>
                <w:webHidden/>
              </w:rPr>
              <w:fldChar w:fldCharType="separate"/>
            </w:r>
            <w:r w:rsidR="00DC4940">
              <w:rPr>
                <w:webHidden/>
              </w:rPr>
              <w:t>23</w:t>
            </w:r>
            <w:r w:rsidR="005C32C6" w:rsidRPr="00160534">
              <w:rPr>
                <w:webHidden/>
              </w:rPr>
              <w:fldChar w:fldCharType="end"/>
            </w:r>
          </w:hyperlink>
        </w:p>
        <w:p w14:paraId="3E9261E7" w14:textId="7BF508F2" w:rsidR="005C32C6" w:rsidRPr="00160534" w:rsidRDefault="007E37A5" w:rsidP="00745ADD">
          <w:pPr>
            <w:pStyle w:val="TOC2"/>
            <w:rPr>
              <w:rFonts w:eastAsiaTheme="minorEastAsia" w:cstheme="minorBidi"/>
              <w:sz w:val="22"/>
              <w:szCs w:val="22"/>
            </w:rPr>
          </w:pPr>
          <w:hyperlink w:anchor="_Toc102642793" w:history="1">
            <w:r w:rsidR="00160534" w:rsidRPr="00160534">
              <w:rPr>
                <w:rStyle w:val="Hyperlink"/>
              </w:rPr>
              <w:t>RESOURCE SUPPORT</w:t>
            </w:r>
            <w:r w:rsidR="00160534" w:rsidRPr="00160534">
              <w:rPr>
                <w:webHidden/>
              </w:rPr>
              <w:tab/>
            </w:r>
            <w:r w:rsidR="005C32C6" w:rsidRPr="00160534">
              <w:rPr>
                <w:webHidden/>
              </w:rPr>
              <w:fldChar w:fldCharType="begin"/>
            </w:r>
            <w:r w:rsidR="005C32C6" w:rsidRPr="00160534">
              <w:rPr>
                <w:webHidden/>
              </w:rPr>
              <w:instrText xml:space="preserve"> PAGEREF _Toc102642793 \h </w:instrText>
            </w:r>
            <w:r w:rsidR="005C32C6" w:rsidRPr="00160534">
              <w:rPr>
                <w:webHidden/>
              </w:rPr>
            </w:r>
            <w:r w:rsidR="005C32C6" w:rsidRPr="00160534">
              <w:rPr>
                <w:webHidden/>
              </w:rPr>
              <w:fldChar w:fldCharType="separate"/>
            </w:r>
            <w:r w:rsidR="00DC4940">
              <w:rPr>
                <w:webHidden/>
              </w:rPr>
              <w:t>24</w:t>
            </w:r>
            <w:r w:rsidR="005C32C6" w:rsidRPr="00160534">
              <w:rPr>
                <w:webHidden/>
              </w:rPr>
              <w:fldChar w:fldCharType="end"/>
            </w:r>
          </w:hyperlink>
        </w:p>
        <w:p w14:paraId="10C2B7C2" w14:textId="7B40F056" w:rsidR="005C32C6" w:rsidRPr="00160534" w:rsidRDefault="007E37A5" w:rsidP="00745ADD">
          <w:pPr>
            <w:pStyle w:val="TOC2"/>
            <w:rPr>
              <w:rFonts w:eastAsiaTheme="minorEastAsia" w:cstheme="minorBidi"/>
              <w:sz w:val="22"/>
              <w:szCs w:val="22"/>
            </w:rPr>
          </w:pPr>
          <w:hyperlink w:anchor="_Toc102642794" w:history="1">
            <w:r w:rsidR="00160534" w:rsidRPr="00160534">
              <w:rPr>
                <w:rStyle w:val="Hyperlink"/>
              </w:rPr>
              <w:t>MOBILIZATION OF PUBLIC SAFETY RESOURCES</w:t>
            </w:r>
            <w:r w:rsidR="00160534" w:rsidRPr="00160534">
              <w:rPr>
                <w:webHidden/>
              </w:rPr>
              <w:tab/>
            </w:r>
            <w:r w:rsidR="005C32C6" w:rsidRPr="00160534">
              <w:rPr>
                <w:webHidden/>
              </w:rPr>
              <w:fldChar w:fldCharType="begin"/>
            </w:r>
            <w:r w:rsidR="005C32C6" w:rsidRPr="00160534">
              <w:rPr>
                <w:webHidden/>
              </w:rPr>
              <w:instrText xml:space="preserve"> PAGEREF _Toc102642794 \h </w:instrText>
            </w:r>
            <w:r w:rsidR="005C32C6" w:rsidRPr="00160534">
              <w:rPr>
                <w:webHidden/>
              </w:rPr>
            </w:r>
            <w:r w:rsidR="005C32C6" w:rsidRPr="00160534">
              <w:rPr>
                <w:webHidden/>
              </w:rPr>
              <w:fldChar w:fldCharType="separate"/>
            </w:r>
            <w:r w:rsidR="00DC4940">
              <w:rPr>
                <w:webHidden/>
              </w:rPr>
              <w:t>24</w:t>
            </w:r>
            <w:r w:rsidR="005C32C6" w:rsidRPr="00160534">
              <w:rPr>
                <w:webHidden/>
              </w:rPr>
              <w:fldChar w:fldCharType="end"/>
            </w:r>
          </w:hyperlink>
        </w:p>
        <w:p w14:paraId="191059FB" w14:textId="11589132" w:rsidR="005C32C6" w:rsidRPr="00160534" w:rsidRDefault="007E37A5" w:rsidP="00745ADD">
          <w:pPr>
            <w:pStyle w:val="TOC2"/>
            <w:rPr>
              <w:rFonts w:eastAsiaTheme="minorEastAsia" w:cstheme="minorBidi"/>
              <w:sz w:val="22"/>
              <w:szCs w:val="22"/>
            </w:rPr>
          </w:pPr>
          <w:hyperlink w:anchor="_Toc102642795" w:history="1">
            <w:r w:rsidR="00160534" w:rsidRPr="00160534">
              <w:rPr>
                <w:rStyle w:val="Hyperlink"/>
              </w:rPr>
              <w:t>MEMORANDA OF UNDERSTANDING</w:t>
            </w:r>
            <w:r w:rsidR="00160534" w:rsidRPr="00160534">
              <w:rPr>
                <w:webHidden/>
              </w:rPr>
              <w:tab/>
            </w:r>
            <w:r w:rsidR="005C32C6" w:rsidRPr="00160534">
              <w:rPr>
                <w:webHidden/>
              </w:rPr>
              <w:fldChar w:fldCharType="begin"/>
            </w:r>
            <w:r w:rsidR="005C32C6" w:rsidRPr="00160534">
              <w:rPr>
                <w:webHidden/>
              </w:rPr>
              <w:instrText xml:space="preserve"> PAGEREF _Toc102642795 \h </w:instrText>
            </w:r>
            <w:r w:rsidR="005C32C6" w:rsidRPr="00160534">
              <w:rPr>
                <w:webHidden/>
              </w:rPr>
            </w:r>
            <w:r w:rsidR="005C32C6" w:rsidRPr="00160534">
              <w:rPr>
                <w:webHidden/>
              </w:rPr>
              <w:fldChar w:fldCharType="separate"/>
            </w:r>
            <w:r w:rsidR="00DC4940">
              <w:rPr>
                <w:webHidden/>
              </w:rPr>
              <w:t>24</w:t>
            </w:r>
            <w:r w:rsidR="005C32C6" w:rsidRPr="00160534">
              <w:rPr>
                <w:webHidden/>
              </w:rPr>
              <w:fldChar w:fldCharType="end"/>
            </w:r>
          </w:hyperlink>
        </w:p>
        <w:p w14:paraId="2358B71F" w14:textId="20E7F04C" w:rsidR="005C32C6" w:rsidRPr="00160534" w:rsidRDefault="007E37A5" w:rsidP="00745ADD">
          <w:pPr>
            <w:pStyle w:val="TOC2"/>
            <w:rPr>
              <w:rFonts w:eastAsiaTheme="minorEastAsia" w:cstheme="minorBidi"/>
              <w:sz w:val="22"/>
              <w:szCs w:val="22"/>
            </w:rPr>
          </w:pPr>
          <w:hyperlink w:anchor="_Toc102642796" w:history="1">
            <w:r w:rsidR="00160534" w:rsidRPr="00160534">
              <w:rPr>
                <w:rStyle w:val="Hyperlink"/>
              </w:rPr>
              <w:t>MUTUAL AID AGREEMENTS</w:t>
            </w:r>
            <w:r w:rsidR="00160534" w:rsidRPr="00160534">
              <w:rPr>
                <w:webHidden/>
              </w:rPr>
              <w:tab/>
            </w:r>
            <w:r w:rsidR="005C32C6" w:rsidRPr="00160534">
              <w:rPr>
                <w:webHidden/>
              </w:rPr>
              <w:fldChar w:fldCharType="begin"/>
            </w:r>
            <w:r w:rsidR="005C32C6" w:rsidRPr="00160534">
              <w:rPr>
                <w:webHidden/>
              </w:rPr>
              <w:instrText xml:space="preserve"> PAGEREF _Toc102642796 \h </w:instrText>
            </w:r>
            <w:r w:rsidR="005C32C6" w:rsidRPr="00160534">
              <w:rPr>
                <w:webHidden/>
              </w:rPr>
            </w:r>
            <w:r w:rsidR="005C32C6" w:rsidRPr="00160534">
              <w:rPr>
                <w:webHidden/>
              </w:rPr>
              <w:fldChar w:fldCharType="separate"/>
            </w:r>
            <w:r w:rsidR="00DC4940">
              <w:rPr>
                <w:webHidden/>
              </w:rPr>
              <w:t>24</w:t>
            </w:r>
            <w:r w:rsidR="005C32C6" w:rsidRPr="00160534">
              <w:rPr>
                <w:webHidden/>
              </w:rPr>
              <w:fldChar w:fldCharType="end"/>
            </w:r>
          </w:hyperlink>
        </w:p>
        <w:p w14:paraId="1D75D7F0" w14:textId="298B7CE6" w:rsidR="005C32C6" w:rsidRPr="00745ADD" w:rsidRDefault="007E37A5" w:rsidP="00745ADD">
          <w:pPr>
            <w:pStyle w:val="TOC2"/>
            <w:rPr>
              <w:rFonts w:eastAsiaTheme="minorEastAsia" w:cstheme="minorBidi"/>
              <w:sz w:val="22"/>
              <w:szCs w:val="22"/>
            </w:rPr>
          </w:pPr>
          <w:hyperlink w:anchor="_Toc102642797" w:history="1">
            <w:r w:rsidR="00160534" w:rsidRPr="00745ADD">
              <w:rPr>
                <w:rStyle w:val="Hyperlink"/>
              </w:rPr>
              <w:t>DOCUMENTATION AND TIME-KEEPING</w:t>
            </w:r>
            <w:r w:rsidR="00160534" w:rsidRPr="00745ADD">
              <w:rPr>
                <w:webHidden/>
              </w:rPr>
              <w:tab/>
            </w:r>
            <w:r w:rsidR="005C32C6" w:rsidRPr="00745ADD">
              <w:rPr>
                <w:webHidden/>
              </w:rPr>
              <w:fldChar w:fldCharType="begin"/>
            </w:r>
            <w:r w:rsidR="005C32C6" w:rsidRPr="00745ADD">
              <w:rPr>
                <w:webHidden/>
              </w:rPr>
              <w:instrText xml:space="preserve"> PAGEREF _Toc102642797 \h </w:instrText>
            </w:r>
            <w:r w:rsidR="005C32C6" w:rsidRPr="00745ADD">
              <w:rPr>
                <w:webHidden/>
              </w:rPr>
            </w:r>
            <w:r w:rsidR="005C32C6" w:rsidRPr="00745ADD">
              <w:rPr>
                <w:webHidden/>
              </w:rPr>
              <w:fldChar w:fldCharType="separate"/>
            </w:r>
            <w:r w:rsidR="00DC4940">
              <w:rPr>
                <w:webHidden/>
              </w:rPr>
              <w:t>26</w:t>
            </w:r>
            <w:r w:rsidR="005C32C6" w:rsidRPr="00745ADD">
              <w:rPr>
                <w:webHidden/>
              </w:rPr>
              <w:fldChar w:fldCharType="end"/>
            </w:r>
          </w:hyperlink>
        </w:p>
        <w:p w14:paraId="4CE9C417" w14:textId="19DF315B" w:rsidR="005C32C6" w:rsidRPr="00160534" w:rsidRDefault="007E37A5" w:rsidP="00745ADD">
          <w:pPr>
            <w:pStyle w:val="TOC2"/>
            <w:rPr>
              <w:rFonts w:eastAsiaTheme="minorEastAsia" w:cstheme="minorBidi"/>
              <w:sz w:val="22"/>
              <w:szCs w:val="22"/>
            </w:rPr>
          </w:pPr>
          <w:hyperlink w:anchor="_Toc102642798" w:history="1">
            <w:r w:rsidR="00160534" w:rsidRPr="00160534">
              <w:rPr>
                <w:rStyle w:val="Hyperlink"/>
              </w:rPr>
              <w:t>CONDUCT AN AFTER-ACTION REVIEW (AAR) IMPROVEMENT PLAN (IP)</w:t>
            </w:r>
            <w:r w:rsidR="00160534" w:rsidRPr="00160534">
              <w:rPr>
                <w:webHidden/>
              </w:rPr>
              <w:tab/>
            </w:r>
            <w:r w:rsidR="005C32C6" w:rsidRPr="00160534">
              <w:rPr>
                <w:webHidden/>
              </w:rPr>
              <w:fldChar w:fldCharType="begin"/>
            </w:r>
            <w:r w:rsidR="005C32C6" w:rsidRPr="00160534">
              <w:rPr>
                <w:webHidden/>
              </w:rPr>
              <w:instrText xml:space="preserve"> PAGEREF _Toc102642798 \h </w:instrText>
            </w:r>
            <w:r w:rsidR="005C32C6" w:rsidRPr="00160534">
              <w:rPr>
                <w:webHidden/>
              </w:rPr>
            </w:r>
            <w:r w:rsidR="005C32C6" w:rsidRPr="00160534">
              <w:rPr>
                <w:webHidden/>
              </w:rPr>
              <w:fldChar w:fldCharType="separate"/>
            </w:r>
            <w:r w:rsidR="00DC4940">
              <w:rPr>
                <w:webHidden/>
              </w:rPr>
              <w:t>27</w:t>
            </w:r>
            <w:r w:rsidR="005C32C6" w:rsidRPr="00160534">
              <w:rPr>
                <w:webHidden/>
              </w:rPr>
              <w:fldChar w:fldCharType="end"/>
            </w:r>
          </w:hyperlink>
        </w:p>
        <w:p w14:paraId="3F147F25" w14:textId="03DE0511" w:rsidR="005C32C6" w:rsidRPr="00160534" w:rsidRDefault="007E37A5" w:rsidP="00745ADD">
          <w:pPr>
            <w:pStyle w:val="TOC2"/>
            <w:rPr>
              <w:rFonts w:eastAsiaTheme="minorEastAsia" w:cstheme="minorBidi"/>
              <w:sz w:val="22"/>
              <w:szCs w:val="22"/>
            </w:rPr>
          </w:pPr>
          <w:hyperlink w:anchor="_Toc102642799" w:history="1">
            <w:r w:rsidR="00160534" w:rsidRPr="00160534">
              <w:rPr>
                <w:rStyle w:val="Hyperlink"/>
              </w:rPr>
              <w:t>INCLUSION, ACCESS, AND FUNCTIONAL NEEDS</w:t>
            </w:r>
            <w:r w:rsidR="00160534" w:rsidRPr="00160534">
              <w:rPr>
                <w:webHidden/>
              </w:rPr>
              <w:tab/>
            </w:r>
            <w:r w:rsidR="005C32C6" w:rsidRPr="00160534">
              <w:rPr>
                <w:webHidden/>
              </w:rPr>
              <w:fldChar w:fldCharType="begin"/>
            </w:r>
            <w:r w:rsidR="005C32C6" w:rsidRPr="00160534">
              <w:rPr>
                <w:webHidden/>
              </w:rPr>
              <w:instrText xml:space="preserve"> PAGEREF _Toc102642799 \h </w:instrText>
            </w:r>
            <w:r w:rsidR="005C32C6" w:rsidRPr="00160534">
              <w:rPr>
                <w:webHidden/>
              </w:rPr>
            </w:r>
            <w:r w:rsidR="005C32C6" w:rsidRPr="00160534">
              <w:rPr>
                <w:webHidden/>
              </w:rPr>
              <w:fldChar w:fldCharType="separate"/>
            </w:r>
            <w:r w:rsidR="00DC4940">
              <w:rPr>
                <w:webHidden/>
              </w:rPr>
              <w:t>28</w:t>
            </w:r>
            <w:r w:rsidR="005C32C6" w:rsidRPr="00160534">
              <w:rPr>
                <w:webHidden/>
              </w:rPr>
              <w:fldChar w:fldCharType="end"/>
            </w:r>
          </w:hyperlink>
        </w:p>
        <w:p w14:paraId="105E91A6" w14:textId="5E60871E" w:rsidR="005C32C6" w:rsidRPr="00160534" w:rsidRDefault="007E37A5">
          <w:pPr>
            <w:pStyle w:val="TOC1"/>
            <w:rPr>
              <w:rFonts w:ascii="Arial Narrow" w:eastAsiaTheme="minorEastAsia" w:hAnsi="Arial Narrow" w:cstheme="minorBidi"/>
              <w:b w:val="0"/>
              <w:color w:val="auto"/>
              <w:sz w:val="22"/>
              <w:szCs w:val="22"/>
            </w:rPr>
          </w:pPr>
          <w:hyperlink w:anchor="_Toc102642800" w:history="1">
            <w:r w:rsidR="00160534" w:rsidRPr="00160534">
              <w:rPr>
                <w:rStyle w:val="Hyperlink"/>
                <w:rFonts w:ascii="Arial Narrow" w:hAnsi="Arial Narrow"/>
              </w:rPr>
              <w:t>ORGANIZATION AND ASSIGNMENT OF RESPONSIBILITIES</w:t>
            </w:r>
            <w:r w:rsidR="00160534" w:rsidRPr="00160534">
              <w:rPr>
                <w:rFonts w:ascii="Arial Narrow" w:hAnsi="Arial Narrow"/>
                <w:webHidden/>
              </w:rPr>
              <w:tab/>
            </w:r>
            <w:r w:rsidR="005C32C6" w:rsidRPr="00160534">
              <w:rPr>
                <w:rFonts w:ascii="Arial Narrow" w:hAnsi="Arial Narrow"/>
                <w:webHidden/>
              </w:rPr>
              <w:fldChar w:fldCharType="begin"/>
            </w:r>
            <w:r w:rsidR="005C32C6" w:rsidRPr="00160534">
              <w:rPr>
                <w:rFonts w:ascii="Arial Narrow" w:hAnsi="Arial Narrow"/>
                <w:webHidden/>
              </w:rPr>
              <w:instrText xml:space="preserve"> PAGEREF _Toc102642800 \h </w:instrText>
            </w:r>
            <w:r w:rsidR="005C32C6" w:rsidRPr="00160534">
              <w:rPr>
                <w:rFonts w:ascii="Arial Narrow" w:hAnsi="Arial Narrow"/>
                <w:webHidden/>
              </w:rPr>
            </w:r>
            <w:r w:rsidR="005C32C6" w:rsidRPr="00160534">
              <w:rPr>
                <w:rFonts w:ascii="Arial Narrow" w:hAnsi="Arial Narrow"/>
                <w:webHidden/>
              </w:rPr>
              <w:fldChar w:fldCharType="separate"/>
            </w:r>
            <w:r w:rsidR="00DC4940">
              <w:rPr>
                <w:rFonts w:ascii="Arial Narrow" w:hAnsi="Arial Narrow"/>
                <w:webHidden/>
              </w:rPr>
              <w:t>29</w:t>
            </w:r>
            <w:r w:rsidR="005C32C6" w:rsidRPr="00160534">
              <w:rPr>
                <w:rFonts w:ascii="Arial Narrow" w:hAnsi="Arial Narrow"/>
                <w:webHidden/>
              </w:rPr>
              <w:fldChar w:fldCharType="end"/>
            </w:r>
          </w:hyperlink>
        </w:p>
        <w:p w14:paraId="170653AA" w14:textId="1D2B769B" w:rsidR="005C32C6" w:rsidRPr="00160534" w:rsidRDefault="007E37A5" w:rsidP="00745ADD">
          <w:pPr>
            <w:pStyle w:val="TOC2"/>
            <w:rPr>
              <w:rFonts w:eastAsiaTheme="minorEastAsia" w:cstheme="minorBidi"/>
              <w:sz w:val="22"/>
              <w:szCs w:val="22"/>
            </w:rPr>
          </w:pPr>
          <w:hyperlink w:anchor="_Toc102642801" w:history="1">
            <w:r w:rsidR="00160534" w:rsidRPr="00160534">
              <w:rPr>
                <w:rStyle w:val="Hyperlink"/>
              </w:rPr>
              <w:t>LOCAL LAW ENFORCEMENT SUPPORT AGENCIES</w:t>
            </w:r>
            <w:r w:rsidR="00160534" w:rsidRPr="00160534">
              <w:rPr>
                <w:webHidden/>
              </w:rPr>
              <w:tab/>
            </w:r>
            <w:r w:rsidR="005C32C6" w:rsidRPr="00160534">
              <w:rPr>
                <w:webHidden/>
              </w:rPr>
              <w:fldChar w:fldCharType="begin"/>
            </w:r>
            <w:r w:rsidR="005C32C6" w:rsidRPr="00160534">
              <w:rPr>
                <w:webHidden/>
              </w:rPr>
              <w:instrText xml:space="preserve"> PAGEREF _Toc102642801 \h </w:instrText>
            </w:r>
            <w:r w:rsidR="005C32C6" w:rsidRPr="00160534">
              <w:rPr>
                <w:webHidden/>
              </w:rPr>
            </w:r>
            <w:r w:rsidR="005C32C6" w:rsidRPr="00160534">
              <w:rPr>
                <w:webHidden/>
              </w:rPr>
              <w:fldChar w:fldCharType="separate"/>
            </w:r>
            <w:r w:rsidR="00DC4940">
              <w:rPr>
                <w:webHidden/>
              </w:rPr>
              <w:t>29</w:t>
            </w:r>
            <w:r w:rsidR="005C32C6" w:rsidRPr="00160534">
              <w:rPr>
                <w:webHidden/>
              </w:rPr>
              <w:fldChar w:fldCharType="end"/>
            </w:r>
          </w:hyperlink>
        </w:p>
        <w:p w14:paraId="68C469BC" w14:textId="5666CFE0" w:rsidR="005C32C6" w:rsidRPr="00160534" w:rsidRDefault="007E37A5" w:rsidP="00745ADD">
          <w:pPr>
            <w:pStyle w:val="TOC2"/>
            <w:rPr>
              <w:rFonts w:eastAsiaTheme="minorEastAsia" w:cstheme="minorBidi"/>
              <w:sz w:val="22"/>
              <w:szCs w:val="22"/>
            </w:rPr>
          </w:pPr>
          <w:hyperlink w:anchor="_Toc102642802" w:history="1">
            <w:r w:rsidR="00160534" w:rsidRPr="00160534">
              <w:rPr>
                <w:rStyle w:val="Hyperlink"/>
              </w:rPr>
              <w:t>INDIANA STATE POLICE (ISP)</w:t>
            </w:r>
            <w:r w:rsidR="00160534" w:rsidRPr="00160534">
              <w:rPr>
                <w:webHidden/>
              </w:rPr>
              <w:tab/>
            </w:r>
            <w:r w:rsidR="005C32C6" w:rsidRPr="00160534">
              <w:rPr>
                <w:webHidden/>
              </w:rPr>
              <w:fldChar w:fldCharType="begin"/>
            </w:r>
            <w:r w:rsidR="005C32C6" w:rsidRPr="00160534">
              <w:rPr>
                <w:webHidden/>
              </w:rPr>
              <w:instrText xml:space="preserve"> PAGEREF _Toc102642802 \h </w:instrText>
            </w:r>
            <w:r w:rsidR="005C32C6" w:rsidRPr="00160534">
              <w:rPr>
                <w:webHidden/>
              </w:rPr>
            </w:r>
            <w:r w:rsidR="005C32C6" w:rsidRPr="00160534">
              <w:rPr>
                <w:webHidden/>
              </w:rPr>
              <w:fldChar w:fldCharType="separate"/>
            </w:r>
            <w:r w:rsidR="00DC4940">
              <w:rPr>
                <w:webHidden/>
              </w:rPr>
              <w:t>29</w:t>
            </w:r>
            <w:r w:rsidR="005C32C6" w:rsidRPr="00160534">
              <w:rPr>
                <w:webHidden/>
              </w:rPr>
              <w:fldChar w:fldCharType="end"/>
            </w:r>
          </w:hyperlink>
        </w:p>
        <w:p w14:paraId="52194E5A" w14:textId="109B5069" w:rsidR="005C32C6" w:rsidRPr="00160534" w:rsidRDefault="007E37A5" w:rsidP="00745ADD">
          <w:pPr>
            <w:pStyle w:val="TOC2"/>
            <w:rPr>
              <w:rFonts w:eastAsiaTheme="minorEastAsia" w:cstheme="minorBidi"/>
              <w:sz w:val="22"/>
              <w:szCs w:val="22"/>
            </w:rPr>
          </w:pPr>
          <w:hyperlink w:anchor="_Toc102642803" w:history="1">
            <w:r w:rsidR="00160534" w:rsidRPr="00160534">
              <w:rPr>
                <w:rStyle w:val="Hyperlink"/>
              </w:rPr>
              <w:t>INDIANA NATIONAL GUARD (INNG)</w:t>
            </w:r>
            <w:r w:rsidR="00160534" w:rsidRPr="00160534">
              <w:rPr>
                <w:webHidden/>
              </w:rPr>
              <w:tab/>
            </w:r>
            <w:r w:rsidR="005C32C6" w:rsidRPr="00160534">
              <w:rPr>
                <w:webHidden/>
              </w:rPr>
              <w:fldChar w:fldCharType="begin"/>
            </w:r>
            <w:r w:rsidR="005C32C6" w:rsidRPr="00160534">
              <w:rPr>
                <w:webHidden/>
              </w:rPr>
              <w:instrText xml:space="preserve"> PAGEREF _Toc102642803 \h </w:instrText>
            </w:r>
            <w:r w:rsidR="005C32C6" w:rsidRPr="00160534">
              <w:rPr>
                <w:webHidden/>
              </w:rPr>
            </w:r>
            <w:r w:rsidR="005C32C6" w:rsidRPr="00160534">
              <w:rPr>
                <w:webHidden/>
              </w:rPr>
              <w:fldChar w:fldCharType="separate"/>
            </w:r>
            <w:r w:rsidR="00DC4940">
              <w:rPr>
                <w:webHidden/>
              </w:rPr>
              <w:t>29</w:t>
            </w:r>
            <w:r w:rsidR="005C32C6" w:rsidRPr="00160534">
              <w:rPr>
                <w:webHidden/>
              </w:rPr>
              <w:fldChar w:fldCharType="end"/>
            </w:r>
          </w:hyperlink>
        </w:p>
        <w:p w14:paraId="2FDFB29B" w14:textId="113F8513" w:rsidR="005C32C6" w:rsidRPr="00160534" w:rsidRDefault="007E37A5" w:rsidP="00745ADD">
          <w:pPr>
            <w:pStyle w:val="TOC2"/>
            <w:rPr>
              <w:rFonts w:eastAsiaTheme="minorEastAsia" w:cstheme="minorBidi"/>
              <w:sz w:val="22"/>
              <w:szCs w:val="22"/>
            </w:rPr>
          </w:pPr>
          <w:hyperlink w:anchor="_Toc102642804" w:history="1">
            <w:r w:rsidR="00160534" w:rsidRPr="00160534">
              <w:rPr>
                <w:rStyle w:val="Hyperlink"/>
              </w:rPr>
              <w:t>UNIVERSITY POLICE DEPARTMENTS</w:t>
            </w:r>
            <w:r w:rsidR="00160534" w:rsidRPr="00160534">
              <w:rPr>
                <w:webHidden/>
              </w:rPr>
              <w:tab/>
            </w:r>
            <w:r w:rsidR="005C32C6" w:rsidRPr="00160534">
              <w:rPr>
                <w:webHidden/>
              </w:rPr>
              <w:fldChar w:fldCharType="begin"/>
            </w:r>
            <w:r w:rsidR="005C32C6" w:rsidRPr="00160534">
              <w:rPr>
                <w:webHidden/>
              </w:rPr>
              <w:instrText xml:space="preserve"> PAGEREF _Toc102642804 \h </w:instrText>
            </w:r>
            <w:r w:rsidR="005C32C6" w:rsidRPr="00160534">
              <w:rPr>
                <w:webHidden/>
              </w:rPr>
            </w:r>
            <w:r w:rsidR="005C32C6" w:rsidRPr="00160534">
              <w:rPr>
                <w:webHidden/>
              </w:rPr>
              <w:fldChar w:fldCharType="separate"/>
            </w:r>
            <w:r w:rsidR="00DC4940">
              <w:rPr>
                <w:webHidden/>
              </w:rPr>
              <w:t>29</w:t>
            </w:r>
            <w:r w:rsidR="005C32C6" w:rsidRPr="00160534">
              <w:rPr>
                <w:webHidden/>
              </w:rPr>
              <w:fldChar w:fldCharType="end"/>
            </w:r>
          </w:hyperlink>
        </w:p>
        <w:p w14:paraId="33D3AAF8" w14:textId="6AB916FA" w:rsidR="005C32C6" w:rsidRPr="00160534" w:rsidRDefault="007E37A5" w:rsidP="00745ADD">
          <w:pPr>
            <w:pStyle w:val="TOC2"/>
            <w:rPr>
              <w:rFonts w:eastAsiaTheme="minorEastAsia" w:cstheme="minorBidi"/>
              <w:sz w:val="22"/>
              <w:szCs w:val="22"/>
            </w:rPr>
          </w:pPr>
          <w:hyperlink w:anchor="_Toc102642805" w:history="1">
            <w:r w:rsidR="00160534" w:rsidRPr="00160534">
              <w:rPr>
                <w:rStyle w:val="Hyperlink"/>
              </w:rPr>
              <w:t>FEDERAL AGENICES</w:t>
            </w:r>
            <w:r w:rsidR="00160534" w:rsidRPr="00160534">
              <w:rPr>
                <w:webHidden/>
              </w:rPr>
              <w:tab/>
            </w:r>
            <w:r w:rsidR="005C32C6" w:rsidRPr="00160534">
              <w:rPr>
                <w:webHidden/>
              </w:rPr>
              <w:fldChar w:fldCharType="begin"/>
            </w:r>
            <w:r w:rsidR="005C32C6" w:rsidRPr="00160534">
              <w:rPr>
                <w:webHidden/>
              </w:rPr>
              <w:instrText xml:space="preserve"> PAGEREF _Toc102642805 \h </w:instrText>
            </w:r>
            <w:r w:rsidR="005C32C6" w:rsidRPr="00160534">
              <w:rPr>
                <w:webHidden/>
              </w:rPr>
            </w:r>
            <w:r w:rsidR="005C32C6" w:rsidRPr="00160534">
              <w:rPr>
                <w:webHidden/>
              </w:rPr>
              <w:fldChar w:fldCharType="separate"/>
            </w:r>
            <w:r w:rsidR="00DC4940">
              <w:rPr>
                <w:webHidden/>
              </w:rPr>
              <w:t>29</w:t>
            </w:r>
            <w:r w:rsidR="005C32C6" w:rsidRPr="00160534">
              <w:rPr>
                <w:webHidden/>
              </w:rPr>
              <w:fldChar w:fldCharType="end"/>
            </w:r>
          </w:hyperlink>
        </w:p>
        <w:p w14:paraId="306702B4" w14:textId="5047AAC5" w:rsidR="005C32C6" w:rsidRPr="00160534" w:rsidRDefault="007E37A5">
          <w:pPr>
            <w:pStyle w:val="TOC1"/>
            <w:rPr>
              <w:rFonts w:ascii="Arial Narrow" w:eastAsiaTheme="minorEastAsia" w:hAnsi="Arial Narrow" w:cstheme="minorBidi"/>
              <w:b w:val="0"/>
              <w:color w:val="auto"/>
              <w:sz w:val="22"/>
              <w:szCs w:val="22"/>
            </w:rPr>
          </w:pPr>
          <w:hyperlink w:anchor="_Toc102642807" w:history="1">
            <w:r w:rsidR="00160534" w:rsidRPr="00160534">
              <w:rPr>
                <w:rStyle w:val="Hyperlink"/>
                <w:rFonts w:ascii="Arial Narrow" w:hAnsi="Arial Narrow"/>
              </w:rPr>
              <w:t>DIRECTION, CONTROL, AND COORDINATION</w:t>
            </w:r>
            <w:r w:rsidR="00160534" w:rsidRPr="00160534">
              <w:rPr>
                <w:rFonts w:ascii="Arial Narrow" w:hAnsi="Arial Narrow"/>
                <w:webHidden/>
              </w:rPr>
              <w:tab/>
            </w:r>
            <w:r w:rsidR="005C32C6" w:rsidRPr="00160534">
              <w:rPr>
                <w:rFonts w:ascii="Arial Narrow" w:hAnsi="Arial Narrow"/>
                <w:webHidden/>
              </w:rPr>
              <w:fldChar w:fldCharType="begin"/>
            </w:r>
            <w:r w:rsidR="005C32C6" w:rsidRPr="00160534">
              <w:rPr>
                <w:rFonts w:ascii="Arial Narrow" w:hAnsi="Arial Narrow"/>
                <w:webHidden/>
              </w:rPr>
              <w:instrText xml:space="preserve"> PAGEREF _Toc102642807 \h </w:instrText>
            </w:r>
            <w:r w:rsidR="005C32C6" w:rsidRPr="00160534">
              <w:rPr>
                <w:rFonts w:ascii="Arial Narrow" w:hAnsi="Arial Narrow"/>
                <w:webHidden/>
              </w:rPr>
            </w:r>
            <w:r w:rsidR="005C32C6" w:rsidRPr="00160534">
              <w:rPr>
                <w:rFonts w:ascii="Arial Narrow" w:hAnsi="Arial Narrow"/>
                <w:webHidden/>
              </w:rPr>
              <w:fldChar w:fldCharType="separate"/>
            </w:r>
            <w:r w:rsidR="00DC4940">
              <w:rPr>
                <w:rFonts w:ascii="Arial Narrow" w:hAnsi="Arial Narrow"/>
                <w:webHidden/>
              </w:rPr>
              <w:t>31</w:t>
            </w:r>
            <w:r w:rsidR="005C32C6" w:rsidRPr="00160534">
              <w:rPr>
                <w:rFonts w:ascii="Arial Narrow" w:hAnsi="Arial Narrow"/>
                <w:webHidden/>
              </w:rPr>
              <w:fldChar w:fldCharType="end"/>
            </w:r>
          </w:hyperlink>
        </w:p>
        <w:p w14:paraId="7ADF6E6E" w14:textId="0CFC4674" w:rsidR="005C32C6" w:rsidRPr="00160534" w:rsidRDefault="007E37A5">
          <w:pPr>
            <w:pStyle w:val="TOC1"/>
            <w:rPr>
              <w:rFonts w:ascii="Arial Narrow" w:eastAsiaTheme="minorEastAsia" w:hAnsi="Arial Narrow" w:cstheme="minorBidi"/>
              <w:b w:val="0"/>
              <w:color w:val="auto"/>
              <w:sz w:val="22"/>
              <w:szCs w:val="22"/>
            </w:rPr>
          </w:pPr>
          <w:hyperlink w:anchor="_Toc102642808" w:history="1">
            <w:r w:rsidR="00160534" w:rsidRPr="00160534">
              <w:rPr>
                <w:rStyle w:val="Hyperlink"/>
                <w:rFonts w:ascii="Arial Narrow" w:hAnsi="Arial Narrow"/>
              </w:rPr>
              <w:t>COMMUNICATIONS</w:t>
            </w:r>
            <w:r w:rsidR="00160534" w:rsidRPr="00160534">
              <w:rPr>
                <w:rFonts w:ascii="Arial Narrow" w:hAnsi="Arial Narrow"/>
                <w:webHidden/>
              </w:rPr>
              <w:tab/>
            </w:r>
            <w:r w:rsidR="005C32C6" w:rsidRPr="00160534">
              <w:rPr>
                <w:rFonts w:ascii="Arial Narrow" w:hAnsi="Arial Narrow"/>
                <w:webHidden/>
              </w:rPr>
              <w:fldChar w:fldCharType="begin"/>
            </w:r>
            <w:r w:rsidR="005C32C6" w:rsidRPr="00160534">
              <w:rPr>
                <w:rFonts w:ascii="Arial Narrow" w:hAnsi="Arial Narrow"/>
                <w:webHidden/>
              </w:rPr>
              <w:instrText xml:space="preserve"> PAGEREF _Toc102642808 \h </w:instrText>
            </w:r>
            <w:r w:rsidR="005C32C6" w:rsidRPr="00160534">
              <w:rPr>
                <w:rFonts w:ascii="Arial Narrow" w:hAnsi="Arial Narrow"/>
                <w:webHidden/>
              </w:rPr>
            </w:r>
            <w:r w:rsidR="005C32C6" w:rsidRPr="00160534">
              <w:rPr>
                <w:rFonts w:ascii="Arial Narrow" w:hAnsi="Arial Narrow"/>
                <w:webHidden/>
              </w:rPr>
              <w:fldChar w:fldCharType="separate"/>
            </w:r>
            <w:r w:rsidR="00DC4940">
              <w:rPr>
                <w:rFonts w:ascii="Arial Narrow" w:hAnsi="Arial Narrow"/>
                <w:webHidden/>
              </w:rPr>
              <w:t>32</w:t>
            </w:r>
            <w:r w:rsidR="005C32C6" w:rsidRPr="00160534">
              <w:rPr>
                <w:rFonts w:ascii="Arial Narrow" w:hAnsi="Arial Narrow"/>
                <w:webHidden/>
              </w:rPr>
              <w:fldChar w:fldCharType="end"/>
            </w:r>
          </w:hyperlink>
        </w:p>
        <w:p w14:paraId="5597FE36" w14:textId="1852D1AD" w:rsidR="005C32C6" w:rsidRPr="00160534" w:rsidRDefault="007E37A5">
          <w:pPr>
            <w:pStyle w:val="TOC1"/>
            <w:rPr>
              <w:rFonts w:ascii="Arial Narrow" w:eastAsiaTheme="minorEastAsia" w:hAnsi="Arial Narrow" w:cstheme="minorBidi"/>
              <w:b w:val="0"/>
              <w:color w:val="auto"/>
              <w:sz w:val="22"/>
              <w:szCs w:val="22"/>
            </w:rPr>
          </w:pPr>
          <w:hyperlink w:anchor="_Toc102642810" w:history="1">
            <w:r w:rsidR="00160534" w:rsidRPr="00160534">
              <w:rPr>
                <w:rStyle w:val="Hyperlink"/>
                <w:rFonts w:ascii="Arial Narrow" w:hAnsi="Arial Narrow"/>
              </w:rPr>
              <w:t>ADMINISTRATION, FINANCE, AND LOGISTICS</w:t>
            </w:r>
            <w:r w:rsidR="00160534" w:rsidRPr="00160534">
              <w:rPr>
                <w:rFonts w:ascii="Arial Narrow" w:hAnsi="Arial Narrow"/>
                <w:webHidden/>
              </w:rPr>
              <w:tab/>
            </w:r>
            <w:r w:rsidR="005C32C6" w:rsidRPr="00160534">
              <w:rPr>
                <w:rFonts w:ascii="Arial Narrow" w:hAnsi="Arial Narrow"/>
                <w:webHidden/>
              </w:rPr>
              <w:fldChar w:fldCharType="begin"/>
            </w:r>
            <w:r w:rsidR="005C32C6" w:rsidRPr="00160534">
              <w:rPr>
                <w:rFonts w:ascii="Arial Narrow" w:hAnsi="Arial Narrow"/>
                <w:webHidden/>
              </w:rPr>
              <w:instrText xml:space="preserve"> PAGEREF _Toc102642810 \h </w:instrText>
            </w:r>
            <w:r w:rsidR="005C32C6" w:rsidRPr="00160534">
              <w:rPr>
                <w:rFonts w:ascii="Arial Narrow" w:hAnsi="Arial Narrow"/>
                <w:webHidden/>
              </w:rPr>
            </w:r>
            <w:r w:rsidR="005C32C6" w:rsidRPr="00160534">
              <w:rPr>
                <w:rFonts w:ascii="Arial Narrow" w:hAnsi="Arial Narrow"/>
                <w:webHidden/>
              </w:rPr>
              <w:fldChar w:fldCharType="separate"/>
            </w:r>
            <w:r w:rsidR="00DC4940">
              <w:rPr>
                <w:rFonts w:ascii="Arial Narrow" w:hAnsi="Arial Narrow"/>
                <w:webHidden/>
              </w:rPr>
              <w:t>33</w:t>
            </w:r>
            <w:r w:rsidR="005C32C6" w:rsidRPr="00160534">
              <w:rPr>
                <w:rFonts w:ascii="Arial Narrow" w:hAnsi="Arial Narrow"/>
                <w:webHidden/>
              </w:rPr>
              <w:fldChar w:fldCharType="end"/>
            </w:r>
          </w:hyperlink>
        </w:p>
        <w:p w14:paraId="43003249" w14:textId="6222E494" w:rsidR="005C32C6" w:rsidRPr="00160534" w:rsidRDefault="007E37A5">
          <w:pPr>
            <w:pStyle w:val="TOC1"/>
            <w:rPr>
              <w:rFonts w:ascii="Arial Narrow" w:eastAsiaTheme="minorEastAsia" w:hAnsi="Arial Narrow" w:cstheme="minorBidi"/>
              <w:b w:val="0"/>
              <w:color w:val="auto"/>
              <w:sz w:val="22"/>
              <w:szCs w:val="22"/>
            </w:rPr>
          </w:pPr>
          <w:hyperlink w:anchor="_Toc102642811" w:history="1">
            <w:r w:rsidR="00160534" w:rsidRPr="00160534">
              <w:rPr>
                <w:rStyle w:val="Hyperlink"/>
                <w:rFonts w:ascii="Arial Narrow" w:hAnsi="Arial Narrow"/>
              </w:rPr>
              <w:t>PLAN DEVELOPMENT AND MAINTENANCE</w:t>
            </w:r>
            <w:r w:rsidR="00160534" w:rsidRPr="00160534">
              <w:rPr>
                <w:rFonts w:ascii="Arial Narrow" w:hAnsi="Arial Narrow"/>
                <w:webHidden/>
              </w:rPr>
              <w:tab/>
            </w:r>
            <w:r w:rsidR="005C32C6" w:rsidRPr="00160534">
              <w:rPr>
                <w:rFonts w:ascii="Arial Narrow" w:hAnsi="Arial Narrow"/>
                <w:webHidden/>
              </w:rPr>
              <w:fldChar w:fldCharType="begin"/>
            </w:r>
            <w:r w:rsidR="005C32C6" w:rsidRPr="00160534">
              <w:rPr>
                <w:rFonts w:ascii="Arial Narrow" w:hAnsi="Arial Narrow"/>
                <w:webHidden/>
              </w:rPr>
              <w:instrText xml:space="preserve"> PAGEREF _Toc102642811 \h </w:instrText>
            </w:r>
            <w:r w:rsidR="005C32C6" w:rsidRPr="00160534">
              <w:rPr>
                <w:rFonts w:ascii="Arial Narrow" w:hAnsi="Arial Narrow"/>
                <w:webHidden/>
              </w:rPr>
            </w:r>
            <w:r w:rsidR="005C32C6" w:rsidRPr="00160534">
              <w:rPr>
                <w:rFonts w:ascii="Arial Narrow" w:hAnsi="Arial Narrow"/>
                <w:webHidden/>
              </w:rPr>
              <w:fldChar w:fldCharType="separate"/>
            </w:r>
            <w:r w:rsidR="00DC4940">
              <w:rPr>
                <w:rFonts w:ascii="Arial Narrow" w:hAnsi="Arial Narrow"/>
                <w:webHidden/>
              </w:rPr>
              <w:t>34</w:t>
            </w:r>
            <w:r w:rsidR="005C32C6" w:rsidRPr="00160534">
              <w:rPr>
                <w:rFonts w:ascii="Arial Narrow" w:hAnsi="Arial Narrow"/>
                <w:webHidden/>
              </w:rPr>
              <w:fldChar w:fldCharType="end"/>
            </w:r>
          </w:hyperlink>
        </w:p>
        <w:p w14:paraId="1E5F1AE6" w14:textId="1891B91A" w:rsidR="005C32C6" w:rsidRPr="00160534" w:rsidRDefault="007E37A5">
          <w:pPr>
            <w:pStyle w:val="TOC1"/>
            <w:rPr>
              <w:rFonts w:ascii="Arial Narrow" w:eastAsiaTheme="minorEastAsia" w:hAnsi="Arial Narrow" w:cstheme="minorBidi"/>
              <w:b w:val="0"/>
              <w:color w:val="auto"/>
              <w:sz w:val="22"/>
              <w:szCs w:val="22"/>
            </w:rPr>
          </w:pPr>
          <w:hyperlink w:anchor="_Toc102642814" w:history="1">
            <w:r w:rsidR="00160534" w:rsidRPr="00160534">
              <w:rPr>
                <w:rStyle w:val="Hyperlink"/>
                <w:rFonts w:ascii="Arial Narrow" w:hAnsi="Arial Narrow"/>
              </w:rPr>
              <w:t>AUTHORITIES</w:t>
            </w:r>
            <w:r w:rsidR="00160534" w:rsidRPr="00160534">
              <w:rPr>
                <w:rFonts w:ascii="Arial Narrow" w:hAnsi="Arial Narrow"/>
                <w:webHidden/>
              </w:rPr>
              <w:tab/>
            </w:r>
            <w:r w:rsidR="005C32C6" w:rsidRPr="00160534">
              <w:rPr>
                <w:rFonts w:ascii="Arial Narrow" w:hAnsi="Arial Narrow"/>
                <w:webHidden/>
              </w:rPr>
              <w:fldChar w:fldCharType="begin"/>
            </w:r>
            <w:r w:rsidR="005C32C6" w:rsidRPr="00160534">
              <w:rPr>
                <w:rFonts w:ascii="Arial Narrow" w:hAnsi="Arial Narrow"/>
                <w:webHidden/>
              </w:rPr>
              <w:instrText xml:space="preserve"> PAGEREF _Toc102642814 \h </w:instrText>
            </w:r>
            <w:r w:rsidR="005C32C6" w:rsidRPr="00160534">
              <w:rPr>
                <w:rFonts w:ascii="Arial Narrow" w:hAnsi="Arial Narrow"/>
                <w:webHidden/>
              </w:rPr>
            </w:r>
            <w:r w:rsidR="005C32C6" w:rsidRPr="00160534">
              <w:rPr>
                <w:rFonts w:ascii="Arial Narrow" w:hAnsi="Arial Narrow"/>
                <w:webHidden/>
              </w:rPr>
              <w:fldChar w:fldCharType="separate"/>
            </w:r>
            <w:r w:rsidR="00DC4940">
              <w:rPr>
                <w:rFonts w:ascii="Arial Narrow" w:hAnsi="Arial Narrow"/>
                <w:webHidden/>
              </w:rPr>
              <w:t>35</w:t>
            </w:r>
            <w:r w:rsidR="005C32C6" w:rsidRPr="00160534">
              <w:rPr>
                <w:rFonts w:ascii="Arial Narrow" w:hAnsi="Arial Narrow"/>
                <w:webHidden/>
              </w:rPr>
              <w:fldChar w:fldCharType="end"/>
            </w:r>
          </w:hyperlink>
        </w:p>
        <w:p w14:paraId="41979BC2" w14:textId="4CE0B2C0" w:rsidR="005C32C6" w:rsidRPr="00160534" w:rsidRDefault="007E37A5" w:rsidP="00745ADD">
          <w:pPr>
            <w:pStyle w:val="TOC2"/>
            <w:rPr>
              <w:rFonts w:eastAsiaTheme="minorEastAsia" w:cstheme="minorBidi"/>
              <w:sz w:val="22"/>
              <w:szCs w:val="22"/>
            </w:rPr>
          </w:pPr>
          <w:hyperlink w:anchor="_Toc102642815" w:history="1">
            <w:r w:rsidR="00160534" w:rsidRPr="00160534">
              <w:rPr>
                <w:rStyle w:val="Hyperlink"/>
              </w:rPr>
              <w:t>LOCAL AUTHORITIES</w:t>
            </w:r>
            <w:r w:rsidR="00160534" w:rsidRPr="00160534">
              <w:rPr>
                <w:webHidden/>
              </w:rPr>
              <w:tab/>
            </w:r>
            <w:r w:rsidR="005C32C6" w:rsidRPr="00160534">
              <w:rPr>
                <w:webHidden/>
              </w:rPr>
              <w:fldChar w:fldCharType="begin"/>
            </w:r>
            <w:r w:rsidR="005C32C6" w:rsidRPr="00160534">
              <w:rPr>
                <w:webHidden/>
              </w:rPr>
              <w:instrText xml:space="preserve"> PAGEREF _Toc102642815 \h </w:instrText>
            </w:r>
            <w:r w:rsidR="005C32C6" w:rsidRPr="00160534">
              <w:rPr>
                <w:webHidden/>
              </w:rPr>
            </w:r>
            <w:r w:rsidR="005C32C6" w:rsidRPr="00160534">
              <w:rPr>
                <w:webHidden/>
              </w:rPr>
              <w:fldChar w:fldCharType="separate"/>
            </w:r>
            <w:r w:rsidR="00DC4940">
              <w:rPr>
                <w:webHidden/>
              </w:rPr>
              <w:t>35</w:t>
            </w:r>
            <w:r w:rsidR="005C32C6" w:rsidRPr="00160534">
              <w:rPr>
                <w:webHidden/>
              </w:rPr>
              <w:fldChar w:fldCharType="end"/>
            </w:r>
          </w:hyperlink>
        </w:p>
        <w:p w14:paraId="62AFC400" w14:textId="380A90FD" w:rsidR="005C32C6" w:rsidRPr="00160534" w:rsidRDefault="007E37A5" w:rsidP="00745ADD">
          <w:pPr>
            <w:pStyle w:val="TOC2"/>
            <w:rPr>
              <w:rFonts w:eastAsiaTheme="minorEastAsia" w:cstheme="minorBidi"/>
              <w:sz w:val="22"/>
              <w:szCs w:val="22"/>
            </w:rPr>
          </w:pPr>
          <w:hyperlink w:anchor="_Toc102642820" w:history="1">
            <w:r w:rsidR="00160534" w:rsidRPr="00160534">
              <w:rPr>
                <w:rStyle w:val="Hyperlink"/>
              </w:rPr>
              <w:t>STATE AUTHORITIES</w:t>
            </w:r>
            <w:r w:rsidR="00160534" w:rsidRPr="00160534">
              <w:rPr>
                <w:webHidden/>
              </w:rPr>
              <w:tab/>
            </w:r>
            <w:r w:rsidR="005C32C6" w:rsidRPr="00160534">
              <w:rPr>
                <w:webHidden/>
              </w:rPr>
              <w:fldChar w:fldCharType="begin"/>
            </w:r>
            <w:r w:rsidR="005C32C6" w:rsidRPr="00160534">
              <w:rPr>
                <w:webHidden/>
              </w:rPr>
              <w:instrText xml:space="preserve"> PAGEREF _Toc102642820 \h </w:instrText>
            </w:r>
            <w:r w:rsidR="005C32C6" w:rsidRPr="00160534">
              <w:rPr>
                <w:webHidden/>
              </w:rPr>
            </w:r>
            <w:r w:rsidR="005C32C6" w:rsidRPr="00160534">
              <w:rPr>
                <w:webHidden/>
              </w:rPr>
              <w:fldChar w:fldCharType="separate"/>
            </w:r>
            <w:r w:rsidR="00DC4940">
              <w:rPr>
                <w:webHidden/>
              </w:rPr>
              <w:t>35</w:t>
            </w:r>
            <w:r w:rsidR="005C32C6" w:rsidRPr="00160534">
              <w:rPr>
                <w:webHidden/>
              </w:rPr>
              <w:fldChar w:fldCharType="end"/>
            </w:r>
          </w:hyperlink>
        </w:p>
        <w:p w14:paraId="7614F71C" w14:textId="4204FFF9" w:rsidR="005C32C6" w:rsidRPr="00160534" w:rsidRDefault="007E37A5" w:rsidP="00745ADD">
          <w:pPr>
            <w:pStyle w:val="TOC2"/>
            <w:rPr>
              <w:rFonts w:eastAsiaTheme="minorEastAsia" w:cstheme="minorBidi"/>
              <w:sz w:val="22"/>
              <w:szCs w:val="22"/>
            </w:rPr>
          </w:pPr>
          <w:hyperlink w:anchor="_Toc102642826" w:history="1">
            <w:r w:rsidR="00160534" w:rsidRPr="00160534">
              <w:rPr>
                <w:rStyle w:val="Hyperlink"/>
              </w:rPr>
              <w:t>FEDERAL AUTHORITIES</w:t>
            </w:r>
            <w:r w:rsidR="00160534" w:rsidRPr="00160534">
              <w:rPr>
                <w:webHidden/>
              </w:rPr>
              <w:tab/>
            </w:r>
            <w:r w:rsidR="005C32C6" w:rsidRPr="00160534">
              <w:rPr>
                <w:webHidden/>
              </w:rPr>
              <w:fldChar w:fldCharType="begin"/>
            </w:r>
            <w:r w:rsidR="005C32C6" w:rsidRPr="00160534">
              <w:rPr>
                <w:webHidden/>
              </w:rPr>
              <w:instrText xml:space="preserve"> PAGEREF _Toc102642826 \h </w:instrText>
            </w:r>
            <w:r w:rsidR="005C32C6" w:rsidRPr="00160534">
              <w:rPr>
                <w:webHidden/>
              </w:rPr>
            </w:r>
            <w:r w:rsidR="005C32C6" w:rsidRPr="00160534">
              <w:rPr>
                <w:webHidden/>
              </w:rPr>
              <w:fldChar w:fldCharType="separate"/>
            </w:r>
            <w:r w:rsidR="00DC4940">
              <w:rPr>
                <w:webHidden/>
              </w:rPr>
              <w:t>36</w:t>
            </w:r>
            <w:r w:rsidR="005C32C6" w:rsidRPr="00160534">
              <w:rPr>
                <w:webHidden/>
              </w:rPr>
              <w:fldChar w:fldCharType="end"/>
            </w:r>
          </w:hyperlink>
        </w:p>
        <w:p w14:paraId="3BBD8D99" w14:textId="3754DBEB" w:rsidR="005C32C6" w:rsidRPr="00160534" w:rsidRDefault="007E37A5">
          <w:pPr>
            <w:pStyle w:val="TOC1"/>
            <w:rPr>
              <w:rFonts w:ascii="Arial Narrow" w:eastAsiaTheme="minorEastAsia" w:hAnsi="Arial Narrow" w:cstheme="minorBidi"/>
              <w:b w:val="0"/>
              <w:color w:val="auto"/>
              <w:sz w:val="22"/>
              <w:szCs w:val="22"/>
            </w:rPr>
          </w:pPr>
          <w:hyperlink w:anchor="_Toc102642844" w:history="1">
            <w:r w:rsidR="00160534" w:rsidRPr="00160534">
              <w:rPr>
                <w:rStyle w:val="Hyperlink"/>
                <w:rFonts w:ascii="Arial Narrow" w:hAnsi="Arial Narrow"/>
                <w:bCs/>
                <w:kern w:val="32"/>
              </w:rPr>
              <w:t>APPENDIX A – CIVIL UNREST CHECKLISTS</w:t>
            </w:r>
            <w:r w:rsidR="00160534" w:rsidRPr="00160534">
              <w:rPr>
                <w:rFonts w:ascii="Arial Narrow" w:hAnsi="Arial Narrow"/>
                <w:webHidden/>
              </w:rPr>
              <w:tab/>
            </w:r>
            <w:r w:rsidR="005C32C6" w:rsidRPr="00160534">
              <w:rPr>
                <w:rFonts w:ascii="Arial Narrow" w:hAnsi="Arial Narrow"/>
                <w:webHidden/>
              </w:rPr>
              <w:fldChar w:fldCharType="begin"/>
            </w:r>
            <w:r w:rsidR="005C32C6" w:rsidRPr="00160534">
              <w:rPr>
                <w:rFonts w:ascii="Arial Narrow" w:hAnsi="Arial Narrow"/>
                <w:webHidden/>
              </w:rPr>
              <w:instrText xml:space="preserve"> PAGEREF _Toc102642844 \h </w:instrText>
            </w:r>
            <w:r w:rsidR="005C32C6" w:rsidRPr="00160534">
              <w:rPr>
                <w:rFonts w:ascii="Arial Narrow" w:hAnsi="Arial Narrow"/>
                <w:webHidden/>
              </w:rPr>
            </w:r>
            <w:r w:rsidR="005C32C6" w:rsidRPr="00160534">
              <w:rPr>
                <w:rFonts w:ascii="Arial Narrow" w:hAnsi="Arial Narrow"/>
                <w:webHidden/>
              </w:rPr>
              <w:fldChar w:fldCharType="separate"/>
            </w:r>
            <w:r w:rsidR="00DC4940">
              <w:rPr>
                <w:rFonts w:ascii="Arial Narrow" w:hAnsi="Arial Narrow"/>
                <w:webHidden/>
              </w:rPr>
              <w:t>40</w:t>
            </w:r>
            <w:r w:rsidR="005C32C6" w:rsidRPr="00160534">
              <w:rPr>
                <w:rFonts w:ascii="Arial Narrow" w:hAnsi="Arial Narrow"/>
                <w:webHidden/>
              </w:rPr>
              <w:fldChar w:fldCharType="end"/>
            </w:r>
          </w:hyperlink>
        </w:p>
        <w:p w14:paraId="71EDFB79" w14:textId="18D91AE1" w:rsidR="005C32C6" w:rsidRPr="00745ADD" w:rsidRDefault="007E37A5">
          <w:pPr>
            <w:pStyle w:val="TOC3"/>
            <w:tabs>
              <w:tab w:val="right" w:leader="dot" w:pos="9350"/>
            </w:tabs>
            <w:rPr>
              <w:rFonts w:ascii="Arial Narrow" w:eastAsiaTheme="minorEastAsia" w:hAnsi="Arial Narrow" w:cstheme="minorBidi"/>
              <w:noProof/>
              <w:sz w:val="22"/>
              <w:szCs w:val="22"/>
            </w:rPr>
          </w:pPr>
          <w:hyperlink w:anchor="_Toc102642845" w:history="1">
            <w:r w:rsidR="00160534" w:rsidRPr="00745ADD">
              <w:rPr>
                <w:rStyle w:val="Hyperlink"/>
                <w:rFonts w:ascii="Arial Narrow" w:eastAsia="Calibri" w:hAnsi="Arial Narrow" w:cs="Arial"/>
                <w:noProof/>
              </w:rPr>
              <w:t>FACT GATHERING</w:t>
            </w:r>
            <w:r w:rsidR="00160534" w:rsidRPr="00745ADD">
              <w:rPr>
                <w:rFonts w:ascii="Arial Narrow" w:hAnsi="Arial Narrow"/>
                <w:noProof/>
                <w:webHidden/>
              </w:rPr>
              <w:tab/>
            </w:r>
            <w:r w:rsidR="005C32C6" w:rsidRPr="00745ADD">
              <w:rPr>
                <w:rFonts w:ascii="Arial Narrow" w:hAnsi="Arial Narrow"/>
                <w:noProof/>
                <w:webHidden/>
              </w:rPr>
              <w:fldChar w:fldCharType="begin"/>
            </w:r>
            <w:r w:rsidR="005C32C6" w:rsidRPr="00745ADD">
              <w:rPr>
                <w:rFonts w:ascii="Arial Narrow" w:hAnsi="Arial Narrow"/>
                <w:noProof/>
                <w:webHidden/>
              </w:rPr>
              <w:instrText xml:space="preserve"> PAGEREF _Toc102642845 \h </w:instrText>
            </w:r>
            <w:r w:rsidR="005C32C6" w:rsidRPr="00745ADD">
              <w:rPr>
                <w:rFonts w:ascii="Arial Narrow" w:hAnsi="Arial Narrow"/>
                <w:noProof/>
                <w:webHidden/>
              </w:rPr>
            </w:r>
            <w:r w:rsidR="005C32C6" w:rsidRPr="00745ADD">
              <w:rPr>
                <w:rFonts w:ascii="Arial Narrow" w:hAnsi="Arial Narrow"/>
                <w:noProof/>
                <w:webHidden/>
              </w:rPr>
              <w:fldChar w:fldCharType="separate"/>
            </w:r>
            <w:r w:rsidR="00DC4940">
              <w:rPr>
                <w:rFonts w:ascii="Arial Narrow" w:hAnsi="Arial Narrow"/>
                <w:noProof/>
                <w:webHidden/>
              </w:rPr>
              <w:t>46</w:t>
            </w:r>
            <w:r w:rsidR="005C32C6" w:rsidRPr="00745ADD">
              <w:rPr>
                <w:rFonts w:ascii="Arial Narrow" w:hAnsi="Arial Narrow"/>
                <w:noProof/>
                <w:webHidden/>
              </w:rPr>
              <w:fldChar w:fldCharType="end"/>
            </w:r>
          </w:hyperlink>
        </w:p>
        <w:p w14:paraId="51D54971" w14:textId="12EAF115" w:rsidR="005C32C6" w:rsidRPr="00745ADD" w:rsidRDefault="007E37A5">
          <w:pPr>
            <w:pStyle w:val="TOC3"/>
            <w:tabs>
              <w:tab w:val="right" w:leader="dot" w:pos="9350"/>
            </w:tabs>
            <w:rPr>
              <w:rFonts w:ascii="Arial Narrow" w:eastAsiaTheme="minorEastAsia" w:hAnsi="Arial Narrow" w:cstheme="minorBidi"/>
              <w:noProof/>
              <w:sz w:val="22"/>
              <w:szCs w:val="22"/>
            </w:rPr>
          </w:pPr>
          <w:hyperlink w:anchor="_Toc102642846" w:history="1">
            <w:r w:rsidR="00160534" w:rsidRPr="00745ADD">
              <w:rPr>
                <w:rStyle w:val="Hyperlink"/>
                <w:rFonts w:ascii="Arial Narrow" w:eastAsia="Calibri" w:hAnsi="Arial Narrow" w:cs="Arial"/>
                <w:noProof/>
              </w:rPr>
              <w:t>FACT GATHERING</w:t>
            </w:r>
            <w:r w:rsidR="00160534" w:rsidRPr="00745ADD">
              <w:rPr>
                <w:rFonts w:ascii="Arial Narrow" w:hAnsi="Arial Narrow"/>
                <w:noProof/>
                <w:webHidden/>
              </w:rPr>
              <w:tab/>
            </w:r>
            <w:r w:rsidR="005C32C6" w:rsidRPr="00745ADD">
              <w:rPr>
                <w:rFonts w:ascii="Arial Narrow" w:hAnsi="Arial Narrow"/>
                <w:noProof/>
                <w:webHidden/>
              </w:rPr>
              <w:fldChar w:fldCharType="begin"/>
            </w:r>
            <w:r w:rsidR="005C32C6" w:rsidRPr="00745ADD">
              <w:rPr>
                <w:rFonts w:ascii="Arial Narrow" w:hAnsi="Arial Narrow"/>
                <w:noProof/>
                <w:webHidden/>
              </w:rPr>
              <w:instrText xml:space="preserve"> PAGEREF _Toc102642846 \h </w:instrText>
            </w:r>
            <w:r w:rsidR="005C32C6" w:rsidRPr="00745ADD">
              <w:rPr>
                <w:rFonts w:ascii="Arial Narrow" w:hAnsi="Arial Narrow"/>
                <w:noProof/>
                <w:webHidden/>
              </w:rPr>
            </w:r>
            <w:r w:rsidR="005C32C6" w:rsidRPr="00745ADD">
              <w:rPr>
                <w:rFonts w:ascii="Arial Narrow" w:hAnsi="Arial Narrow"/>
                <w:noProof/>
                <w:webHidden/>
              </w:rPr>
              <w:fldChar w:fldCharType="separate"/>
            </w:r>
            <w:r w:rsidR="00DC4940">
              <w:rPr>
                <w:rFonts w:ascii="Arial Narrow" w:hAnsi="Arial Narrow"/>
                <w:noProof/>
                <w:webHidden/>
              </w:rPr>
              <w:t>50</w:t>
            </w:r>
            <w:r w:rsidR="005C32C6" w:rsidRPr="00745ADD">
              <w:rPr>
                <w:rFonts w:ascii="Arial Narrow" w:hAnsi="Arial Narrow"/>
                <w:noProof/>
                <w:webHidden/>
              </w:rPr>
              <w:fldChar w:fldCharType="end"/>
            </w:r>
          </w:hyperlink>
        </w:p>
        <w:p w14:paraId="7E6F50E2" w14:textId="681963B8" w:rsidR="005C32C6" w:rsidRPr="00745ADD" w:rsidRDefault="007E37A5">
          <w:pPr>
            <w:pStyle w:val="TOC3"/>
            <w:tabs>
              <w:tab w:val="right" w:leader="dot" w:pos="9350"/>
            </w:tabs>
            <w:rPr>
              <w:rFonts w:ascii="Arial Narrow" w:eastAsiaTheme="minorEastAsia" w:hAnsi="Arial Narrow" w:cstheme="minorBidi"/>
              <w:noProof/>
              <w:sz w:val="22"/>
              <w:szCs w:val="22"/>
            </w:rPr>
          </w:pPr>
          <w:hyperlink w:anchor="_Toc102642847" w:history="1">
            <w:r w:rsidR="00160534" w:rsidRPr="00745ADD">
              <w:rPr>
                <w:rStyle w:val="Hyperlink"/>
                <w:rFonts w:ascii="Arial Narrow" w:eastAsia="Calibri" w:hAnsi="Arial Narrow" w:cs="Arial"/>
                <w:noProof/>
              </w:rPr>
              <w:t>ASSESSMENT</w:t>
            </w:r>
            <w:r w:rsidR="00160534" w:rsidRPr="00745ADD">
              <w:rPr>
                <w:rFonts w:ascii="Arial Narrow" w:hAnsi="Arial Narrow"/>
                <w:noProof/>
                <w:webHidden/>
              </w:rPr>
              <w:tab/>
            </w:r>
            <w:r w:rsidR="005C32C6" w:rsidRPr="00745ADD">
              <w:rPr>
                <w:rFonts w:ascii="Arial Narrow" w:hAnsi="Arial Narrow"/>
                <w:noProof/>
                <w:webHidden/>
              </w:rPr>
              <w:fldChar w:fldCharType="begin"/>
            </w:r>
            <w:r w:rsidR="005C32C6" w:rsidRPr="00745ADD">
              <w:rPr>
                <w:rFonts w:ascii="Arial Narrow" w:hAnsi="Arial Narrow"/>
                <w:noProof/>
                <w:webHidden/>
              </w:rPr>
              <w:instrText xml:space="preserve"> PAGEREF _Toc102642847 \h </w:instrText>
            </w:r>
            <w:r w:rsidR="005C32C6" w:rsidRPr="00745ADD">
              <w:rPr>
                <w:rFonts w:ascii="Arial Narrow" w:hAnsi="Arial Narrow"/>
                <w:noProof/>
                <w:webHidden/>
              </w:rPr>
            </w:r>
            <w:r w:rsidR="005C32C6" w:rsidRPr="00745ADD">
              <w:rPr>
                <w:rFonts w:ascii="Arial Narrow" w:hAnsi="Arial Narrow"/>
                <w:noProof/>
                <w:webHidden/>
              </w:rPr>
              <w:fldChar w:fldCharType="separate"/>
            </w:r>
            <w:r w:rsidR="00DC4940">
              <w:rPr>
                <w:rFonts w:ascii="Arial Narrow" w:hAnsi="Arial Narrow"/>
                <w:noProof/>
                <w:webHidden/>
              </w:rPr>
              <w:t>50</w:t>
            </w:r>
            <w:r w:rsidR="005C32C6" w:rsidRPr="00745ADD">
              <w:rPr>
                <w:rFonts w:ascii="Arial Narrow" w:hAnsi="Arial Narrow"/>
                <w:noProof/>
                <w:webHidden/>
              </w:rPr>
              <w:fldChar w:fldCharType="end"/>
            </w:r>
          </w:hyperlink>
        </w:p>
        <w:p w14:paraId="0F7EF055" w14:textId="53031E4B" w:rsidR="005C32C6" w:rsidRPr="00160534" w:rsidRDefault="007E37A5">
          <w:pPr>
            <w:pStyle w:val="TOC1"/>
            <w:rPr>
              <w:rFonts w:ascii="Arial Narrow" w:eastAsiaTheme="minorEastAsia" w:hAnsi="Arial Narrow" w:cstheme="minorBidi"/>
              <w:b w:val="0"/>
              <w:color w:val="auto"/>
              <w:sz w:val="22"/>
              <w:szCs w:val="22"/>
            </w:rPr>
          </w:pPr>
          <w:hyperlink w:anchor="_Toc102642848" w:history="1">
            <w:r w:rsidR="00160534" w:rsidRPr="00160534">
              <w:rPr>
                <w:rStyle w:val="Hyperlink"/>
                <w:rFonts w:ascii="Arial Narrow" w:hAnsi="Arial Narrow"/>
              </w:rPr>
              <w:t>APPENDIX B – PUBLIC SAFETY RESOURCES</w:t>
            </w:r>
            <w:r w:rsidR="00160534" w:rsidRPr="00160534">
              <w:rPr>
                <w:rFonts w:ascii="Arial Narrow" w:hAnsi="Arial Narrow"/>
                <w:webHidden/>
              </w:rPr>
              <w:tab/>
            </w:r>
            <w:r w:rsidR="005C32C6" w:rsidRPr="00160534">
              <w:rPr>
                <w:rFonts w:ascii="Arial Narrow" w:hAnsi="Arial Narrow"/>
                <w:webHidden/>
              </w:rPr>
              <w:fldChar w:fldCharType="begin"/>
            </w:r>
            <w:r w:rsidR="005C32C6" w:rsidRPr="00160534">
              <w:rPr>
                <w:rFonts w:ascii="Arial Narrow" w:hAnsi="Arial Narrow"/>
                <w:webHidden/>
              </w:rPr>
              <w:instrText xml:space="preserve"> PAGEREF _Toc102642848 \h </w:instrText>
            </w:r>
            <w:r w:rsidR="005C32C6" w:rsidRPr="00160534">
              <w:rPr>
                <w:rFonts w:ascii="Arial Narrow" w:hAnsi="Arial Narrow"/>
                <w:webHidden/>
              </w:rPr>
            </w:r>
            <w:r w:rsidR="005C32C6" w:rsidRPr="00160534">
              <w:rPr>
                <w:rFonts w:ascii="Arial Narrow" w:hAnsi="Arial Narrow"/>
                <w:webHidden/>
              </w:rPr>
              <w:fldChar w:fldCharType="separate"/>
            </w:r>
            <w:r w:rsidR="00DC4940">
              <w:rPr>
                <w:rFonts w:ascii="Arial Narrow" w:hAnsi="Arial Narrow"/>
                <w:webHidden/>
              </w:rPr>
              <w:t>52</w:t>
            </w:r>
            <w:r w:rsidR="005C32C6" w:rsidRPr="00160534">
              <w:rPr>
                <w:rFonts w:ascii="Arial Narrow" w:hAnsi="Arial Narrow"/>
                <w:webHidden/>
              </w:rPr>
              <w:fldChar w:fldCharType="end"/>
            </w:r>
          </w:hyperlink>
        </w:p>
        <w:p w14:paraId="13D694AB" w14:textId="638AFE63" w:rsidR="005C32C6" w:rsidRPr="00160534" w:rsidRDefault="007E37A5" w:rsidP="00745ADD">
          <w:pPr>
            <w:pStyle w:val="TOC2"/>
            <w:rPr>
              <w:rFonts w:eastAsiaTheme="minorEastAsia" w:cstheme="minorBidi"/>
              <w:sz w:val="22"/>
              <w:szCs w:val="22"/>
            </w:rPr>
          </w:pPr>
          <w:hyperlink w:anchor="_Toc102642849" w:history="1">
            <w:r w:rsidR="00160534" w:rsidRPr="00160534">
              <w:rPr>
                <w:rStyle w:val="Hyperlink"/>
              </w:rPr>
              <w:t>PUBLIC SAFETY RESOURCES BASED ON COMMUNITY LIFELINES</w:t>
            </w:r>
            <w:r w:rsidR="00160534" w:rsidRPr="00160534">
              <w:rPr>
                <w:webHidden/>
              </w:rPr>
              <w:tab/>
            </w:r>
            <w:r w:rsidR="005C32C6" w:rsidRPr="00160534">
              <w:rPr>
                <w:webHidden/>
              </w:rPr>
              <w:fldChar w:fldCharType="begin"/>
            </w:r>
            <w:r w:rsidR="005C32C6" w:rsidRPr="00160534">
              <w:rPr>
                <w:webHidden/>
              </w:rPr>
              <w:instrText xml:space="preserve"> PAGEREF _Toc102642849 \h </w:instrText>
            </w:r>
            <w:r w:rsidR="005C32C6" w:rsidRPr="00160534">
              <w:rPr>
                <w:webHidden/>
              </w:rPr>
            </w:r>
            <w:r w:rsidR="005C32C6" w:rsidRPr="00160534">
              <w:rPr>
                <w:webHidden/>
              </w:rPr>
              <w:fldChar w:fldCharType="separate"/>
            </w:r>
            <w:r w:rsidR="00DC4940">
              <w:rPr>
                <w:webHidden/>
              </w:rPr>
              <w:t>52</w:t>
            </w:r>
            <w:r w:rsidR="005C32C6" w:rsidRPr="00160534">
              <w:rPr>
                <w:webHidden/>
              </w:rPr>
              <w:fldChar w:fldCharType="end"/>
            </w:r>
          </w:hyperlink>
        </w:p>
        <w:p w14:paraId="2A1228E8" w14:textId="58826A01" w:rsidR="005C32C6" w:rsidRPr="00160534" w:rsidRDefault="007E37A5" w:rsidP="00745ADD">
          <w:pPr>
            <w:pStyle w:val="TOC2"/>
            <w:rPr>
              <w:rFonts w:eastAsiaTheme="minorEastAsia" w:cstheme="minorBidi"/>
              <w:sz w:val="22"/>
              <w:szCs w:val="22"/>
            </w:rPr>
          </w:pPr>
          <w:hyperlink w:anchor="_Toc102642850" w:history="1">
            <w:r w:rsidR="00160534" w:rsidRPr="00160534">
              <w:rPr>
                <w:rStyle w:val="Hyperlink"/>
              </w:rPr>
              <w:t>SAFETY AND SECURITY</w:t>
            </w:r>
            <w:r w:rsidR="00160534" w:rsidRPr="00160534">
              <w:rPr>
                <w:webHidden/>
              </w:rPr>
              <w:tab/>
            </w:r>
            <w:r w:rsidR="005C32C6" w:rsidRPr="00160534">
              <w:rPr>
                <w:webHidden/>
              </w:rPr>
              <w:fldChar w:fldCharType="begin"/>
            </w:r>
            <w:r w:rsidR="005C32C6" w:rsidRPr="00160534">
              <w:rPr>
                <w:webHidden/>
              </w:rPr>
              <w:instrText xml:space="preserve"> PAGEREF _Toc102642850 \h </w:instrText>
            </w:r>
            <w:r w:rsidR="005C32C6" w:rsidRPr="00160534">
              <w:rPr>
                <w:webHidden/>
              </w:rPr>
            </w:r>
            <w:r w:rsidR="005C32C6" w:rsidRPr="00160534">
              <w:rPr>
                <w:webHidden/>
              </w:rPr>
              <w:fldChar w:fldCharType="separate"/>
            </w:r>
            <w:r w:rsidR="00DC4940">
              <w:rPr>
                <w:webHidden/>
              </w:rPr>
              <w:t>52</w:t>
            </w:r>
            <w:r w:rsidR="005C32C6" w:rsidRPr="00160534">
              <w:rPr>
                <w:webHidden/>
              </w:rPr>
              <w:fldChar w:fldCharType="end"/>
            </w:r>
          </w:hyperlink>
        </w:p>
        <w:p w14:paraId="38FA09DE" w14:textId="3DD02462" w:rsidR="005C32C6" w:rsidRPr="00160534" w:rsidRDefault="007E37A5" w:rsidP="00745ADD">
          <w:pPr>
            <w:pStyle w:val="TOC2"/>
            <w:rPr>
              <w:rFonts w:eastAsiaTheme="minorEastAsia" w:cstheme="minorBidi"/>
              <w:sz w:val="22"/>
              <w:szCs w:val="22"/>
            </w:rPr>
          </w:pPr>
          <w:hyperlink w:anchor="_Toc102642856" w:history="1">
            <w:r w:rsidR="00160534" w:rsidRPr="00160534">
              <w:rPr>
                <w:rStyle w:val="Hyperlink"/>
              </w:rPr>
              <w:t>FOOD, WATER, SHELTER</w:t>
            </w:r>
            <w:r w:rsidR="00160534" w:rsidRPr="00160534">
              <w:rPr>
                <w:webHidden/>
              </w:rPr>
              <w:tab/>
            </w:r>
            <w:r w:rsidR="005C32C6" w:rsidRPr="00160534">
              <w:rPr>
                <w:webHidden/>
              </w:rPr>
              <w:fldChar w:fldCharType="begin"/>
            </w:r>
            <w:r w:rsidR="005C32C6" w:rsidRPr="00160534">
              <w:rPr>
                <w:webHidden/>
              </w:rPr>
              <w:instrText xml:space="preserve"> PAGEREF _Toc102642856 \h </w:instrText>
            </w:r>
            <w:r w:rsidR="005C32C6" w:rsidRPr="00160534">
              <w:rPr>
                <w:webHidden/>
              </w:rPr>
            </w:r>
            <w:r w:rsidR="005C32C6" w:rsidRPr="00160534">
              <w:rPr>
                <w:webHidden/>
              </w:rPr>
              <w:fldChar w:fldCharType="separate"/>
            </w:r>
            <w:r w:rsidR="00DC4940">
              <w:rPr>
                <w:webHidden/>
              </w:rPr>
              <w:t>54</w:t>
            </w:r>
            <w:r w:rsidR="005C32C6" w:rsidRPr="00160534">
              <w:rPr>
                <w:webHidden/>
              </w:rPr>
              <w:fldChar w:fldCharType="end"/>
            </w:r>
          </w:hyperlink>
        </w:p>
        <w:p w14:paraId="513BFB89" w14:textId="1B3AF54B" w:rsidR="005C32C6" w:rsidRPr="00160534" w:rsidRDefault="007E37A5" w:rsidP="00745ADD">
          <w:pPr>
            <w:pStyle w:val="TOC2"/>
            <w:rPr>
              <w:rFonts w:eastAsiaTheme="minorEastAsia" w:cstheme="minorBidi"/>
              <w:sz w:val="22"/>
              <w:szCs w:val="22"/>
            </w:rPr>
          </w:pPr>
          <w:hyperlink w:anchor="_Toc102642861" w:history="1">
            <w:r w:rsidR="00160534" w:rsidRPr="00160534">
              <w:rPr>
                <w:rStyle w:val="Hyperlink"/>
              </w:rPr>
              <w:t>HEALTH AND MEDICAL</w:t>
            </w:r>
            <w:r w:rsidR="00160534" w:rsidRPr="00160534">
              <w:rPr>
                <w:webHidden/>
              </w:rPr>
              <w:tab/>
            </w:r>
            <w:r w:rsidR="005C32C6" w:rsidRPr="00160534">
              <w:rPr>
                <w:webHidden/>
              </w:rPr>
              <w:fldChar w:fldCharType="begin"/>
            </w:r>
            <w:r w:rsidR="005C32C6" w:rsidRPr="00160534">
              <w:rPr>
                <w:webHidden/>
              </w:rPr>
              <w:instrText xml:space="preserve"> PAGEREF _Toc102642861 \h </w:instrText>
            </w:r>
            <w:r w:rsidR="005C32C6" w:rsidRPr="00160534">
              <w:rPr>
                <w:webHidden/>
              </w:rPr>
            </w:r>
            <w:r w:rsidR="005C32C6" w:rsidRPr="00160534">
              <w:rPr>
                <w:webHidden/>
              </w:rPr>
              <w:fldChar w:fldCharType="separate"/>
            </w:r>
            <w:r w:rsidR="00DC4940">
              <w:rPr>
                <w:webHidden/>
              </w:rPr>
              <w:t>56</w:t>
            </w:r>
            <w:r w:rsidR="005C32C6" w:rsidRPr="00160534">
              <w:rPr>
                <w:webHidden/>
              </w:rPr>
              <w:fldChar w:fldCharType="end"/>
            </w:r>
          </w:hyperlink>
        </w:p>
        <w:p w14:paraId="7ED8370E" w14:textId="33BD16D8" w:rsidR="005C32C6" w:rsidRPr="00160534" w:rsidRDefault="007E37A5" w:rsidP="00745ADD">
          <w:pPr>
            <w:pStyle w:val="TOC2"/>
            <w:rPr>
              <w:rFonts w:eastAsiaTheme="minorEastAsia" w:cstheme="minorBidi"/>
              <w:sz w:val="22"/>
              <w:szCs w:val="22"/>
            </w:rPr>
          </w:pPr>
          <w:hyperlink w:anchor="_Toc102642867" w:history="1">
            <w:r w:rsidR="00160534" w:rsidRPr="00160534">
              <w:rPr>
                <w:rStyle w:val="Hyperlink"/>
              </w:rPr>
              <w:t>ENERGY (POWER &amp; FUEL)</w:t>
            </w:r>
            <w:r w:rsidR="00160534" w:rsidRPr="00160534">
              <w:rPr>
                <w:webHidden/>
              </w:rPr>
              <w:tab/>
            </w:r>
            <w:r w:rsidR="005C32C6" w:rsidRPr="00160534">
              <w:rPr>
                <w:webHidden/>
              </w:rPr>
              <w:fldChar w:fldCharType="begin"/>
            </w:r>
            <w:r w:rsidR="005C32C6" w:rsidRPr="00160534">
              <w:rPr>
                <w:webHidden/>
              </w:rPr>
              <w:instrText xml:space="preserve"> PAGEREF _Toc102642867 \h </w:instrText>
            </w:r>
            <w:r w:rsidR="005C32C6" w:rsidRPr="00160534">
              <w:rPr>
                <w:webHidden/>
              </w:rPr>
            </w:r>
            <w:r w:rsidR="005C32C6" w:rsidRPr="00160534">
              <w:rPr>
                <w:webHidden/>
              </w:rPr>
              <w:fldChar w:fldCharType="separate"/>
            </w:r>
            <w:r w:rsidR="00DC4940">
              <w:rPr>
                <w:webHidden/>
              </w:rPr>
              <w:t>58</w:t>
            </w:r>
            <w:r w:rsidR="005C32C6" w:rsidRPr="00160534">
              <w:rPr>
                <w:webHidden/>
              </w:rPr>
              <w:fldChar w:fldCharType="end"/>
            </w:r>
          </w:hyperlink>
        </w:p>
        <w:p w14:paraId="28D08D8A" w14:textId="5447FDD6" w:rsidR="005C32C6" w:rsidRPr="00160534" w:rsidRDefault="007E37A5" w:rsidP="00745ADD">
          <w:pPr>
            <w:pStyle w:val="TOC2"/>
            <w:rPr>
              <w:rFonts w:eastAsiaTheme="minorEastAsia" w:cstheme="minorBidi"/>
              <w:sz w:val="22"/>
              <w:szCs w:val="22"/>
            </w:rPr>
          </w:pPr>
          <w:hyperlink w:anchor="_Toc102642875" w:history="1">
            <w:r w:rsidR="00160534" w:rsidRPr="00160534">
              <w:rPr>
                <w:rStyle w:val="Hyperlink"/>
              </w:rPr>
              <w:t>TRANSPORTATION</w:t>
            </w:r>
            <w:r w:rsidR="00160534" w:rsidRPr="00160534">
              <w:rPr>
                <w:webHidden/>
              </w:rPr>
              <w:tab/>
            </w:r>
            <w:r w:rsidR="005C32C6" w:rsidRPr="00160534">
              <w:rPr>
                <w:webHidden/>
              </w:rPr>
              <w:fldChar w:fldCharType="begin"/>
            </w:r>
            <w:r w:rsidR="005C32C6" w:rsidRPr="00160534">
              <w:rPr>
                <w:webHidden/>
              </w:rPr>
              <w:instrText xml:space="preserve"> PAGEREF _Toc102642875 \h </w:instrText>
            </w:r>
            <w:r w:rsidR="005C32C6" w:rsidRPr="00160534">
              <w:rPr>
                <w:webHidden/>
              </w:rPr>
            </w:r>
            <w:r w:rsidR="005C32C6" w:rsidRPr="00160534">
              <w:rPr>
                <w:webHidden/>
              </w:rPr>
              <w:fldChar w:fldCharType="separate"/>
            </w:r>
            <w:r w:rsidR="00DC4940">
              <w:rPr>
                <w:webHidden/>
              </w:rPr>
              <w:t>62</w:t>
            </w:r>
            <w:r w:rsidR="005C32C6" w:rsidRPr="00160534">
              <w:rPr>
                <w:webHidden/>
              </w:rPr>
              <w:fldChar w:fldCharType="end"/>
            </w:r>
          </w:hyperlink>
        </w:p>
        <w:p w14:paraId="76B9E68D" w14:textId="3A0FB087" w:rsidR="005C32C6" w:rsidRPr="00160534" w:rsidRDefault="007E37A5" w:rsidP="00745ADD">
          <w:pPr>
            <w:pStyle w:val="TOC2"/>
            <w:rPr>
              <w:rFonts w:eastAsiaTheme="minorEastAsia" w:cstheme="minorBidi"/>
              <w:sz w:val="22"/>
              <w:szCs w:val="22"/>
            </w:rPr>
          </w:pPr>
          <w:hyperlink w:anchor="_Toc102642881" w:history="1">
            <w:r w:rsidR="00160534" w:rsidRPr="00160534">
              <w:rPr>
                <w:rStyle w:val="Hyperlink"/>
              </w:rPr>
              <w:t>HAZARDOUS MATERIALS</w:t>
            </w:r>
            <w:r w:rsidR="00160534" w:rsidRPr="00160534">
              <w:rPr>
                <w:webHidden/>
              </w:rPr>
              <w:tab/>
            </w:r>
            <w:r w:rsidR="005C32C6" w:rsidRPr="00160534">
              <w:rPr>
                <w:webHidden/>
              </w:rPr>
              <w:fldChar w:fldCharType="begin"/>
            </w:r>
            <w:r w:rsidR="005C32C6" w:rsidRPr="00160534">
              <w:rPr>
                <w:webHidden/>
              </w:rPr>
              <w:instrText xml:space="preserve"> PAGEREF _Toc102642881 \h </w:instrText>
            </w:r>
            <w:r w:rsidR="005C32C6" w:rsidRPr="00160534">
              <w:rPr>
                <w:webHidden/>
              </w:rPr>
            </w:r>
            <w:r w:rsidR="005C32C6" w:rsidRPr="00160534">
              <w:rPr>
                <w:webHidden/>
              </w:rPr>
              <w:fldChar w:fldCharType="separate"/>
            </w:r>
            <w:r w:rsidR="00DC4940">
              <w:rPr>
                <w:webHidden/>
              </w:rPr>
              <w:t>64</w:t>
            </w:r>
            <w:r w:rsidR="005C32C6" w:rsidRPr="00160534">
              <w:rPr>
                <w:webHidden/>
              </w:rPr>
              <w:fldChar w:fldCharType="end"/>
            </w:r>
          </w:hyperlink>
        </w:p>
        <w:p w14:paraId="73F0B9AF" w14:textId="57F97FF7" w:rsidR="005C32C6" w:rsidRPr="00160534" w:rsidRDefault="007E37A5">
          <w:pPr>
            <w:pStyle w:val="TOC1"/>
            <w:rPr>
              <w:rFonts w:ascii="Arial Narrow" w:eastAsiaTheme="minorEastAsia" w:hAnsi="Arial Narrow" w:cstheme="minorBidi"/>
              <w:b w:val="0"/>
              <w:color w:val="auto"/>
              <w:sz w:val="22"/>
              <w:szCs w:val="22"/>
            </w:rPr>
          </w:pPr>
          <w:hyperlink w:anchor="_Toc102642884" w:history="1">
            <w:r w:rsidR="00160534" w:rsidRPr="00160534">
              <w:rPr>
                <w:rStyle w:val="Hyperlink"/>
                <w:rFonts w:ascii="Arial Narrow" w:hAnsi="Arial Narrow"/>
              </w:rPr>
              <w:t>APPENDIX C – REFERENCES</w:t>
            </w:r>
            <w:r w:rsidR="00160534" w:rsidRPr="00160534">
              <w:rPr>
                <w:rFonts w:ascii="Arial Narrow" w:hAnsi="Arial Narrow"/>
                <w:webHidden/>
              </w:rPr>
              <w:tab/>
            </w:r>
            <w:r w:rsidR="005C32C6" w:rsidRPr="00160534">
              <w:rPr>
                <w:rFonts w:ascii="Arial Narrow" w:hAnsi="Arial Narrow"/>
                <w:webHidden/>
              </w:rPr>
              <w:fldChar w:fldCharType="begin"/>
            </w:r>
            <w:r w:rsidR="005C32C6" w:rsidRPr="00160534">
              <w:rPr>
                <w:rFonts w:ascii="Arial Narrow" w:hAnsi="Arial Narrow"/>
                <w:webHidden/>
              </w:rPr>
              <w:instrText xml:space="preserve"> PAGEREF _Toc102642884 \h </w:instrText>
            </w:r>
            <w:r w:rsidR="005C32C6" w:rsidRPr="00160534">
              <w:rPr>
                <w:rFonts w:ascii="Arial Narrow" w:hAnsi="Arial Narrow"/>
                <w:webHidden/>
              </w:rPr>
            </w:r>
            <w:r w:rsidR="005C32C6" w:rsidRPr="00160534">
              <w:rPr>
                <w:rFonts w:ascii="Arial Narrow" w:hAnsi="Arial Narrow"/>
                <w:webHidden/>
              </w:rPr>
              <w:fldChar w:fldCharType="separate"/>
            </w:r>
            <w:r w:rsidR="00DC4940">
              <w:rPr>
                <w:rFonts w:ascii="Arial Narrow" w:hAnsi="Arial Narrow"/>
                <w:webHidden/>
              </w:rPr>
              <w:t>66</w:t>
            </w:r>
            <w:r w:rsidR="005C32C6" w:rsidRPr="00160534">
              <w:rPr>
                <w:rFonts w:ascii="Arial Narrow" w:hAnsi="Arial Narrow"/>
                <w:webHidden/>
              </w:rPr>
              <w:fldChar w:fldCharType="end"/>
            </w:r>
          </w:hyperlink>
        </w:p>
        <w:p w14:paraId="12E3D521" w14:textId="6C0B97CF" w:rsidR="005C32C6" w:rsidRPr="00160534" w:rsidRDefault="007E37A5">
          <w:pPr>
            <w:pStyle w:val="TOC1"/>
            <w:rPr>
              <w:rFonts w:ascii="Arial Narrow" w:eastAsiaTheme="minorEastAsia" w:hAnsi="Arial Narrow" w:cstheme="minorBidi"/>
              <w:b w:val="0"/>
              <w:color w:val="auto"/>
              <w:sz w:val="22"/>
              <w:szCs w:val="22"/>
            </w:rPr>
          </w:pPr>
          <w:hyperlink w:anchor="_Toc102642886" w:history="1">
            <w:r w:rsidR="00160534" w:rsidRPr="00160534">
              <w:rPr>
                <w:rStyle w:val="Hyperlink"/>
                <w:rFonts w:ascii="Arial Narrow" w:hAnsi="Arial Narrow"/>
              </w:rPr>
              <w:t>APPENDIX D – ACRONYMS</w:t>
            </w:r>
            <w:r w:rsidR="00160534" w:rsidRPr="00160534">
              <w:rPr>
                <w:rFonts w:ascii="Arial Narrow" w:hAnsi="Arial Narrow"/>
                <w:webHidden/>
              </w:rPr>
              <w:tab/>
            </w:r>
            <w:r w:rsidR="005C32C6" w:rsidRPr="00160534">
              <w:rPr>
                <w:rFonts w:ascii="Arial Narrow" w:hAnsi="Arial Narrow"/>
                <w:webHidden/>
              </w:rPr>
              <w:fldChar w:fldCharType="begin"/>
            </w:r>
            <w:r w:rsidR="005C32C6" w:rsidRPr="00160534">
              <w:rPr>
                <w:rFonts w:ascii="Arial Narrow" w:hAnsi="Arial Narrow"/>
                <w:webHidden/>
              </w:rPr>
              <w:instrText xml:space="preserve"> PAGEREF _Toc102642886 \h </w:instrText>
            </w:r>
            <w:r w:rsidR="005C32C6" w:rsidRPr="00160534">
              <w:rPr>
                <w:rFonts w:ascii="Arial Narrow" w:hAnsi="Arial Narrow"/>
                <w:webHidden/>
              </w:rPr>
            </w:r>
            <w:r w:rsidR="005C32C6" w:rsidRPr="00160534">
              <w:rPr>
                <w:rFonts w:ascii="Arial Narrow" w:hAnsi="Arial Narrow"/>
                <w:webHidden/>
              </w:rPr>
              <w:fldChar w:fldCharType="separate"/>
            </w:r>
            <w:r w:rsidR="00DC4940">
              <w:rPr>
                <w:rFonts w:ascii="Arial Narrow" w:hAnsi="Arial Narrow"/>
                <w:webHidden/>
              </w:rPr>
              <w:t>68</w:t>
            </w:r>
            <w:r w:rsidR="005C32C6" w:rsidRPr="00160534">
              <w:rPr>
                <w:rFonts w:ascii="Arial Narrow" w:hAnsi="Arial Narrow"/>
                <w:webHidden/>
              </w:rPr>
              <w:fldChar w:fldCharType="end"/>
            </w:r>
          </w:hyperlink>
        </w:p>
        <w:p w14:paraId="03AD0EF5" w14:textId="0D6178B5" w:rsidR="005C32C6" w:rsidRPr="00160534" w:rsidRDefault="007E37A5">
          <w:pPr>
            <w:pStyle w:val="TOC1"/>
            <w:rPr>
              <w:rFonts w:ascii="Arial Narrow" w:eastAsiaTheme="minorEastAsia" w:hAnsi="Arial Narrow" w:cstheme="minorBidi"/>
              <w:b w:val="0"/>
              <w:color w:val="auto"/>
              <w:sz w:val="22"/>
              <w:szCs w:val="22"/>
            </w:rPr>
          </w:pPr>
          <w:hyperlink w:anchor="_Toc102642888" w:history="1">
            <w:r w:rsidR="00160534" w:rsidRPr="00160534">
              <w:rPr>
                <w:rStyle w:val="Hyperlink"/>
                <w:rFonts w:ascii="Arial Narrow" w:hAnsi="Arial Narrow"/>
              </w:rPr>
              <w:t>APPENDIX E – DEFINITIONS</w:t>
            </w:r>
            <w:r w:rsidR="00160534" w:rsidRPr="00160534">
              <w:rPr>
                <w:rFonts w:ascii="Arial Narrow" w:hAnsi="Arial Narrow"/>
                <w:webHidden/>
              </w:rPr>
              <w:tab/>
            </w:r>
            <w:r w:rsidR="005C32C6" w:rsidRPr="00160534">
              <w:rPr>
                <w:rFonts w:ascii="Arial Narrow" w:hAnsi="Arial Narrow"/>
                <w:webHidden/>
              </w:rPr>
              <w:fldChar w:fldCharType="begin"/>
            </w:r>
            <w:r w:rsidR="005C32C6" w:rsidRPr="00160534">
              <w:rPr>
                <w:rFonts w:ascii="Arial Narrow" w:hAnsi="Arial Narrow"/>
                <w:webHidden/>
              </w:rPr>
              <w:instrText xml:space="preserve"> PAGEREF _Toc102642888 \h </w:instrText>
            </w:r>
            <w:r w:rsidR="005C32C6" w:rsidRPr="00160534">
              <w:rPr>
                <w:rFonts w:ascii="Arial Narrow" w:hAnsi="Arial Narrow"/>
                <w:webHidden/>
              </w:rPr>
            </w:r>
            <w:r w:rsidR="005C32C6" w:rsidRPr="00160534">
              <w:rPr>
                <w:rFonts w:ascii="Arial Narrow" w:hAnsi="Arial Narrow"/>
                <w:webHidden/>
              </w:rPr>
              <w:fldChar w:fldCharType="separate"/>
            </w:r>
            <w:r w:rsidR="00DC4940">
              <w:rPr>
                <w:rFonts w:ascii="Arial Narrow" w:hAnsi="Arial Narrow"/>
                <w:webHidden/>
              </w:rPr>
              <w:t>70</w:t>
            </w:r>
            <w:r w:rsidR="005C32C6" w:rsidRPr="00160534">
              <w:rPr>
                <w:rFonts w:ascii="Arial Narrow" w:hAnsi="Arial Narrow"/>
                <w:webHidden/>
              </w:rPr>
              <w:fldChar w:fldCharType="end"/>
            </w:r>
          </w:hyperlink>
        </w:p>
        <w:p w14:paraId="7004F13D" w14:textId="60345019" w:rsidR="0043581B" w:rsidRPr="00160534" w:rsidRDefault="00570597" w:rsidP="00160534">
          <w:pPr>
            <w:pStyle w:val="Heading2EOP"/>
            <w:spacing w:before="0" w:after="0"/>
            <w:rPr>
              <w:rFonts w:ascii="Arial Narrow" w:hAnsi="Arial Narrow" w:cs="Arial"/>
              <w:bCs w:val="0"/>
              <w:szCs w:val="24"/>
            </w:rPr>
          </w:pPr>
          <w:r w:rsidRPr="00E06691">
            <w:rPr>
              <w:noProof/>
            </w:rPr>
            <w:drawing>
              <wp:anchor distT="0" distB="0" distL="114300" distR="114300" simplePos="0" relativeHeight="251676672" behindDoc="0" locked="0" layoutInCell="1" allowOverlap="1" wp14:anchorId="6A00A020" wp14:editId="6C496892">
                <wp:simplePos x="0" y="0"/>
                <wp:positionH relativeFrom="margin">
                  <wp:align>center</wp:align>
                </wp:positionH>
                <wp:positionV relativeFrom="paragraph">
                  <wp:posOffset>100198</wp:posOffset>
                </wp:positionV>
                <wp:extent cx="3247390" cy="1739900"/>
                <wp:effectExtent l="0" t="0" r="0" b="0"/>
                <wp:wrapSquare wrapText="bothSides"/>
                <wp:docPr id="26" name="Picture 26" descr="A picture containing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person, outdoo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247390" cy="17399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3581B" w:rsidRPr="00160534">
            <w:rPr>
              <w:rFonts w:ascii="Arial Narrow" w:hAnsi="Arial Narrow" w:cs="Arial"/>
              <w:bCs w:val="0"/>
              <w:szCs w:val="24"/>
            </w:rPr>
            <w:fldChar w:fldCharType="end"/>
          </w:r>
        </w:p>
      </w:sdtContent>
    </w:sdt>
    <w:p w14:paraId="4491F634" w14:textId="68AA16A9" w:rsidR="00234235" w:rsidRPr="00031A4F" w:rsidRDefault="00900B7C" w:rsidP="00745ADD">
      <w:pPr>
        <w:pStyle w:val="Heading1"/>
        <w:rPr>
          <w:rFonts w:eastAsia="Verdana"/>
          <w:szCs w:val="48"/>
        </w:rPr>
      </w:pPr>
      <w:bookmarkStart w:id="0" w:name="_Toc102642764"/>
      <w:r>
        <w:rPr>
          <w:rStyle w:val="Level1Char"/>
          <w:color w:val="182853"/>
          <w:sz w:val="38"/>
          <w:szCs w:val="38"/>
        </w:rPr>
        <w:lastRenderedPageBreak/>
        <w:t>DISCLAIMER</w:t>
      </w:r>
      <w:bookmarkEnd w:id="0"/>
    </w:p>
    <w:p w14:paraId="02EDED08" w14:textId="30CFAF85" w:rsidR="00B12994" w:rsidRPr="00F32026" w:rsidRDefault="00B12994" w:rsidP="00B12994">
      <w:pPr>
        <w:pStyle w:val="Body"/>
      </w:pPr>
      <w:r w:rsidRPr="00F32026">
        <w:t xml:space="preserve">This template was created by the Indiana Department of Homeland Security (IDHS) to assist Indiana county Emergency Management Agencies (EMAs) and their stakeholders in the development of their County Civil Unrest </w:t>
      </w:r>
      <w:r>
        <w:t>Plan</w:t>
      </w:r>
      <w:r w:rsidRPr="00F32026">
        <w:t>.</w:t>
      </w:r>
    </w:p>
    <w:p w14:paraId="7CAB011A" w14:textId="54AC5168" w:rsidR="00B12994" w:rsidRPr="00F32026" w:rsidRDefault="00B12994" w:rsidP="00B12994">
      <w:pPr>
        <w:pStyle w:val="Body"/>
      </w:pPr>
      <w:r w:rsidRPr="00F32026">
        <w:t xml:space="preserve">This template provides </w:t>
      </w:r>
      <w:r w:rsidRPr="00C2230D">
        <w:rPr>
          <w:b/>
          <w:bCs/>
          <w:i/>
          <w:iCs/>
        </w:rPr>
        <w:t>sample</w:t>
      </w:r>
      <w:r w:rsidRPr="00F32026">
        <w:t xml:space="preserve"> language, sample charts</w:t>
      </w:r>
      <w:r w:rsidR="00400C70">
        <w:t>,</w:t>
      </w:r>
      <w:r w:rsidRPr="00F32026">
        <w:t xml:space="preserve"> and layout diagrams to assist counties with identifying and documenting their specific needs regarding civil unrest planning. This template should be modified to follow each county’s organizational structure, capability, and capacity. This template follows DHS, NIMS/ICS, FEMA and other organizations and accredited state guidance. </w:t>
      </w:r>
    </w:p>
    <w:p w14:paraId="0C77581C" w14:textId="4DB63B67" w:rsidR="00642939" w:rsidRDefault="00B12994" w:rsidP="00642939">
      <w:pPr>
        <w:pStyle w:val="Body"/>
      </w:pPr>
      <w:r w:rsidRPr="00F32026">
        <w:t>IDHS welcomes feedback on this template. Our goal is to provide our county stakeholders with the most comprehensive product for our county EMAs and stakeholders</w:t>
      </w:r>
      <w:r w:rsidR="0088522F">
        <w:t>.</w:t>
      </w:r>
    </w:p>
    <w:p w14:paraId="06FE00C4" w14:textId="67750172" w:rsidR="008F7A7D" w:rsidRPr="00BC1FB9" w:rsidRDefault="008F7A7D" w:rsidP="008F7A7D">
      <w:pPr>
        <w:pStyle w:val="Body"/>
        <w:jc w:val="center"/>
        <w:rPr>
          <w:b/>
          <w:bCs/>
          <w:i/>
          <w:iCs/>
          <w:color w:val="C00000"/>
          <w:sz w:val="28"/>
          <w:szCs w:val="28"/>
          <w:u w:val="single"/>
        </w:rPr>
      </w:pPr>
      <w:r w:rsidRPr="00BC1FB9">
        <w:rPr>
          <w:b/>
          <w:bCs/>
          <w:i/>
          <w:iCs/>
          <w:color w:val="C00000"/>
          <w:sz w:val="28"/>
          <w:szCs w:val="28"/>
          <w:u w:val="single"/>
        </w:rPr>
        <w:t xml:space="preserve">REMOVE THIS PAGE </w:t>
      </w:r>
      <w:r w:rsidR="005E6D43" w:rsidRPr="00BC1FB9">
        <w:rPr>
          <w:b/>
          <w:bCs/>
          <w:i/>
          <w:iCs/>
          <w:color w:val="C00000"/>
          <w:sz w:val="28"/>
          <w:szCs w:val="28"/>
          <w:u w:val="single"/>
        </w:rPr>
        <w:t>PRIOR TO</w:t>
      </w:r>
      <w:r w:rsidRPr="00BC1FB9">
        <w:rPr>
          <w:b/>
          <w:bCs/>
          <w:i/>
          <w:iCs/>
          <w:color w:val="C00000"/>
          <w:sz w:val="28"/>
          <w:szCs w:val="28"/>
          <w:u w:val="single"/>
        </w:rPr>
        <w:t xml:space="preserve"> </w:t>
      </w:r>
      <w:r w:rsidR="00390D98" w:rsidRPr="00BC1FB9">
        <w:rPr>
          <w:b/>
          <w:bCs/>
          <w:i/>
          <w:iCs/>
          <w:color w:val="C00000"/>
          <w:sz w:val="28"/>
          <w:szCs w:val="28"/>
          <w:u w:val="single"/>
        </w:rPr>
        <w:t>PUBLISHING</w:t>
      </w:r>
      <w:r w:rsidR="005E6D43" w:rsidRPr="00BC1FB9">
        <w:rPr>
          <w:b/>
          <w:bCs/>
          <w:i/>
          <w:iCs/>
          <w:color w:val="C00000"/>
          <w:sz w:val="28"/>
          <w:szCs w:val="28"/>
          <w:u w:val="single"/>
        </w:rPr>
        <w:t xml:space="preserve"> COUNTY PLAN</w:t>
      </w:r>
    </w:p>
    <w:p w14:paraId="5522CD53" w14:textId="332BD546" w:rsidR="001604C8" w:rsidRDefault="001604C8" w:rsidP="00642939">
      <w:pPr>
        <w:pStyle w:val="Body"/>
      </w:pPr>
    </w:p>
    <w:p w14:paraId="33A1BC64" w14:textId="30720C3D" w:rsidR="001604C8" w:rsidRDefault="001604C8" w:rsidP="00642939">
      <w:pPr>
        <w:pStyle w:val="Body"/>
      </w:pPr>
      <w:r w:rsidRPr="001604C8">
        <w:rPr>
          <w:noProof/>
        </w:rPr>
        <w:drawing>
          <wp:anchor distT="0" distB="0" distL="114300" distR="114300" simplePos="0" relativeHeight="251657216" behindDoc="0" locked="0" layoutInCell="1" allowOverlap="1" wp14:anchorId="0FFDF8B9" wp14:editId="76C0AB23">
            <wp:simplePos x="0" y="0"/>
            <wp:positionH relativeFrom="column">
              <wp:posOffset>-77470</wp:posOffset>
            </wp:positionH>
            <wp:positionV relativeFrom="paragraph">
              <wp:posOffset>121920</wp:posOffset>
            </wp:positionV>
            <wp:extent cx="2962989" cy="1975503"/>
            <wp:effectExtent l="304800" t="400050" r="294640" b="386715"/>
            <wp:wrapNone/>
            <wp:docPr id="1" name="Picture 1" descr="A group of police officers standing in a street at nigh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olice officers standing in a street at night&#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rot="21034685">
                      <a:off x="0" y="0"/>
                      <a:ext cx="2962989" cy="1975503"/>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2BAF1740" w14:textId="484E8AEA" w:rsidR="00D21D25" w:rsidRPr="00031A4F" w:rsidRDefault="001604C8" w:rsidP="00031A4F">
      <w:pPr>
        <w:pStyle w:val="Heading1"/>
        <w:rPr>
          <w:rFonts w:eastAsiaTheme="minorEastAsia" w:cs="Times New Roman"/>
        </w:rPr>
      </w:pPr>
      <w:bookmarkStart w:id="1" w:name="_Toc102642765"/>
      <w:r w:rsidRPr="001604C8">
        <w:rPr>
          <w:noProof/>
        </w:rPr>
        <w:drawing>
          <wp:anchor distT="0" distB="0" distL="114300" distR="114300" simplePos="0" relativeHeight="251650048" behindDoc="0" locked="0" layoutInCell="1" allowOverlap="1" wp14:anchorId="160B32AC" wp14:editId="4DB5CB55">
            <wp:simplePos x="0" y="0"/>
            <wp:positionH relativeFrom="column">
              <wp:posOffset>3258184</wp:posOffset>
            </wp:positionH>
            <wp:positionV relativeFrom="paragraph">
              <wp:posOffset>2398395</wp:posOffset>
            </wp:positionV>
            <wp:extent cx="2678365" cy="1810898"/>
            <wp:effectExtent l="323850" t="495300" r="408305" b="589915"/>
            <wp:wrapNone/>
            <wp:docPr id="22" name="Picture 22" descr="A person holding a fla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erson holding a flag&#10;&#10;Description automatically generated with medium confidence"/>
                    <pic:cNvPicPr/>
                  </pic:nvPicPr>
                  <pic:blipFill>
                    <a:blip r:embed="rId17">
                      <a:extLst>
                        <a:ext uri="{28A0092B-C50C-407E-A947-70E740481C1C}">
                          <a14:useLocalDpi xmlns:a14="http://schemas.microsoft.com/office/drawing/2010/main" val="0"/>
                        </a:ext>
                      </a:extLst>
                    </a:blip>
                    <a:stretch>
                      <a:fillRect/>
                    </a:stretch>
                  </pic:blipFill>
                  <pic:spPr>
                    <a:xfrm rot="1213573">
                      <a:off x="0" y="0"/>
                      <a:ext cx="2678365" cy="1810898"/>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Pr="001604C8">
        <w:rPr>
          <w:noProof/>
        </w:rPr>
        <w:drawing>
          <wp:anchor distT="0" distB="0" distL="114300" distR="114300" simplePos="0" relativeHeight="251642880" behindDoc="0" locked="0" layoutInCell="1" allowOverlap="1" wp14:anchorId="729E121B" wp14:editId="5F5D7918">
            <wp:simplePos x="0" y="0"/>
            <wp:positionH relativeFrom="column">
              <wp:posOffset>15876</wp:posOffset>
            </wp:positionH>
            <wp:positionV relativeFrom="paragraph">
              <wp:posOffset>2409190</wp:posOffset>
            </wp:positionV>
            <wp:extent cx="2614295" cy="1793875"/>
            <wp:effectExtent l="438150" t="647700" r="433705" b="663575"/>
            <wp:wrapThrough wrapText="bothSides">
              <wp:wrapPolygon edited="0">
                <wp:start x="21181" y="-3899"/>
                <wp:lineTo x="13437" y="-7014"/>
                <wp:lineTo x="12672" y="-3517"/>
                <wp:lineTo x="5174" y="-7000"/>
                <wp:lineTo x="4410" y="-3503"/>
                <wp:lineTo x="61" y="-5523"/>
                <wp:lineTo x="-704" y="-2026"/>
                <wp:lineTo x="-1454" y="-2374"/>
                <wp:lineTo x="-3298" y="8325"/>
                <wp:lineTo x="-2548" y="8674"/>
                <wp:lineTo x="-3313" y="12171"/>
                <wp:lineTo x="-2563" y="12519"/>
                <wp:lineTo x="-2993" y="14486"/>
                <wp:lineTo x="-2578" y="16364"/>
                <wp:lineTo x="-2592" y="20209"/>
                <wp:lineTo x="-2640" y="20427"/>
                <wp:lineTo x="-1612" y="24035"/>
                <wp:lineTo x="-1557" y="24541"/>
                <wp:lineTo x="-58" y="25238"/>
                <wp:lineTo x="188" y="24870"/>
                <wp:lineTo x="7455" y="24875"/>
                <wp:lineTo x="7605" y="24945"/>
                <wp:lineTo x="15868" y="24930"/>
                <wp:lineTo x="21732" y="23801"/>
                <wp:lineTo x="21882" y="23871"/>
                <wp:lineTo x="23546" y="20792"/>
                <wp:lineTo x="24011" y="17156"/>
                <wp:lineTo x="24070" y="1776"/>
                <wp:lineTo x="23287" y="-2199"/>
                <wp:lineTo x="23280" y="-2924"/>
                <wp:lineTo x="21181" y="-3899"/>
              </wp:wrapPolygon>
            </wp:wrapThrough>
            <wp:docPr id="21" name="Picture 21" descr="A picture containing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person, outdoor&#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rot="20539482">
                      <a:off x="0" y="0"/>
                      <a:ext cx="2614295" cy="17938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1604C8">
        <w:rPr>
          <w:noProof/>
        </w:rPr>
        <w:drawing>
          <wp:anchor distT="0" distB="0" distL="114300" distR="114300" simplePos="0" relativeHeight="251664384" behindDoc="0" locked="0" layoutInCell="1" allowOverlap="1" wp14:anchorId="0EEDE44B" wp14:editId="32229AC7">
            <wp:simplePos x="0" y="0"/>
            <wp:positionH relativeFrom="column">
              <wp:posOffset>3295650</wp:posOffset>
            </wp:positionH>
            <wp:positionV relativeFrom="paragraph">
              <wp:posOffset>177801</wp:posOffset>
            </wp:positionV>
            <wp:extent cx="3113859" cy="1750458"/>
            <wp:effectExtent l="190500" t="438150" r="296545" b="574040"/>
            <wp:wrapThrough wrapText="bothSides">
              <wp:wrapPolygon edited="0">
                <wp:start x="768" y="-809"/>
                <wp:lineTo x="-1437" y="846"/>
                <wp:lineTo x="-836" y="4452"/>
                <wp:lineTo x="-1342" y="4720"/>
                <wp:lineTo x="-741" y="8326"/>
                <wp:lineTo x="-1374" y="8661"/>
                <wp:lineTo x="-772" y="12267"/>
                <wp:lineTo x="-1279" y="12535"/>
                <wp:lineTo x="-292" y="20107"/>
                <wp:lineTo x="2046" y="22551"/>
                <wp:lineTo x="20121" y="24289"/>
                <wp:lineTo x="22275" y="23152"/>
                <wp:lineTo x="22326" y="22634"/>
                <wp:lineTo x="23306" y="19419"/>
                <wp:lineTo x="23269" y="19193"/>
                <wp:lineTo x="23174" y="15319"/>
                <wp:lineTo x="23205" y="11378"/>
                <wp:lineTo x="23110" y="7504"/>
                <wp:lineTo x="22889" y="3697"/>
                <wp:lineTo x="21311" y="851"/>
                <wp:lineTo x="20911" y="-2371"/>
                <wp:lineTo x="15730" y="-371"/>
                <wp:lineTo x="15129" y="-3978"/>
                <wp:lineTo x="8794" y="-633"/>
                <wp:lineTo x="8192" y="-4239"/>
                <wp:lineTo x="1402" y="-1144"/>
                <wp:lineTo x="768" y="-809"/>
              </wp:wrapPolygon>
            </wp:wrapThrough>
            <wp:docPr id="24" name="Picture 24" descr="A picture containing floor, nature, f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floor, nature, fir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rot="991937">
                      <a:off x="0" y="0"/>
                      <a:ext cx="3113859" cy="1750458"/>
                    </a:xfrm>
                    <a:prstGeom prst="roundRect">
                      <a:avLst>
                        <a:gd name="adj" fmla="val 16667"/>
                      </a:avLst>
                    </a:prstGeom>
                    <a:ln>
                      <a:noFill/>
                    </a:ln>
                    <a:effectLst>
                      <a:outerShdw blurRad="152400" dist="12000" dir="900000" sy="98000" kx="110000" ky="200000" algn="tl" rotWithShape="0">
                        <a:srgbClr val="000000">
                          <a:alpha val="30000"/>
                        </a:srgbClr>
                      </a:outerShdw>
                    </a:effectLst>
                  </pic:spPr>
                </pic:pic>
              </a:graphicData>
            </a:graphic>
            <wp14:sizeRelH relativeFrom="margin">
              <wp14:pctWidth>0</wp14:pctWidth>
            </wp14:sizeRelH>
            <wp14:sizeRelV relativeFrom="margin">
              <wp14:pctHeight>0</wp14:pctHeight>
            </wp14:sizeRelV>
          </wp:anchor>
        </w:drawing>
      </w:r>
      <w:r w:rsidR="00642939" w:rsidRPr="00D21D25">
        <w:br w:type="page"/>
      </w:r>
      <w:r w:rsidR="00191B5C" w:rsidRPr="00D21D25">
        <w:rPr>
          <w:rStyle w:val="Level1Char"/>
          <w:rFonts w:ascii="Arial Narrow" w:hAnsi="Arial Narrow"/>
          <w:color w:val="182853"/>
          <w:sz w:val="38"/>
          <w:szCs w:val="38"/>
        </w:rPr>
        <w:lastRenderedPageBreak/>
        <w:t>BACKGROUND</w:t>
      </w:r>
      <w:bookmarkEnd w:id="1"/>
    </w:p>
    <w:p w14:paraId="51A29EA7" w14:textId="77777777" w:rsidR="00031A4F" w:rsidRPr="00F32026" w:rsidRDefault="00031A4F" w:rsidP="00031A4F">
      <w:pPr>
        <w:pStyle w:val="Body"/>
      </w:pPr>
      <w:r w:rsidRPr="00F32026">
        <w:t xml:space="preserve">Under the rights guaranteed by the First Amendment to the United States Constitution, the public has the right to assemble in large numbers for the purpose of demonstrating their opinion. The government has the obligation to protect the public’s First Amendment right by maintaining order and protecting lives and property during such assembly demonstrations. </w:t>
      </w:r>
    </w:p>
    <w:p w14:paraId="66AD57E3" w14:textId="77777777" w:rsidR="00031A4F" w:rsidRPr="00F32026" w:rsidRDefault="00031A4F" w:rsidP="00031A4F">
      <w:pPr>
        <w:pStyle w:val="Body"/>
      </w:pPr>
      <w:r w:rsidRPr="00F32026">
        <w:t>An assembly may be declared unlawful, pursuant to:</w:t>
      </w:r>
    </w:p>
    <w:p w14:paraId="23119CE6" w14:textId="77777777" w:rsidR="00031A4F" w:rsidRPr="00F32026" w:rsidRDefault="00031A4F" w:rsidP="00031A4F">
      <w:pPr>
        <w:pStyle w:val="Body"/>
      </w:pPr>
      <w:r w:rsidRPr="00F32026">
        <w:t xml:space="preserve">IC 35-45-1         </w:t>
      </w:r>
      <w:r>
        <w:tab/>
      </w:r>
      <w:r w:rsidRPr="00F32026">
        <w:t xml:space="preserve">Offenses against public order. </w:t>
      </w:r>
    </w:p>
    <w:p w14:paraId="75BCD993" w14:textId="77777777" w:rsidR="00031A4F" w:rsidRPr="00F32026" w:rsidRDefault="00031A4F" w:rsidP="00031A4F">
      <w:pPr>
        <w:pStyle w:val="Body"/>
      </w:pPr>
      <w:r w:rsidRPr="00F32026">
        <w:t>IC 10-16-7-11</w:t>
      </w:r>
      <w:r w:rsidRPr="00F32026">
        <w:tab/>
        <w:t>Unlawful assembly; command to disperse.</w:t>
      </w:r>
    </w:p>
    <w:p w14:paraId="68F3DB2E" w14:textId="32F62695" w:rsidR="00031A4F" w:rsidRPr="00F32026" w:rsidRDefault="00031A4F" w:rsidP="00031A4F">
      <w:pPr>
        <w:pStyle w:val="Body"/>
      </w:pPr>
      <w:r w:rsidRPr="00F32026">
        <w:t>IC 10-16-7-12</w:t>
      </w:r>
      <w:r w:rsidRPr="00F32026">
        <w:tab/>
        <w:t>Riots and mobs; death, personal injuries, and property damage</w:t>
      </w:r>
      <w:r w:rsidR="00CB45CB">
        <w:t>.</w:t>
      </w:r>
      <w:r w:rsidRPr="00F32026">
        <w:t xml:space="preserve"> </w:t>
      </w:r>
    </w:p>
    <w:p w14:paraId="6E2C5A6F" w14:textId="5F9A2ED2" w:rsidR="00031A4F" w:rsidRPr="00F32026" w:rsidRDefault="00031A4F" w:rsidP="00031A4F">
      <w:pPr>
        <w:pStyle w:val="Body"/>
      </w:pPr>
      <w:r w:rsidRPr="00F32026">
        <w:t>On such occasions, all persons present, including members of the news media, can be lawfully ordered to disperse. The law provides that police officers and Indiana National Guard (if activated</w:t>
      </w:r>
      <w:r w:rsidR="00842835">
        <w:t xml:space="preserve"> and </w:t>
      </w:r>
      <w:r w:rsidR="008C28A9">
        <w:t>under direct order of the governor</w:t>
      </w:r>
      <w:r w:rsidRPr="00F32026">
        <w:t>) may use force to disperse an unlawful assembly and may arrest violators.</w:t>
      </w:r>
    </w:p>
    <w:p w14:paraId="369655A7" w14:textId="7150234C" w:rsidR="00031A4F" w:rsidRPr="00F32026" w:rsidRDefault="00031A4F" w:rsidP="00031A4F">
      <w:pPr>
        <w:pStyle w:val="Body"/>
      </w:pPr>
      <w:r w:rsidRPr="00F32026">
        <w:t xml:space="preserve">Civil disorders and disturbances are human-caused events with the potential for causing damage. Although these events can be </w:t>
      </w:r>
      <w:r w:rsidR="00A37C2B">
        <w:t>overlooked</w:t>
      </w:r>
      <w:r w:rsidRPr="00F32026">
        <w:t xml:space="preserve"> since they occur infrequently, they often occur at times of already heightened societal tensions.</w:t>
      </w:r>
      <w:r w:rsidR="005A574C">
        <w:t xml:space="preserve"> </w:t>
      </w:r>
      <w:r w:rsidRPr="00F32026">
        <w:t>Civil disturbances can be mitigated through whole community planning responsibility among government officials, county officials, community leaders, business leaders, service organizations, faith-based leaders, and members of the community.</w:t>
      </w:r>
      <w:r w:rsidRPr="00CE2472">
        <w:t xml:space="preserve"> </w:t>
      </w:r>
      <w:r w:rsidRPr="00F32026">
        <w:t xml:space="preserve">Civil unrest is rated as a </w:t>
      </w:r>
      <w:r w:rsidRPr="005A574C">
        <w:rPr>
          <w:b/>
          <w:bCs/>
          <w:color w:val="C00000"/>
        </w:rPr>
        <w:t>[Insert County HIRA Rating]</w:t>
      </w:r>
      <w:r w:rsidRPr="00F32026">
        <w:t xml:space="preserve"> Hazard for </w:t>
      </w:r>
      <w:r w:rsidRPr="005A574C">
        <w:rPr>
          <w:b/>
          <w:bCs/>
          <w:color w:val="C00000"/>
        </w:rPr>
        <w:t>[Insert Name of County]</w:t>
      </w:r>
      <w:r w:rsidRPr="00F32026">
        <w:t xml:space="preserve">. </w:t>
      </w:r>
    </w:p>
    <w:p w14:paraId="4060AEED" w14:textId="77777777" w:rsidR="00031A4F" w:rsidRPr="00F32026" w:rsidRDefault="00031A4F" w:rsidP="00031A4F">
      <w:pPr>
        <w:pStyle w:val="Body"/>
      </w:pPr>
      <w:r w:rsidRPr="00F32026">
        <w:t xml:space="preserve">The State of Indiana Hazard Identification and Risk Assessment (HIRA) defines civil unrest as “a violent public disturbance of the peace that disrupts a community to the degree that law enforcement intervention is required to maintain public safety.” </w:t>
      </w:r>
    </w:p>
    <w:p w14:paraId="79E1D2E7" w14:textId="289C4D11" w:rsidR="008E0F5E" w:rsidRDefault="00031A4F" w:rsidP="00031A4F">
      <w:pPr>
        <w:pStyle w:val="Body"/>
      </w:pPr>
      <w:r w:rsidRPr="00F32026">
        <w:t xml:space="preserve">Civil disturbances can be called a civil unrest, demonstration, protest, or riot among other names. When the magnitude of the disturbance reaches serious or major proportions, local resources must be mobilized. For the purposes of this </w:t>
      </w:r>
      <w:r w:rsidR="00C52C7D">
        <w:t>plan</w:t>
      </w:r>
      <w:r w:rsidRPr="00F32026">
        <w:t>, the term civil disturbance can be used interchangeably with</w:t>
      </w:r>
      <w:r w:rsidR="00C0460C">
        <w:t xml:space="preserve"> any of the following terms</w:t>
      </w:r>
      <w:r w:rsidRPr="00F32026">
        <w:t>:</w:t>
      </w:r>
    </w:p>
    <w:tbl>
      <w:tblPr>
        <w:tblStyle w:val="TableGridLight"/>
        <w:tblW w:w="0" w:type="auto"/>
        <w:tblInd w:w="1210" w:type="dxa"/>
        <w:tblLook w:val="04A0" w:firstRow="1" w:lastRow="0" w:firstColumn="1" w:lastColumn="0" w:noHBand="0" w:noVBand="1"/>
      </w:tblPr>
      <w:tblGrid>
        <w:gridCol w:w="3465"/>
        <w:gridCol w:w="3465"/>
      </w:tblGrid>
      <w:tr w:rsidR="00896FFC" w14:paraId="59C115A6" w14:textId="77777777" w:rsidTr="00395BB4">
        <w:tc>
          <w:tcPr>
            <w:tcW w:w="3465" w:type="dxa"/>
            <w:shd w:val="clear" w:color="auto" w:fill="002060"/>
            <w:vAlign w:val="bottom"/>
          </w:tcPr>
          <w:p w14:paraId="349A3C46" w14:textId="6F65619E" w:rsidR="00896FFC" w:rsidRPr="00395BB4" w:rsidRDefault="00395BB4" w:rsidP="002D2739">
            <w:pPr>
              <w:pStyle w:val="BodyText"/>
              <w:spacing w:before="120" w:after="120"/>
              <w:jc w:val="center"/>
              <w:rPr>
                <w:rFonts w:eastAsia="Verdana"/>
                <w:b/>
                <w:bCs/>
                <w:color w:val="FFFFFF" w:themeColor="background1"/>
              </w:rPr>
            </w:pPr>
            <w:r>
              <w:rPr>
                <w:rFonts w:eastAsia="Verdana"/>
                <w:b/>
                <w:bCs/>
                <w:color w:val="FFFFFF" w:themeColor="background1"/>
              </w:rPr>
              <w:t>Civil Disobedience</w:t>
            </w:r>
          </w:p>
        </w:tc>
        <w:tc>
          <w:tcPr>
            <w:tcW w:w="3465" w:type="dxa"/>
            <w:shd w:val="clear" w:color="auto" w:fill="002060"/>
            <w:vAlign w:val="bottom"/>
          </w:tcPr>
          <w:p w14:paraId="1C07291E" w14:textId="1C5F5AC6" w:rsidR="00896FFC" w:rsidRPr="00395BB4" w:rsidRDefault="00395BB4" w:rsidP="002D2739">
            <w:pPr>
              <w:pStyle w:val="BodyText"/>
              <w:spacing w:before="120" w:after="120"/>
              <w:jc w:val="center"/>
              <w:rPr>
                <w:rFonts w:eastAsia="Verdana"/>
                <w:b/>
                <w:bCs/>
                <w:color w:val="FFFFFF" w:themeColor="background1"/>
              </w:rPr>
            </w:pPr>
            <w:r>
              <w:rPr>
                <w:rFonts w:eastAsia="Verdana"/>
                <w:b/>
                <w:bCs/>
                <w:color w:val="FFFFFF" w:themeColor="background1"/>
              </w:rPr>
              <w:t>Civil Disorder</w:t>
            </w:r>
          </w:p>
        </w:tc>
      </w:tr>
      <w:tr w:rsidR="00896FFC" w14:paraId="697A7BCF" w14:textId="77777777" w:rsidTr="00395BB4">
        <w:tc>
          <w:tcPr>
            <w:tcW w:w="3465" w:type="dxa"/>
            <w:shd w:val="clear" w:color="auto" w:fill="002060"/>
            <w:vAlign w:val="bottom"/>
          </w:tcPr>
          <w:p w14:paraId="5F687285" w14:textId="297AA230" w:rsidR="00896FFC" w:rsidRPr="00395BB4" w:rsidRDefault="00DE2717" w:rsidP="002D2739">
            <w:pPr>
              <w:pStyle w:val="BodyText"/>
              <w:spacing w:before="120" w:after="120"/>
              <w:jc w:val="center"/>
              <w:rPr>
                <w:rFonts w:eastAsia="Verdana"/>
                <w:b/>
                <w:bCs/>
                <w:color w:val="FFFFFF" w:themeColor="background1"/>
              </w:rPr>
            </w:pPr>
            <w:r>
              <w:rPr>
                <w:rFonts w:eastAsia="Verdana"/>
                <w:b/>
                <w:bCs/>
                <w:color w:val="FFFFFF" w:themeColor="background1"/>
              </w:rPr>
              <w:t>Civil Unrest</w:t>
            </w:r>
          </w:p>
        </w:tc>
        <w:tc>
          <w:tcPr>
            <w:tcW w:w="3465" w:type="dxa"/>
            <w:shd w:val="clear" w:color="auto" w:fill="002060"/>
            <w:vAlign w:val="bottom"/>
          </w:tcPr>
          <w:p w14:paraId="44FE43C3" w14:textId="14AB526E" w:rsidR="00896FFC" w:rsidRPr="00395BB4" w:rsidRDefault="00DE2717" w:rsidP="002D2739">
            <w:pPr>
              <w:pStyle w:val="BodyText"/>
              <w:spacing w:before="120" w:after="120"/>
              <w:jc w:val="center"/>
              <w:rPr>
                <w:rFonts w:eastAsia="Verdana"/>
                <w:b/>
                <w:bCs/>
                <w:color w:val="FFFFFF" w:themeColor="background1"/>
              </w:rPr>
            </w:pPr>
            <w:r>
              <w:rPr>
                <w:rFonts w:eastAsia="Verdana"/>
                <w:b/>
                <w:bCs/>
                <w:color w:val="FFFFFF" w:themeColor="background1"/>
              </w:rPr>
              <w:t>Unlawful Assembly</w:t>
            </w:r>
          </w:p>
        </w:tc>
      </w:tr>
      <w:tr w:rsidR="00896FFC" w14:paraId="68AF0D11" w14:textId="77777777" w:rsidTr="00395BB4">
        <w:tc>
          <w:tcPr>
            <w:tcW w:w="3465" w:type="dxa"/>
            <w:shd w:val="clear" w:color="auto" w:fill="002060"/>
            <w:vAlign w:val="bottom"/>
          </w:tcPr>
          <w:p w14:paraId="1AECAA97" w14:textId="7B59689C" w:rsidR="00896FFC" w:rsidRPr="00395BB4" w:rsidRDefault="00DE2717" w:rsidP="002D2739">
            <w:pPr>
              <w:pStyle w:val="BodyText"/>
              <w:spacing w:before="120" w:after="120"/>
              <w:jc w:val="center"/>
              <w:rPr>
                <w:rFonts w:eastAsia="Verdana"/>
                <w:b/>
                <w:bCs/>
                <w:color w:val="FFFFFF" w:themeColor="background1"/>
              </w:rPr>
            </w:pPr>
            <w:r>
              <w:rPr>
                <w:rFonts w:eastAsia="Verdana"/>
                <w:b/>
                <w:bCs/>
                <w:color w:val="FFFFFF" w:themeColor="background1"/>
              </w:rPr>
              <w:t>Riot</w:t>
            </w:r>
          </w:p>
        </w:tc>
        <w:tc>
          <w:tcPr>
            <w:tcW w:w="3465" w:type="dxa"/>
            <w:shd w:val="clear" w:color="auto" w:fill="002060"/>
            <w:vAlign w:val="bottom"/>
          </w:tcPr>
          <w:p w14:paraId="04591609" w14:textId="0CD9C697" w:rsidR="00896FFC" w:rsidRPr="00395BB4" w:rsidRDefault="00DE2717" w:rsidP="002D2739">
            <w:pPr>
              <w:pStyle w:val="BodyText"/>
              <w:spacing w:before="120" w:after="120"/>
              <w:jc w:val="center"/>
              <w:rPr>
                <w:rFonts w:eastAsia="Verdana"/>
                <w:b/>
                <w:bCs/>
                <w:color w:val="FFFFFF" w:themeColor="background1"/>
              </w:rPr>
            </w:pPr>
            <w:r>
              <w:rPr>
                <w:rFonts w:eastAsia="Verdana"/>
                <w:b/>
                <w:bCs/>
                <w:color w:val="FFFFFF" w:themeColor="background1"/>
              </w:rPr>
              <w:t>Spontaneous Event</w:t>
            </w:r>
          </w:p>
        </w:tc>
      </w:tr>
      <w:tr w:rsidR="00896FFC" w14:paraId="57A85F9E" w14:textId="77777777" w:rsidTr="00395BB4">
        <w:tc>
          <w:tcPr>
            <w:tcW w:w="3465" w:type="dxa"/>
            <w:shd w:val="clear" w:color="auto" w:fill="002060"/>
            <w:vAlign w:val="bottom"/>
          </w:tcPr>
          <w:p w14:paraId="1E952F0D" w14:textId="52CB7401" w:rsidR="00896FFC" w:rsidRPr="00395BB4" w:rsidRDefault="00DE2717" w:rsidP="002D2739">
            <w:pPr>
              <w:pStyle w:val="BodyText"/>
              <w:spacing w:before="120" w:after="120"/>
              <w:jc w:val="center"/>
              <w:rPr>
                <w:rFonts w:eastAsia="Verdana"/>
                <w:b/>
                <w:bCs/>
                <w:color w:val="FFFFFF" w:themeColor="background1"/>
              </w:rPr>
            </w:pPr>
            <w:r>
              <w:rPr>
                <w:rFonts w:eastAsia="Verdana"/>
                <w:b/>
                <w:bCs/>
                <w:color w:val="FFFFFF" w:themeColor="background1"/>
              </w:rPr>
              <w:t>Flash Mob</w:t>
            </w:r>
          </w:p>
        </w:tc>
        <w:tc>
          <w:tcPr>
            <w:tcW w:w="3465" w:type="dxa"/>
            <w:shd w:val="clear" w:color="auto" w:fill="002060"/>
            <w:vAlign w:val="bottom"/>
          </w:tcPr>
          <w:p w14:paraId="5C3AD273" w14:textId="146970FC" w:rsidR="00896FFC" w:rsidRPr="00395BB4" w:rsidRDefault="00DE2717" w:rsidP="002D2739">
            <w:pPr>
              <w:pStyle w:val="BodyText"/>
              <w:spacing w:before="120" w:after="120"/>
              <w:jc w:val="center"/>
              <w:rPr>
                <w:rFonts w:eastAsia="Verdana"/>
                <w:b/>
                <w:bCs/>
                <w:color w:val="FFFFFF" w:themeColor="background1"/>
              </w:rPr>
            </w:pPr>
            <w:r>
              <w:rPr>
                <w:rFonts w:eastAsia="Verdana"/>
                <w:b/>
                <w:bCs/>
                <w:color w:val="FFFFFF" w:themeColor="background1"/>
              </w:rPr>
              <w:t>Demonstration</w:t>
            </w:r>
          </w:p>
        </w:tc>
      </w:tr>
      <w:tr w:rsidR="00896FFC" w14:paraId="4E6489C3" w14:textId="77777777" w:rsidTr="00395BB4">
        <w:tc>
          <w:tcPr>
            <w:tcW w:w="3465" w:type="dxa"/>
            <w:shd w:val="clear" w:color="auto" w:fill="002060"/>
            <w:vAlign w:val="bottom"/>
          </w:tcPr>
          <w:p w14:paraId="71690211" w14:textId="79C7F859" w:rsidR="00896FFC" w:rsidRPr="00395BB4" w:rsidRDefault="00DE2717" w:rsidP="002D2739">
            <w:pPr>
              <w:pStyle w:val="BodyText"/>
              <w:spacing w:before="120" w:after="120"/>
              <w:jc w:val="center"/>
              <w:rPr>
                <w:rFonts w:eastAsia="Verdana"/>
                <w:b/>
                <w:bCs/>
                <w:color w:val="FFFFFF" w:themeColor="background1"/>
              </w:rPr>
            </w:pPr>
            <w:r>
              <w:rPr>
                <w:rFonts w:eastAsia="Verdana"/>
                <w:b/>
                <w:bCs/>
                <w:color w:val="FFFFFF" w:themeColor="background1"/>
              </w:rPr>
              <w:t>Assembly</w:t>
            </w:r>
          </w:p>
        </w:tc>
        <w:tc>
          <w:tcPr>
            <w:tcW w:w="3465" w:type="dxa"/>
            <w:shd w:val="clear" w:color="auto" w:fill="002060"/>
            <w:vAlign w:val="bottom"/>
          </w:tcPr>
          <w:p w14:paraId="648145ED" w14:textId="3D8161C3" w:rsidR="00896FFC" w:rsidRPr="00395BB4" w:rsidRDefault="00DE2717" w:rsidP="002D2739">
            <w:pPr>
              <w:pStyle w:val="BodyText"/>
              <w:spacing w:before="120" w:after="120"/>
              <w:jc w:val="center"/>
              <w:rPr>
                <w:rFonts w:eastAsia="Verdana"/>
                <w:b/>
                <w:bCs/>
                <w:color w:val="FFFFFF" w:themeColor="background1"/>
              </w:rPr>
            </w:pPr>
            <w:r>
              <w:rPr>
                <w:rFonts w:eastAsia="Verdana"/>
                <w:b/>
                <w:bCs/>
                <w:color w:val="FFFFFF" w:themeColor="background1"/>
              </w:rPr>
              <w:t>Unnoticed Event</w:t>
            </w:r>
          </w:p>
        </w:tc>
      </w:tr>
    </w:tbl>
    <w:p w14:paraId="271DDB14" w14:textId="6D542E0F" w:rsidR="00CE64E7" w:rsidRDefault="00BE3E8A" w:rsidP="00CE64E7">
      <w:pPr>
        <w:pStyle w:val="Heading1"/>
        <w:rPr>
          <w:caps w:val="0"/>
        </w:rPr>
      </w:pPr>
      <w:bookmarkStart w:id="2" w:name="_Toc102642766"/>
      <w:r>
        <w:rPr>
          <w:caps w:val="0"/>
        </w:rPr>
        <w:lastRenderedPageBreak/>
        <w:t>RECORD OF CHANGES</w:t>
      </w:r>
      <w:bookmarkEnd w:id="2"/>
    </w:p>
    <w:p w14:paraId="2928EBC2" w14:textId="6F36680D" w:rsidR="000D44B5" w:rsidRPr="000D44B5" w:rsidRDefault="000D44B5" w:rsidP="000D44B5">
      <w:pPr>
        <w:pStyle w:val="BodyText"/>
        <w:rPr>
          <w:b/>
          <w:bCs/>
          <w:color w:val="C00000"/>
        </w:rPr>
      </w:pPr>
      <w:r w:rsidRPr="000D44B5">
        <w:rPr>
          <w:b/>
          <w:bCs/>
          <w:color w:val="C00000"/>
        </w:rPr>
        <w:t>[Insert detailed information regarding any changes]</w:t>
      </w:r>
    </w:p>
    <w:tbl>
      <w:tblPr>
        <w:tblW w:w="9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3600"/>
        <w:gridCol w:w="1440"/>
        <w:gridCol w:w="2790"/>
      </w:tblGrid>
      <w:tr w:rsidR="008D420D" w:rsidRPr="00EA52D5" w14:paraId="3FD6AB9C" w14:textId="77777777" w:rsidTr="008D420D">
        <w:trPr>
          <w:tblHeader/>
          <w:jc w:val="center"/>
        </w:trPr>
        <w:tc>
          <w:tcPr>
            <w:tcW w:w="1440" w:type="dxa"/>
            <w:tcBorders>
              <w:top w:val="nil"/>
              <w:left w:val="nil"/>
              <w:bottom w:val="nil"/>
              <w:right w:val="nil"/>
            </w:tcBorders>
            <w:shd w:val="clear" w:color="auto" w:fill="AA1F2E"/>
          </w:tcPr>
          <w:p w14:paraId="3F6A5B84" w14:textId="77777777" w:rsidR="008D420D" w:rsidRPr="00EA52D5" w:rsidRDefault="008D420D" w:rsidP="008344E8">
            <w:pPr>
              <w:pStyle w:val="TableHead"/>
              <w:rPr>
                <w:color w:val="FFFFFF" w:themeColor="background1"/>
              </w:rPr>
            </w:pPr>
            <w:r>
              <w:rPr>
                <w:color w:val="FFFFFF" w:themeColor="background1"/>
              </w:rPr>
              <w:t>Change #</w:t>
            </w:r>
          </w:p>
        </w:tc>
        <w:tc>
          <w:tcPr>
            <w:tcW w:w="3600" w:type="dxa"/>
            <w:tcBorders>
              <w:top w:val="nil"/>
              <w:left w:val="nil"/>
              <w:bottom w:val="nil"/>
              <w:right w:val="nil"/>
            </w:tcBorders>
            <w:shd w:val="clear" w:color="auto" w:fill="AA1F2E"/>
          </w:tcPr>
          <w:p w14:paraId="042BBB72" w14:textId="2309BD95" w:rsidR="008D420D" w:rsidRDefault="008D420D" w:rsidP="008344E8">
            <w:pPr>
              <w:pStyle w:val="TableHead"/>
              <w:rPr>
                <w:color w:val="FFFFFF" w:themeColor="background1"/>
              </w:rPr>
            </w:pPr>
            <w:r>
              <w:rPr>
                <w:color w:val="FFFFFF" w:themeColor="background1"/>
              </w:rPr>
              <w:t>Change Description</w:t>
            </w:r>
          </w:p>
        </w:tc>
        <w:tc>
          <w:tcPr>
            <w:tcW w:w="1440" w:type="dxa"/>
            <w:tcBorders>
              <w:top w:val="nil"/>
              <w:left w:val="nil"/>
              <w:bottom w:val="nil"/>
              <w:right w:val="nil"/>
            </w:tcBorders>
            <w:shd w:val="clear" w:color="auto" w:fill="AA1F2E"/>
          </w:tcPr>
          <w:p w14:paraId="1CC2BA24" w14:textId="77777777" w:rsidR="008D420D" w:rsidRDefault="008D420D" w:rsidP="008344E8">
            <w:pPr>
              <w:pStyle w:val="TableHead"/>
              <w:rPr>
                <w:color w:val="FFFFFF" w:themeColor="background1"/>
              </w:rPr>
            </w:pPr>
            <w:r>
              <w:rPr>
                <w:color w:val="FFFFFF" w:themeColor="background1"/>
              </w:rPr>
              <w:t>Date Posted</w:t>
            </w:r>
          </w:p>
        </w:tc>
        <w:tc>
          <w:tcPr>
            <w:tcW w:w="2790" w:type="dxa"/>
            <w:tcBorders>
              <w:top w:val="nil"/>
              <w:left w:val="nil"/>
              <w:bottom w:val="nil"/>
              <w:right w:val="nil"/>
            </w:tcBorders>
            <w:shd w:val="clear" w:color="auto" w:fill="AA1F2E"/>
          </w:tcPr>
          <w:p w14:paraId="756BB39E" w14:textId="24C54050" w:rsidR="008D420D" w:rsidRDefault="008D420D" w:rsidP="008344E8">
            <w:pPr>
              <w:pStyle w:val="TableHead"/>
              <w:rPr>
                <w:color w:val="FFFFFF" w:themeColor="background1"/>
              </w:rPr>
            </w:pPr>
            <w:r>
              <w:rPr>
                <w:color w:val="FFFFFF" w:themeColor="background1"/>
              </w:rPr>
              <w:t>Person(s) Responsible</w:t>
            </w:r>
          </w:p>
        </w:tc>
      </w:tr>
      <w:tr w:rsidR="008D420D" w:rsidRPr="00B51EF7" w14:paraId="7D35FBA7" w14:textId="77777777" w:rsidTr="008D420D">
        <w:trPr>
          <w:jc w:val="center"/>
        </w:trPr>
        <w:tc>
          <w:tcPr>
            <w:tcW w:w="1440" w:type="dxa"/>
            <w:tcBorders>
              <w:top w:val="nil"/>
            </w:tcBorders>
          </w:tcPr>
          <w:p w14:paraId="29825936" w14:textId="474102D8" w:rsidR="008D420D" w:rsidRPr="00055519" w:rsidRDefault="00A56927" w:rsidP="007B7303">
            <w:pPr>
              <w:pStyle w:val="Tabletext"/>
              <w:spacing w:before="0" w:after="0"/>
              <w:jc w:val="center"/>
              <w:rPr>
                <w:sz w:val="24"/>
              </w:rPr>
            </w:pPr>
            <w:r w:rsidRPr="00055519">
              <w:rPr>
                <w:sz w:val="24"/>
              </w:rPr>
              <w:t>1</w:t>
            </w:r>
          </w:p>
        </w:tc>
        <w:tc>
          <w:tcPr>
            <w:tcW w:w="3600" w:type="dxa"/>
            <w:tcBorders>
              <w:top w:val="nil"/>
            </w:tcBorders>
          </w:tcPr>
          <w:p w14:paraId="47E5E42B" w14:textId="55998D45" w:rsidR="008D420D" w:rsidRPr="00055519" w:rsidRDefault="00A56927" w:rsidP="008344E8">
            <w:pPr>
              <w:pStyle w:val="Tabletext"/>
              <w:spacing w:before="0" w:after="0"/>
              <w:rPr>
                <w:sz w:val="24"/>
              </w:rPr>
            </w:pPr>
            <w:r w:rsidRPr="00055519">
              <w:rPr>
                <w:sz w:val="24"/>
              </w:rPr>
              <w:t>Initial iteration of plan</w:t>
            </w:r>
          </w:p>
        </w:tc>
        <w:tc>
          <w:tcPr>
            <w:tcW w:w="1440" w:type="dxa"/>
            <w:tcBorders>
              <w:top w:val="nil"/>
            </w:tcBorders>
          </w:tcPr>
          <w:p w14:paraId="596F1259" w14:textId="2D60713E" w:rsidR="008D420D" w:rsidRPr="00055519" w:rsidRDefault="003A4240" w:rsidP="003A4240">
            <w:pPr>
              <w:pStyle w:val="Tabletext"/>
              <w:spacing w:before="0" w:after="0"/>
              <w:jc w:val="center"/>
              <w:rPr>
                <w:sz w:val="24"/>
              </w:rPr>
            </w:pPr>
            <w:r>
              <w:rPr>
                <w:sz w:val="24"/>
              </w:rPr>
              <w:t>2/2022</w:t>
            </w:r>
          </w:p>
        </w:tc>
        <w:tc>
          <w:tcPr>
            <w:tcW w:w="2790" w:type="dxa"/>
            <w:tcBorders>
              <w:top w:val="nil"/>
            </w:tcBorders>
          </w:tcPr>
          <w:p w14:paraId="151FBA2D" w14:textId="64121225" w:rsidR="008D420D" w:rsidRPr="00055519" w:rsidRDefault="001457F0" w:rsidP="008344E8">
            <w:pPr>
              <w:pStyle w:val="Tabletext"/>
              <w:spacing w:before="0" w:after="0"/>
              <w:rPr>
                <w:sz w:val="24"/>
              </w:rPr>
            </w:pPr>
            <w:r w:rsidRPr="00055519">
              <w:rPr>
                <w:sz w:val="24"/>
              </w:rPr>
              <w:t>County EMA</w:t>
            </w:r>
          </w:p>
        </w:tc>
      </w:tr>
      <w:tr w:rsidR="008D420D" w:rsidRPr="00B51EF7" w14:paraId="089EDE63" w14:textId="77777777" w:rsidTr="008D420D">
        <w:trPr>
          <w:jc w:val="center"/>
        </w:trPr>
        <w:tc>
          <w:tcPr>
            <w:tcW w:w="1440" w:type="dxa"/>
          </w:tcPr>
          <w:p w14:paraId="1B04356C" w14:textId="77777777" w:rsidR="008D420D" w:rsidRPr="00055519" w:rsidRDefault="008D420D" w:rsidP="007B7303">
            <w:pPr>
              <w:pStyle w:val="Tabletext"/>
              <w:spacing w:before="0" w:after="0"/>
              <w:jc w:val="center"/>
              <w:rPr>
                <w:sz w:val="24"/>
              </w:rPr>
            </w:pPr>
          </w:p>
        </w:tc>
        <w:tc>
          <w:tcPr>
            <w:tcW w:w="3600" w:type="dxa"/>
          </w:tcPr>
          <w:p w14:paraId="1EA5E07E" w14:textId="77777777" w:rsidR="008D420D" w:rsidRPr="00055519" w:rsidRDefault="008D420D" w:rsidP="008344E8">
            <w:pPr>
              <w:pStyle w:val="Tabletext"/>
              <w:spacing w:before="0" w:after="0"/>
              <w:rPr>
                <w:sz w:val="24"/>
              </w:rPr>
            </w:pPr>
          </w:p>
        </w:tc>
        <w:tc>
          <w:tcPr>
            <w:tcW w:w="1440" w:type="dxa"/>
          </w:tcPr>
          <w:p w14:paraId="5CA209A1" w14:textId="77777777" w:rsidR="008D420D" w:rsidRPr="00055519" w:rsidRDefault="008D420D" w:rsidP="008344E8">
            <w:pPr>
              <w:pStyle w:val="Tabletext"/>
              <w:spacing w:before="0" w:after="0"/>
              <w:rPr>
                <w:sz w:val="24"/>
              </w:rPr>
            </w:pPr>
          </w:p>
        </w:tc>
        <w:tc>
          <w:tcPr>
            <w:tcW w:w="2790" w:type="dxa"/>
          </w:tcPr>
          <w:p w14:paraId="4F5846BF" w14:textId="77777777" w:rsidR="008D420D" w:rsidRPr="00055519" w:rsidRDefault="008D420D" w:rsidP="008344E8">
            <w:pPr>
              <w:pStyle w:val="Tabletext"/>
              <w:spacing w:before="0" w:after="0"/>
              <w:rPr>
                <w:sz w:val="24"/>
              </w:rPr>
            </w:pPr>
          </w:p>
        </w:tc>
      </w:tr>
      <w:tr w:rsidR="008D420D" w:rsidRPr="00B51EF7" w14:paraId="3CCB0AA1" w14:textId="77777777" w:rsidTr="008D420D">
        <w:trPr>
          <w:jc w:val="center"/>
        </w:trPr>
        <w:tc>
          <w:tcPr>
            <w:tcW w:w="1440" w:type="dxa"/>
          </w:tcPr>
          <w:p w14:paraId="51C63D00" w14:textId="77777777" w:rsidR="008D420D" w:rsidRPr="006D33A9" w:rsidRDefault="008D420D" w:rsidP="007B7303">
            <w:pPr>
              <w:pStyle w:val="Tabletext"/>
              <w:spacing w:before="0" w:after="0"/>
              <w:jc w:val="center"/>
              <w:rPr>
                <w:sz w:val="24"/>
              </w:rPr>
            </w:pPr>
          </w:p>
        </w:tc>
        <w:tc>
          <w:tcPr>
            <w:tcW w:w="3600" w:type="dxa"/>
          </w:tcPr>
          <w:p w14:paraId="6D8E17CE" w14:textId="77777777" w:rsidR="008D420D" w:rsidRPr="006D33A9" w:rsidRDefault="008D420D" w:rsidP="008344E8">
            <w:pPr>
              <w:pStyle w:val="Tabletext"/>
              <w:spacing w:before="0" w:after="0"/>
              <w:rPr>
                <w:sz w:val="24"/>
              </w:rPr>
            </w:pPr>
          </w:p>
        </w:tc>
        <w:tc>
          <w:tcPr>
            <w:tcW w:w="1440" w:type="dxa"/>
          </w:tcPr>
          <w:p w14:paraId="7F342581" w14:textId="77777777" w:rsidR="008D420D" w:rsidRPr="006D33A9" w:rsidRDefault="008D420D" w:rsidP="008344E8">
            <w:pPr>
              <w:pStyle w:val="Tabletext"/>
              <w:spacing w:before="0" w:after="0"/>
              <w:rPr>
                <w:sz w:val="24"/>
              </w:rPr>
            </w:pPr>
          </w:p>
        </w:tc>
        <w:tc>
          <w:tcPr>
            <w:tcW w:w="2790" w:type="dxa"/>
          </w:tcPr>
          <w:p w14:paraId="0E8FC6D1" w14:textId="77777777" w:rsidR="008D420D" w:rsidRPr="006D33A9" w:rsidRDefault="008D420D" w:rsidP="008344E8">
            <w:pPr>
              <w:pStyle w:val="Tabletext"/>
              <w:spacing w:before="0" w:after="0"/>
              <w:rPr>
                <w:sz w:val="24"/>
              </w:rPr>
            </w:pPr>
          </w:p>
        </w:tc>
      </w:tr>
      <w:tr w:rsidR="008D420D" w:rsidRPr="00B51EF7" w14:paraId="150C2D30" w14:textId="77777777" w:rsidTr="008D420D">
        <w:trPr>
          <w:jc w:val="center"/>
        </w:trPr>
        <w:tc>
          <w:tcPr>
            <w:tcW w:w="1440" w:type="dxa"/>
          </w:tcPr>
          <w:p w14:paraId="54639FFF" w14:textId="77777777" w:rsidR="008D420D" w:rsidRPr="006D33A9" w:rsidRDefault="008D420D" w:rsidP="007B7303">
            <w:pPr>
              <w:jc w:val="center"/>
            </w:pPr>
          </w:p>
        </w:tc>
        <w:tc>
          <w:tcPr>
            <w:tcW w:w="3600" w:type="dxa"/>
          </w:tcPr>
          <w:p w14:paraId="049A9379" w14:textId="77777777" w:rsidR="008D420D" w:rsidRPr="006D33A9" w:rsidRDefault="008D420D" w:rsidP="008344E8">
            <w:pPr>
              <w:rPr>
                <w:b/>
              </w:rPr>
            </w:pPr>
          </w:p>
        </w:tc>
        <w:tc>
          <w:tcPr>
            <w:tcW w:w="1440" w:type="dxa"/>
          </w:tcPr>
          <w:p w14:paraId="3918432D" w14:textId="77777777" w:rsidR="008D420D" w:rsidRPr="006D33A9" w:rsidRDefault="008D420D" w:rsidP="008344E8">
            <w:pPr>
              <w:rPr>
                <w:b/>
              </w:rPr>
            </w:pPr>
          </w:p>
        </w:tc>
        <w:tc>
          <w:tcPr>
            <w:tcW w:w="2790" w:type="dxa"/>
          </w:tcPr>
          <w:p w14:paraId="72D5F45B" w14:textId="77777777" w:rsidR="008D420D" w:rsidRPr="006D33A9" w:rsidRDefault="008D420D" w:rsidP="008344E8">
            <w:pPr>
              <w:rPr>
                <w:b/>
              </w:rPr>
            </w:pPr>
          </w:p>
        </w:tc>
      </w:tr>
      <w:tr w:rsidR="008D420D" w:rsidRPr="00B51EF7" w14:paraId="0432E4D7" w14:textId="77777777" w:rsidTr="008D420D">
        <w:trPr>
          <w:jc w:val="center"/>
        </w:trPr>
        <w:tc>
          <w:tcPr>
            <w:tcW w:w="1440" w:type="dxa"/>
          </w:tcPr>
          <w:p w14:paraId="0F2E5418" w14:textId="77777777" w:rsidR="008D420D" w:rsidRPr="006D33A9" w:rsidRDefault="008D420D" w:rsidP="007B7303">
            <w:pPr>
              <w:jc w:val="center"/>
            </w:pPr>
          </w:p>
        </w:tc>
        <w:tc>
          <w:tcPr>
            <w:tcW w:w="3600" w:type="dxa"/>
          </w:tcPr>
          <w:p w14:paraId="29D95B3D" w14:textId="77777777" w:rsidR="008D420D" w:rsidRPr="006D33A9" w:rsidRDefault="008D420D" w:rsidP="008344E8">
            <w:pPr>
              <w:rPr>
                <w:b/>
              </w:rPr>
            </w:pPr>
          </w:p>
        </w:tc>
        <w:tc>
          <w:tcPr>
            <w:tcW w:w="1440" w:type="dxa"/>
          </w:tcPr>
          <w:p w14:paraId="128DFD44" w14:textId="77777777" w:rsidR="008D420D" w:rsidRPr="006D33A9" w:rsidRDefault="008D420D" w:rsidP="008344E8">
            <w:pPr>
              <w:rPr>
                <w:b/>
              </w:rPr>
            </w:pPr>
          </w:p>
        </w:tc>
        <w:tc>
          <w:tcPr>
            <w:tcW w:w="2790" w:type="dxa"/>
          </w:tcPr>
          <w:p w14:paraId="6C39E5D4" w14:textId="77777777" w:rsidR="008D420D" w:rsidRPr="006D33A9" w:rsidRDefault="008D420D" w:rsidP="008344E8">
            <w:pPr>
              <w:rPr>
                <w:b/>
              </w:rPr>
            </w:pPr>
          </w:p>
        </w:tc>
      </w:tr>
      <w:tr w:rsidR="008D420D" w:rsidRPr="00B51EF7" w14:paraId="458AB2C9" w14:textId="77777777" w:rsidTr="008D420D">
        <w:trPr>
          <w:jc w:val="center"/>
        </w:trPr>
        <w:tc>
          <w:tcPr>
            <w:tcW w:w="1440" w:type="dxa"/>
          </w:tcPr>
          <w:p w14:paraId="2F81B218" w14:textId="77777777" w:rsidR="008D420D" w:rsidRPr="006D33A9" w:rsidRDefault="008D420D" w:rsidP="007B7303">
            <w:pPr>
              <w:jc w:val="center"/>
            </w:pPr>
          </w:p>
        </w:tc>
        <w:tc>
          <w:tcPr>
            <w:tcW w:w="3600" w:type="dxa"/>
          </w:tcPr>
          <w:p w14:paraId="3CCD858B" w14:textId="77777777" w:rsidR="008D420D" w:rsidRPr="006D33A9" w:rsidRDefault="008D420D" w:rsidP="008344E8">
            <w:pPr>
              <w:rPr>
                <w:b/>
              </w:rPr>
            </w:pPr>
          </w:p>
        </w:tc>
        <w:tc>
          <w:tcPr>
            <w:tcW w:w="1440" w:type="dxa"/>
          </w:tcPr>
          <w:p w14:paraId="3388FD03" w14:textId="77777777" w:rsidR="008D420D" w:rsidRPr="006D33A9" w:rsidRDefault="008D420D" w:rsidP="008344E8">
            <w:pPr>
              <w:rPr>
                <w:b/>
              </w:rPr>
            </w:pPr>
          </w:p>
        </w:tc>
        <w:tc>
          <w:tcPr>
            <w:tcW w:w="2790" w:type="dxa"/>
          </w:tcPr>
          <w:p w14:paraId="295F3BED" w14:textId="77777777" w:rsidR="008D420D" w:rsidRPr="006D33A9" w:rsidRDefault="008D420D" w:rsidP="008344E8">
            <w:pPr>
              <w:rPr>
                <w:b/>
              </w:rPr>
            </w:pPr>
          </w:p>
        </w:tc>
      </w:tr>
      <w:tr w:rsidR="008D420D" w:rsidRPr="00B51EF7" w14:paraId="2A4A15C7" w14:textId="77777777" w:rsidTr="008D420D">
        <w:trPr>
          <w:jc w:val="center"/>
        </w:trPr>
        <w:tc>
          <w:tcPr>
            <w:tcW w:w="1440" w:type="dxa"/>
          </w:tcPr>
          <w:p w14:paraId="74F9B1FE" w14:textId="77777777" w:rsidR="008D420D" w:rsidRPr="006D33A9" w:rsidRDefault="008D420D" w:rsidP="007B7303">
            <w:pPr>
              <w:jc w:val="center"/>
            </w:pPr>
          </w:p>
        </w:tc>
        <w:tc>
          <w:tcPr>
            <w:tcW w:w="3600" w:type="dxa"/>
          </w:tcPr>
          <w:p w14:paraId="4CC56586" w14:textId="77777777" w:rsidR="008D420D" w:rsidRPr="006D33A9" w:rsidRDefault="008D420D" w:rsidP="008344E8">
            <w:pPr>
              <w:rPr>
                <w:b/>
              </w:rPr>
            </w:pPr>
          </w:p>
        </w:tc>
        <w:tc>
          <w:tcPr>
            <w:tcW w:w="1440" w:type="dxa"/>
          </w:tcPr>
          <w:p w14:paraId="4BD492DB" w14:textId="77777777" w:rsidR="008D420D" w:rsidRPr="006D33A9" w:rsidRDefault="008D420D" w:rsidP="008344E8">
            <w:pPr>
              <w:rPr>
                <w:b/>
              </w:rPr>
            </w:pPr>
          </w:p>
        </w:tc>
        <w:tc>
          <w:tcPr>
            <w:tcW w:w="2790" w:type="dxa"/>
          </w:tcPr>
          <w:p w14:paraId="3512B8D8" w14:textId="77777777" w:rsidR="008D420D" w:rsidRPr="006D33A9" w:rsidRDefault="008D420D" w:rsidP="008344E8">
            <w:pPr>
              <w:rPr>
                <w:b/>
              </w:rPr>
            </w:pPr>
          </w:p>
        </w:tc>
      </w:tr>
      <w:tr w:rsidR="008D420D" w:rsidRPr="00B51EF7" w14:paraId="06DD3BB8" w14:textId="77777777" w:rsidTr="008D420D">
        <w:trPr>
          <w:jc w:val="center"/>
        </w:trPr>
        <w:tc>
          <w:tcPr>
            <w:tcW w:w="1440" w:type="dxa"/>
          </w:tcPr>
          <w:p w14:paraId="77324EED" w14:textId="77777777" w:rsidR="008D420D" w:rsidRPr="006D33A9" w:rsidRDefault="008D420D" w:rsidP="007B7303">
            <w:pPr>
              <w:jc w:val="center"/>
            </w:pPr>
          </w:p>
        </w:tc>
        <w:tc>
          <w:tcPr>
            <w:tcW w:w="3600" w:type="dxa"/>
          </w:tcPr>
          <w:p w14:paraId="1C3D2419" w14:textId="77777777" w:rsidR="008D420D" w:rsidRPr="006D33A9" w:rsidRDefault="008D420D" w:rsidP="008344E8">
            <w:pPr>
              <w:rPr>
                <w:b/>
              </w:rPr>
            </w:pPr>
          </w:p>
        </w:tc>
        <w:tc>
          <w:tcPr>
            <w:tcW w:w="1440" w:type="dxa"/>
          </w:tcPr>
          <w:p w14:paraId="709E91DF" w14:textId="77777777" w:rsidR="008D420D" w:rsidRPr="006D33A9" w:rsidRDefault="008D420D" w:rsidP="008344E8">
            <w:pPr>
              <w:rPr>
                <w:b/>
              </w:rPr>
            </w:pPr>
          </w:p>
        </w:tc>
        <w:tc>
          <w:tcPr>
            <w:tcW w:w="2790" w:type="dxa"/>
          </w:tcPr>
          <w:p w14:paraId="0E4EFA19" w14:textId="77777777" w:rsidR="008D420D" w:rsidRPr="006D33A9" w:rsidRDefault="008D420D" w:rsidP="008344E8">
            <w:pPr>
              <w:rPr>
                <w:b/>
              </w:rPr>
            </w:pPr>
          </w:p>
        </w:tc>
      </w:tr>
      <w:tr w:rsidR="008D420D" w:rsidRPr="00B51EF7" w14:paraId="7929A842" w14:textId="77777777" w:rsidTr="008D420D">
        <w:trPr>
          <w:jc w:val="center"/>
        </w:trPr>
        <w:tc>
          <w:tcPr>
            <w:tcW w:w="1440" w:type="dxa"/>
            <w:tcBorders>
              <w:bottom w:val="single" w:sz="12" w:space="0" w:color="auto"/>
            </w:tcBorders>
          </w:tcPr>
          <w:p w14:paraId="7048C2E1" w14:textId="77777777" w:rsidR="008D420D" w:rsidRPr="006D33A9" w:rsidRDefault="008D420D" w:rsidP="007B7303">
            <w:pPr>
              <w:jc w:val="center"/>
            </w:pPr>
          </w:p>
        </w:tc>
        <w:tc>
          <w:tcPr>
            <w:tcW w:w="3600" w:type="dxa"/>
            <w:tcBorders>
              <w:bottom w:val="single" w:sz="12" w:space="0" w:color="auto"/>
            </w:tcBorders>
          </w:tcPr>
          <w:p w14:paraId="06BF528C" w14:textId="77777777" w:rsidR="008D420D" w:rsidRPr="006D33A9" w:rsidRDefault="008D420D" w:rsidP="008344E8">
            <w:pPr>
              <w:rPr>
                <w:b/>
              </w:rPr>
            </w:pPr>
          </w:p>
        </w:tc>
        <w:tc>
          <w:tcPr>
            <w:tcW w:w="1440" w:type="dxa"/>
            <w:tcBorders>
              <w:bottom w:val="single" w:sz="12" w:space="0" w:color="auto"/>
            </w:tcBorders>
          </w:tcPr>
          <w:p w14:paraId="74CE6AC5" w14:textId="77777777" w:rsidR="008D420D" w:rsidRPr="006D33A9" w:rsidRDefault="008D420D" w:rsidP="008344E8">
            <w:pPr>
              <w:rPr>
                <w:b/>
              </w:rPr>
            </w:pPr>
          </w:p>
        </w:tc>
        <w:tc>
          <w:tcPr>
            <w:tcW w:w="2790" w:type="dxa"/>
            <w:tcBorders>
              <w:bottom w:val="single" w:sz="12" w:space="0" w:color="auto"/>
            </w:tcBorders>
          </w:tcPr>
          <w:p w14:paraId="2DE30453" w14:textId="77777777" w:rsidR="008D420D" w:rsidRPr="006D33A9" w:rsidRDefault="008D420D" w:rsidP="008344E8">
            <w:pPr>
              <w:rPr>
                <w:b/>
              </w:rPr>
            </w:pPr>
          </w:p>
        </w:tc>
      </w:tr>
    </w:tbl>
    <w:p w14:paraId="6FE896CA" w14:textId="77777777" w:rsidR="00E45576" w:rsidRDefault="00E45576" w:rsidP="00A744B2">
      <w:pPr>
        <w:pStyle w:val="Body"/>
      </w:pPr>
    </w:p>
    <w:p w14:paraId="71CF723C" w14:textId="77777777" w:rsidR="009A64ED" w:rsidRPr="009A64ED" w:rsidRDefault="009A64ED" w:rsidP="009A64ED">
      <w:pPr>
        <w:pStyle w:val="BodyText"/>
      </w:pPr>
    </w:p>
    <w:p w14:paraId="7365E011" w14:textId="3F1CDAD3" w:rsidR="00CE64E7" w:rsidRDefault="00BE3E8A" w:rsidP="00C24C25">
      <w:pPr>
        <w:pStyle w:val="Heading1"/>
        <w:rPr>
          <w:caps w:val="0"/>
        </w:rPr>
      </w:pPr>
      <w:bookmarkStart w:id="3" w:name="_Toc102642767"/>
      <w:r>
        <w:rPr>
          <w:caps w:val="0"/>
        </w:rPr>
        <w:t>RECORD OF DISTRIBUTION</w:t>
      </w:r>
      <w:bookmarkEnd w:id="3"/>
    </w:p>
    <w:p w14:paraId="5103A206" w14:textId="230B8868" w:rsidR="000B58FE" w:rsidRPr="000B58FE" w:rsidRDefault="000B58FE" w:rsidP="000B58FE">
      <w:pPr>
        <w:spacing w:after="160" w:line="276" w:lineRule="auto"/>
        <w:rPr>
          <w:rFonts w:cs="Arial"/>
          <w:b/>
          <w:bCs/>
          <w:color w:val="C00000"/>
        </w:rPr>
      </w:pPr>
      <w:r w:rsidRPr="000B58FE">
        <w:rPr>
          <w:rFonts w:cs="Arial"/>
          <w:b/>
          <w:bCs/>
          <w:color w:val="C00000"/>
        </w:rPr>
        <w:t xml:space="preserve">[Insert who received a copy of this </w:t>
      </w:r>
      <w:r w:rsidR="00A15425">
        <w:rPr>
          <w:rFonts w:cs="Arial"/>
          <w:b/>
          <w:bCs/>
          <w:color w:val="C00000"/>
        </w:rPr>
        <w:t>plan</w:t>
      </w:r>
      <w:r w:rsidRPr="000B58FE">
        <w:rPr>
          <w:rFonts w:cs="Arial"/>
          <w:b/>
          <w:bCs/>
          <w:color w:val="C00000"/>
        </w:rPr>
        <w:t>]</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0"/>
        <w:gridCol w:w="2790"/>
        <w:gridCol w:w="2700"/>
        <w:gridCol w:w="2790"/>
      </w:tblGrid>
      <w:tr w:rsidR="00CE64E7" w:rsidRPr="00EA52D5" w14:paraId="073884ED" w14:textId="77777777" w:rsidTr="000D766D">
        <w:trPr>
          <w:tblHeader/>
          <w:jc w:val="center"/>
        </w:trPr>
        <w:tc>
          <w:tcPr>
            <w:tcW w:w="1350" w:type="dxa"/>
            <w:tcBorders>
              <w:top w:val="nil"/>
              <w:left w:val="nil"/>
              <w:bottom w:val="nil"/>
              <w:right w:val="nil"/>
            </w:tcBorders>
            <w:shd w:val="clear" w:color="auto" w:fill="AA1F2E"/>
            <w:vAlign w:val="center"/>
          </w:tcPr>
          <w:p w14:paraId="2651F1A0" w14:textId="6C89AB0A" w:rsidR="00CE64E7" w:rsidRPr="00EA52D5" w:rsidRDefault="008D420D" w:rsidP="008D420D">
            <w:pPr>
              <w:pStyle w:val="TableHead"/>
              <w:rPr>
                <w:color w:val="FFFFFF" w:themeColor="background1"/>
              </w:rPr>
            </w:pPr>
            <w:r>
              <w:rPr>
                <w:color w:val="FFFFFF" w:themeColor="background1"/>
              </w:rPr>
              <w:t>Date</w:t>
            </w:r>
          </w:p>
        </w:tc>
        <w:tc>
          <w:tcPr>
            <w:tcW w:w="2790" w:type="dxa"/>
            <w:tcBorders>
              <w:top w:val="nil"/>
              <w:left w:val="nil"/>
              <w:bottom w:val="nil"/>
              <w:right w:val="nil"/>
            </w:tcBorders>
            <w:shd w:val="clear" w:color="auto" w:fill="AA1F2E"/>
            <w:vAlign w:val="center"/>
          </w:tcPr>
          <w:p w14:paraId="30AF4DEF" w14:textId="3874F87F" w:rsidR="00CE64E7" w:rsidRDefault="008D420D" w:rsidP="008D420D">
            <w:pPr>
              <w:pStyle w:val="TableHead"/>
              <w:rPr>
                <w:color w:val="FFFFFF" w:themeColor="background1"/>
              </w:rPr>
            </w:pPr>
            <w:r>
              <w:rPr>
                <w:color w:val="FFFFFF" w:themeColor="background1"/>
              </w:rPr>
              <w:t>Agency</w:t>
            </w:r>
            <w:r w:rsidR="00CE64E7">
              <w:rPr>
                <w:color w:val="FFFFFF" w:themeColor="background1"/>
              </w:rPr>
              <w:t>/Department</w:t>
            </w:r>
          </w:p>
        </w:tc>
        <w:tc>
          <w:tcPr>
            <w:tcW w:w="2700" w:type="dxa"/>
            <w:tcBorders>
              <w:top w:val="nil"/>
              <w:left w:val="nil"/>
              <w:bottom w:val="nil"/>
              <w:right w:val="nil"/>
            </w:tcBorders>
            <w:shd w:val="clear" w:color="auto" w:fill="AA1F2E"/>
            <w:vAlign w:val="center"/>
          </w:tcPr>
          <w:p w14:paraId="504D9640" w14:textId="3198DC34" w:rsidR="00CE64E7" w:rsidRDefault="008D420D" w:rsidP="008D420D">
            <w:pPr>
              <w:pStyle w:val="TableHead"/>
              <w:rPr>
                <w:color w:val="FFFFFF" w:themeColor="background1"/>
              </w:rPr>
            </w:pPr>
            <w:r>
              <w:rPr>
                <w:color w:val="FFFFFF" w:themeColor="background1"/>
              </w:rPr>
              <w:t>Agency Representative</w:t>
            </w:r>
          </w:p>
        </w:tc>
        <w:tc>
          <w:tcPr>
            <w:tcW w:w="2790" w:type="dxa"/>
            <w:tcBorders>
              <w:top w:val="nil"/>
              <w:left w:val="nil"/>
              <w:bottom w:val="nil"/>
              <w:right w:val="nil"/>
            </w:tcBorders>
            <w:shd w:val="clear" w:color="auto" w:fill="AA1F2E"/>
            <w:vAlign w:val="center"/>
          </w:tcPr>
          <w:p w14:paraId="4B89F994" w14:textId="21C0FB99" w:rsidR="00CE64E7" w:rsidRDefault="008D420D" w:rsidP="008D420D">
            <w:pPr>
              <w:pStyle w:val="TableHead"/>
              <w:rPr>
                <w:color w:val="FFFFFF" w:themeColor="background1"/>
              </w:rPr>
            </w:pPr>
            <w:r>
              <w:rPr>
                <w:color w:val="FFFFFF" w:themeColor="background1"/>
              </w:rPr>
              <w:t>Method of Delivery</w:t>
            </w:r>
          </w:p>
        </w:tc>
      </w:tr>
      <w:tr w:rsidR="00CE64E7" w:rsidRPr="00B51EF7" w14:paraId="78DA271D" w14:textId="77777777" w:rsidTr="000D766D">
        <w:trPr>
          <w:jc w:val="center"/>
        </w:trPr>
        <w:tc>
          <w:tcPr>
            <w:tcW w:w="1350" w:type="dxa"/>
            <w:tcBorders>
              <w:top w:val="nil"/>
            </w:tcBorders>
          </w:tcPr>
          <w:p w14:paraId="1E5029A1" w14:textId="303566E8" w:rsidR="00CE64E7" w:rsidRPr="00E158BD" w:rsidRDefault="003A4240" w:rsidP="003A4240">
            <w:pPr>
              <w:pStyle w:val="Tabletext"/>
              <w:spacing w:before="0" w:after="0"/>
              <w:jc w:val="center"/>
              <w:rPr>
                <w:sz w:val="24"/>
              </w:rPr>
            </w:pPr>
            <w:r>
              <w:rPr>
                <w:sz w:val="24"/>
              </w:rPr>
              <w:t>2/2022</w:t>
            </w:r>
          </w:p>
        </w:tc>
        <w:tc>
          <w:tcPr>
            <w:tcW w:w="2790" w:type="dxa"/>
            <w:tcBorders>
              <w:top w:val="nil"/>
            </w:tcBorders>
          </w:tcPr>
          <w:p w14:paraId="0459BB71" w14:textId="0493581A" w:rsidR="00CE64E7" w:rsidRPr="00E158BD" w:rsidRDefault="001457F0" w:rsidP="008344E8">
            <w:pPr>
              <w:pStyle w:val="Tabletext"/>
              <w:spacing w:before="0" w:after="0"/>
              <w:rPr>
                <w:sz w:val="24"/>
              </w:rPr>
            </w:pPr>
            <w:r w:rsidRPr="00E158BD">
              <w:rPr>
                <w:sz w:val="24"/>
              </w:rPr>
              <w:t>County Commissioners</w:t>
            </w:r>
          </w:p>
        </w:tc>
        <w:tc>
          <w:tcPr>
            <w:tcW w:w="2700" w:type="dxa"/>
            <w:tcBorders>
              <w:top w:val="nil"/>
            </w:tcBorders>
          </w:tcPr>
          <w:p w14:paraId="01788924" w14:textId="3D940D25" w:rsidR="00CE64E7" w:rsidRPr="00E158BD" w:rsidRDefault="00517F21" w:rsidP="008344E8">
            <w:pPr>
              <w:pStyle w:val="Tabletext"/>
              <w:spacing w:before="0" w:after="0"/>
              <w:rPr>
                <w:sz w:val="24"/>
              </w:rPr>
            </w:pPr>
            <w:r w:rsidRPr="00E158BD">
              <w:rPr>
                <w:sz w:val="24"/>
              </w:rPr>
              <w:t>John Smith</w:t>
            </w:r>
          </w:p>
        </w:tc>
        <w:tc>
          <w:tcPr>
            <w:tcW w:w="2790" w:type="dxa"/>
            <w:tcBorders>
              <w:top w:val="nil"/>
            </w:tcBorders>
          </w:tcPr>
          <w:p w14:paraId="0831C834" w14:textId="00E11771" w:rsidR="00CE64E7" w:rsidRPr="00E158BD" w:rsidRDefault="00517F21" w:rsidP="008344E8">
            <w:pPr>
              <w:pStyle w:val="Tabletext"/>
              <w:spacing w:before="0" w:after="0"/>
              <w:rPr>
                <w:sz w:val="24"/>
              </w:rPr>
            </w:pPr>
            <w:r w:rsidRPr="00E158BD">
              <w:rPr>
                <w:sz w:val="24"/>
              </w:rPr>
              <w:t>Electronic</w:t>
            </w:r>
          </w:p>
        </w:tc>
      </w:tr>
      <w:tr w:rsidR="00CE64E7" w:rsidRPr="00B51EF7" w14:paraId="74786A55" w14:textId="77777777" w:rsidTr="000D766D">
        <w:trPr>
          <w:jc w:val="center"/>
        </w:trPr>
        <w:tc>
          <w:tcPr>
            <w:tcW w:w="1350" w:type="dxa"/>
          </w:tcPr>
          <w:p w14:paraId="641B8007" w14:textId="77777777" w:rsidR="00CE64E7" w:rsidRPr="006D33A9" w:rsidRDefault="00CE64E7" w:rsidP="008344E8">
            <w:pPr>
              <w:pStyle w:val="Tabletext"/>
              <w:spacing w:before="0" w:after="0"/>
              <w:rPr>
                <w:sz w:val="24"/>
              </w:rPr>
            </w:pPr>
          </w:p>
        </w:tc>
        <w:tc>
          <w:tcPr>
            <w:tcW w:w="2790" w:type="dxa"/>
          </w:tcPr>
          <w:p w14:paraId="0E0B71C6" w14:textId="77777777" w:rsidR="00CE64E7" w:rsidRPr="006D33A9" w:rsidRDefault="00CE64E7" w:rsidP="008344E8">
            <w:pPr>
              <w:pStyle w:val="Tabletext"/>
              <w:spacing w:before="0" w:after="0"/>
              <w:rPr>
                <w:sz w:val="24"/>
              </w:rPr>
            </w:pPr>
          </w:p>
        </w:tc>
        <w:tc>
          <w:tcPr>
            <w:tcW w:w="2700" w:type="dxa"/>
          </w:tcPr>
          <w:p w14:paraId="68187B9D" w14:textId="77777777" w:rsidR="00CE64E7" w:rsidRPr="006D33A9" w:rsidRDefault="00CE64E7" w:rsidP="008344E8">
            <w:pPr>
              <w:pStyle w:val="Tabletext"/>
              <w:spacing w:before="0" w:after="0"/>
              <w:rPr>
                <w:sz w:val="24"/>
              </w:rPr>
            </w:pPr>
          </w:p>
        </w:tc>
        <w:tc>
          <w:tcPr>
            <w:tcW w:w="2790" w:type="dxa"/>
          </w:tcPr>
          <w:p w14:paraId="0E4B2934" w14:textId="77777777" w:rsidR="00CE64E7" w:rsidRPr="006D33A9" w:rsidRDefault="00CE64E7" w:rsidP="008344E8">
            <w:pPr>
              <w:pStyle w:val="Tabletext"/>
              <w:spacing w:before="0" w:after="0"/>
              <w:rPr>
                <w:sz w:val="24"/>
              </w:rPr>
            </w:pPr>
          </w:p>
        </w:tc>
      </w:tr>
      <w:tr w:rsidR="00CE64E7" w:rsidRPr="00B51EF7" w14:paraId="521F9987" w14:textId="77777777" w:rsidTr="000D766D">
        <w:trPr>
          <w:jc w:val="center"/>
        </w:trPr>
        <w:tc>
          <w:tcPr>
            <w:tcW w:w="1350" w:type="dxa"/>
          </w:tcPr>
          <w:p w14:paraId="4A9432CB" w14:textId="77777777" w:rsidR="00CE64E7" w:rsidRPr="006D33A9" w:rsidRDefault="00CE64E7" w:rsidP="008344E8">
            <w:pPr>
              <w:pStyle w:val="Tabletext"/>
              <w:spacing w:before="0" w:after="0"/>
              <w:rPr>
                <w:sz w:val="24"/>
              </w:rPr>
            </w:pPr>
          </w:p>
        </w:tc>
        <w:tc>
          <w:tcPr>
            <w:tcW w:w="2790" w:type="dxa"/>
          </w:tcPr>
          <w:p w14:paraId="326D6F96" w14:textId="77777777" w:rsidR="00CE64E7" w:rsidRPr="006D33A9" w:rsidRDefault="00CE64E7" w:rsidP="008344E8">
            <w:pPr>
              <w:pStyle w:val="Tabletext"/>
              <w:spacing w:before="0" w:after="0"/>
              <w:rPr>
                <w:sz w:val="24"/>
              </w:rPr>
            </w:pPr>
          </w:p>
        </w:tc>
        <w:tc>
          <w:tcPr>
            <w:tcW w:w="2700" w:type="dxa"/>
          </w:tcPr>
          <w:p w14:paraId="2B5E9F2A" w14:textId="77777777" w:rsidR="00CE64E7" w:rsidRPr="006D33A9" w:rsidRDefault="00CE64E7" w:rsidP="008344E8">
            <w:pPr>
              <w:pStyle w:val="Tabletext"/>
              <w:spacing w:before="0" w:after="0"/>
              <w:rPr>
                <w:sz w:val="24"/>
              </w:rPr>
            </w:pPr>
          </w:p>
        </w:tc>
        <w:tc>
          <w:tcPr>
            <w:tcW w:w="2790" w:type="dxa"/>
          </w:tcPr>
          <w:p w14:paraId="680CE7A5" w14:textId="77777777" w:rsidR="00CE64E7" w:rsidRPr="006D33A9" w:rsidRDefault="00CE64E7" w:rsidP="008344E8">
            <w:pPr>
              <w:pStyle w:val="Tabletext"/>
              <w:spacing w:before="0" w:after="0"/>
              <w:rPr>
                <w:sz w:val="24"/>
              </w:rPr>
            </w:pPr>
          </w:p>
        </w:tc>
      </w:tr>
      <w:tr w:rsidR="00CE64E7" w:rsidRPr="00B51EF7" w14:paraId="702A81C2" w14:textId="77777777" w:rsidTr="000D766D">
        <w:trPr>
          <w:jc w:val="center"/>
        </w:trPr>
        <w:tc>
          <w:tcPr>
            <w:tcW w:w="1350" w:type="dxa"/>
          </w:tcPr>
          <w:p w14:paraId="2151C229" w14:textId="77777777" w:rsidR="00CE64E7" w:rsidRPr="006D33A9" w:rsidRDefault="00CE64E7" w:rsidP="008344E8"/>
        </w:tc>
        <w:tc>
          <w:tcPr>
            <w:tcW w:w="2790" w:type="dxa"/>
          </w:tcPr>
          <w:p w14:paraId="58926ADF" w14:textId="77777777" w:rsidR="00CE64E7" w:rsidRPr="006D33A9" w:rsidRDefault="00CE64E7" w:rsidP="008344E8">
            <w:pPr>
              <w:rPr>
                <w:b/>
              </w:rPr>
            </w:pPr>
          </w:p>
        </w:tc>
        <w:tc>
          <w:tcPr>
            <w:tcW w:w="2700" w:type="dxa"/>
          </w:tcPr>
          <w:p w14:paraId="041ACDE6" w14:textId="77777777" w:rsidR="00CE64E7" w:rsidRPr="006D33A9" w:rsidRDefault="00CE64E7" w:rsidP="008344E8">
            <w:pPr>
              <w:rPr>
                <w:b/>
              </w:rPr>
            </w:pPr>
          </w:p>
        </w:tc>
        <w:tc>
          <w:tcPr>
            <w:tcW w:w="2790" w:type="dxa"/>
          </w:tcPr>
          <w:p w14:paraId="13599EB7" w14:textId="77777777" w:rsidR="00CE64E7" w:rsidRPr="006D33A9" w:rsidRDefault="00CE64E7" w:rsidP="008344E8">
            <w:pPr>
              <w:rPr>
                <w:b/>
              </w:rPr>
            </w:pPr>
          </w:p>
        </w:tc>
      </w:tr>
      <w:tr w:rsidR="00CE64E7" w:rsidRPr="00B51EF7" w14:paraId="60D9E28A" w14:textId="77777777" w:rsidTr="000D766D">
        <w:trPr>
          <w:jc w:val="center"/>
        </w:trPr>
        <w:tc>
          <w:tcPr>
            <w:tcW w:w="1350" w:type="dxa"/>
          </w:tcPr>
          <w:p w14:paraId="29C0E0EB" w14:textId="77777777" w:rsidR="00CE64E7" w:rsidRPr="006D33A9" w:rsidRDefault="00CE64E7" w:rsidP="008344E8"/>
        </w:tc>
        <w:tc>
          <w:tcPr>
            <w:tcW w:w="2790" w:type="dxa"/>
          </w:tcPr>
          <w:p w14:paraId="67817182" w14:textId="77777777" w:rsidR="00CE64E7" w:rsidRPr="006D33A9" w:rsidRDefault="00CE64E7" w:rsidP="008344E8">
            <w:pPr>
              <w:rPr>
                <w:b/>
              </w:rPr>
            </w:pPr>
          </w:p>
        </w:tc>
        <w:tc>
          <w:tcPr>
            <w:tcW w:w="2700" w:type="dxa"/>
          </w:tcPr>
          <w:p w14:paraId="6BEC75C5" w14:textId="77777777" w:rsidR="00CE64E7" w:rsidRPr="006D33A9" w:rsidRDefault="00CE64E7" w:rsidP="008344E8">
            <w:pPr>
              <w:rPr>
                <w:b/>
              </w:rPr>
            </w:pPr>
          </w:p>
        </w:tc>
        <w:tc>
          <w:tcPr>
            <w:tcW w:w="2790" w:type="dxa"/>
          </w:tcPr>
          <w:p w14:paraId="696EF5D5" w14:textId="77777777" w:rsidR="00CE64E7" w:rsidRPr="006D33A9" w:rsidRDefault="00CE64E7" w:rsidP="008344E8">
            <w:pPr>
              <w:rPr>
                <w:b/>
              </w:rPr>
            </w:pPr>
          </w:p>
        </w:tc>
      </w:tr>
      <w:tr w:rsidR="00CE64E7" w:rsidRPr="00B51EF7" w14:paraId="4D9E2139" w14:textId="77777777" w:rsidTr="000D766D">
        <w:trPr>
          <w:jc w:val="center"/>
        </w:trPr>
        <w:tc>
          <w:tcPr>
            <w:tcW w:w="1350" w:type="dxa"/>
          </w:tcPr>
          <w:p w14:paraId="21D4B322" w14:textId="77777777" w:rsidR="00CE64E7" w:rsidRPr="006D33A9" w:rsidRDefault="00CE64E7" w:rsidP="008344E8"/>
        </w:tc>
        <w:tc>
          <w:tcPr>
            <w:tcW w:w="2790" w:type="dxa"/>
          </w:tcPr>
          <w:p w14:paraId="77E8E183" w14:textId="77777777" w:rsidR="00CE64E7" w:rsidRPr="006D33A9" w:rsidRDefault="00CE64E7" w:rsidP="008344E8">
            <w:pPr>
              <w:rPr>
                <w:b/>
              </w:rPr>
            </w:pPr>
          </w:p>
        </w:tc>
        <w:tc>
          <w:tcPr>
            <w:tcW w:w="2700" w:type="dxa"/>
          </w:tcPr>
          <w:p w14:paraId="3C204757" w14:textId="77777777" w:rsidR="00CE64E7" w:rsidRPr="006D33A9" w:rsidRDefault="00CE64E7" w:rsidP="008344E8">
            <w:pPr>
              <w:rPr>
                <w:b/>
              </w:rPr>
            </w:pPr>
          </w:p>
        </w:tc>
        <w:tc>
          <w:tcPr>
            <w:tcW w:w="2790" w:type="dxa"/>
          </w:tcPr>
          <w:p w14:paraId="3D5DAC0C" w14:textId="77777777" w:rsidR="00CE64E7" w:rsidRPr="006D33A9" w:rsidRDefault="00CE64E7" w:rsidP="008344E8">
            <w:pPr>
              <w:rPr>
                <w:b/>
              </w:rPr>
            </w:pPr>
          </w:p>
        </w:tc>
      </w:tr>
      <w:tr w:rsidR="00CE64E7" w:rsidRPr="00B51EF7" w14:paraId="5E5A8C4E" w14:textId="77777777" w:rsidTr="000D766D">
        <w:trPr>
          <w:jc w:val="center"/>
        </w:trPr>
        <w:tc>
          <w:tcPr>
            <w:tcW w:w="1350" w:type="dxa"/>
          </w:tcPr>
          <w:p w14:paraId="466D71E1" w14:textId="77777777" w:rsidR="00CE64E7" w:rsidRPr="006D33A9" w:rsidRDefault="00CE64E7" w:rsidP="008344E8"/>
        </w:tc>
        <w:tc>
          <w:tcPr>
            <w:tcW w:w="2790" w:type="dxa"/>
          </w:tcPr>
          <w:p w14:paraId="6FB6AD56" w14:textId="77777777" w:rsidR="00CE64E7" w:rsidRPr="006D33A9" w:rsidRDefault="00CE64E7" w:rsidP="008344E8">
            <w:pPr>
              <w:rPr>
                <w:b/>
              </w:rPr>
            </w:pPr>
          </w:p>
        </w:tc>
        <w:tc>
          <w:tcPr>
            <w:tcW w:w="2700" w:type="dxa"/>
          </w:tcPr>
          <w:p w14:paraId="4E24ABF6" w14:textId="77777777" w:rsidR="00CE64E7" w:rsidRPr="006D33A9" w:rsidRDefault="00CE64E7" w:rsidP="008344E8">
            <w:pPr>
              <w:rPr>
                <w:b/>
              </w:rPr>
            </w:pPr>
          </w:p>
        </w:tc>
        <w:tc>
          <w:tcPr>
            <w:tcW w:w="2790" w:type="dxa"/>
          </w:tcPr>
          <w:p w14:paraId="6FE5CF9C" w14:textId="77777777" w:rsidR="00CE64E7" w:rsidRPr="006D33A9" w:rsidRDefault="00CE64E7" w:rsidP="008344E8">
            <w:pPr>
              <w:rPr>
                <w:b/>
              </w:rPr>
            </w:pPr>
          </w:p>
        </w:tc>
      </w:tr>
      <w:tr w:rsidR="00CE64E7" w:rsidRPr="00B51EF7" w14:paraId="1AFB8471" w14:textId="77777777" w:rsidTr="000D766D">
        <w:trPr>
          <w:jc w:val="center"/>
        </w:trPr>
        <w:tc>
          <w:tcPr>
            <w:tcW w:w="1350" w:type="dxa"/>
          </w:tcPr>
          <w:p w14:paraId="52C57742" w14:textId="77777777" w:rsidR="00CE64E7" w:rsidRPr="006D33A9" w:rsidRDefault="00CE64E7" w:rsidP="008344E8"/>
        </w:tc>
        <w:tc>
          <w:tcPr>
            <w:tcW w:w="2790" w:type="dxa"/>
          </w:tcPr>
          <w:p w14:paraId="7C7D0088" w14:textId="77777777" w:rsidR="00CE64E7" w:rsidRPr="006D33A9" w:rsidRDefault="00CE64E7" w:rsidP="008344E8">
            <w:pPr>
              <w:rPr>
                <w:b/>
              </w:rPr>
            </w:pPr>
          </w:p>
        </w:tc>
        <w:tc>
          <w:tcPr>
            <w:tcW w:w="2700" w:type="dxa"/>
          </w:tcPr>
          <w:p w14:paraId="628A4E46" w14:textId="77777777" w:rsidR="00CE64E7" w:rsidRPr="006D33A9" w:rsidRDefault="00CE64E7" w:rsidP="008344E8">
            <w:pPr>
              <w:rPr>
                <w:b/>
              </w:rPr>
            </w:pPr>
          </w:p>
        </w:tc>
        <w:tc>
          <w:tcPr>
            <w:tcW w:w="2790" w:type="dxa"/>
          </w:tcPr>
          <w:p w14:paraId="6EE9D0C8" w14:textId="77777777" w:rsidR="00CE64E7" w:rsidRPr="006D33A9" w:rsidRDefault="00CE64E7" w:rsidP="008344E8">
            <w:pPr>
              <w:rPr>
                <w:b/>
              </w:rPr>
            </w:pPr>
          </w:p>
        </w:tc>
      </w:tr>
      <w:tr w:rsidR="00CE64E7" w:rsidRPr="00B51EF7" w14:paraId="42B1CD32" w14:textId="77777777" w:rsidTr="000D766D">
        <w:trPr>
          <w:jc w:val="center"/>
        </w:trPr>
        <w:tc>
          <w:tcPr>
            <w:tcW w:w="1350" w:type="dxa"/>
            <w:tcBorders>
              <w:bottom w:val="single" w:sz="12" w:space="0" w:color="auto"/>
            </w:tcBorders>
          </w:tcPr>
          <w:p w14:paraId="3E149939" w14:textId="77777777" w:rsidR="00CE64E7" w:rsidRPr="006D33A9" w:rsidRDefault="00CE64E7" w:rsidP="008344E8"/>
        </w:tc>
        <w:tc>
          <w:tcPr>
            <w:tcW w:w="2790" w:type="dxa"/>
            <w:tcBorders>
              <w:bottom w:val="single" w:sz="12" w:space="0" w:color="auto"/>
            </w:tcBorders>
          </w:tcPr>
          <w:p w14:paraId="3747060F" w14:textId="77777777" w:rsidR="00CE64E7" w:rsidRPr="006D33A9" w:rsidRDefault="00CE64E7" w:rsidP="008344E8">
            <w:pPr>
              <w:rPr>
                <w:b/>
              </w:rPr>
            </w:pPr>
          </w:p>
        </w:tc>
        <w:tc>
          <w:tcPr>
            <w:tcW w:w="2700" w:type="dxa"/>
            <w:tcBorders>
              <w:bottom w:val="single" w:sz="12" w:space="0" w:color="auto"/>
            </w:tcBorders>
          </w:tcPr>
          <w:p w14:paraId="3AC04BEF" w14:textId="77777777" w:rsidR="00CE64E7" w:rsidRPr="006D33A9" w:rsidRDefault="00CE64E7" w:rsidP="008344E8">
            <w:pPr>
              <w:rPr>
                <w:b/>
              </w:rPr>
            </w:pPr>
          </w:p>
        </w:tc>
        <w:tc>
          <w:tcPr>
            <w:tcW w:w="2790" w:type="dxa"/>
            <w:tcBorders>
              <w:bottom w:val="single" w:sz="12" w:space="0" w:color="auto"/>
            </w:tcBorders>
          </w:tcPr>
          <w:p w14:paraId="7E2DEB88" w14:textId="77777777" w:rsidR="00CE64E7" w:rsidRPr="006D33A9" w:rsidRDefault="00CE64E7" w:rsidP="008344E8">
            <w:pPr>
              <w:rPr>
                <w:b/>
              </w:rPr>
            </w:pPr>
          </w:p>
        </w:tc>
      </w:tr>
    </w:tbl>
    <w:p w14:paraId="3A19DCB1" w14:textId="77777777" w:rsidR="00CE64E7" w:rsidRPr="00EA52D5" w:rsidRDefault="00CE64E7" w:rsidP="00CE64E7">
      <w:pPr>
        <w:pStyle w:val="BodyText"/>
      </w:pPr>
    </w:p>
    <w:p w14:paraId="22BCE612" w14:textId="77777777" w:rsidR="009F2F25" w:rsidRDefault="009F2F25">
      <w:pPr>
        <w:spacing w:after="200" w:line="276" w:lineRule="auto"/>
        <w:rPr>
          <w:rStyle w:val="Level1Char"/>
          <w:b/>
          <w:bCs/>
          <w:iCs/>
          <w:caps/>
          <w:color w:val="182853"/>
          <w:sz w:val="38"/>
          <w:szCs w:val="38"/>
        </w:rPr>
      </w:pPr>
      <w:r>
        <w:rPr>
          <w:rStyle w:val="Level1Char"/>
          <w:color w:val="182853"/>
          <w:sz w:val="38"/>
          <w:szCs w:val="38"/>
        </w:rPr>
        <w:br w:type="page"/>
      </w:r>
    </w:p>
    <w:p w14:paraId="2B2AAF15" w14:textId="77777777" w:rsidR="000C2FA4" w:rsidRDefault="000C2FA4" w:rsidP="000C2FA4">
      <w:pPr>
        <w:pStyle w:val="Heading1"/>
      </w:pPr>
      <w:bookmarkStart w:id="4" w:name="_Toc6914673"/>
      <w:bookmarkStart w:id="5" w:name="_Toc102642768"/>
      <w:r>
        <w:lastRenderedPageBreak/>
        <w:t>PLANNING AGENCIES</w:t>
      </w:r>
      <w:bookmarkEnd w:id="4"/>
      <w:bookmarkEnd w:id="5"/>
    </w:p>
    <w:p w14:paraId="32046CED" w14:textId="58332338" w:rsidR="00CD3BD2" w:rsidRDefault="00CD3BD2" w:rsidP="00A93E8E">
      <w:pPr>
        <w:pStyle w:val="Body"/>
        <w:rPr>
          <w:b/>
          <w:bCs/>
          <w:iCs/>
          <w:caps/>
        </w:rPr>
      </w:pPr>
      <w:bookmarkStart w:id="6" w:name="_Toc94530746"/>
      <w:bookmarkStart w:id="7" w:name="_Toc94530813"/>
      <w:bookmarkStart w:id="8" w:name="_Toc94601877"/>
      <w:bookmarkStart w:id="9" w:name="_Toc94612525"/>
      <w:bookmarkStart w:id="10" w:name="_Toc95218391"/>
      <w:bookmarkStart w:id="11" w:name="_Toc99532828"/>
      <w:bookmarkStart w:id="12" w:name="_Toc99638420"/>
      <w:bookmarkStart w:id="13" w:name="_Toc102642769"/>
      <w:bookmarkStart w:id="14" w:name="_Toc6914674"/>
      <w:r w:rsidRPr="00CD3BD2">
        <w:t xml:space="preserve">The primary agency identifies the appropriate support agencies that fall under this </w:t>
      </w:r>
      <w:r w:rsidR="00A15425">
        <w:t>plan</w:t>
      </w:r>
      <w:r w:rsidRPr="00CD3BD2">
        <w:t xml:space="preserve"> and collaborates with each entity to determine whether it has the necessary resources, information, and capabilities to perform the required tasks and activities within each phase of emergency management, including activations in the </w:t>
      </w:r>
      <w:r w:rsidRPr="00C374CD">
        <w:rPr>
          <w:color w:val="C00000"/>
        </w:rPr>
        <w:t xml:space="preserve">[Insert Name of County] </w:t>
      </w:r>
      <w:r w:rsidRPr="00CD3BD2">
        <w:t xml:space="preserve">County Emergency Operations Center (EOC) and impacted areas. Though an agency may be listed as a primary agency, it does not control or manage those agencies identified as supporting agencies. The agencies listed below are part of the Whole Community Planning Committee for this </w:t>
      </w:r>
      <w:r w:rsidR="00DC5320">
        <w:t>plan</w:t>
      </w:r>
      <w:r w:rsidRPr="00CD3BD2">
        <w:t>.</w:t>
      </w:r>
      <w:bookmarkEnd w:id="6"/>
      <w:bookmarkEnd w:id="7"/>
      <w:bookmarkEnd w:id="8"/>
      <w:bookmarkEnd w:id="9"/>
      <w:bookmarkEnd w:id="10"/>
      <w:bookmarkEnd w:id="11"/>
      <w:bookmarkEnd w:id="12"/>
      <w:bookmarkEnd w:id="13"/>
    </w:p>
    <w:p w14:paraId="51584939" w14:textId="6ED53D64" w:rsidR="000C2FA4" w:rsidRPr="006D5134" w:rsidRDefault="00BC0B14" w:rsidP="001110B6">
      <w:pPr>
        <w:pStyle w:val="Heading2"/>
      </w:pPr>
      <w:bookmarkStart w:id="15" w:name="_Toc102642770"/>
      <w:r w:rsidRPr="006D5134">
        <w:t>Primary Agency</w:t>
      </w:r>
      <w:bookmarkEnd w:id="14"/>
      <w:bookmarkEnd w:id="15"/>
    </w:p>
    <w:p w14:paraId="01BF440B" w14:textId="07E4F717" w:rsidR="0045528B" w:rsidRPr="00DE2741" w:rsidRDefault="00DE2741" w:rsidP="008864FC">
      <w:pPr>
        <w:pStyle w:val="Body"/>
        <w:rPr>
          <w:b/>
          <w:bCs/>
          <w:color w:val="C00000"/>
        </w:rPr>
      </w:pPr>
      <w:bookmarkStart w:id="16" w:name="_Hlk94606994"/>
      <w:r w:rsidRPr="00DE2741">
        <w:rPr>
          <w:b/>
          <w:bCs/>
          <w:color w:val="C00000"/>
        </w:rPr>
        <w:t xml:space="preserve">[Insert </w:t>
      </w:r>
      <w:r w:rsidR="00E25F9F">
        <w:rPr>
          <w:b/>
          <w:bCs/>
          <w:color w:val="C00000"/>
        </w:rPr>
        <w:t>N</w:t>
      </w:r>
      <w:r w:rsidRPr="00DE2741">
        <w:rPr>
          <w:b/>
          <w:bCs/>
          <w:color w:val="C00000"/>
        </w:rPr>
        <w:t xml:space="preserve">ame of </w:t>
      </w:r>
      <w:r w:rsidR="00E25F9F">
        <w:rPr>
          <w:b/>
          <w:bCs/>
          <w:color w:val="C00000"/>
        </w:rPr>
        <w:t>C</w:t>
      </w:r>
      <w:r>
        <w:rPr>
          <w:b/>
          <w:bCs/>
          <w:color w:val="C00000"/>
        </w:rPr>
        <w:t xml:space="preserve">ounty </w:t>
      </w:r>
      <w:r w:rsidR="00074CD7">
        <w:rPr>
          <w:b/>
          <w:bCs/>
          <w:color w:val="C00000"/>
        </w:rPr>
        <w:t xml:space="preserve">EMA </w:t>
      </w:r>
      <w:r w:rsidR="00E25F9F">
        <w:rPr>
          <w:b/>
          <w:bCs/>
          <w:color w:val="C00000"/>
        </w:rPr>
        <w:t>A</w:t>
      </w:r>
      <w:r w:rsidR="00074CD7">
        <w:rPr>
          <w:b/>
          <w:bCs/>
          <w:color w:val="C00000"/>
        </w:rPr>
        <w:t>gency</w:t>
      </w:r>
      <w:r w:rsidRPr="00DE2741">
        <w:rPr>
          <w:b/>
          <w:bCs/>
          <w:color w:val="C00000"/>
        </w:rPr>
        <w:t>]</w:t>
      </w:r>
    </w:p>
    <w:p w14:paraId="09FDDF51" w14:textId="646F5F8D" w:rsidR="00320136" w:rsidRPr="006D5134" w:rsidRDefault="00BC0B14" w:rsidP="001110B6">
      <w:pPr>
        <w:pStyle w:val="Heading2"/>
      </w:pPr>
      <w:bookmarkStart w:id="17" w:name="_Toc5370074"/>
      <w:bookmarkStart w:id="18" w:name="_Toc6914675"/>
      <w:bookmarkStart w:id="19" w:name="_Toc102642771"/>
      <w:bookmarkEnd w:id="16"/>
      <w:r w:rsidRPr="006D5134">
        <w:t xml:space="preserve">Supporting </w:t>
      </w:r>
      <w:r w:rsidR="006331AC" w:rsidRPr="006D5134">
        <w:t>County</w:t>
      </w:r>
      <w:r w:rsidRPr="006D5134">
        <w:t xml:space="preserve"> Agencies</w:t>
      </w:r>
      <w:bookmarkEnd w:id="17"/>
      <w:bookmarkEnd w:id="18"/>
      <w:bookmarkEnd w:id="19"/>
    </w:p>
    <w:tbl>
      <w:tblPr>
        <w:tblStyle w:val="TableGrid"/>
        <w:tblW w:w="9625" w:type="dxa"/>
        <w:tblInd w:w="-5" w:type="dxa"/>
        <w:tblLook w:val="04A0" w:firstRow="1" w:lastRow="0" w:firstColumn="1" w:lastColumn="0" w:noHBand="0" w:noVBand="1"/>
      </w:tblPr>
      <w:tblGrid>
        <w:gridCol w:w="4812"/>
        <w:gridCol w:w="4813"/>
      </w:tblGrid>
      <w:tr w:rsidR="000C2FA4" w:rsidRPr="00320136" w14:paraId="62F3C8C7" w14:textId="77777777" w:rsidTr="00D70160">
        <w:trPr>
          <w:trHeight w:val="476"/>
        </w:trPr>
        <w:tc>
          <w:tcPr>
            <w:tcW w:w="4812" w:type="dxa"/>
            <w:vAlign w:val="center"/>
          </w:tcPr>
          <w:p w14:paraId="7F3A3775" w14:textId="5CD7E61A" w:rsidR="000C2FA4" w:rsidRPr="005A6B06" w:rsidRDefault="005A6B06" w:rsidP="005A6B06">
            <w:pPr>
              <w:pStyle w:val="Body"/>
              <w:rPr>
                <w:rStyle w:val="Level1Char"/>
                <w:i/>
                <w:iCs/>
                <w:color w:val="auto"/>
              </w:rPr>
            </w:pPr>
            <w:bookmarkStart w:id="20" w:name="_Toc65831947"/>
            <w:bookmarkStart w:id="21" w:name="_Toc67917706"/>
            <w:r w:rsidRPr="005A6B06">
              <w:rPr>
                <w:rFonts w:cs="Arial"/>
                <w:b/>
                <w:bCs/>
                <w:i/>
                <w:iCs/>
                <w:sz w:val="23"/>
                <w:szCs w:val="23"/>
              </w:rPr>
              <w:t>[Insert names of supporting county agencies]</w:t>
            </w:r>
            <w:bookmarkEnd w:id="20"/>
            <w:bookmarkEnd w:id="21"/>
          </w:p>
        </w:tc>
        <w:tc>
          <w:tcPr>
            <w:tcW w:w="4813" w:type="dxa"/>
            <w:vAlign w:val="center"/>
          </w:tcPr>
          <w:p w14:paraId="776E710C" w14:textId="6E83267B" w:rsidR="000C2FA4" w:rsidRPr="00526CC1" w:rsidRDefault="000C2FA4" w:rsidP="005A6B06">
            <w:pPr>
              <w:pStyle w:val="Body"/>
              <w:rPr>
                <w:rStyle w:val="Level1Char"/>
                <w:color w:val="auto"/>
              </w:rPr>
            </w:pPr>
          </w:p>
        </w:tc>
      </w:tr>
      <w:tr w:rsidR="000C2FA4" w:rsidRPr="00320136" w14:paraId="641937E2" w14:textId="77777777" w:rsidTr="00D70160">
        <w:trPr>
          <w:trHeight w:val="476"/>
        </w:trPr>
        <w:tc>
          <w:tcPr>
            <w:tcW w:w="4812" w:type="dxa"/>
            <w:vAlign w:val="center"/>
          </w:tcPr>
          <w:p w14:paraId="3D6A5807" w14:textId="6E9B996A" w:rsidR="000C2FA4" w:rsidRPr="00526CC1" w:rsidRDefault="000C2FA4" w:rsidP="005A6B06">
            <w:pPr>
              <w:pStyle w:val="Body"/>
              <w:rPr>
                <w:rStyle w:val="Level1Char"/>
                <w:color w:val="auto"/>
              </w:rPr>
            </w:pPr>
          </w:p>
        </w:tc>
        <w:tc>
          <w:tcPr>
            <w:tcW w:w="4813" w:type="dxa"/>
            <w:vAlign w:val="center"/>
          </w:tcPr>
          <w:p w14:paraId="33BFE74D" w14:textId="3D5E8831" w:rsidR="000C2FA4" w:rsidRPr="00526CC1" w:rsidRDefault="000C2FA4" w:rsidP="005A6B06">
            <w:pPr>
              <w:pStyle w:val="Body"/>
              <w:rPr>
                <w:rStyle w:val="Level1Char"/>
                <w:color w:val="auto"/>
              </w:rPr>
            </w:pPr>
          </w:p>
        </w:tc>
      </w:tr>
      <w:tr w:rsidR="000C2FA4" w:rsidRPr="00320136" w14:paraId="5476679D" w14:textId="77777777" w:rsidTr="00D70160">
        <w:trPr>
          <w:trHeight w:val="476"/>
        </w:trPr>
        <w:tc>
          <w:tcPr>
            <w:tcW w:w="4812" w:type="dxa"/>
            <w:vAlign w:val="center"/>
          </w:tcPr>
          <w:p w14:paraId="3681BACF" w14:textId="43CF2951" w:rsidR="000C2FA4" w:rsidRPr="00526CC1" w:rsidRDefault="000C2FA4" w:rsidP="005A6B06">
            <w:pPr>
              <w:pStyle w:val="Body"/>
              <w:rPr>
                <w:rStyle w:val="Level1Char"/>
                <w:color w:val="auto"/>
              </w:rPr>
            </w:pPr>
          </w:p>
        </w:tc>
        <w:tc>
          <w:tcPr>
            <w:tcW w:w="4813" w:type="dxa"/>
            <w:vAlign w:val="center"/>
          </w:tcPr>
          <w:p w14:paraId="29E86BA5" w14:textId="49119D5F" w:rsidR="000C2FA4" w:rsidRPr="00526CC1" w:rsidRDefault="000C2FA4" w:rsidP="005A6B06">
            <w:pPr>
              <w:pStyle w:val="Body"/>
              <w:rPr>
                <w:rStyle w:val="Level1Char"/>
                <w:color w:val="auto"/>
              </w:rPr>
            </w:pPr>
          </w:p>
        </w:tc>
      </w:tr>
      <w:tr w:rsidR="000C2FA4" w:rsidRPr="00320136" w14:paraId="15970B4C" w14:textId="77777777" w:rsidTr="00D70160">
        <w:trPr>
          <w:trHeight w:val="476"/>
        </w:trPr>
        <w:tc>
          <w:tcPr>
            <w:tcW w:w="4812" w:type="dxa"/>
            <w:vAlign w:val="center"/>
          </w:tcPr>
          <w:p w14:paraId="5D71E799" w14:textId="61FE8988" w:rsidR="000C2FA4" w:rsidRPr="00526CC1" w:rsidRDefault="000C2FA4" w:rsidP="005A6B06">
            <w:pPr>
              <w:pStyle w:val="Body"/>
              <w:rPr>
                <w:rStyle w:val="Level1Char"/>
                <w:color w:val="auto"/>
              </w:rPr>
            </w:pPr>
          </w:p>
        </w:tc>
        <w:tc>
          <w:tcPr>
            <w:tcW w:w="4813" w:type="dxa"/>
            <w:vAlign w:val="center"/>
          </w:tcPr>
          <w:p w14:paraId="75CEB231" w14:textId="4BDFC111" w:rsidR="000C2FA4" w:rsidRPr="00526CC1" w:rsidRDefault="000C2FA4" w:rsidP="005A6B06">
            <w:pPr>
              <w:pStyle w:val="Body"/>
              <w:rPr>
                <w:rStyle w:val="Level1Char"/>
                <w:color w:val="auto"/>
              </w:rPr>
            </w:pPr>
          </w:p>
        </w:tc>
      </w:tr>
    </w:tbl>
    <w:p w14:paraId="41D1B0EF" w14:textId="77777777" w:rsidR="00565CD7" w:rsidRPr="006D5134" w:rsidRDefault="00565CD7" w:rsidP="001110B6">
      <w:pPr>
        <w:pStyle w:val="Heading2"/>
        <w:rPr>
          <w:rStyle w:val="Level1Char"/>
          <w:rFonts w:ascii="Arial Narrow" w:hAnsi="Arial Narrow" w:cs="Arial"/>
          <w:sz w:val="28"/>
          <w:szCs w:val="28"/>
        </w:rPr>
      </w:pPr>
      <w:bookmarkStart w:id="22" w:name="_Toc102642772"/>
      <w:bookmarkStart w:id="23" w:name="_Toc6914687"/>
      <w:r w:rsidRPr="006D5134">
        <w:rPr>
          <w:rStyle w:val="Level1Char"/>
          <w:rFonts w:ascii="Arial Narrow" w:hAnsi="Arial Narrow" w:cs="Arial"/>
          <w:sz w:val="28"/>
          <w:szCs w:val="28"/>
        </w:rPr>
        <w:t>Local Organizations</w:t>
      </w:r>
      <w:bookmarkEnd w:id="22"/>
    </w:p>
    <w:tbl>
      <w:tblPr>
        <w:tblStyle w:val="TableGrid"/>
        <w:tblW w:w="9625" w:type="dxa"/>
        <w:tblInd w:w="-5" w:type="dxa"/>
        <w:tblLook w:val="04A0" w:firstRow="1" w:lastRow="0" w:firstColumn="1" w:lastColumn="0" w:noHBand="0" w:noVBand="1"/>
      </w:tblPr>
      <w:tblGrid>
        <w:gridCol w:w="4812"/>
        <w:gridCol w:w="4813"/>
      </w:tblGrid>
      <w:tr w:rsidR="00DA341B" w:rsidRPr="00320136" w14:paraId="48472C62" w14:textId="77777777" w:rsidTr="00D70160">
        <w:trPr>
          <w:trHeight w:val="476"/>
        </w:trPr>
        <w:tc>
          <w:tcPr>
            <w:tcW w:w="4812" w:type="dxa"/>
            <w:vAlign w:val="center"/>
          </w:tcPr>
          <w:p w14:paraId="50419004" w14:textId="6358CBA8" w:rsidR="00DA341B" w:rsidRPr="00526CC1" w:rsidRDefault="00472DF5" w:rsidP="005A6B06">
            <w:pPr>
              <w:pStyle w:val="Body"/>
              <w:rPr>
                <w:rStyle w:val="Level1Char"/>
                <w:i/>
                <w:iCs/>
                <w:color w:val="auto"/>
              </w:rPr>
            </w:pPr>
            <w:r w:rsidRPr="005A6B06">
              <w:rPr>
                <w:rFonts w:cs="Arial"/>
                <w:b/>
                <w:bCs/>
                <w:i/>
                <w:iCs/>
                <w:sz w:val="23"/>
                <w:szCs w:val="23"/>
              </w:rPr>
              <w:t xml:space="preserve">[Insert names of supporting </w:t>
            </w:r>
            <w:r w:rsidRPr="00A21920">
              <w:rPr>
                <w:rFonts w:cs="Arial"/>
                <w:b/>
                <w:bCs/>
                <w:i/>
                <w:iCs/>
                <w:sz w:val="23"/>
                <w:szCs w:val="23"/>
              </w:rPr>
              <w:t>l</w:t>
            </w:r>
            <w:r w:rsidRPr="00A21920">
              <w:rPr>
                <w:rFonts w:cs="Arial"/>
                <w:b/>
                <w:bCs/>
                <w:i/>
                <w:sz w:val="23"/>
                <w:szCs w:val="23"/>
              </w:rPr>
              <w:t>ocal organizations</w:t>
            </w:r>
            <w:r w:rsidRPr="005A6B06">
              <w:rPr>
                <w:rFonts w:cs="Arial"/>
                <w:b/>
                <w:bCs/>
                <w:i/>
                <w:iCs/>
                <w:sz w:val="23"/>
                <w:szCs w:val="23"/>
              </w:rPr>
              <w:t>]</w:t>
            </w:r>
          </w:p>
        </w:tc>
        <w:tc>
          <w:tcPr>
            <w:tcW w:w="4813" w:type="dxa"/>
            <w:vAlign w:val="center"/>
          </w:tcPr>
          <w:p w14:paraId="7E3EBF8B" w14:textId="0B58ECA3" w:rsidR="00DA341B" w:rsidRPr="00526CC1" w:rsidRDefault="00DA341B" w:rsidP="005A6B06">
            <w:pPr>
              <w:pStyle w:val="Body"/>
              <w:rPr>
                <w:rStyle w:val="Level1Char"/>
                <w:i/>
                <w:iCs/>
                <w:color w:val="auto"/>
              </w:rPr>
            </w:pPr>
          </w:p>
        </w:tc>
      </w:tr>
      <w:tr w:rsidR="00DA341B" w:rsidRPr="00320136" w14:paraId="3D9ADBA1" w14:textId="77777777" w:rsidTr="00D70160">
        <w:trPr>
          <w:trHeight w:val="476"/>
        </w:trPr>
        <w:tc>
          <w:tcPr>
            <w:tcW w:w="4812" w:type="dxa"/>
            <w:vAlign w:val="center"/>
          </w:tcPr>
          <w:p w14:paraId="6D7E933A" w14:textId="1416F1D8" w:rsidR="00DA341B" w:rsidRPr="002827F8" w:rsidRDefault="00DA341B" w:rsidP="005A6B06">
            <w:pPr>
              <w:pStyle w:val="Body"/>
              <w:rPr>
                <w:rStyle w:val="Level1Char"/>
                <w:i/>
                <w:iCs/>
                <w:color w:val="auto"/>
              </w:rPr>
            </w:pPr>
          </w:p>
        </w:tc>
        <w:tc>
          <w:tcPr>
            <w:tcW w:w="4813" w:type="dxa"/>
            <w:vAlign w:val="center"/>
          </w:tcPr>
          <w:p w14:paraId="2BE2F9EE" w14:textId="6D7ADC3D" w:rsidR="00DA341B" w:rsidRPr="00526CC1" w:rsidRDefault="00DA341B" w:rsidP="005A6B06">
            <w:pPr>
              <w:pStyle w:val="Body"/>
              <w:rPr>
                <w:rStyle w:val="Level1Char"/>
                <w:color w:val="auto"/>
              </w:rPr>
            </w:pPr>
          </w:p>
        </w:tc>
      </w:tr>
      <w:tr w:rsidR="00DA341B" w:rsidRPr="00320136" w14:paraId="196331E3" w14:textId="77777777" w:rsidTr="00D70160">
        <w:trPr>
          <w:trHeight w:val="476"/>
        </w:trPr>
        <w:tc>
          <w:tcPr>
            <w:tcW w:w="4812" w:type="dxa"/>
            <w:vAlign w:val="center"/>
          </w:tcPr>
          <w:p w14:paraId="78E883DB" w14:textId="77777777" w:rsidR="00DA341B" w:rsidRPr="00526CC1" w:rsidRDefault="00DA341B" w:rsidP="005A6B06">
            <w:pPr>
              <w:pStyle w:val="Body"/>
              <w:rPr>
                <w:rStyle w:val="Level1Char"/>
                <w:color w:val="auto"/>
              </w:rPr>
            </w:pPr>
          </w:p>
        </w:tc>
        <w:tc>
          <w:tcPr>
            <w:tcW w:w="4813" w:type="dxa"/>
            <w:vAlign w:val="center"/>
          </w:tcPr>
          <w:p w14:paraId="0B1756A2" w14:textId="77777777" w:rsidR="00DA341B" w:rsidRPr="00526CC1" w:rsidRDefault="00DA341B" w:rsidP="005A6B06">
            <w:pPr>
              <w:pStyle w:val="Body"/>
              <w:rPr>
                <w:rStyle w:val="Level1Char"/>
                <w:color w:val="auto"/>
              </w:rPr>
            </w:pPr>
          </w:p>
        </w:tc>
      </w:tr>
      <w:tr w:rsidR="00DA341B" w:rsidRPr="00320136" w14:paraId="1AB803CE" w14:textId="77777777" w:rsidTr="00D70160">
        <w:trPr>
          <w:trHeight w:val="476"/>
        </w:trPr>
        <w:tc>
          <w:tcPr>
            <w:tcW w:w="4812" w:type="dxa"/>
            <w:vAlign w:val="center"/>
          </w:tcPr>
          <w:p w14:paraId="0D7D8B50" w14:textId="77777777" w:rsidR="00DA341B" w:rsidRPr="00526CC1" w:rsidRDefault="00DA341B" w:rsidP="005A6B06">
            <w:pPr>
              <w:pStyle w:val="Body"/>
              <w:rPr>
                <w:rStyle w:val="Level1Char"/>
                <w:color w:val="auto"/>
              </w:rPr>
            </w:pPr>
          </w:p>
        </w:tc>
        <w:tc>
          <w:tcPr>
            <w:tcW w:w="4813" w:type="dxa"/>
            <w:vAlign w:val="center"/>
          </w:tcPr>
          <w:p w14:paraId="2456383B" w14:textId="77777777" w:rsidR="00DA341B" w:rsidRPr="00526CC1" w:rsidRDefault="00DA341B" w:rsidP="005A6B06">
            <w:pPr>
              <w:pStyle w:val="Body"/>
              <w:rPr>
                <w:rStyle w:val="Level1Char"/>
                <w:color w:val="auto"/>
              </w:rPr>
            </w:pPr>
          </w:p>
        </w:tc>
      </w:tr>
    </w:tbl>
    <w:p w14:paraId="212B0918" w14:textId="699D796B" w:rsidR="0096124F" w:rsidRDefault="0096124F" w:rsidP="001110B6">
      <w:pPr>
        <w:pStyle w:val="Heading2"/>
        <w:rPr>
          <w:rStyle w:val="Level1Char"/>
          <w:rFonts w:ascii="Arial Narrow" w:hAnsi="Arial Narrow" w:cs="Arial"/>
          <w:sz w:val="32"/>
          <w:szCs w:val="28"/>
        </w:rPr>
      </w:pPr>
    </w:p>
    <w:p w14:paraId="5947E26C" w14:textId="35C6404C" w:rsidR="0096124F" w:rsidRDefault="0096124F" w:rsidP="0096124F">
      <w:pPr>
        <w:pStyle w:val="Body"/>
      </w:pPr>
    </w:p>
    <w:p w14:paraId="119D6F24" w14:textId="77777777" w:rsidR="0096124F" w:rsidRPr="0096124F" w:rsidRDefault="0096124F" w:rsidP="0096124F">
      <w:pPr>
        <w:pStyle w:val="Body"/>
      </w:pPr>
    </w:p>
    <w:p w14:paraId="1D6599E4" w14:textId="607F88CA" w:rsidR="000C2FA4" w:rsidRPr="006D5134" w:rsidRDefault="00565CD7" w:rsidP="001110B6">
      <w:pPr>
        <w:pStyle w:val="Heading2"/>
        <w:rPr>
          <w:rStyle w:val="Level1Char"/>
          <w:rFonts w:ascii="Arial Narrow" w:hAnsi="Arial Narrow" w:cs="Arial"/>
          <w:sz w:val="28"/>
          <w:szCs w:val="28"/>
        </w:rPr>
      </w:pPr>
      <w:bookmarkStart w:id="24" w:name="_Toc102642773"/>
      <w:bookmarkEnd w:id="23"/>
      <w:r w:rsidRPr="006D5134">
        <w:rPr>
          <w:rStyle w:val="Level1Char"/>
          <w:rFonts w:ascii="Arial Narrow" w:hAnsi="Arial Narrow" w:cs="Arial"/>
          <w:sz w:val="28"/>
          <w:szCs w:val="28"/>
        </w:rPr>
        <w:lastRenderedPageBreak/>
        <w:t>Non-Governmental Organizations</w:t>
      </w:r>
      <w:bookmarkEnd w:id="24"/>
    </w:p>
    <w:tbl>
      <w:tblPr>
        <w:tblStyle w:val="TableGrid"/>
        <w:tblW w:w="9625" w:type="dxa"/>
        <w:tblInd w:w="-5" w:type="dxa"/>
        <w:tblLook w:val="04A0" w:firstRow="1" w:lastRow="0" w:firstColumn="1" w:lastColumn="0" w:noHBand="0" w:noVBand="1"/>
      </w:tblPr>
      <w:tblGrid>
        <w:gridCol w:w="4812"/>
        <w:gridCol w:w="4813"/>
      </w:tblGrid>
      <w:tr w:rsidR="00DF580D" w:rsidRPr="00320136" w14:paraId="20CDEEC2" w14:textId="77777777" w:rsidTr="000A6046">
        <w:trPr>
          <w:trHeight w:val="476"/>
        </w:trPr>
        <w:tc>
          <w:tcPr>
            <w:tcW w:w="4812" w:type="dxa"/>
            <w:vAlign w:val="center"/>
          </w:tcPr>
          <w:p w14:paraId="7AC9E36D" w14:textId="24481731" w:rsidR="00DF580D" w:rsidRPr="002B39AB" w:rsidRDefault="002B39AB" w:rsidP="005A6B06">
            <w:pPr>
              <w:pStyle w:val="Body"/>
              <w:rPr>
                <w:rStyle w:val="Level1Char"/>
                <w:b/>
                <w:bCs/>
                <w:i/>
                <w:iCs/>
                <w:caps/>
                <w:color w:val="auto"/>
                <w:sz w:val="20"/>
                <w:szCs w:val="20"/>
              </w:rPr>
            </w:pPr>
            <w:bookmarkStart w:id="25" w:name="_Toc5370075"/>
            <w:bookmarkStart w:id="26" w:name="_Toc5370235"/>
            <w:r w:rsidRPr="002B39AB">
              <w:rPr>
                <w:i/>
                <w:iCs/>
              </w:rPr>
              <w:t>American Red Cross of Indiana</w:t>
            </w:r>
          </w:p>
        </w:tc>
        <w:tc>
          <w:tcPr>
            <w:tcW w:w="4813" w:type="dxa"/>
            <w:vAlign w:val="center"/>
          </w:tcPr>
          <w:p w14:paraId="2E26C7DB" w14:textId="79FB6E52" w:rsidR="00DF580D" w:rsidRPr="00526CC1" w:rsidRDefault="002B39AB" w:rsidP="005A6B06">
            <w:pPr>
              <w:pStyle w:val="Body"/>
              <w:rPr>
                <w:rStyle w:val="Level1Char"/>
                <w:i/>
                <w:iCs/>
                <w:color w:val="auto"/>
              </w:rPr>
            </w:pPr>
            <w:r w:rsidRPr="002B39AB">
              <w:rPr>
                <w:i/>
                <w:iCs/>
              </w:rPr>
              <w:t>Indiana Voluntary Organizations in Disaster (INVOAD)</w:t>
            </w:r>
          </w:p>
        </w:tc>
      </w:tr>
      <w:tr w:rsidR="00DF580D" w:rsidRPr="00320136" w14:paraId="705CC6E8" w14:textId="77777777" w:rsidTr="000A6046">
        <w:trPr>
          <w:trHeight w:val="476"/>
        </w:trPr>
        <w:tc>
          <w:tcPr>
            <w:tcW w:w="4812" w:type="dxa"/>
            <w:vAlign w:val="center"/>
          </w:tcPr>
          <w:p w14:paraId="174D45EC" w14:textId="5C47B558" w:rsidR="00DF580D" w:rsidRPr="002827F8" w:rsidRDefault="005A6B06" w:rsidP="005A6B06">
            <w:pPr>
              <w:pStyle w:val="Body"/>
              <w:rPr>
                <w:rStyle w:val="Level1Char"/>
                <w:i/>
                <w:iCs/>
                <w:color w:val="auto"/>
              </w:rPr>
            </w:pPr>
            <w:r w:rsidRPr="005A6B06">
              <w:rPr>
                <w:rFonts w:cs="Arial"/>
                <w:b/>
                <w:bCs/>
                <w:i/>
                <w:iCs/>
                <w:sz w:val="23"/>
                <w:szCs w:val="23"/>
              </w:rPr>
              <w:t>[Insert names of supporting n</w:t>
            </w:r>
            <w:r w:rsidRPr="005A6B06">
              <w:rPr>
                <w:rFonts w:cs="Arial"/>
                <w:b/>
                <w:bCs/>
                <w:i/>
                <w:sz w:val="23"/>
                <w:szCs w:val="23"/>
              </w:rPr>
              <w:t>on-governmental</w:t>
            </w:r>
            <w:r w:rsidRPr="005A6B06">
              <w:rPr>
                <w:rFonts w:cs="Arial"/>
                <w:b/>
                <w:bCs/>
                <w:i/>
                <w:iCs/>
                <w:sz w:val="23"/>
                <w:szCs w:val="23"/>
              </w:rPr>
              <w:t xml:space="preserve"> agencies]</w:t>
            </w:r>
          </w:p>
        </w:tc>
        <w:tc>
          <w:tcPr>
            <w:tcW w:w="4813" w:type="dxa"/>
            <w:vAlign w:val="center"/>
          </w:tcPr>
          <w:p w14:paraId="0A80201E" w14:textId="77777777" w:rsidR="00DF580D" w:rsidRPr="00526CC1" w:rsidRDefault="00DF580D" w:rsidP="005A6B06">
            <w:pPr>
              <w:pStyle w:val="Body"/>
              <w:rPr>
                <w:rStyle w:val="Level1Char"/>
                <w:color w:val="auto"/>
              </w:rPr>
            </w:pPr>
          </w:p>
        </w:tc>
      </w:tr>
      <w:tr w:rsidR="00DF580D" w:rsidRPr="00320136" w14:paraId="78DF4852" w14:textId="77777777" w:rsidTr="000A6046">
        <w:trPr>
          <w:trHeight w:val="476"/>
        </w:trPr>
        <w:tc>
          <w:tcPr>
            <w:tcW w:w="4812" w:type="dxa"/>
            <w:vAlign w:val="center"/>
          </w:tcPr>
          <w:p w14:paraId="3247B256" w14:textId="77777777" w:rsidR="00DF580D" w:rsidRPr="00526CC1" w:rsidRDefault="00DF580D" w:rsidP="005A6B06">
            <w:pPr>
              <w:pStyle w:val="Body"/>
              <w:rPr>
                <w:rStyle w:val="Level1Char"/>
                <w:color w:val="auto"/>
              </w:rPr>
            </w:pPr>
          </w:p>
        </w:tc>
        <w:tc>
          <w:tcPr>
            <w:tcW w:w="4813" w:type="dxa"/>
            <w:vAlign w:val="center"/>
          </w:tcPr>
          <w:p w14:paraId="0391510E" w14:textId="77777777" w:rsidR="00DF580D" w:rsidRPr="00526CC1" w:rsidRDefault="00DF580D" w:rsidP="005A6B06">
            <w:pPr>
              <w:pStyle w:val="Body"/>
              <w:rPr>
                <w:rStyle w:val="Level1Char"/>
                <w:color w:val="auto"/>
              </w:rPr>
            </w:pPr>
          </w:p>
        </w:tc>
      </w:tr>
      <w:tr w:rsidR="00DF580D" w:rsidRPr="00320136" w14:paraId="52EE733A" w14:textId="77777777" w:rsidTr="000A6046">
        <w:trPr>
          <w:trHeight w:val="476"/>
        </w:trPr>
        <w:tc>
          <w:tcPr>
            <w:tcW w:w="4812" w:type="dxa"/>
            <w:vAlign w:val="center"/>
          </w:tcPr>
          <w:p w14:paraId="28E66182" w14:textId="77777777" w:rsidR="00DF580D" w:rsidRPr="00526CC1" w:rsidRDefault="00DF580D" w:rsidP="005A6B06">
            <w:pPr>
              <w:pStyle w:val="Body"/>
              <w:rPr>
                <w:rStyle w:val="Level1Char"/>
                <w:color w:val="auto"/>
              </w:rPr>
            </w:pPr>
          </w:p>
        </w:tc>
        <w:tc>
          <w:tcPr>
            <w:tcW w:w="4813" w:type="dxa"/>
            <w:vAlign w:val="center"/>
          </w:tcPr>
          <w:p w14:paraId="29378B79" w14:textId="77777777" w:rsidR="00DF580D" w:rsidRPr="00526CC1" w:rsidRDefault="00DF580D" w:rsidP="005A6B06">
            <w:pPr>
              <w:pStyle w:val="Body"/>
              <w:rPr>
                <w:rStyle w:val="Level1Char"/>
                <w:color w:val="auto"/>
              </w:rPr>
            </w:pPr>
          </w:p>
        </w:tc>
      </w:tr>
    </w:tbl>
    <w:p w14:paraId="4894AFB1" w14:textId="0520D2F3" w:rsidR="000C2FA4" w:rsidRPr="006D5134" w:rsidRDefault="00565CD7" w:rsidP="001110B6">
      <w:pPr>
        <w:pStyle w:val="Heading2"/>
        <w:rPr>
          <w:rStyle w:val="Level1Char"/>
          <w:rFonts w:ascii="Arial Narrow" w:hAnsi="Arial Narrow" w:cs="Arial"/>
          <w:sz w:val="28"/>
          <w:szCs w:val="28"/>
        </w:rPr>
      </w:pPr>
      <w:bookmarkStart w:id="27" w:name="_Toc102642774"/>
      <w:bookmarkStart w:id="28" w:name="_Toc5370088"/>
      <w:bookmarkStart w:id="29" w:name="_Toc5370248"/>
      <w:bookmarkEnd w:id="25"/>
      <w:bookmarkEnd w:id="26"/>
      <w:r w:rsidRPr="006D5134">
        <w:rPr>
          <w:rStyle w:val="Level1Char"/>
          <w:rFonts w:ascii="Arial Narrow" w:hAnsi="Arial Narrow" w:cs="Arial"/>
          <w:sz w:val="28"/>
          <w:szCs w:val="28"/>
        </w:rPr>
        <w:t>Supporting State Agencies</w:t>
      </w:r>
      <w:bookmarkEnd w:id="27"/>
    </w:p>
    <w:tbl>
      <w:tblPr>
        <w:tblStyle w:val="TableGrid"/>
        <w:tblW w:w="9625" w:type="dxa"/>
        <w:tblInd w:w="-5" w:type="dxa"/>
        <w:tblLook w:val="04A0" w:firstRow="1" w:lastRow="0" w:firstColumn="1" w:lastColumn="0" w:noHBand="0" w:noVBand="1"/>
      </w:tblPr>
      <w:tblGrid>
        <w:gridCol w:w="4812"/>
        <w:gridCol w:w="4813"/>
      </w:tblGrid>
      <w:tr w:rsidR="00472DF5" w:rsidRPr="00320136" w14:paraId="5F70303F" w14:textId="77777777" w:rsidTr="000A6046">
        <w:trPr>
          <w:trHeight w:val="476"/>
        </w:trPr>
        <w:tc>
          <w:tcPr>
            <w:tcW w:w="4812" w:type="dxa"/>
            <w:vAlign w:val="center"/>
          </w:tcPr>
          <w:bookmarkEnd w:id="28"/>
          <w:bookmarkEnd w:id="29"/>
          <w:p w14:paraId="797B1747" w14:textId="260E8616" w:rsidR="00472DF5" w:rsidRPr="002B39AB" w:rsidRDefault="00472DF5" w:rsidP="00472DF5">
            <w:pPr>
              <w:pStyle w:val="Body"/>
              <w:rPr>
                <w:rStyle w:val="Level1Char"/>
                <w:b/>
                <w:bCs/>
                <w:i/>
                <w:iCs/>
                <w:caps/>
                <w:color w:val="auto"/>
                <w:sz w:val="20"/>
                <w:szCs w:val="20"/>
              </w:rPr>
            </w:pPr>
            <w:r w:rsidRPr="00526CC1">
              <w:rPr>
                <w:rStyle w:val="Level1Char"/>
                <w:i/>
                <w:iCs/>
                <w:color w:val="auto"/>
              </w:rPr>
              <w:t>Indiana Department of Homeland Security (IDHS)</w:t>
            </w:r>
          </w:p>
        </w:tc>
        <w:tc>
          <w:tcPr>
            <w:tcW w:w="4813" w:type="dxa"/>
            <w:vAlign w:val="center"/>
          </w:tcPr>
          <w:p w14:paraId="0238FDE0" w14:textId="1582B8F6" w:rsidR="00472DF5" w:rsidRPr="00526CC1" w:rsidRDefault="00472DF5" w:rsidP="00472DF5">
            <w:pPr>
              <w:pStyle w:val="Body"/>
              <w:rPr>
                <w:rStyle w:val="Level1Char"/>
                <w:i/>
                <w:iCs/>
                <w:color w:val="auto"/>
              </w:rPr>
            </w:pPr>
            <w:r w:rsidRPr="00526CC1">
              <w:rPr>
                <w:rStyle w:val="Level1Char"/>
                <w:i/>
                <w:iCs/>
                <w:color w:val="auto"/>
              </w:rPr>
              <w:t>Indiana National Guard (INNG)</w:t>
            </w:r>
          </w:p>
        </w:tc>
      </w:tr>
      <w:tr w:rsidR="00472DF5" w:rsidRPr="00320136" w14:paraId="46DAEFA5" w14:textId="77777777" w:rsidTr="000A6046">
        <w:trPr>
          <w:trHeight w:val="476"/>
        </w:trPr>
        <w:tc>
          <w:tcPr>
            <w:tcW w:w="4812" w:type="dxa"/>
            <w:vAlign w:val="center"/>
          </w:tcPr>
          <w:p w14:paraId="6DF7D1BB" w14:textId="21BC3878" w:rsidR="00472DF5" w:rsidRPr="002827F8" w:rsidRDefault="00472DF5" w:rsidP="00472DF5">
            <w:pPr>
              <w:pStyle w:val="Body"/>
              <w:rPr>
                <w:rStyle w:val="Level1Char"/>
                <w:i/>
                <w:iCs/>
                <w:color w:val="auto"/>
              </w:rPr>
            </w:pPr>
            <w:r w:rsidRPr="002827F8">
              <w:rPr>
                <w:rStyle w:val="Level1Char"/>
                <w:i/>
                <w:iCs/>
                <w:color w:val="auto"/>
              </w:rPr>
              <w:t>Indiana State Police (ISP)</w:t>
            </w:r>
          </w:p>
        </w:tc>
        <w:tc>
          <w:tcPr>
            <w:tcW w:w="4813" w:type="dxa"/>
            <w:vAlign w:val="center"/>
          </w:tcPr>
          <w:p w14:paraId="5735D28A" w14:textId="5EBB4813" w:rsidR="00472DF5" w:rsidRPr="00526CC1" w:rsidRDefault="00472DF5" w:rsidP="00472DF5">
            <w:pPr>
              <w:pStyle w:val="Body"/>
              <w:rPr>
                <w:rStyle w:val="Level1Char"/>
                <w:color w:val="auto"/>
              </w:rPr>
            </w:pPr>
            <w:r w:rsidRPr="005A6B06">
              <w:rPr>
                <w:rFonts w:cs="Arial"/>
                <w:b/>
                <w:bCs/>
                <w:i/>
                <w:iCs/>
                <w:sz w:val="23"/>
                <w:szCs w:val="23"/>
              </w:rPr>
              <w:t xml:space="preserve">[Insert names of supporting </w:t>
            </w:r>
            <w:r>
              <w:rPr>
                <w:rFonts w:cs="Arial"/>
                <w:b/>
                <w:bCs/>
                <w:i/>
                <w:iCs/>
                <w:sz w:val="23"/>
                <w:szCs w:val="23"/>
              </w:rPr>
              <w:t>s</w:t>
            </w:r>
            <w:r w:rsidRPr="005A6B06">
              <w:rPr>
                <w:rFonts w:cs="Arial"/>
                <w:b/>
                <w:bCs/>
                <w:i/>
                <w:sz w:val="23"/>
                <w:szCs w:val="23"/>
              </w:rPr>
              <w:t>tate</w:t>
            </w:r>
            <w:r>
              <w:rPr>
                <w:rFonts w:cs="Arial"/>
                <w:i/>
                <w:sz w:val="23"/>
                <w:szCs w:val="23"/>
              </w:rPr>
              <w:t xml:space="preserve"> </w:t>
            </w:r>
            <w:r w:rsidRPr="005A6B06">
              <w:rPr>
                <w:rFonts w:cs="Arial"/>
                <w:b/>
                <w:bCs/>
                <w:i/>
                <w:iCs/>
                <w:sz w:val="23"/>
                <w:szCs w:val="23"/>
              </w:rPr>
              <w:t>agencies]</w:t>
            </w:r>
          </w:p>
        </w:tc>
      </w:tr>
      <w:tr w:rsidR="00472DF5" w:rsidRPr="00320136" w14:paraId="02C4EDC3" w14:textId="77777777" w:rsidTr="000A6046">
        <w:trPr>
          <w:trHeight w:val="476"/>
        </w:trPr>
        <w:tc>
          <w:tcPr>
            <w:tcW w:w="4812" w:type="dxa"/>
            <w:vAlign w:val="center"/>
          </w:tcPr>
          <w:p w14:paraId="58285BEA" w14:textId="77777777" w:rsidR="00472DF5" w:rsidRPr="00526CC1" w:rsidRDefault="00472DF5" w:rsidP="00472DF5">
            <w:pPr>
              <w:pStyle w:val="Body"/>
              <w:rPr>
                <w:rStyle w:val="Level1Char"/>
                <w:color w:val="auto"/>
              </w:rPr>
            </w:pPr>
          </w:p>
        </w:tc>
        <w:tc>
          <w:tcPr>
            <w:tcW w:w="4813" w:type="dxa"/>
            <w:vAlign w:val="center"/>
          </w:tcPr>
          <w:p w14:paraId="1F5B0B15" w14:textId="77777777" w:rsidR="00472DF5" w:rsidRPr="00526CC1" w:rsidRDefault="00472DF5" w:rsidP="00472DF5">
            <w:pPr>
              <w:pStyle w:val="Body"/>
              <w:rPr>
                <w:rStyle w:val="Level1Char"/>
                <w:color w:val="auto"/>
              </w:rPr>
            </w:pPr>
          </w:p>
        </w:tc>
      </w:tr>
      <w:tr w:rsidR="00472DF5" w:rsidRPr="00320136" w14:paraId="48422DBB" w14:textId="77777777" w:rsidTr="000A6046">
        <w:trPr>
          <w:trHeight w:val="476"/>
        </w:trPr>
        <w:tc>
          <w:tcPr>
            <w:tcW w:w="4812" w:type="dxa"/>
            <w:vAlign w:val="center"/>
          </w:tcPr>
          <w:p w14:paraId="57E2101B" w14:textId="77777777" w:rsidR="00472DF5" w:rsidRPr="00526CC1" w:rsidRDefault="00472DF5" w:rsidP="00472DF5">
            <w:pPr>
              <w:pStyle w:val="Body"/>
              <w:rPr>
                <w:rStyle w:val="Level1Char"/>
                <w:color w:val="auto"/>
              </w:rPr>
            </w:pPr>
          </w:p>
        </w:tc>
        <w:tc>
          <w:tcPr>
            <w:tcW w:w="4813" w:type="dxa"/>
            <w:vAlign w:val="center"/>
          </w:tcPr>
          <w:p w14:paraId="1690B37B" w14:textId="77777777" w:rsidR="00472DF5" w:rsidRPr="00526CC1" w:rsidRDefault="00472DF5" w:rsidP="00472DF5">
            <w:pPr>
              <w:pStyle w:val="Body"/>
              <w:rPr>
                <w:rStyle w:val="Level1Char"/>
                <w:color w:val="auto"/>
              </w:rPr>
            </w:pPr>
          </w:p>
        </w:tc>
      </w:tr>
    </w:tbl>
    <w:p w14:paraId="41461A59" w14:textId="77777777" w:rsidR="00AD6056" w:rsidRDefault="00AD6056">
      <w:pPr>
        <w:spacing w:after="200" w:line="276" w:lineRule="auto"/>
        <w:rPr>
          <w:rStyle w:val="Level1Char"/>
          <w:b/>
          <w:bCs/>
          <w:caps/>
          <w:color w:val="182853"/>
          <w:kern w:val="32"/>
          <w:sz w:val="38"/>
          <w:szCs w:val="38"/>
        </w:rPr>
      </w:pPr>
      <w:r>
        <w:rPr>
          <w:rStyle w:val="Level1Char"/>
          <w:color w:val="182853"/>
          <w:sz w:val="38"/>
          <w:szCs w:val="38"/>
        </w:rPr>
        <w:br w:type="page"/>
      </w:r>
    </w:p>
    <w:p w14:paraId="4D4565D1" w14:textId="04D9DFA0" w:rsidR="009C2396" w:rsidRPr="006331AC" w:rsidRDefault="009C2396" w:rsidP="006331AC">
      <w:pPr>
        <w:pStyle w:val="Heading1"/>
        <w:rPr>
          <w:rStyle w:val="Level1Char"/>
          <w:rFonts w:ascii="Arial Narrow" w:hAnsi="Arial Narrow"/>
          <w:b w:val="0"/>
          <w:bCs w:val="0"/>
          <w:iCs/>
          <w:caps w:val="0"/>
          <w:color w:val="182853"/>
          <w:sz w:val="38"/>
          <w:szCs w:val="38"/>
        </w:rPr>
      </w:pPr>
      <w:bookmarkStart w:id="30" w:name="_Toc102642775"/>
      <w:r w:rsidRPr="00A82263">
        <w:rPr>
          <w:rStyle w:val="Level1Char"/>
          <w:rFonts w:ascii="Arial Narrow" w:hAnsi="Arial Narrow"/>
          <w:color w:val="182853"/>
          <w:sz w:val="38"/>
          <w:szCs w:val="38"/>
        </w:rPr>
        <w:lastRenderedPageBreak/>
        <w:t>PURPOSE, SCOPE, SITUATION, AND ASSUMPTIONS</w:t>
      </w:r>
      <w:bookmarkEnd w:id="30"/>
    </w:p>
    <w:p w14:paraId="51404825" w14:textId="68405EF2" w:rsidR="00C24C25" w:rsidRPr="006D5134" w:rsidRDefault="00BC0B14" w:rsidP="001110B6">
      <w:pPr>
        <w:pStyle w:val="Heading2"/>
        <w:rPr>
          <w:rStyle w:val="Level1Char"/>
          <w:rFonts w:ascii="Arial Narrow" w:hAnsi="Arial Narrow" w:cs="Arial"/>
          <w:sz w:val="28"/>
          <w:szCs w:val="28"/>
        </w:rPr>
      </w:pPr>
      <w:bookmarkStart w:id="31" w:name="_Toc102642776"/>
      <w:r w:rsidRPr="006D5134">
        <w:rPr>
          <w:rStyle w:val="Level1Char"/>
          <w:rFonts w:ascii="Arial Narrow" w:hAnsi="Arial Narrow" w:cs="Arial"/>
          <w:sz w:val="28"/>
          <w:szCs w:val="28"/>
        </w:rPr>
        <w:t>Purpose</w:t>
      </w:r>
      <w:bookmarkEnd w:id="31"/>
    </w:p>
    <w:p w14:paraId="020B7BE1" w14:textId="57B49D9D" w:rsidR="00773AC3" w:rsidRDefault="00773AC3" w:rsidP="00773AC3">
      <w:pPr>
        <w:pStyle w:val="Body"/>
        <w:spacing w:before="240"/>
      </w:pPr>
      <w:r>
        <w:t>Civil unrest may occur as a period of social upheaval, following sporting events</w:t>
      </w:r>
      <w:r w:rsidR="00AA10B4">
        <w:t>,</w:t>
      </w:r>
      <w:r>
        <w:t xml:space="preserve"> or during periods of heightened community tension. Law enforcement, fire and emergency medical services, emergency management personnel</w:t>
      </w:r>
      <w:r w:rsidR="0049058F">
        <w:t>, and potentially a wide variety of other agencies</w:t>
      </w:r>
      <w:r>
        <w:t xml:space="preserve"> will be called to respond to these incidents, placing themselves at higher than anticipated levels of risk.</w:t>
      </w:r>
    </w:p>
    <w:p w14:paraId="59EA4CE7" w14:textId="24F7ACA7" w:rsidR="009C2396" w:rsidRPr="00130818" w:rsidRDefault="00773AC3" w:rsidP="00891E69">
      <w:pPr>
        <w:pStyle w:val="Body"/>
        <w:spacing w:before="240"/>
        <w:rPr>
          <w:strike/>
        </w:rPr>
      </w:pPr>
      <w:r w:rsidRPr="00F32026">
        <w:t xml:space="preserve">This </w:t>
      </w:r>
      <w:r w:rsidR="00AA10B4">
        <w:t>plan</w:t>
      </w:r>
      <w:r w:rsidRPr="00F32026">
        <w:t xml:space="preserve"> details</w:t>
      </w:r>
      <w:r>
        <w:t xml:space="preserve"> </w:t>
      </w:r>
      <w:r w:rsidR="00AA10B4">
        <w:t xml:space="preserve">the </w:t>
      </w:r>
      <w:r w:rsidRPr="00F32026">
        <w:t>general concept of operations</w:t>
      </w:r>
      <w:r w:rsidR="002578C3">
        <w:t xml:space="preserve">, </w:t>
      </w:r>
      <w:r w:rsidRPr="00F32026">
        <w:t>responsibilities</w:t>
      </w:r>
      <w:r w:rsidR="002578C3">
        <w:t>, and anticipated resources</w:t>
      </w:r>
      <w:r w:rsidRPr="00F32026">
        <w:t xml:space="preserve"> for responding to and managing a civil disturbance event. It is applicable to all locations and to all agencies, organizations, and personnel with public safety responsibilities.</w:t>
      </w:r>
    </w:p>
    <w:p w14:paraId="256D48EF" w14:textId="04E3D1A3" w:rsidR="00C24C25" w:rsidRPr="006D5134" w:rsidRDefault="00BC0B14" w:rsidP="001110B6">
      <w:pPr>
        <w:pStyle w:val="Heading2"/>
        <w:rPr>
          <w:rStyle w:val="Level1Char"/>
          <w:rFonts w:ascii="Arial Narrow" w:hAnsi="Arial Narrow" w:cs="Arial"/>
          <w:sz w:val="28"/>
          <w:szCs w:val="28"/>
        </w:rPr>
      </w:pPr>
      <w:bookmarkStart w:id="32" w:name="_Toc102642777"/>
      <w:r w:rsidRPr="006D5134">
        <w:rPr>
          <w:rStyle w:val="Level1Char"/>
          <w:rFonts w:ascii="Arial Narrow" w:hAnsi="Arial Narrow" w:cs="Arial"/>
          <w:sz w:val="28"/>
          <w:szCs w:val="28"/>
        </w:rPr>
        <w:t>Scope</w:t>
      </w:r>
      <w:bookmarkEnd w:id="32"/>
    </w:p>
    <w:p w14:paraId="3A5B0F14" w14:textId="76084AC2" w:rsidR="00891E69" w:rsidRPr="00F32026" w:rsidRDefault="00891E69" w:rsidP="00891E69">
      <w:pPr>
        <w:pStyle w:val="Body"/>
        <w:spacing w:before="240"/>
      </w:pPr>
      <w:r w:rsidRPr="00F32026">
        <w:t>Effective incident management begins with a host of preparedness activities conducted well in advance of any potential incident. Preparedness involves an integrated combination of planning</w:t>
      </w:r>
      <w:r>
        <w:t>,</w:t>
      </w:r>
      <w:r w:rsidRPr="00F32026">
        <w:t xml:space="preserve"> training</w:t>
      </w:r>
      <w:r>
        <w:t>,</w:t>
      </w:r>
      <w:r w:rsidRPr="00F32026">
        <w:t xml:space="preserve"> exercises</w:t>
      </w:r>
      <w:r>
        <w:t>,</w:t>
      </w:r>
      <w:r w:rsidRPr="00F32026">
        <w:t xml:space="preserve"> personnel qualification and certification standards</w:t>
      </w:r>
      <w:r>
        <w:t>,</w:t>
      </w:r>
      <w:r w:rsidRPr="00F32026">
        <w:t xml:space="preserve"> equipment acquisition and certification standards</w:t>
      </w:r>
      <w:r>
        <w:t>,</w:t>
      </w:r>
      <w:r w:rsidRPr="00F32026">
        <w:t xml:space="preserve"> and publication management processes and activities.</w:t>
      </w:r>
    </w:p>
    <w:p w14:paraId="0C951569" w14:textId="788631BC" w:rsidR="009C2396" w:rsidRDefault="00891E69" w:rsidP="00597941">
      <w:r w:rsidRPr="00F32026">
        <w:t xml:space="preserve">This </w:t>
      </w:r>
      <w:r>
        <w:t>plan</w:t>
      </w:r>
      <w:r w:rsidRPr="00F32026">
        <w:t xml:space="preserve"> is applicable to </w:t>
      </w:r>
      <w:r w:rsidRPr="00891E69">
        <w:rPr>
          <w:b/>
          <w:bCs/>
          <w:color w:val="C00000"/>
        </w:rPr>
        <w:t>[Insert Name of County]</w:t>
      </w:r>
      <w:r w:rsidRPr="00891E69">
        <w:rPr>
          <w:color w:val="C00000"/>
        </w:rPr>
        <w:t xml:space="preserve"> </w:t>
      </w:r>
      <w:r w:rsidRPr="00F32026">
        <w:t>departments with emergency public safety functions</w:t>
      </w:r>
      <w:r w:rsidR="00A41E5B">
        <w:t xml:space="preserve">, </w:t>
      </w:r>
      <w:r w:rsidR="00FB05B0">
        <w:t xml:space="preserve">including </w:t>
      </w:r>
      <w:r w:rsidR="00A41E5B">
        <w:t>c</w:t>
      </w:r>
      <w:r w:rsidRPr="00F32026">
        <w:t>ounty departments having routine interaction with the public</w:t>
      </w:r>
      <w:r>
        <w:t xml:space="preserve"> and</w:t>
      </w:r>
      <w:r w:rsidRPr="00F32026">
        <w:t xml:space="preserve"> departments performing other critical services.</w:t>
      </w:r>
    </w:p>
    <w:p w14:paraId="5F138EF6" w14:textId="1C58E1A1" w:rsidR="009C2396" w:rsidRPr="006D5134" w:rsidRDefault="00BC0B14" w:rsidP="001110B6">
      <w:pPr>
        <w:pStyle w:val="Heading2"/>
      </w:pPr>
      <w:bookmarkStart w:id="33" w:name="_Toc102642778"/>
      <w:r w:rsidRPr="006D5134">
        <w:rPr>
          <w:rStyle w:val="Level1Char"/>
          <w:rFonts w:ascii="Arial Narrow" w:hAnsi="Arial Narrow" w:cs="Arial"/>
          <w:sz w:val="28"/>
          <w:szCs w:val="28"/>
        </w:rPr>
        <w:t>Situation</w:t>
      </w:r>
      <w:r w:rsidR="00D4357C" w:rsidRPr="006D5134">
        <w:rPr>
          <w:rStyle w:val="Level1Char"/>
          <w:rFonts w:ascii="Arial Narrow" w:hAnsi="Arial Narrow" w:cs="Arial"/>
          <w:sz w:val="28"/>
          <w:szCs w:val="28"/>
        </w:rPr>
        <w:t xml:space="preserve"> </w:t>
      </w:r>
      <w:r w:rsidR="00AD485C" w:rsidRPr="006D5134">
        <w:rPr>
          <w:rStyle w:val="Level1Char"/>
          <w:rFonts w:ascii="Arial Narrow" w:hAnsi="Arial Narrow" w:cs="Arial"/>
          <w:sz w:val="28"/>
          <w:szCs w:val="28"/>
        </w:rPr>
        <w:t>Overview</w:t>
      </w:r>
      <w:bookmarkEnd w:id="33"/>
    </w:p>
    <w:p w14:paraId="7D71C704" w14:textId="77777777" w:rsidR="00456123" w:rsidRPr="00456123" w:rsidRDefault="00456123" w:rsidP="00456123">
      <w:pPr>
        <w:keepNext/>
        <w:spacing w:before="240" w:after="120" w:line="276" w:lineRule="auto"/>
        <w:jc w:val="both"/>
        <w:outlineLvl w:val="3"/>
        <w:rPr>
          <w:rFonts w:ascii="Arial Narrow" w:eastAsiaTheme="majorEastAsia" w:hAnsi="Arial Narrow" w:cstheme="majorBidi"/>
          <w:b/>
          <w:bCs/>
          <w:iCs/>
          <w:caps/>
          <w:color w:val="6F5614"/>
          <w:sz w:val="28"/>
        </w:rPr>
      </w:pPr>
      <w:r w:rsidRPr="00456123">
        <w:rPr>
          <w:rFonts w:ascii="Arial Narrow" w:eastAsiaTheme="majorEastAsia" w:hAnsi="Arial Narrow" w:cstheme="majorBidi"/>
          <w:b/>
          <w:bCs/>
          <w:iCs/>
          <w:caps/>
          <w:color w:val="6F5614"/>
          <w:sz w:val="28"/>
        </w:rPr>
        <w:t>Demographics</w:t>
      </w:r>
    </w:p>
    <w:p w14:paraId="10ECEB07" w14:textId="77777777" w:rsidR="00456123" w:rsidRPr="00456123" w:rsidRDefault="00456123" w:rsidP="00456123">
      <w:pPr>
        <w:spacing w:before="240" w:after="120" w:line="276" w:lineRule="auto"/>
        <w:rPr>
          <w:rFonts w:eastAsiaTheme="minorEastAsia"/>
          <w:b/>
          <w:bCs/>
        </w:rPr>
      </w:pPr>
      <w:r w:rsidRPr="00456123">
        <w:rPr>
          <w:rFonts w:eastAsiaTheme="minorEastAsia"/>
        </w:rPr>
        <w:t xml:space="preserve">According to the </w:t>
      </w:r>
      <w:r w:rsidRPr="00456123">
        <w:rPr>
          <w:rFonts w:eastAsiaTheme="minorEastAsia"/>
          <w:b/>
          <w:bCs/>
          <w:color w:val="C00000"/>
        </w:rPr>
        <w:t>[Insert Census Reference]</w:t>
      </w:r>
      <w:r w:rsidRPr="00456123">
        <w:rPr>
          <w:rFonts w:eastAsiaTheme="minorEastAsia"/>
        </w:rPr>
        <w:t xml:space="preserve">, the </w:t>
      </w:r>
      <w:r w:rsidRPr="00456123">
        <w:rPr>
          <w:rFonts w:eastAsiaTheme="minorEastAsia"/>
          <w:b/>
          <w:bCs/>
          <w:color w:val="C00000"/>
        </w:rPr>
        <w:t>[Insert Date of Reference]</w:t>
      </w:r>
      <w:r w:rsidRPr="00456123">
        <w:rPr>
          <w:rFonts w:eastAsiaTheme="minorEastAsia"/>
          <w:color w:val="C00000"/>
        </w:rPr>
        <w:t xml:space="preserve"> </w:t>
      </w:r>
      <w:r w:rsidRPr="00456123">
        <w:rPr>
          <w:rFonts w:eastAsiaTheme="minorEastAsia"/>
        </w:rPr>
        <w:t xml:space="preserve">population estimate for </w:t>
      </w:r>
      <w:r w:rsidRPr="003F5E46">
        <w:rPr>
          <w:rFonts w:eastAsiaTheme="minorEastAsia"/>
          <w:b/>
          <w:bCs/>
          <w:color w:val="C00000"/>
        </w:rPr>
        <w:t>[</w:t>
      </w:r>
      <w:r w:rsidRPr="00456123">
        <w:rPr>
          <w:rFonts w:eastAsiaTheme="minorEastAsia"/>
          <w:b/>
          <w:bCs/>
          <w:color w:val="C00000"/>
        </w:rPr>
        <w:t>Insert Name of County]</w:t>
      </w:r>
      <w:r w:rsidRPr="00456123">
        <w:rPr>
          <w:rFonts w:eastAsiaTheme="minorEastAsia"/>
          <w:color w:val="C00000"/>
        </w:rPr>
        <w:t xml:space="preserve"> </w:t>
      </w:r>
      <w:r w:rsidRPr="00456123">
        <w:rPr>
          <w:rFonts w:eastAsiaTheme="minorEastAsia"/>
        </w:rPr>
        <w:t xml:space="preserve">is </w:t>
      </w:r>
      <w:r w:rsidRPr="00456123">
        <w:rPr>
          <w:rFonts w:eastAsiaTheme="minorEastAsia"/>
          <w:b/>
          <w:bCs/>
          <w:color w:val="C00000"/>
        </w:rPr>
        <w:t>[Insert Population Number]</w:t>
      </w:r>
      <w:r w:rsidRPr="00456123">
        <w:rPr>
          <w:rFonts w:eastAsiaTheme="minorEastAsia"/>
        </w:rPr>
        <w:t xml:space="preserve">. </w:t>
      </w:r>
      <w:r w:rsidRPr="00456123">
        <w:rPr>
          <w:rFonts w:eastAsiaTheme="minorEastAsia"/>
          <w:b/>
          <w:bCs/>
          <w:color w:val="C00000"/>
        </w:rPr>
        <w:t>[Add other pertinent demographic information]</w:t>
      </w:r>
      <w:r w:rsidRPr="00456123">
        <w:rPr>
          <w:rFonts w:eastAsiaTheme="minorEastAsia"/>
          <w:b/>
          <w:bCs/>
        </w:rPr>
        <w:t>.</w:t>
      </w:r>
    </w:p>
    <w:p w14:paraId="6C0127B5" w14:textId="77777777" w:rsidR="00456123" w:rsidRPr="00456123" w:rsidRDefault="00456123" w:rsidP="00456123">
      <w:pPr>
        <w:keepNext/>
        <w:spacing w:before="240" w:after="120" w:line="276" w:lineRule="auto"/>
        <w:jc w:val="both"/>
        <w:outlineLvl w:val="3"/>
        <w:rPr>
          <w:rFonts w:ascii="Arial Narrow" w:eastAsiaTheme="majorEastAsia" w:hAnsi="Arial Narrow" w:cstheme="majorBidi"/>
          <w:b/>
          <w:bCs/>
          <w:iCs/>
          <w:caps/>
          <w:color w:val="6F5614"/>
          <w:sz w:val="28"/>
        </w:rPr>
      </w:pPr>
      <w:r w:rsidRPr="00456123">
        <w:rPr>
          <w:rFonts w:ascii="Arial Narrow" w:eastAsiaTheme="majorEastAsia" w:hAnsi="Arial Narrow" w:cstheme="majorBidi"/>
          <w:b/>
          <w:bCs/>
          <w:iCs/>
          <w:caps/>
          <w:color w:val="6F5614"/>
          <w:sz w:val="28"/>
        </w:rPr>
        <w:t>Vulnerabilities</w:t>
      </w:r>
    </w:p>
    <w:p w14:paraId="035D457E" w14:textId="1203BC4C" w:rsidR="00456123" w:rsidRPr="00456123" w:rsidRDefault="00456123" w:rsidP="00456123">
      <w:pPr>
        <w:spacing w:before="240" w:after="120" w:line="276" w:lineRule="auto"/>
        <w:rPr>
          <w:rFonts w:eastAsiaTheme="minorEastAsia"/>
        </w:rPr>
      </w:pPr>
      <w:r w:rsidRPr="00456123">
        <w:rPr>
          <w:rFonts w:eastAsiaTheme="minorEastAsia"/>
          <w:b/>
          <w:bCs/>
          <w:color w:val="C00000"/>
        </w:rPr>
        <w:t xml:space="preserve">[Insert Name of County] </w:t>
      </w:r>
      <w:r w:rsidRPr="00456123">
        <w:rPr>
          <w:rFonts w:eastAsiaTheme="minorEastAsia"/>
        </w:rPr>
        <w:t xml:space="preserve">has multiple, accessible, redundant warning and notification systems to reach the public. Factors to consider are the type of </w:t>
      </w:r>
      <w:r w:rsidR="003B35C0">
        <w:rPr>
          <w:rFonts w:eastAsiaTheme="minorEastAsia"/>
        </w:rPr>
        <w:t>incident</w:t>
      </w:r>
      <w:r w:rsidRPr="00456123">
        <w:rPr>
          <w:rFonts w:eastAsiaTheme="minorEastAsia"/>
        </w:rPr>
        <w:t xml:space="preserve">, the vastness of the population, and the terrain in areas of </w:t>
      </w:r>
      <w:r w:rsidRPr="00456123">
        <w:rPr>
          <w:rFonts w:eastAsiaTheme="minorEastAsia"/>
          <w:b/>
          <w:bCs/>
          <w:color w:val="C00000"/>
        </w:rPr>
        <w:t>[Insert Name of County]</w:t>
      </w:r>
      <w:r w:rsidRPr="00456123">
        <w:rPr>
          <w:rFonts w:eastAsiaTheme="minorEastAsia"/>
        </w:rPr>
        <w:t>. In some instances, the consequences of a</w:t>
      </w:r>
      <w:r w:rsidR="000B7BAB">
        <w:rPr>
          <w:rFonts w:eastAsiaTheme="minorEastAsia"/>
        </w:rPr>
        <w:t xml:space="preserve">n incident </w:t>
      </w:r>
      <w:r w:rsidRPr="00456123">
        <w:rPr>
          <w:rFonts w:eastAsiaTheme="minorEastAsia"/>
        </w:rPr>
        <w:t>along with terrain, and the geographical area, may impact the effectiveness of notification systems.</w:t>
      </w:r>
    </w:p>
    <w:p w14:paraId="2C3F9445" w14:textId="5FB68D60" w:rsidR="00456123" w:rsidRPr="00456123" w:rsidRDefault="00456123" w:rsidP="00456123">
      <w:pPr>
        <w:spacing w:before="240" w:after="120" w:line="276" w:lineRule="auto"/>
        <w:rPr>
          <w:rFonts w:eastAsiaTheme="minorEastAsia"/>
        </w:rPr>
      </w:pPr>
      <w:r w:rsidRPr="00456123">
        <w:rPr>
          <w:rFonts w:eastAsiaTheme="minorEastAsia"/>
          <w:b/>
          <w:bCs/>
          <w:color w:val="C00000"/>
        </w:rPr>
        <w:lastRenderedPageBreak/>
        <w:t>[Insert Name of County]</w:t>
      </w:r>
      <w:r w:rsidRPr="00456123">
        <w:rPr>
          <w:rFonts w:eastAsiaTheme="minorEastAsia"/>
          <w:color w:val="C00000"/>
        </w:rPr>
        <w:t xml:space="preserve"> </w:t>
      </w:r>
      <w:r w:rsidRPr="00456123">
        <w:rPr>
          <w:rFonts w:eastAsiaTheme="minorEastAsia"/>
        </w:rPr>
        <w:t xml:space="preserve">recognizes that </w:t>
      </w:r>
      <w:r w:rsidR="006E11FC">
        <w:rPr>
          <w:rFonts w:eastAsiaTheme="minorEastAsia"/>
        </w:rPr>
        <w:t>civil unrest</w:t>
      </w:r>
      <w:r w:rsidR="001D3856">
        <w:rPr>
          <w:rFonts w:eastAsiaTheme="minorEastAsia"/>
        </w:rPr>
        <w:t xml:space="preserve"> </w:t>
      </w:r>
      <w:r w:rsidR="00B3427D">
        <w:rPr>
          <w:rFonts w:eastAsiaTheme="minorEastAsia"/>
        </w:rPr>
        <w:t>incidents</w:t>
      </w:r>
      <w:r w:rsidRPr="00456123">
        <w:rPr>
          <w:rFonts w:eastAsiaTheme="minorEastAsia"/>
        </w:rPr>
        <w:t xml:space="preserve"> may exhaust local resources. The County will continue to develop Memorandums of Understanding (MOUs), Memorandums of Agreement (MOAs), and contract amendments with private vendors to increase response capabilities and available resources.</w:t>
      </w:r>
    </w:p>
    <w:p w14:paraId="1E27D5F6" w14:textId="77777777" w:rsidR="00456123" w:rsidRPr="00456123" w:rsidRDefault="00456123" w:rsidP="00456123">
      <w:pPr>
        <w:spacing w:before="240" w:after="120" w:line="276" w:lineRule="auto"/>
        <w:rPr>
          <w:rFonts w:eastAsiaTheme="minorEastAsia"/>
        </w:rPr>
      </w:pPr>
      <w:r w:rsidRPr="00456123">
        <w:rPr>
          <w:rFonts w:eastAsiaTheme="minorEastAsia"/>
          <w:b/>
          <w:bCs/>
          <w:color w:val="C00000"/>
        </w:rPr>
        <w:t>[Insert Name of County]</w:t>
      </w:r>
      <w:r w:rsidRPr="00456123">
        <w:rPr>
          <w:rFonts w:eastAsiaTheme="minorEastAsia"/>
          <w:color w:val="C00000"/>
        </w:rPr>
        <w:t xml:space="preserve"> </w:t>
      </w:r>
      <w:r w:rsidRPr="00456123">
        <w:rPr>
          <w:rFonts w:eastAsiaTheme="minorEastAsia"/>
        </w:rPr>
        <w:t>recognizes that, despite a good faith effort, it may not have the capabilities or resources to reach every individual in terms of public warnings, notification, and/or support.</w:t>
      </w:r>
    </w:p>
    <w:p w14:paraId="79480F5D" w14:textId="77777777" w:rsidR="00456123" w:rsidRPr="00456123" w:rsidRDefault="00456123" w:rsidP="00456123">
      <w:pPr>
        <w:spacing w:before="240" w:after="120" w:line="276" w:lineRule="auto"/>
        <w:rPr>
          <w:rFonts w:eastAsiaTheme="minorEastAsia"/>
        </w:rPr>
      </w:pPr>
      <w:r w:rsidRPr="00456123">
        <w:rPr>
          <w:rFonts w:eastAsiaTheme="minorEastAsia"/>
          <w:b/>
          <w:bCs/>
          <w:color w:val="C00000"/>
        </w:rPr>
        <w:t>[Insert Name of County]</w:t>
      </w:r>
      <w:r w:rsidRPr="00456123">
        <w:rPr>
          <w:rFonts w:eastAsiaTheme="minorEastAsia"/>
          <w:color w:val="C00000"/>
        </w:rPr>
        <w:t xml:space="preserve"> </w:t>
      </w:r>
      <w:r w:rsidRPr="00456123">
        <w:rPr>
          <w:rFonts w:eastAsiaTheme="minorEastAsia"/>
        </w:rPr>
        <w:t>is vulnerable to civil unrest and susceptible to placing all County assets at risk. There are no pre-identified hazard zones. The cause and effects of civil unrest range from local to international.</w:t>
      </w:r>
    </w:p>
    <w:p w14:paraId="5C824A2F" w14:textId="1E7F64EF" w:rsidR="00456123" w:rsidRPr="00456123" w:rsidRDefault="00456123" w:rsidP="00456123">
      <w:pPr>
        <w:spacing w:before="240" w:after="120" w:line="276" w:lineRule="auto"/>
        <w:rPr>
          <w:rFonts w:eastAsiaTheme="minorEastAsia"/>
        </w:rPr>
      </w:pPr>
      <w:r w:rsidRPr="00456123">
        <w:rPr>
          <w:rFonts w:eastAsiaTheme="minorEastAsia"/>
        </w:rPr>
        <w:t xml:space="preserve">Critical operating facilities, such as </w:t>
      </w:r>
      <w:r w:rsidR="00DA362D">
        <w:rPr>
          <w:rFonts w:eastAsiaTheme="minorEastAsia"/>
        </w:rPr>
        <w:t>City/</w:t>
      </w:r>
      <w:r w:rsidRPr="00456123">
        <w:rPr>
          <w:rFonts w:eastAsiaTheme="minorEastAsia"/>
        </w:rPr>
        <w:t xml:space="preserve">County Hall, the Police Administrative Building, fire stations, and police stations are at risk of damage or destruction during a civil disturbance event. </w:t>
      </w:r>
    </w:p>
    <w:p w14:paraId="4F7A81B0" w14:textId="4F22608C" w:rsidR="006F3602" w:rsidRPr="00553DA1" w:rsidRDefault="00456123" w:rsidP="00553DA1">
      <w:pPr>
        <w:spacing w:before="240" w:after="120" w:line="276" w:lineRule="auto"/>
        <w:rPr>
          <w:rFonts w:eastAsiaTheme="minorEastAsia"/>
        </w:rPr>
      </w:pPr>
      <w:r w:rsidRPr="00456123">
        <w:rPr>
          <w:rFonts w:eastAsiaTheme="minorEastAsia"/>
        </w:rPr>
        <w:t>All County owned assets may be considered vulnerable to damage or destruction because of civil unrest. Due to the extreme unpredictability of civil unrest events, no specific estimates can be made concerning potential losses.</w:t>
      </w:r>
    </w:p>
    <w:p w14:paraId="591CD399" w14:textId="1572F939" w:rsidR="009B35DD" w:rsidRPr="00D75AD1" w:rsidRDefault="00BC0B14" w:rsidP="001110B6">
      <w:pPr>
        <w:pStyle w:val="Heading2"/>
      </w:pPr>
      <w:bookmarkStart w:id="34" w:name="_Toc102642779"/>
      <w:r w:rsidRPr="00D75AD1">
        <w:t>Planning Assumptions</w:t>
      </w:r>
      <w:bookmarkEnd w:id="34"/>
    </w:p>
    <w:p w14:paraId="7EDF2CB1" w14:textId="77777777" w:rsidR="00F0789F" w:rsidRPr="00F32026" w:rsidRDefault="00F0789F" w:rsidP="00661089">
      <w:pPr>
        <w:pStyle w:val="Body"/>
        <w:numPr>
          <w:ilvl w:val="0"/>
          <w:numId w:val="12"/>
        </w:numPr>
        <w:spacing w:before="240"/>
      </w:pPr>
      <w:r w:rsidRPr="00F32026">
        <w:t>In any disaster, primary consideration is given to the preservation of life, then incident stabilization</w:t>
      </w:r>
      <w:r>
        <w:t>,</w:t>
      </w:r>
      <w:r w:rsidRPr="00F32026">
        <w:t xml:space="preserve"> and property preservation. Additionally, time and effort must be given to providing critical life-sustaining needs.</w:t>
      </w:r>
    </w:p>
    <w:p w14:paraId="58C95418" w14:textId="77777777" w:rsidR="00DA25E4" w:rsidRPr="00F32026" w:rsidRDefault="00DA25E4" w:rsidP="00661089">
      <w:pPr>
        <w:pStyle w:val="Body"/>
        <w:numPr>
          <w:ilvl w:val="0"/>
          <w:numId w:val="12"/>
        </w:numPr>
        <w:spacing w:before="240"/>
      </w:pPr>
      <w:r>
        <w:t>T</w:t>
      </w:r>
      <w:r w:rsidRPr="00F32026">
        <w:t xml:space="preserve">he County Emergency Operations Center (EOC) may or may not be activated in support of a civil disturbance event. </w:t>
      </w:r>
      <w:r>
        <w:t xml:space="preserve">County </w:t>
      </w:r>
      <w:r w:rsidRPr="00F32026">
        <w:t>EOC activation will be determined based on the scope and scale of the event.</w:t>
      </w:r>
    </w:p>
    <w:p w14:paraId="17B91C82" w14:textId="39C8A78C" w:rsidR="00D94B31" w:rsidRDefault="00D94B31" w:rsidP="00661089">
      <w:pPr>
        <w:pStyle w:val="Body"/>
        <w:numPr>
          <w:ilvl w:val="0"/>
          <w:numId w:val="12"/>
        </w:numPr>
        <w:spacing w:before="240"/>
        <w:ind w:right="-180"/>
      </w:pPr>
      <w:r>
        <w:t>The area surrounding a civil disturbance could provide a hostile environment in which first respon</w:t>
      </w:r>
      <w:r w:rsidR="00EF47D4">
        <w:t>d</w:t>
      </w:r>
      <w:r>
        <w:t>e</w:t>
      </w:r>
      <w:r w:rsidR="00B6318C">
        <w:t>r</w:t>
      </w:r>
      <w:r>
        <w:t xml:space="preserve"> agencies and representatives of local Emergency Management must operate in support of the government response.</w:t>
      </w:r>
    </w:p>
    <w:p w14:paraId="33875A7B" w14:textId="77777777" w:rsidR="00D94B31" w:rsidRDefault="00D94B31" w:rsidP="00661089">
      <w:pPr>
        <w:pStyle w:val="Body"/>
        <w:numPr>
          <w:ilvl w:val="0"/>
          <w:numId w:val="12"/>
        </w:numPr>
        <w:spacing w:before="240"/>
        <w:ind w:right="-180"/>
      </w:pPr>
      <w:r>
        <w:t>The response to these scenes must be undertaken with caution, and in the most expeditious manner possible, while providing for the safety of the responding personnel.</w:t>
      </w:r>
    </w:p>
    <w:p w14:paraId="4C02E35C" w14:textId="3C50C2B2" w:rsidR="00D94B31" w:rsidRPr="00116172" w:rsidRDefault="00EE5793" w:rsidP="00661089">
      <w:pPr>
        <w:pStyle w:val="Body"/>
        <w:numPr>
          <w:ilvl w:val="0"/>
          <w:numId w:val="12"/>
        </w:numPr>
        <w:spacing w:before="240"/>
      </w:pPr>
      <w:r>
        <w:t>D</w:t>
      </w:r>
      <w:r w:rsidR="00D94B31" w:rsidRPr="00116172">
        <w:t xml:space="preserve">amage control and disaster relief </w:t>
      </w:r>
      <w:r>
        <w:t>may</w:t>
      </w:r>
      <w:r w:rsidR="00D94B31" w:rsidRPr="00116172">
        <w:t xml:space="preserve"> be required from the State </w:t>
      </w:r>
      <w:r>
        <w:t>or</w:t>
      </w:r>
      <w:r w:rsidR="00D94B31" w:rsidRPr="00116172">
        <w:t xml:space="preserve"> Federal government, other local governments, and private organizations.</w:t>
      </w:r>
    </w:p>
    <w:p w14:paraId="47EC0627" w14:textId="77777777" w:rsidR="00D94B31" w:rsidRPr="00F32026" w:rsidRDefault="00D94B31" w:rsidP="00661089">
      <w:pPr>
        <w:pStyle w:val="Body"/>
        <w:numPr>
          <w:ilvl w:val="0"/>
          <w:numId w:val="12"/>
        </w:numPr>
        <w:spacing w:before="240"/>
      </w:pPr>
      <w:r w:rsidRPr="00F32026">
        <w:lastRenderedPageBreak/>
        <w:t>Residents could be displaced, requiring shelter and social service needs. Sheltering activities could be short term or long-term depending on the severity of the</w:t>
      </w:r>
      <w:r>
        <w:t xml:space="preserve"> </w:t>
      </w:r>
      <w:r w:rsidRPr="00F32026">
        <w:t>incident.</w:t>
      </w:r>
    </w:p>
    <w:p w14:paraId="44B4E16E" w14:textId="77777777" w:rsidR="00D94B31" w:rsidRPr="00F32026" w:rsidRDefault="00D94B31" w:rsidP="00661089">
      <w:pPr>
        <w:pStyle w:val="Body"/>
        <w:numPr>
          <w:ilvl w:val="0"/>
          <w:numId w:val="12"/>
        </w:numPr>
        <w:spacing w:before="240"/>
      </w:pPr>
      <w:r w:rsidRPr="00F32026">
        <w:t>Vital infrastructure such as potable water supplies, electrical power, natural gas distribution systems, and sewer services could be compromised. Re-establishment of these vital resources will be critical.</w:t>
      </w:r>
    </w:p>
    <w:p w14:paraId="6A391BF0" w14:textId="0C80B60A" w:rsidR="00D94B31" w:rsidRPr="00F32026" w:rsidRDefault="00D94B31" w:rsidP="00661089">
      <w:pPr>
        <w:pStyle w:val="Body"/>
        <w:numPr>
          <w:ilvl w:val="0"/>
          <w:numId w:val="12"/>
        </w:numPr>
        <w:spacing w:before="240"/>
      </w:pPr>
      <w:r w:rsidRPr="00F32026">
        <w:t>Vital vehicle and rail corridors could be</w:t>
      </w:r>
      <w:r w:rsidR="0086798D">
        <w:t xml:space="preserve">come blocked, interrupting </w:t>
      </w:r>
      <w:r w:rsidRPr="00F32026">
        <w:t>transportation operations. Re</w:t>
      </w:r>
      <w:r w:rsidR="00025259">
        <w:t xml:space="preserve">routing </w:t>
      </w:r>
      <w:r w:rsidRPr="00F32026">
        <w:t>of transportation infrastructure will be critical.</w:t>
      </w:r>
    </w:p>
    <w:p w14:paraId="2BF1C45E" w14:textId="77777777" w:rsidR="00D94B31" w:rsidRDefault="00D94B31" w:rsidP="00661089">
      <w:pPr>
        <w:pStyle w:val="Body"/>
        <w:numPr>
          <w:ilvl w:val="0"/>
          <w:numId w:val="12"/>
        </w:numPr>
        <w:spacing w:before="240"/>
      </w:pPr>
      <w:r w:rsidRPr="00F32026">
        <w:t xml:space="preserve">Communications infrastructure could be damaged causing disruption in telephone, radio, microwave, computer, and other communication services. </w:t>
      </w:r>
    </w:p>
    <w:p w14:paraId="75071F7D" w14:textId="79F22B07" w:rsidR="00D94B31" w:rsidRPr="00F32026" w:rsidRDefault="00D94B31" w:rsidP="00661089">
      <w:pPr>
        <w:pStyle w:val="Body"/>
        <w:numPr>
          <w:ilvl w:val="0"/>
          <w:numId w:val="12"/>
        </w:numPr>
        <w:spacing w:before="240"/>
      </w:pPr>
      <w:r w:rsidRPr="00F32026">
        <w:t xml:space="preserve">The Information Technology </w:t>
      </w:r>
      <w:r>
        <w:t>department</w:t>
      </w:r>
      <w:r w:rsidRPr="00F32026">
        <w:t xml:space="preserve"> and other </w:t>
      </w:r>
      <w:r>
        <w:t>c</w:t>
      </w:r>
      <w:r w:rsidRPr="00F32026">
        <w:t xml:space="preserve">ounty departments will be responsible for the re-establishment, restoration, and continued operations of </w:t>
      </w:r>
      <w:r>
        <w:t>IT</w:t>
      </w:r>
      <w:r w:rsidRPr="00F32026">
        <w:t xml:space="preserve"> applications and infrastructure under respective charge. Re-establishment of communications infrastructure will be critical.</w:t>
      </w:r>
    </w:p>
    <w:p w14:paraId="2D4FFA58" w14:textId="735B785E" w:rsidR="00D94B31" w:rsidRPr="00F32026" w:rsidRDefault="00D94B31" w:rsidP="00661089">
      <w:pPr>
        <w:pStyle w:val="Body"/>
        <w:numPr>
          <w:ilvl w:val="0"/>
          <w:numId w:val="12"/>
        </w:numPr>
        <w:spacing w:before="240"/>
      </w:pPr>
      <w:r w:rsidRPr="00F32026">
        <w:t>Looting of businesses, residential, commercial, and institutional structures may ensue.</w:t>
      </w:r>
    </w:p>
    <w:p w14:paraId="7043C63A" w14:textId="1F920A9B" w:rsidR="00D94B31" w:rsidRPr="00F32026" w:rsidRDefault="00D94B31" w:rsidP="00661089">
      <w:pPr>
        <w:pStyle w:val="Body"/>
        <w:numPr>
          <w:ilvl w:val="0"/>
          <w:numId w:val="12"/>
        </w:numPr>
        <w:spacing w:before="240"/>
      </w:pPr>
      <w:r w:rsidRPr="00F32026">
        <w:t xml:space="preserve">Citizens may take law enforcement into their own hands and use lethal </w:t>
      </w:r>
      <w:r w:rsidR="00863FD8" w:rsidRPr="00F32026">
        <w:t>force,</w:t>
      </w:r>
      <w:r w:rsidRPr="00F32026">
        <w:t xml:space="preserve"> if necessary, to protect themselves or their property.</w:t>
      </w:r>
    </w:p>
    <w:p w14:paraId="73188B1D" w14:textId="77777777" w:rsidR="00D94B31" w:rsidRPr="00F32026" w:rsidRDefault="00D94B31" w:rsidP="00661089">
      <w:pPr>
        <w:pStyle w:val="Body"/>
        <w:numPr>
          <w:ilvl w:val="0"/>
          <w:numId w:val="12"/>
        </w:numPr>
        <w:spacing w:before="240"/>
      </w:pPr>
      <w:r w:rsidRPr="00F32026">
        <w:t>Civil disturbance can spread from one neighborhood to the next within a relatively short amount of time.</w:t>
      </w:r>
    </w:p>
    <w:p w14:paraId="0F9DD50B" w14:textId="77777777" w:rsidR="00D94B31" w:rsidRPr="00F32026" w:rsidRDefault="00D94B31" w:rsidP="00661089">
      <w:pPr>
        <w:pStyle w:val="Body"/>
        <w:numPr>
          <w:ilvl w:val="0"/>
          <w:numId w:val="12"/>
        </w:numPr>
        <w:spacing w:before="240"/>
      </w:pPr>
      <w:r w:rsidRPr="00F32026">
        <w:t>There will be an overwhelming interest from the media.</w:t>
      </w:r>
    </w:p>
    <w:p w14:paraId="76CFC83C" w14:textId="77777777" w:rsidR="00D94B31" w:rsidRPr="00D94B31" w:rsidRDefault="00D94B31" w:rsidP="00D94B31">
      <w:pPr>
        <w:pStyle w:val="Body"/>
      </w:pPr>
    </w:p>
    <w:p w14:paraId="65B05D4A" w14:textId="77777777" w:rsidR="004E6507" w:rsidRPr="00E45576" w:rsidRDefault="004E6507" w:rsidP="008864FC">
      <w:pPr>
        <w:spacing w:after="120" w:line="276" w:lineRule="auto"/>
        <w:ind w:left="720"/>
        <w:rPr>
          <w:rFonts w:eastAsiaTheme="minorEastAsia"/>
        </w:rPr>
      </w:pPr>
      <w:bookmarkStart w:id="35" w:name="_Toc386184127"/>
      <w:bookmarkStart w:id="36" w:name="_Toc438113174"/>
      <w:bookmarkStart w:id="37" w:name="_Toc438116143"/>
      <w:bookmarkStart w:id="38" w:name="_Toc535239524"/>
    </w:p>
    <w:bookmarkEnd w:id="35"/>
    <w:bookmarkEnd w:id="36"/>
    <w:bookmarkEnd w:id="37"/>
    <w:bookmarkEnd w:id="38"/>
    <w:p w14:paraId="1B459205" w14:textId="707E8778" w:rsidR="004E6507" w:rsidRDefault="004E6507">
      <w:pPr>
        <w:spacing w:after="200" w:line="276" w:lineRule="auto"/>
      </w:pPr>
      <w:r>
        <w:br w:type="page"/>
      </w:r>
    </w:p>
    <w:p w14:paraId="01DF9141" w14:textId="11C28056" w:rsidR="00660298" w:rsidRPr="00506A05" w:rsidRDefault="00BE3E8A" w:rsidP="002C5C0F">
      <w:pPr>
        <w:pStyle w:val="Heading1"/>
      </w:pPr>
      <w:bookmarkStart w:id="39" w:name="_Toc102642780"/>
      <w:r>
        <w:lastRenderedPageBreak/>
        <w:t>CONCEPT</w:t>
      </w:r>
      <w:r w:rsidR="00CB36A7">
        <w:t xml:space="preserve"> of </w:t>
      </w:r>
      <w:r>
        <w:t>OPERATIONS</w:t>
      </w:r>
      <w:bookmarkEnd w:id="39"/>
    </w:p>
    <w:p w14:paraId="33EEA552" w14:textId="77777777" w:rsidR="005577DD" w:rsidRPr="005577DD" w:rsidRDefault="005577DD" w:rsidP="005577DD">
      <w:pPr>
        <w:autoSpaceDE w:val="0"/>
        <w:autoSpaceDN w:val="0"/>
        <w:adjustRightInd w:val="0"/>
        <w:spacing w:after="240"/>
        <w:rPr>
          <w:rFonts w:ascii="Arial Narrow" w:eastAsiaTheme="minorHAnsi" w:hAnsi="Arial Narrow" w:cstheme="minorBidi"/>
          <w:color w:val="000080"/>
          <w:sz w:val="32"/>
          <w:szCs w:val="32"/>
        </w:rPr>
      </w:pPr>
      <w:r w:rsidRPr="005577DD">
        <w:rPr>
          <w:rFonts w:ascii="Arial Narrow" w:eastAsiaTheme="minorHAnsi" w:hAnsi="Arial Narrow" w:cstheme="minorBidi"/>
          <w:b/>
          <w:bCs/>
          <w:color w:val="000080"/>
          <w:sz w:val="32"/>
          <w:szCs w:val="32"/>
        </w:rPr>
        <w:t xml:space="preserve">OPERATIONAL PRIORITIES DURING RESPONSE AND RECOVERY OPERATIONS </w:t>
      </w:r>
    </w:p>
    <w:p w14:paraId="65490E08" w14:textId="77777777" w:rsidR="005577DD" w:rsidRPr="005577DD" w:rsidRDefault="005577DD" w:rsidP="005577DD">
      <w:pPr>
        <w:autoSpaceDE w:val="0"/>
        <w:autoSpaceDN w:val="0"/>
        <w:adjustRightInd w:val="0"/>
        <w:spacing w:before="120" w:after="120" w:line="276" w:lineRule="auto"/>
        <w:rPr>
          <w:rFonts w:eastAsiaTheme="minorHAnsi" w:cs="Arial"/>
          <w:color w:val="000000"/>
          <w:sz w:val="23"/>
          <w:szCs w:val="23"/>
        </w:rPr>
      </w:pPr>
      <w:r w:rsidRPr="005577DD">
        <w:rPr>
          <w:rFonts w:eastAsiaTheme="minorHAnsi" w:cs="Arial"/>
          <w:color w:val="000000"/>
          <w:sz w:val="23"/>
          <w:szCs w:val="23"/>
        </w:rPr>
        <w:t xml:space="preserve">1. Life safety, and health (highest priority) </w:t>
      </w:r>
    </w:p>
    <w:p w14:paraId="3EAC418B" w14:textId="77777777" w:rsidR="005577DD" w:rsidRPr="005577DD" w:rsidRDefault="005577DD" w:rsidP="005577DD">
      <w:pPr>
        <w:autoSpaceDE w:val="0"/>
        <w:autoSpaceDN w:val="0"/>
        <w:adjustRightInd w:val="0"/>
        <w:spacing w:before="120" w:after="120" w:line="276" w:lineRule="auto"/>
        <w:rPr>
          <w:rFonts w:eastAsiaTheme="minorHAnsi" w:cs="Arial"/>
          <w:color w:val="000000"/>
          <w:sz w:val="23"/>
          <w:szCs w:val="23"/>
        </w:rPr>
      </w:pPr>
      <w:r w:rsidRPr="005577DD">
        <w:rPr>
          <w:rFonts w:eastAsiaTheme="minorHAnsi" w:cs="Arial"/>
          <w:color w:val="000000"/>
          <w:sz w:val="23"/>
          <w:szCs w:val="23"/>
        </w:rPr>
        <w:t xml:space="preserve">2. Incident stabilization </w:t>
      </w:r>
    </w:p>
    <w:p w14:paraId="715B35E7" w14:textId="77777777" w:rsidR="005577DD" w:rsidRPr="005577DD" w:rsidRDefault="005577DD" w:rsidP="005577DD">
      <w:pPr>
        <w:autoSpaceDE w:val="0"/>
        <w:autoSpaceDN w:val="0"/>
        <w:adjustRightInd w:val="0"/>
        <w:spacing w:before="120" w:after="120" w:line="276" w:lineRule="auto"/>
        <w:rPr>
          <w:rFonts w:eastAsiaTheme="minorHAnsi" w:cs="Arial"/>
          <w:color w:val="000000"/>
          <w:sz w:val="23"/>
          <w:szCs w:val="23"/>
        </w:rPr>
      </w:pPr>
      <w:r w:rsidRPr="005577DD">
        <w:rPr>
          <w:rFonts w:eastAsiaTheme="minorHAnsi" w:cs="Arial"/>
          <w:color w:val="000000"/>
          <w:sz w:val="23"/>
          <w:szCs w:val="23"/>
        </w:rPr>
        <w:t xml:space="preserve">3. Protection of property, economy, and the environment </w:t>
      </w:r>
    </w:p>
    <w:p w14:paraId="532FD8E6" w14:textId="77777777" w:rsidR="005577DD" w:rsidRPr="005577DD" w:rsidRDefault="005577DD" w:rsidP="005577DD">
      <w:pPr>
        <w:autoSpaceDE w:val="0"/>
        <w:autoSpaceDN w:val="0"/>
        <w:adjustRightInd w:val="0"/>
        <w:spacing w:before="120" w:after="120" w:line="276" w:lineRule="auto"/>
        <w:rPr>
          <w:rFonts w:eastAsiaTheme="minorHAnsi" w:cs="Arial"/>
          <w:color w:val="000000"/>
          <w:sz w:val="23"/>
          <w:szCs w:val="23"/>
        </w:rPr>
      </w:pPr>
      <w:r w:rsidRPr="005577DD">
        <w:rPr>
          <w:rFonts w:eastAsiaTheme="minorHAnsi" w:cs="Arial"/>
          <w:color w:val="000000"/>
          <w:sz w:val="23"/>
          <w:szCs w:val="23"/>
        </w:rPr>
        <w:t xml:space="preserve">4. Restoration of essential infrastructure, utilities, functions, and services </w:t>
      </w:r>
    </w:p>
    <w:p w14:paraId="42745ABA" w14:textId="37CED88E" w:rsidR="005577DD" w:rsidRDefault="005577DD" w:rsidP="005577DD">
      <w:pPr>
        <w:autoSpaceDE w:val="0"/>
        <w:autoSpaceDN w:val="0"/>
        <w:adjustRightInd w:val="0"/>
        <w:spacing w:before="120" w:after="120" w:line="276" w:lineRule="auto"/>
        <w:rPr>
          <w:rFonts w:eastAsiaTheme="minorHAnsi"/>
          <w:b/>
          <w:bCs/>
          <w:iCs/>
          <w:caps/>
          <w:color w:val="000000"/>
          <w:sz w:val="23"/>
          <w:szCs w:val="23"/>
        </w:rPr>
      </w:pPr>
      <w:r w:rsidRPr="005577DD">
        <w:rPr>
          <w:rFonts w:eastAsiaTheme="minorHAnsi" w:cs="Arial"/>
          <w:color w:val="000000"/>
          <w:sz w:val="23"/>
          <w:szCs w:val="23"/>
        </w:rPr>
        <w:t xml:space="preserve">5. Unity of effort and coordination among </w:t>
      </w:r>
      <w:r w:rsidRPr="005577DD">
        <w:rPr>
          <w:rFonts w:eastAsiaTheme="minorHAnsi"/>
          <w:color w:val="000000"/>
          <w:sz w:val="23"/>
          <w:szCs w:val="23"/>
        </w:rPr>
        <w:t>appropriate stakeholders</w:t>
      </w:r>
    </w:p>
    <w:p w14:paraId="7396CFB5" w14:textId="77777777" w:rsidR="005577DD" w:rsidRPr="00915241" w:rsidRDefault="005577DD" w:rsidP="001110B6">
      <w:pPr>
        <w:pStyle w:val="Heading2"/>
      </w:pPr>
      <w:bookmarkStart w:id="40" w:name="_Toc102642781"/>
      <w:r w:rsidRPr="00915241">
        <w:t>Activation Authority</w:t>
      </w:r>
      <w:bookmarkEnd w:id="40"/>
    </w:p>
    <w:p w14:paraId="7BAB5341" w14:textId="77777777" w:rsidR="005577DD" w:rsidRPr="005577DD" w:rsidRDefault="005577DD" w:rsidP="005577DD">
      <w:pPr>
        <w:spacing w:before="120" w:after="120" w:line="276" w:lineRule="auto"/>
        <w:rPr>
          <w:rFonts w:eastAsiaTheme="minorEastAsia"/>
        </w:rPr>
      </w:pPr>
      <w:r w:rsidRPr="005577DD">
        <w:rPr>
          <w:rFonts w:eastAsiaTheme="minorEastAsia"/>
        </w:rPr>
        <w:t xml:space="preserve">The activation of the County Emergency Operations Plan (EOP)/CEMP begins with the activation of the Base Plan. The activation of the Base Plan establishes the emergency operations framework and structure needed to deliver coordinated emergency support to local governments. The activation of this framework and structure provides the basis for activating the County Emergency Operations Center (EOC). </w:t>
      </w:r>
    </w:p>
    <w:p w14:paraId="76A5D23B" w14:textId="77777777" w:rsidR="005577DD" w:rsidRDefault="005577DD" w:rsidP="005577DD">
      <w:pPr>
        <w:spacing w:before="120" w:after="120" w:line="276" w:lineRule="auto"/>
        <w:rPr>
          <w:rFonts w:eastAsiaTheme="minorEastAsia"/>
        </w:rPr>
      </w:pPr>
      <w:r w:rsidRPr="009B11D6">
        <w:rPr>
          <w:rFonts w:eastAsiaTheme="minorEastAsia"/>
        </w:rPr>
        <w:t>The following individuals have the authority to activate the</w:t>
      </w:r>
      <w:r>
        <w:rPr>
          <w:rFonts w:eastAsiaTheme="minorEastAsia"/>
        </w:rPr>
        <w:t xml:space="preserve"> EOP/CEMP</w:t>
      </w:r>
      <w:r w:rsidRPr="009B11D6">
        <w:rPr>
          <w:rFonts w:eastAsiaTheme="minorEastAsia"/>
        </w:rPr>
        <w:t xml:space="preserve"> and/or the</w:t>
      </w:r>
      <w:r>
        <w:rPr>
          <w:rFonts w:eastAsiaTheme="minorEastAsia"/>
        </w:rPr>
        <w:t xml:space="preserve"> EOC</w:t>
      </w:r>
      <w:r w:rsidRPr="00214FCC">
        <w:rPr>
          <w:rFonts w:eastAsiaTheme="minorEastAsia"/>
        </w:rPr>
        <w:t>:</w:t>
      </w:r>
    </w:p>
    <w:p w14:paraId="527F17BF" w14:textId="77777777" w:rsidR="005577DD" w:rsidRDefault="005577DD" w:rsidP="005577DD">
      <w:pPr>
        <w:numPr>
          <w:ilvl w:val="0"/>
          <w:numId w:val="13"/>
        </w:numPr>
        <w:spacing w:before="120" w:after="120" w:line="276" w:lineRule="auto"/>
        <w:ind w:firstLine="0"/>
        <w:rPr>
          <w:rFonts w:eastAsiaTheme="minorEastAsia"/>
        </w:rPr>
      </w:pPr>
      <w:r>
        <w:rPr>
          <w:rFonts w:eastAsiaTheme="minorEastAsia"/>
        </w:rPr>
        <w:t>Chairman of the Board of Commissioners (or their successor)</w:t>
      </w:r>
    </w:p>
    <w:p w14:paraId="70BECD08" w14:textId="77777777" w:rsidR="005577DD" w:rsidRPr="009B11D6" w:rsidRDefault="005577DD" w:rsidP="005577DD">
      <w:pPr>
        <w:numPr>
          <w:ilvl w:val="0"/>
          <w:numId w:val="13"/>
        </w:numPr>
        <w:spacing w:before="120" w:after="120" w:line="276" w:lineRule="auto"/>
        <w:ind w:firstLine="0"/>
        <w:rPr>
          <w:rFonts w:eastAsiaTheme="minorEastAsia"/>
        </w:rPr>
      </w:pPr>
      <w:r>
        <w:rPr>
          <w:rFonts w:eastAsiaTheme="minorEastAsia"/>
        </w:rPr>
        <w:t>County EMA Director (or their deputy)</w:t>
      </w:r>
    </w:p>
    <w:p w14:paraId="62CC9328" w14:textId="77777777" w:rsidR="005577DD" w:rsidRDefault="005577DD" w:rsidP="005577DD">
      <w:pPr>
        <w:spacing w:before="120" w:after="120" w:line="276" w:lineRule="auto"/>
        <w:rPr>
          <w:rFonts w:eastAsiaTheme="minorEastAsia"/>
        </w:rPr>
      </w:pPr>
      <w:r w:rsidRPr="009B11D6">
        <w:rPr>
          <w:rFonts w:eastAsiaTheme="minorEastAsia"/>
        </w:rPr>
        <w:t xml:space="preserve">The following are considerations for activating the EOC: </w:t>
      </w:r>
    </w:p>
    <w:p w14:paraId="5D364B0F" w14:textId="77777777" w:rsidR="005577DD" w:rsidRPr="009B11D6" w:rsidRDefault="005577DD" w:rsidP="005577DD">
      <w:pPr>
        <w:numPr>
          <w:ilvl w:val="0"/>
          <w:numId w:val="14"/>
        </w:numPr>
        <w:spacing w:before="120" w:after="120" w:line="276" w:lineRule="auto"/>
        <w:rPr>
          <w:rFonts w:eastAsiaTheme="minorEastAsia"/>
        </w:rPr>
      </w:pPr>
      <w:r w:rsidRPr="009B11D6">
        <w:rPr>
          <w:rFonts w:eastAsiaTheme="minorEastAsia"/>
        </w:rPr>
        <w:t>An incident has occurred that has the potential for rapid escalation</w:t>
      </w:r>
      <w:r>
        <w:rPr>
          <w:rFonts w:eastAsiaTheme="minorEastAsia"/>
        </w:rPr>
        <w:t>.</w:t>
      </w:r>
    </w:p>
    <w:p w14:paraId="06EA5D03" w14:textId="77777777" w:rsidR="005577DD" w:rsidRPr="009B11D6" w:rsidRDefault="005577DD" w:rsidP="005577DD">
      <w:pPr>
        <w:numPr>
          <w:ilvl w:val="0"/>
          <w:numId w:val="14"/>
        </w:numPr>
        <w:spacing w:before="120" w:after="120" w:line="276" w:lineRule="auto"/>
        <w:rPr>
          <w:rFonts w:eastAsiaTheme="minorEastAsia"/>
        </w:rPr>
      </w:pPr>
      <w:r w:rsidRPr="009B11D6">
        <w:rPr>
          <w:rFonts w:eastAsiaTheme="minorEastAsia"/>
        </w:rPr>
        <w:t>The emergency will be of a long duration and requires sustained coordination</w:t>
      </w:r>
      <w:r>
        <w:rPr>
          <w:rFonts w:eastAsiaTheme="minorEastAsia"/>
        </w:rPr>
        <w:t>.</w:t>
      </w:r>
    </w:p>
    <w:p w14:paraId="67FEF868" w14:textId="77777777" w:rsidR="005577DD" w:rsidRPr="009B11D6" w:rsidRDefault="005577DD" w:rsidP="005577DD">
      <w:pPr>
        <w:numPr>
          <w:ilvl w:val="0"/>
          <w:numId w:val="14"/>
        </w:numPr>
        <w:spacing w:before="120" w:after="120" w:line="276" w:lineRule="auto"/>
        <w:rPr>
          <w:rFonts w:eastAsiaTheme="minorEastAsia"/>
        </w:rPr>
      </w:pPr>
      <w:r w:rsidRPr="009B11D6">
        <w:rPr>
          <w:rFonts w:eastAsiaTheme="minorEastAsia"/>
        </w:rPr>
        <w:t>Major policy decisions may be required</w:t>
      </w:r>
      <w:r>
        <w:rPr>
          <w:rFonts w:eastAsiaTheme="minorEastAsia"/>
        </w:rPr>
        <w:t>.</w:t>
      </w:r>
    </w:p>
    <w:p w14:paraId="3B8C9016" w14:textId="77777777" w:rsidR="005577DD" w:rsidRPr="009B11D6" w:rsidRDefault="005577DD" w:rsidP="005577DD">
      <w:pPr>
        <w:numPr>
          <w:ilvl w:val="0"/>
          <w:numId w:val="14"/>
        </w:numPr>
        <w:spacing w:before="120" w:after="120" w:line="276" w:lineRule="auto"/>
        <w:rPr>
          <w:rFonts w:eastAsiaTheme="minorEastAsia"/>
        </w:rPr>
      </w:pPr>
      <w:r w:rsidRPr="009B11D6">
        <w:rPr>
          <w:rFonts w:eastAsiaTheme="minorEastAsia"/>
        </w:rPr>
        <w:t xml:space="preserve">The volume of </w:t>
      </w:r>
      <w:r>
        <w:rPr>
          <w:rFonts w:eastAsiaTheme="minorEastAsia"/>
        </w:rPr>
        <w:t>local</w:t>
      </w:r>
      <w:r w:rsidRPr="009B11D6">
        <w:rPr>
          <w:rFonts w:eastAsiaTheme="minorEastAsia"/>
        </w:rPr>
        <w:t xml:space="preserve"> requests for assistance is increasing and expected to continue</w:t>
      </w:r>
      <w:r>
        <w:rPr>
          <w:rFonts w:eastAsiaTheme="minorEastAsia"/>
        </w:rPr>
        <w:t>.</w:t>
      </w:r>
    </w:p>
    <w:p w14:paraId="1A8081D3" w14:textId="39627707" w:rsidR="005577DD" w:rsidRPr="009B11D6" w:rsidRDefault="005577DD" w:rsidP="005577DD">
      <w:pPr>
        <w:numPr>
          <w:ilvl w:val="0"/>
          <w:numId w:val="14"/>
        </w:numPr>
        <w:spacing w:before="120" w:after="120" w:line="276" w:lineRule="auto"/>
        <w:rPr>
          <w:rFonts w:eastAsiaTheme="minorEastAsia"/>
        </w:rPr>
      </w:pPr>
      <w:r w:rsidRPr="009B11D6">
        <w:rPr>
          <w:rFonts w:eastAsiaTheme="minorEastAsia"/>
        </w:rPr>
        <w:t xml:space="preserve">Pre-deployment of </w:t>
      </w:r>
      <w:r>
        <w:rPr>
          <w:rFonts w:eastAsiaTheme="minorEastAsia"/>
        </w:rPr>
        <w:t>county</w:t>
      </w:r>
      <w:r w:rsidRPr="009B11D6">
        <w:rPr>
          <w:rFonts w:eastAsiaTheme="minorEastAsia"/>
        </w:rPr>
        <w:t xml:space="preserve"> assets is occurring in anticipation of the emergency</w:t>
      </w:r>
      <w:r>
        <w:rPr>
          <w:rFonts w:eastAsiaTheme="minorEastAsia"/>
        </w:rPr>
        <w:t>.</w:t>
      </w:r>
    </w:p>
    <w:p w14:paraId="4F01295C" w14:textId="77777777" w:rsidR="005577DD" w:rsidRDefault="005577DD" w:rsidP="005577DD">
      <w:pPr>
        <w:numPr>
          <w:ilvl w:val="0"/>
          <w:numId w:val="14"/>
        </w:numPr>
        <w:spacing w:before="120" w:after="120" w:line="276" w:lineRule="auto"/>
        <w:rPr>
          <w:rFonts w:eastAsiaTheme="minorEastAsia"/>
        </w:rPr>
      </w:pPr>
      <w:r w:rsidRPr="009B11D6">
        <w:rPr>
          <w:rFonts w:eastAsiaTheme="minorEastAsia"/>
        </w:rPr>
        <w:t xml:space="preserve">Managing the situation requires urgent, high-level, nonroutine coordination among multiple jurisdictions, </w:t>
      </w:r>
      <w:r>
        <w:rPr>
          <w:rFonts w:eastAsiaTheme="minorEastAsia"/>
        </w:rPr>
        <w:t>county</w:t>
      </w:r>
      <w:r w:rsidRPr="009B11D6">
        <w:rPr>
          <w:rFonts w:eastAsiaTheme="minorEastAsia"/>
        </w:rPr>
        <w:t xml:space="preserve"> departments</w:t>
      </w:r>
      <w:r>
        <w:rPr>
          <w:rFonts w:eastAsiaTheme="minorEastAsia"/>
        </w:rPr>
        <w:t>,</w:t>
      </w:r>
      <w:r w:rsidRPr="009B11D6">
        <w:rPr>
          <w:rFonts w:eastAsiaTheme="minorEastAsia"/>
        </w:rPr>
        <w:t xml:space="preserve"> or other external agencies</w:t>
      </w:r>
      <w:r>
        <w:rPr>
          <w:rFonts w:eastAsiaTheme="minorEastAsia"/>
        </w:rPr>
        <w:t>.</w:t>
      </w:r>
      <w:r w:rsidRPr="009B11D6">
        <w:rPr>
          <w:rFonts w:eastAsiaTheme="minorEastAsia"/>
        </w:rPr>
        <w:t xml:space="preserve"> </w:t>
      </w:r>
    </w:p>
    <w:p w14:paraId="7A9C809D" w14:textId="77777777" w:rsidR="005577DD" w:rsidRPr="009B11D6" w:rsidRDefault="005577DD" w:rsidP="005577DD">
      <w:pPr>
        <w:numPr>
          <w:ilvl w:val="0"/>
          <w:numId w:val="14"/>
        </w:numPr>
        <w:spacing w:before="120" w:after="120" w:line="276" w:lineRule="auto"/>
        <w:rPr>
          <w:rFonts w:eastAsiaTheme="minorEastAsia"/>
        </w:rPr>
      </w:pPr>
      <w:r w:rsidRPr="000E7F0C">
        <w:rPr>
          <w:b/>
          <w:color w:val="C00000"/>
        </w:rPr>
        <w:t xml:space="preserve">[INSERT NAME OF COUNTY] </w:t>
      </w:r>
      <w:r>
        <w:rPr>
          <w:rFonts w:eastAsiaTheme="minorEastAsia"/>
        </w:rPr>
        <w:t>shall communicate and collaborate with other state and local response/support agencies and integrate their response plans into the overall response.</w:t>
      </w:r>
    </w:p>
    <w:p w14:paraId="60FF1134" w14:textId="77777777" w:rsidR="005577DD" w:rsidRPr="000F6AFF" w:rsidRDefault="005577DD" w:rsidP="005577DD">
      <w:pPr>
        <w:numPr>
          <w:ilvl w:val="0"/>
          <w:numId w:val="14"/>
        </w:numPr>
        <w:spacing w:before="120" w:after="120" w:line="276" w:lineRule="auto"/>
        <w:ind w:right="-180"/>
        <w:rPr>
          <w:rFonts w:eastAsia="Calibri"/>
        </w:rPr>
      </w:pPr>
      <w:r w:rsidRPr="009B11D6">
        <w:rPr>
          <w:rFonts w:eastAsiaTheme="minorEastAsia"/>
        </w:rPr>
        <w:t xml:space="preserve">Activation of the EOC will be advantageous to the successful management of the event.  </w:t>
      </w:r>
      <w:r w:rsidRPr="000F6AFF">
        <w:rPr>
          <w:szCs w:val="32"/>
        </w:rPr>
        <w:br w:type="page"/>
      </w:r>
    </w:p>
    <w:p w14:paraId="3A500AD0" w14:textId="77777777" w:rsidR="00E62A69" w:rsidRPr="006D5134" w:rsidRDefault="00E62A69" w:rsidP="001110B6">
      <w:pPr>
        <w:pStyle w:val="Heading2"/>
      </w:pPr>
      <w:bookmarkStart w:id="41" w:name="_Toc102642782"/>
      <w:r>
        <w:lastRenderedPageBreak/>
        <w:t>INCIDENT PREPARATION</w:t>
      </w:r>
      <w:bookmarkEnd w:id="41"/>
    </w:p>
    <w:p w14:paraId="2BBB9EF0" w14:textId="77777777" w:rsidR="00E62A69" w:rsidRPr="00081847" w:rsidRDefault="00E62A69" w:rsidP="00E62A69">
      <w:pPr>
        <w:spacing w:before="240" w:after="120" w:line="276" w:lineRule="auto"/>
      </w:pPr>
      <w:r w:rsidRPr="00081847">
        <w:t>Having primary and continency plans in place will help response agencies anticipate the unexpected. The plans should be flexible, scalable, and achievable. It should be created in the Incident Command System (ICS) structure to identify the mission and execution of plans and include command, control, and communications.</w:t>
      </w:r>
    </w:p>
    <w:p w14:paraId="57CD1AB4" w14:textId="77777777" w:rsidR="00E62A69" w:rsidRPr="00081847" w:rsidRDefault="00E62A69" w:rsidP="00E62A69">
      <w:pPr>
        <w:keepNext/>
        <w:spacing w:before="240" w:after="120" w:line="276" w:lineRule="auto"/>
        <w:jc w:val="both"/>
        <w:outlineLvl w:val="3"/>
        <w:rPr>
          <w:rFonts w:ascii="Arial Narrow" w:eastAsiaTheme="majorEastAsia" w:hAnsi="Arial Narrow" w:cstheme="majorBidi"/>
          <w:b/>
          <w:caps/>
          <w:color w:val="6F5614"/>
          <w:sz w:val="28"/>
        </w:rPr>
      </w:pPr>
      <w:r w:rsidRPr="00081847">
        <w:rPr>
          <w:rFonts w:ascii="Arial Narrow" w:eastAsiaTheme="majorEastAsia" w:hAnsi="Arial Narrow" w:cstheme="majorBidi"/>
          <w:b/>
          <w:caps/>
          <w:color w:val="6F5614"/>
          <w:sz w:val="28"/>
        </w:rPr>
        <w:t>conduct Pre-event planning with stakeholders</w:t>
      </w:r>
    </w:p>
    <w:p w14:paraId="72864A19" w14:textId="77777777" w:rsidR="00E62A69" w:rsidRPr="00081847" w:rsidRDefault="00E62A69" w:rsidP="00E62A69">
      <w:pPr>
        <w:spacing w:before="240" w:after="120" w:line="276" w:lineRule="auto"/>
      </w:pPr>
      <w:r w:rsidRPr="00081847">
        <w:t>Information should be shared relating to the date, type, and location of the event. Capacity should be determined for each stage of the plan. Rules of engagement with all responding agencies should be determined for each stage of response to a demonstration regarding exhibitions of civil disobedience, property damage and physical violence.</w:t>
      </w:r>
    </w:p>
    <w:p w14:paraId="24D591B4" w14:textId="77777777" w:rsidR="00E62A69" w:rsidRPr="00081847" w:rsidRDefault="00E62A69" w:rsidP="00E62A69">
      <w:pPr>
        <w:spacing w:before="240" w:after="120"/>
        <w:rPr>
          <w:rFonts w:ascii="Arial Narrow" w:eastAsiaTheme="majorEastAsia" w:hAnsi="Arial Narrow" w:cstheme="majorBidi"/>
          <w:b/>
          <w:bCs/>
          <w:iCs/>
          <w:caps/>
          <w:color w:val="6F5614"/>
          <w:sz w:val="28"/>
        </w:rPr>
      </w:pPr>
      <w:r w:rsidRPr="00081847">
        <w:t>The following agencies should all be involved during the planning process:</w:t>
      </w:r>
    </w:p>
    <w:p w14:paraId="30435A2B" w14:textId="77777777" w:rsidR="00E62A69" w:rsidRPr="00081847" w:rsidRDefault="00E62A69" w:rsidP="00E62A69">
      <w:pPr>
        <w:numPr>
          <w:ilvl w:val="0"/>
          <w:numId w:val="15"/>
        </w:numPr>
        <w:spacing w:before="240" w:after="120" w:line="276" w:lineRule="auto"/>
      </w:pPr>
      <w:r w:rsidRPr="00081847">
        <w:t>Response agencies and mutual aid support (Police</w:t>
      </w:r>
      <w:r>
        <w:t>/Sheriff</w:t>
      </w:r>
      <w:r w:rsidRPr="00081847">
        <w:t>, Fire, EMS).</w:t>
      </w:r>
    </w:p>
    <w:p w14:paraId="22E6EACE" w14:textId="77777777" w:rsidR="00E62A69" w:rsidRPr="00081847" w:rsidRDefault="00E62A69" w:rsidP="00E62A69">
      <w:pPr>
        <w:numPr>
          <w:ilvl w:val="0"/>
          <w:numId w:val="15"/>
        </w:numPr>
        <w:spacing w:before="240" w:after="120" w:line="276" w:lineRule="auto"/>
      </w:pPr>
      <w:r w:rsidRPr="00081847">
        <w:t>County or</w:t>
      </w:r>
      <w:r>
        <w:t>,</w:t>
      </w:r>
      <w:r w:rsidRPr="00081847">
        <w:t xml:space="preserve"> if necessary, </w:t>
      </w:r>
      <w:r>
        <w:t>S</w:t>
      </w:r>
      <w:r w:rsidRPr="00081847">
        <w:t xml:space="preserve">tate </w:t>
      </w:r>
      <w:r>
        <w:t>E</w:t>
      </w:r>
      <w:r w:rsidRPr="00081847">
        <w:t xml:space="preserve">mergency </w:t>
      </w:r>
      <w:r>
        <w:t>O</w:t>
      </w:r>
      <w:r w:rsidRPr="00081847">
        <w:t xml:space="preserve">perations </w:t>
      </w:r>
      <w:r>
        <w:t>C</w:t>
      </w:r>
      <w:r w:rsidRPr="00081847">
        <w:t>enter (</w:t>
      </w:r>
      <w:r>
        <w:t>S</w:t>
      </w:r>
      <w:r w:rsidRPr="00081847">
        <w:t>EOC) personnel to help coordinate and manage a scene off-site with resources and communications.</w:t>
      </w:r>
    </w:p>
    <w:p w14:paraId="0FCAA9BF" w14:textId="77777777" w:rsidR="00E62A69" w:rsidRPr="00081847" w:rsidRDefault="00E62A69" w:rsidP="00E62A69">
      <w:pPr>
        <w:numPr>
          <w:ilvl w:val="0"/>
          <w:numId w:val="15"/>
        </w:numPr>
        <w:spacing w:before="240" w:after="120" w:line="276" w:lineRule="auto"/>
      </w:pPr>
      <w:r w:rsidRPr="00081847">
        <w:t>District attorney or prosecutors for offense criteria and prosecution.</w:t>
      </w:r>
    </w:p>
    <w:p w14:paraId="6CDEADBF" w14:textId="77777777" w:rsidR="00E62A69" w:rsidRPr="00081847" w:rsidRDefault="00E62A69" w:rsidP="00E62A69">
      <w:pPr>
        <w:numPr>
          <w:ilvl w:val="0"/>
          <w:numId w:val="15"/>
        </w:numPr>
        <w:spacing w:before="240" w:after="120" w:line="276" w:lineRule="auto"/>
      </w:pPr>
      <w:r w:rsidRPr="00081847">
        <w:t xml:space="preserve">Fire department for </w:t>
      </w:r>
      <w:r>
        <w:t xml:space="preserve">fire suppression, </w:t>
      </w:r>
      <w:r w:rsidRPr="00081847">
        <w:t>shelter assistance, first aid, and decontamination for pepper spray, tear gas, or hazmat agents.</w:t>
      </w:r>
    </w:p>
    <w:p w14:paraId="35BC5C6B" w14:textId="77777777" w:rsidR="00E62A69" w:rsidRPr="00081847" w:rsidRDefault="00E62A69" w:rsidP="00E62A69">
      <w:pPr>
        <w:numPr>
          <w:ilvl w:val="0"/>
          <w:numId w:val="15"/>
        </w:numPr>
        <w:spacing w:before="240" w:after="120" w:line="276" w:lineRule="auto"/>
      </w:pPr>
      <w:r w:rsidRPr="00081847">
        <w:t>Public works for barricades, trash and bonfire material removal, and property collection.</w:t>
      </w:r>
    </w:p>
    <w:p w14:paraId="16323B3B" w14:textId="77777777" w:rsidR="00E62A69" w:rsidRPr="00081847" w:rsidRDefault="00E62A69" w:rsidP="00E62A69">
      <w:pPr>
        <w:numPr>
          <w:ilvl w:val="0"/>
          <w:numId w:val="15"/>
        </w:numPr>
        <w:spacing w:before="240" w:after="120" w:line="276" w:lineRule="auto"/>
      </w:pPr>
      <w:r w:rsidRPr="00081847">
        <w:t xml:space="preserve">Animal control to take control of dogs and </w:t>
      </w:r>
      <w:r>
        <w:t xml:space="preserve">other </w:t>
      </w:r>
      <w:r w:rsidRPr="00081847">
        <w:t>animals belonging to individuals arrested.</w:t>
      </w:r>
    </w:p>
    <w:p w14:paraId="20170F6B" w14:textId="77777777" w:rsidR="00E62A69" w:rsidRPr="00081847" w:rsidRDefault="00E62A69" w:rsidP="00E62A69">
      <w:pPr>
        <w:numPr>
          <w:ilvl w:val="0"/>
          <w:numId w:val="15"/>
        </w:numPr>
        <w:spacing w:before="240" w:after="120" w:line="276" w:lineRule="auto"/>
      </w:pPr>
      <w:r w:rsidRPr="00081847">
        <w:t>Emergency medical services to assist with first aid</w:t>
      </w:r>
      <w:r>
        <w:t xml:space="preserve"> </w:t>
      </w:r>
      <w:r w:rsidRPr="00081847">
        <w:t>and treatment and transport of those with medical emergencies.</w:t>
      </w:r>
    </w:p>
    <w:p w14:paraId="2FB72C33" w14:textId="77777777" w:rsidR="00E62A69" w:rsidRPr="00081847" w:rsidRDefault="00E62A69" w:rsidP="00E62A69">
      <w:pPr>
        <w:numPr>
          <w:ilvl w:val="0"/>
          <w:numId w:val="15"/>
        </w:numPr>
        <w:spacing w:before="240" w:after="120" w:line="276" w:lineRule="auto"/>
      </w:pPr>
      <w:r w:rsidRPr="00081847">
        <w:t>Juvenile or youth unit to detain and transport juveniles involved, as necessary.</w:t>
      </w:r>
    </w:p>
    <w:p w14:paraId="21278070" w14:textId="77777777" w:rsidR="00E62A69" w:rsidRPr="00081847" w:rsidRDefault="00E62A69" w:rsidP="00E62A69">
      <w:pPr>
        <w:numPr>
          <w:ilvl w:val="0"/>
          <w:numId w:val="15"/>
        </w:numPr>
        <w:spacing w:before="240" w:after="120" w:line="276" w:lineRule="auto"/>
      </w:pPr>
      <w:r w:rsidRPr="00081847">
        <w:t>Transportation department to discuss evacuation routes.</w:t>
      </w:r>
    </w:p>
    <w:p w14:paraId="03770F59" w14:textId="77777777" w:rsidR="00E62A69" w:rsidRPr="00081847" w:rsidRDefault="00E62A69" w:rsidP="00E62A69">
      <w:pPr>
        <w:spacing w:before="240" w:after="120" w:line="276" w:lineRule="auto"/>
        <w:rPr>
          <w:rFonts w:ascii="Arial Narrow" w:eastAsiaTheme="majorEastAsia" w:hAnsi="Arial Narrow" w:cstheme="majorBidi"/>
          <w:b/>
          <w:bCs/>
          <w:iCs/>
          <w:caps/>
          <w:color w:val="6F5614"/>
          <w:sz w:val="28"/>
        </w:rPr>
      </w:pPr>
      <w:r w:rsidRPr="00081847">
        <w:rPr>
          <w:rFonts w:ascii="Arial Narrow" w:eastAsiaTheme="majorEastAsia" w:hAnsi="Arial Narrow" w:cstheme="majorBidi"/>
          <w:b/>
          <w:bCs/>
          <w:iCs/>
          <w:caps/>
          <w:color w:val="6F5614"/>
          <w:sz w:val="28"/>
        </w:rPr>
        <w:t xml:space="preserve">Intelligence gathering    </w:t>
      </w:r>
    </w:p>
    <w:p w14:paraId="099487D3" w14:textId="77777777" w:rsidR="00E62A69" w:rsidRDefault="00E62A69" w:rsidP="00E62A69">
      <w:pPr>
        <w:pStyle w:val="Body"/>
        <w:spacing w:before="240"/>
      </w:pPr>
      <w:r w:rsidRPr="00F32026">
        <w:lastRenderedPageBreak/>
        <w:t xml:space="preserve">Upon receipt of a credible threat of a civil disturbance, </w:t>
      </w:r>
      <w:r w:rsidRPr="005F4FA7">
        <w:rPr>
          <w:b/>
          <w:bCs/>
          <w:color w:val="C00000"/>
        </w:rPr>
        <w:t xml:space="preserve">[Insert Name of County] </w:t>
      </w:r>
      <w:r w:rsidRPr="00F32026">
        <w:t xml:space="preserve">will act according to the scale and scope of the event. </w:t>
      </w:r>
    </w:p>
    <w:p w14:paraId="222B6FDD" w14:textId="77777777" w:rsidR="00E62A69" w:rsidRPr="00F32026" w:rsidRDefault="00E62A69" w:rsidP="00E62A69">
      <w:pPr>
        <w:pStyle w:val="Body"/>
        <w:spacing w:before="240"/>
      </w:pPr>
      <w:r>
        <w:t>T</w:t>
      </w:r>
      <w:r w:rsidRPr="00F32026">
        <w:t xml:space="preserve">he </w:t>
      </w:r>
      <w:r w:rsidRPr="00F41183">
        <w:rPr>
          <w:b/>
          <w:bCs/>
          <w:color w:val="C00000"/>
        </w:rPr>
        <w:t xml:space="preserve">[Insert Name of Lead Agency] </w:t>
      </w:r>
      <w:r w:rsidRPr="00F32026">
        <w:t xml:space="preserve">is the lead agency during a civil disturbance event and will coordinate the overall County response. If any County department or agency obtains knowledge of a credible civil disturbance threat, this information will be provided to </w:t>
      </w:r>
      <w:r>
        <w:t xml:space="preserve">the </w:t>
      </w:r>
      <w:r w:rsidRPr="00F41183">
        <w:rPr>
          <w:b/>
          <w:bCs/>
          <w:color w:val="C00000"/>
        </w:rPr>
        <w:t>[Insert Name of Lead Agency]</w:t>
      </w:r>
      <w:r w:rsidRPr="00F32026">
        <w:t>, who will share the information with other County departments and County, State and Federal agencies</w:t>
      </w:r>
      <w:r>
        <w:t>,</w:t>
      </w:r>
      <w:r w:rsidRPr="00F32026">
        <w:t xml:space="preserve"> as necessary.</w:t>
      </w:r>
    </w:p>
    <w:p w14:paraId="776F2C53" w14:textId="77777777" w:rsidR="00E62A69" w:rsidRPr="00081847" w:rsidRDefault="00E62A69" w:rsidP="00E62A69">
      <w:pPr>
        <w:spacing w:before="240" w:after="120" w:line="276" w:lineRule="auto"/>
      </w:pPr>
      <w:r w:rsidRPr="00081847">
        <w:t>T</w:t>
      </w:r>
      <w:r>
        <w:t>he intelligence gathering</w:t>
      </w:r>
      <w:r w:rsidRPr="00081847">
        <w:t xml:space="preserve"> process includes contacting organizers and possible counter-protesters to accommodate a peaceful assembly. Have a film team photograph and film the event before, during</w:t>
      </w:r>
      <w:r>
        <w:t>,</w:t>
      </w:r>
      <w:r w:rsidRPr="00081847">
        <w:t xml:space="preserve"> and after to memorialize it. A catalogued film of the event at various phases is valuable to show due diligence and appropriate steps followed in addressing a hostile situation. The film may be used to aid in prosecution, defend against lawsuits and assist during debriefings to critique the response.</w:t>
      </w:r>
    </w:p>
    <w:p w14:paraId="7F047172" w14:textId="77777777" w:rsidR="00E62A69" w:rsidRDefault="00E62A69" w:rsidP="00E62A69">
      <w:pPr>
        <w:pStyle w:val="Body"/>
        <w:spacing w:before="240"/>
      </w:pPr>
      <w:r w:rsidRPr="00F32026">
        <w:t xml:space="preserve">Although law enforcement has many streams for gathering information and intelligence, there are several non-public safety County departments that can be essential force-multipliers. Many non-public safety County departments, such as the Departments of Public Works, Water &amp; Power, Building &amp; Safety, and Housing, have personnel in the field in public places that routinely enter private residential and commercial buildings to conduct inspections. </w:t>
      </w:r>
    </w:p>
    <w:p w14:paraId="68812802" w14:textId="77777777" w:rsidR="00E62A69" w:rsidRPr="00F32026" w:rsidRDefault="00E62A69" w:rsidP="00E62A69">
      <w:pPr>
        <w:pStyle w:val="Body"/>
        <w:spacing w:before="240"/>
      </w:pPr>
      <w:r w:rsidRPr="00F32026">
        <w:t>County department personnel can be an information gathering resource by communicating out of the ordinary field information to the appropriate public safety departments.</w:t>
      </w:r>
    </w:p>
    <w:p w14:paraId="3DE8CFD6" w14:textId="77777777" w:rsidR="00E62A69" w:rsidRPr="00081847" w:rsidRDefault="00E62A69" w:rsidP="00E62A69">
      <w:pPr>
        <w:spacing w:before="240" w:after="120" w:line="276" w:lineRule="auto"/>
        <w:rPr>
          <w:b/>
          <w:bCs/>
        </w:rPr>
      </w:pPr>
      <w:r w:rsidRPr="00081847">
        <w:rPr>
          <w:rFonts w:ascii="Arial Narrow" w:eastAsiaTheme="majorEastAsia" w:hAnsi="Arial Narrow" w:cstheme="majorBidi"/>
          <w:b/>
          <w:bCs/>
          <w:iCs/>
          <w:caps/>
          <w:color w:val="6F5614"/>
          <w:sz w:val="28"/>
        </w:rPr>
        <w:t>Staffing plans for each position</w:t>
      </w:r>
      <w:r w:rsidRPr="00081847">
        <w:rPr>
          <w:b/>
          <w:bCs/>
        </w:rPr>
        <w:t xml:space="preserve">        </w:t>
      </w:r>
    </w:p>
    <w:p w14:paraId="277A08EE" w14:textId="02BACD10" w:rsidR="00E62A69" w:rsidRPr="00081847" w:rsidRDefault="00E62A69" w:rsidP="00E62A69">
      <w:pPr>
        <w:spacing w:before="240" w:after="120" w:line="276" w:lineRule="auto"/>
      </w:pPr>
      <w:r w:rsidRPr="00081847">
        <w:t xml:space="preserve">Include all staffing plans in the Emergency Operations Center and in the Incident Command Post (ICP) including the incident commander, operations, planning, </w:t>
      </w:r>
      <w:r w:rsidR="00461BAA" w:rsidRPr="00081847">
        <w:t>logistics,</w:t>
      </w:r>
      <w:r w:rsidRPr="00081847">
        <w:t xml:space="preserve"> and administration/ finance sections). </w:t>
      </w:r>
    </w:p>
    <w:p w14:paraId="0FB5512E" w14:textId="77777777" w:rsidR="00E62A69" w:rsidRPr="00081847" w:rsidRDefault="00E62A69" w:rsidP="00E62A69">
      <w:pPr>
        <w:spacing w:before="240" w:after="120" w:line="276" w:lineRule="auto"/>
        <w:rPr>
          <w:rFonts w:ascii="Arial Narrow" w:eastAsiaTheme="majorEastAsia" w:hAnsi="Arial Narrow" w:cstheme="majorBidi"/>
          <w:b/>
          <w:bCs/>
          <w:iCs/>
          <w:caps/>
          <w:color w:val="6F5614"/>
          <w:sz w:val="28"/>
        </w:rPr>
      </w:pPr>
      <w:r w:rsidRPr="00081847">
        <w:rPr>
          <w:rFonts w:ascii="Arial Narrow" w:eastAsiaTheme="majorEastAsia" w:hAnsi="Arial Narrow" w:cstheme="majorBidi"/>
          <w:b/>
          <w:bCs/>
          <w:iCs/>
          <w:caps/>
          <w:color w:val="6F5614"/>
          <w:sz w:val="28"/>
        </w:rPr>
        <w:t xml:space="preserve">Identify communication, staging and transporation needs </w:t>
      </w:r>
    </w:p>
    <w:p w14:paraId="39F80676" w14:textId="77777777" w:rsidR="00E62A69" w:rsidRPr="00081847" w:rsidRDefault="00E62A69" w:rsidP="00E62A69">
      <w:pPr>
        <w:spacing w:before="240" w:after="120" w:line="276" w:lineRule="auto"/>
      </w:pPr>
      <w:r w:rsidRPr="00081847">
        <w:t xml:space="preserve">Communications should address dedicated radio channels for the event and identify channels for specialized teams to use. </w:t>
      </w:r>
      <w:r>
        <w:t xml:space="preserve">Additional planning for communications with adjacent jurisdictions, counties, and the State Emergency Operations Center (SEOC) should be considered. </w:t>
      </w:r>
      <w:r w:rsidRPr="00081847">
        <w:t>Staging areas for vehicles and personnel should be close to the event. In the case of a march or movement of the venue, consider using buses or shuttles to transport personnel, rather than march. Rooms for rest periods and meals, as well as restroom facilities, should be identified near the event.</w:t>
      </w:r>
    </w:p>
    <w:p w14:paraId="7B1CB1E8" w14:textId="77777777" w:rsidR="00E62A69" w:rsidRPr="00081847" w:rsidRDefault="00E62A69" w:rsidP="00E62A69">
      <w:pPr>
        <w:spacing w:before="240" w:after="120" w:line="276" w:lineRule="auto"/>
        <w:rPr>
          <w:rFonts w:ascii="Arial Narrow" w:eastAsiaTheme="majorEastAsia" w:hAnsi="Arial Narrow" w:cstheme="majorBidi"/>
          <w:b/>
          <w:bCs/>
          <w:iCs/>
          <w:caps/>
          <w:color w:val="6F5614"/>
          <w:sz w:val="28"/>
        </w:rPr>
      </w:pPr>
      <w:r w:rsidRPr="00081847">
        <w:rPr>
          <w:rFonts w:ascii="Arial Narrow" w:eastAsiaTheme="majorEastAsia" w:hAnsi="Arial Narrow" w:cstheme="majorBidi"/>
          <w:b/>
          <w:bCs/>
          <w:iCs/>
          <w:caps/>
          <w:color w:val="6F5614"/>
          <w:sz w:val="28"/>
        </w:rPr>
        <w:lastRenderedPageBreak/>
        <w:t xml:space="preserve">pre-identify a public information officer        </w:t>
      </w:r>
    </w:p>
    <w:p w14:paraId="16E217B5" w14:textId="77777777" w:rsidR="00E62A69" w:rsidRPr="00081847" w:rsidRDefault="00E62A69" w:rsidP="00E62A69">
      <w:pPr>
        <w:spacing w:before="240" w:after="120" w:line="276" w:lineRule="auto"/>
      </w:pPr>
      <w:r w:rsidRPr="00081847">
        <w:t xml:space="preserve">The </w:t>
      </w:r>
      <w:r>
        <w:t>Public Information Officer (</w:t>
      </w:r>
      <w:r w:rsidRPr="00081847">
        <w:t>PIO</w:t>
      </w:r>
      <w:r>
        <w:t>)</w:t>
      </w:r>
      <w:r w:rsidRPr="00081847">
        <w:t xml:space="preserve"> will act as a liaison with the community and media before, during and after the event.</w:t>
      </w:r>
    </w:p>
    <w:p w14:paraId="7AB42922" w14:textId="77777777" w:rsidR="00E62A69" w:rsidRPr="00081847" w:rsidRDefault="00E62A69" w:rsidP="00E62A69">
      <w:pPr>
        <w:spacing w:before="240" w:after="120" w:line="276" w:lineRule="auto"/>
        <w:rPr>
          <w:rFonts w:ascii="Arial Narrow" w:eastAsiaTheme="majorEastAsia" w:hAnsi="Arial Narrow" w:cstheme="majorBidi"/>
          <w:b/>
          <w:bCs/>
          <w:iCs/>
          <w:caps/>
          <w:color w:val="6F5614"/>
          <w:sz w:val="28"/>
        </w:rPr>
      </w:pPr>
      <w:r w:rsidRPr="00081847">
        <w:rPr>
          <w:rFonts w:ascii="Arial Narrow" w:eastAsiaTheme="majorEastAsia" w:hAnsi="Arial Narrow" w:cstheme="majorBidi"/>
          <w:b/>
          <w:bCs/>
          <w:iCs/>
          <w:caps/>
          <w:color w:val="6F5614"/>
          <w:sz w:val="28"/>
        </w:rPr>
        <w:t>Incident Action Plan (iap)</w:t>
      </w:r>
    </w:p>
    <w:p w14:paraId="6C9AE7E6" w14:textId="77777777" w:rsidR="00E62A69" w:rsidRPr="00081847" w:rsidRDefault="00E62A69" w:rsidP="00E62A69">
      <w:pPr>
        <w:spacing w:before="240" w:after="120" w:line="276" w:lineRule="auto"/>
      </w:pPr>
      <w:r w:rsidRPr="00081847">
        <w:t>The IAP document establishes incident goals, operational period objectives, and the response strategy. If a planned event is a repeated, annual, and peaceful occurrence, a previous version of an IAP may be used as a starting point.</w:t>
      </w:r>
    </w:p>
    <w:p w14:paraId="0DBF47C9" w14:textId="77777777" w:rsidR="00E62A69" w:rsidRPr="00081847" w:rsidRDefault="00E62A69" w:rsidP="00E62A69">
      <w:pPr>
        <w:spacing w:before="240" w:after="120" w:line="276" w:lineRule="auto"/>
      </w:pPr>
      <w:r w:rsidRPr="00081847">
        <w:t>Dates, locations, and staffing issues need to be updated by contact with the event organizers. Situational awareness should be maintained through reviewing informational flyers about the event, social media posts, weather reports and current events that may impact alternate, contingency and emergency planning. News reports of similar events will be helpful in the planning stages as well.</w:t>
      </w:r>
    </w:p>
    <w:p w14:paraId="7E31ACC7" w14:textId="77777777" w:rsidR="00E62A69" w:rsidRPr="00BC398E" w:rsidRDefault="00E62A69" w:rsidP="00E62A69">
      <w:pPr>
        <w:pStyle w:val="TableHeadng"/>
      </w:pPr>
      <w:bookmarkStart w:id="42" w:name="_Toc102642783"/>
      <w:r w:rsidRPr="00BC398E">
        <w:t>The Civil Unrest IAP should include</w:t>
      </w:r>
      <w:r>
        <w:t xml:space="preserve"> the following at a minimum</w:t>
      </w:r>
      <w:r w:rsidRPr="00BC398E">
        <w:t>:</w:t>
      </w:r>
      <w:bookmarkEnd w:id="42"/>
    </w:p>
    <w:p w14:paraId="52BE486D" w14:textId="77777777" w:rsidR="00E62A69" w:rsidRPr="00C35B69" w:rsidRDefault="00E62A69" w:rsidP="00E62A69">
      <w:pPr>
        <w:numPr>
          <w:ilvl w:val="0"/>
          <w:numId w:val="16"/>
        </w:numPr>
        <w:spacing w:before="240" w:after="120" w:line="276" w:lineRule="auto"/>
      </w:pPr>
      <w:r w:rsidRPr="00C35B69">
        <w:t>ICS command structure.</w:t>
      </w:r>
    </w:p>
    <w:p w14:paraId="68ED5A6E" w14:textId="77777777" w:rsidR="00E62A69" w:rsidRPr="00C35B69" w:rsidRDefault="00E62A69" w:rsidP="00E62A69">
      <w:pPr>
        <w:numPr>
          <w:ilvl w:val="0"/>
          <w:numId w:val="16"/>
        </w:numPr>
        <w:spacing w:before="240" w:after="120" w:line="276" w:lineRule="auto"/>
      </w:pPr>
      <w:r w:rsidRPr="00C35B69">
        <w:t>Crowd control methodology and movements.</w:t>
      </w:r>
    </w:p>
    <w:p w14:paraId="74B3302F" w14:textId="77777777" w:rsidR="00E62A69" w:rsidRPr="00C35B69" w:rsidRDefault="00E62A69" w:rsidP="00E62A69">
      <w:pPr>
        <w:numPr>
          <w:ilvl w:val="0"/>
          <w:numId w:val="16"/>
        </w:numPr>
        <w:spacing w:before="240" w:after="120" w:line="276" w:lineRule="auto"/>
      </w:pPr>
      <w:r w:rsidRPr="00C35B69">
        <w:t>Any Just-in-Time (JIT) training and briefings needed to include safety briefing.</w:t>
      </w:r>
    </w:p>
    <w:p w14:paraId="194C6F71" w14:textId="77777777" w:rsidR="00E62A69" w:rsidRPr="00C35B69" w:rsidRDefault="00E62A69" w:rsidP="00E62A69">
      <w:pPr>
        <w:numPr>
          <w:ilvl w:val="0"/>
          <w:numId w:val="16"/>
        </w:numPr>
        <w:spacing w:before="240" w:after="120" w:line="276" w:lineRule="auto"/>
        <w:rPr>
          <w:rFonts w:eastAsiaTheme="minorEastAsia"/>
        </w:rPr>
      </w:pPr>
      <w:r w:rsidRPr="00C35B69">
        <w:rPr>
          <w:rFonts w:eastAsiaTheme="minorEastAsia"/>
        </w:rPr>
        <w:t>Create a communications plan to communicate between organizational and jurisdictional partners.</w:t>
      </w:r>
    </w:p>
    <w:p w14:paraId="245BF8FA" w14:textId="77777777" w:rsidR="00E62A69" w:rsidRPr="00C35B69" w:rsidRDefault="00E62A69" w:rsidP="00E62A69">
      <w:pPr>
        <w:numPr>
          <w:ilvl w:val="0"/>
          <w:numId w:val="16"/>
        </w:numPr>
        <w:spacing w:before="240" w:after="120" w:line="276" w:lineRule="auto"/>
      </w:pPr>
      <w:r w:rsidRPr="00C35B69">
        <w:t>Maps and locations of staging, hot, warm, cold zones</w:t>
      </w:r>
      <w:r>
        <w:t>,</w:t>
      </w:r>
      <w:r w:rsidRPr="00C35B69">
        <w:t xml:space="preserve"> and rest areas.</w:t>
      </w:r>
    </w:p>
    <w:p w14:paraId="776B47C3" w14:textId="77777777" w:rsidR="00E62A69" w:rsidRPr="00C35B69" w:rsidRDefault="00E62A69" w:rsidP="00E62A69">
      <w:pPr>
        <w:numPr>
          <w:ilvl w:val="0"/>
          <w:numId w:val="16"/>
        </w:numPr>
        <w:spacing w:before="240" w:after="120" w:line="276" w:lineRule="auto"/>
      </w:pPr>
      <w:r w:rsidRPr="00C35B69">
        <w:t>Personnel assignments with contact information.</w:t>
      </w:r>
    </w:p>
    <w:p w14:paraId="69AD05D7" w14:textId="77777777" w:rsidR="00E62A69" w:rsidRPr="00C35B69" w:rsidRDefault="00E62A69" w:rsidP="00E62A69">
      <w:pPr>
        <w:numPr>
          <w:ilvl w:val="0"/>
          <w:numId w:val="16"/>
        </w:numPr>
        <w:spacing w:before="240" w:after="120" w:line="276" w:lineRule="auto"/>
      </w:pPr>
      <w:r w:rsidRPr="00C35B69">
        <w:t>Trigger points for pronouncing an unlawful assembly, critical incident, or disaster.</w:t>
      </w:r>
    </w:p>
    <w:p w14:paraId="2DC5E8A4" w14:textId="77777777" w:rsidR="00E62A69" w:rsidRPr="00C35B69" w:rsidRDefault="00E62A69" w:rsidP="00E62A69">
      <w:pPr>
        <w:numPr>
          <w:ilvl w:val="0"/>
          <w:numId w:val="16"/>
        </w:numPr>
        <w:spacing w:before="240" w:after="120" w:line="276" w:lineRule="auto"/>
      </w:pPr>
      <w:r w:rsidRPr="00C35B69">
        <w:t>Traffic control or march re-route strategies.</w:t>
      </w:r>
    </w:p>
    <w:p w14:paraId="1C7AA5C2" w14:textId="77777777" w:rsidR="00E62A69" w:rsidRPr="00C35B69" w:rsidRDefault="00E62A69" w:rsidP="00E62A69">
      <w:pPr>
        <w:numPr>
          <w:ilvl w:val="0"/>
          <w:numId w:val="16"/>
        </w:numPr>
        <w:spacing w:before="240" w:after="120" w:line="276" w:lineRule="auto"/>
      </w:pPr>
      <w:r w:rsidRPr="00C35B69">
        <w:t>Scripting unlawful assembly warnings.</w:t>
      </w:r>
    </w:p>
    <w:p w14:paraId="2835D693" w14:textId="77777777" w:rsidR="00E62A69" w:rsidRPr="00C35B69" w:rsidRDefault="00E62A69" w:rsidP="00E62A69">
      <w:pPr>
        <w:numPr>
          <w:ilvl w:val="0"/>
          <w:numId w:val="16"/>
        </w:numPr>
        <w:spacing w:before="240" w:after="120" w:line="276" w:lineRule="auto"/>
      </w:pPr>
      <w:r w:rsidRPr="00C35B69">
        <w:t>Checkpoints for weapons or projectiles.</w:t>
      </w:r>
    </w:p>
    <w:p w14:paraId="347589BD" w14:textId="77777777" w:rsidR="00E62A69" w:rsidRPr="00C35B69" w:rsidRDefault="00E62A69" w:rsidP="00E62A69">
      <w:pPr>
        <w:numPr>
          <w:ilvl w:val="0"/>
          <w:numId w:val="16"/>
        </w:numPr>
        <w:spacing w:before="240" w:after="120" w:line="276" w:lineRule="auto"/>
      </w:pPr>
      <w:r w:rsidRPr="00C35B69">
        <w:t>Preparing for violence, arrests, and critical incidents.</w:t>
      </w:r>
    </w:p>
    <w:p w14:paraId="1C31E450" w14:textId="77777777" w:rsidR="00E62A69" w:rsidRPr="00C35B69" w:rsidRDefault="00E62A69" w:rsidP="00E62A69">
      <w:pPr>
        <w:numPr>
          <w:ilvl w:val="0"/>
          <w:numId w:val="16"/>
        </w:numPr>
        <w:spacing w:before="240" w:after="120" w:line="276" w:lineRule="auto"/>
      </w:pPr>
      <w:r w:rsidRPr="00C35B69">
        <w:t>Provision of first aid services.</w:t>
      </w:r>
    </w:p>
    <w:p w14:paraId="4110A3EF" w14:textId="77777777" w:rsidR="00E62A69" w:rsidRPr="00C35B69" w:rsidRDefault="00E62A69" w:rsidP="00E62A69">
      <w:pPr>
        <w:numPr>
          <w:ilvl w:val="0"/>
          <w:numId w:val="16"/>
        </w:numPr>
        <w:spacing w:before="240" w:after="120" w:line="276" w:lineRule="auto"/>
      </w:pPr>
      <w:r w:rsidRPr="00C35B69">
        <w:t>Addressing transportation issues and shelter needs.</w:t>
      </w:r>
    </w:p>
    <w:p w14:paraId="366DDD9E" w14:textId="77777777" w:rsidR="00E62A69" w:rsidRPr="00C35B69" w:rsidRDefault="00E62A69" w:rsidP="00E62A69">
      <w:pPr>
        <w:numPr>
          <w:ilvl w:val="0"/>
          <w:numId w:val="16"/>
        </w:numPr>
        <w:spacing w:before="240" w:after="120" w:line="276" w:lineRule="auto"/>
      </w:pPr>
      <w:r w:rsidRPr="00C35B69">
        <w:lastRenderedPageBreak/>
        <w:t>Plans for evacuation or shelter in-place should be included.</w:t>
      </w:r>
    </w:p>
    <w:p w14:paraId="2FDBCF6A" w14:textId="77777777" w:rsidR="00E62A69" w:rsidRPr="00C35B69" w:rsidRDefault="00E62A69" w:rsidP="00E62A69">
      <w:pPr>
        <w:numPr>
          <w:ilvl w:val="0"/>
          <w:numId w:val="16"/>
        </w:numPr>
        <w:spacing w:before="240" w:after="120" w:line="276" w:lineRule="auto"/>
        <w:rPr>
          <w:rFonts w:eastAsiaTheme="minorEastAsia"/>
        </w:rPr>
      </w:pPr>
      <w:r w:rsidRPr="00C35B69">
        <w:rPr>
          <w:rFonts w:eastAsiaTheme="minorEastAsia"/>
        </w:rPr>
        <w:t xml:space="preserve">Media relations rules of engagement. </w:t>
      </w:r>
    </w:p>
    <w:p w14:paraId="1EB0E742" w14:textId="77777777" w:rsidR="00E62A69" w:rsidRPr="00C35B69" w:rsidRDefault="00E62A69" w:rsidP="00E62A69">
      <w:pPr>
        <w:numPr>
          <w:ilvl w:val="0"/>
          <w:numId w:val="16"/>
        </w:numPr>
        <w:spacing w:before="240" w:after="120" w:line="276" w:lineRule="auto"/>
        <w:rPr>
          <w:rFonts w:eastAsiaTheme="minorEastAsia"/>
        </w:rPr>
      </w:pPr>
      <w:r w:rsidRPr="00C35B69">
        <w:rPr>
          <w:rFonts w:eastAsiaTheme="minorEastAsia"/>
        </w:rPr>
        <w:t xml:space="preserve">Communicate, exercise, follow and adapt the plan as needed. </w:t>
      </w:r>
    </w:p>
    <w:p w14:paraId="03A488FA" w14:textId="77777777" w:rsidR="00E62A69" w:rsidRPr="00C35B69" w:rsidRDefault="00E62A69" w:rsidP="00E62A69">
      <w:pPr>
        <w:keepNext/>
        <w:spacing w:before="240" w:after="120" w:line="276" w:lineRule="auto"/>
        <w:jc w:val="both"/>
        <w:outlineLvl w:val="3"/>
        <w:rPr>
          <w:rFonts w:ascii="Arial Narrow" w:eastAsiaTheme="majorEastAsia" w:hAnsi="Arial Narrow" w:cstheme="majorBidi"/>
          <w:b/>
          <w:bCs/>
          <w:iCs/>
          <w:caps/>
          <w:color w:val="6F5614"/>
          <w:sz w:val="28"/>
        </w:rPr>
      </w:pPr>
      <w:r w:rsidRPr="00C35B69">
        <w:rPr>
          <w:rFonts w:ascii="Arial Narrow" w:eastAsiaTheme="majorEastAsia" w:hAnsi="Arial Narrow" w:cstheme="majorBidi"/>
          <w:b/>
          <w:bCs/>
          <w:iCs/>
          <w:caps/>
          <w:color w:val="6F5614"/>
          <w:sz w:val="28"/>
        </w:rPr>
        <w:t xml:space="preserve">Activation of county Emergency Operations Center (EOC) </w:t>
      </w:r>
    </w:p>
    <w:p w14:paraId="5A27828F" w14:textId="283E1548" w:rsidR="00E62A69" w:rsidRPr="00C35B69" w:rsidRDefault="00E62A69" w:rsidP="00E62A69">
      <w:pPr>
        <w:spacing w:before="240" w:after="120" w:line="276" w:lineRule="auto"/>
        <w:rPr>
          <w:rFonts w:eastAsiaTheme="minorEastAsia"/>
        </w:rPr>
      </w:pPr>
      <w:r w:rsidRPr="00C35B69">
        <w:rPr>
          <w:rFonts w:eastAsiaTheme="minorEastAsia"/>
        </w:rPr>
        <w:t xml:space="preserve">Assign </w:t>
      </w:r>
      <w:r>
        <w:rPr>
          <w:rFonts w:eastAsiaTheme="minorEastAsia"/>
        </w:rPr>
        <w:t xml:space="preserve">supporting agency </w:t>
      </w:r>
      <w:r w:rsidRPr="00C35B69">
        <w:rPr>
          <w:rFonts w:eastAsiaTheme="minorEastAsia"/>
        </w:rPr>
        <w:t>representatives to the EOC to assist with coordination. Establish a method for screening calls for service and determining response priorities. This includes determining if no response is warranted given the current circumstances.</w:t>
      </w:r>
    </w:p>
    <w:p w14:paraId="38C89A71" w14:textId="77777777" w:rsidR="00E62A69" w:rsidRPr="00C35B69" w:rsidRDefault="00E62A69" w:rsidP="00E62A69">
      <w:pPr>
        <w:keepNext/>
        <w:spacing w:before="240" w:after="120" w:line="276" w:lineRule="auto"/>
        <w:jc w:val="both"/>
        <w:outlineLvl w:val="3"/>
        <w:rPr>
          <w:rFonts w:ascii="Arial Narrow" w:eastAsiaTheme="majorEastAsia" w:hAnsi="Arial Narrow" w:cstheme="majorBidi"/>
          <w:b/>
          <w:bCs/>
          <w:iCs/>
          <w:caps/>
          <w:color w:val="6F5614"/>
          <w:sz w:val="28"/>
        </w:rPr>
      </w:pPr>
      <w:r w:rsidRPr="00C35B69">
        <w:rPr>
          <w:rFonts w:ascii="Arial Narrow" w:eastAsiaTheme="majorEastAsia" w:hAnsi="Arial Narrow" w:cstheme="majorBidi"/>
          <w:b/>
          <w:bCs/>
          <w:iCs/>
          <w:caps/>
          <w:color w:val="6F5614"/>
          <w:sz w:val="28"/>
        </w:rPr>
        <w:t>Establish Unified Command with appropriate law enforcement and other partner agencies.</w:t>
      </w:r>
    </w:p>
    <w:p w14:paraId="02D9A983" w14:textId="77777777" w:rsidR="00E62A69" w:rsidRPr="00C35B69" w:rsidRDefault="00E62A69" w:rsidP="00E62A69">
      <w:pPr>
        <w:numPr>
          <w:ilvl w:val="0"/>
          <w:numId w:val="17"/>
        </w:numPr>
        <w:spacing w:before="240" w:after="120" w:line="276" w:lineRule="auto"/>
        <w:rPr>
          <w:rFonts w:eastAsiaTheme="minorEastAsia"/>
        </w:rPr>
      </w:pPr>
      <w:r w:rsidRPr="00C35B69">
        <w:rPr>
          <w:rFonts w:eastAsiaTheme="minorEastAsia"/>
        </w:rPr>
        <w:t xml:space="preserve">Consider using Modified Area Command in areas of civil unrest.  In this configuration, response assets are assigned to the Unified Command team and staged in a safe location. </w:t>
      </w:r>
    </w:p>
    <w:p w14:paraId="7348AC80" w14:textId="77777777" w:rsidR="00E62A69" w:rsidRPr="00C35B69" w:rsidRDefault="00E62A69" w:rsidP="00E62A69">
      <w:pPr>
        <w:numPr>
          <w:ilvl w:val="0"/>
          <w:numId w:val="17"/>
        </w:numPr>
        <w:spacing w:before="240" w:after="120" w:line="276" w:lineRule="auto"/>
        <w:rPr>
          <w:rFonts w:eastAsiaTheme="minorEastAsia"/>
        </w:rPr>
      </w:pPr>
      <w:r w:rsidRPr="00C35B69">
        <w:rPr>
          <w:rFonts w:eastAsiaTheme="minorEastAsia"/>
        </w:rPr>
        <w:t xml:space="preserve">Response assignments must be coordinated by the Unified Command team using assigned resources. </w:t>
      </w:r>
    </w:p>
    <w:p w14:paraId="460EA742" w14:textId="77777777" w:rsidR="00E62A69" w:rsidRPr="00C35B69" w:rsidRDefault="00E62A69" w:rsidP="00E62A69">
      <w:pPr>
        <w:numPr>
          <w:ilvl w:val="0"/>
          <w:numId w:val="17"/>
        </w:numPr>
        <w:spacing w:before="240" w:after="120" w:line="276" w:lineRule="auto"/>
        <w:rPr>
          <w:rFonts w:eastAsiaTheme="minorEastAsia"/>
        </w:rPr>
      </w:pPr>
      <w:r w:rsidRPr="00C35B69">
        <w:rPr>
          <w:rFonts w:eastAsiaTheme="minorEastAsia"/>
        </w:rPr>
        <w:t>Responses within the unaffected areas are controlled by the normal dispatch process or jurisdiction EOC using resources not assigned to Area Command.</w:t>
      </w:r>
    </w:p>
    <w:p w14:paraId="3B336A04" w14:textId="77777777" w:rsidR="00E62A69" w:rsidRPr="00C35B69" w:rsidRDefault="00E62A69" w:rsidP="00E62A69">
      <w:pPr>
        <w:numPr>
          <w:ilvl w:val="0"/>
          <w:numId w:val="17"/>
        </w:numPr>
        <w:spacing w:before="240" w:after="120" w:line="276" w:lineRule="auto"/>
        <w:rPr>
          <w:rFonts w:eastAsiaTheme="minorEastAsia"/>
        </w:rPr>
      </w:pPr>
      <w:r w:rsidRPr="00C35B69">
        <w:rPr>
          <w:rFonts w:eastAsiaTheme="minorEastAsia"/>
        </w:rPr>
        <w:t>Ensure Command Post security and remain flexible as location might be subject to change rapidly.</w:t>
      </w:r>
    </w:p>
    <w:p w14:paraId="3E76E987" w14:textId="77777777" w:rsidR="00E62A69" w:rsidRDefault="00E62A69" w:rsidP="00E62A69">
      <w:pPr>
        <w:numPr>
          <w:ilvl w:val="0"/>
          <w:numId w:val="17"/>
        </w:numPr>
        <w:spacing w:before="240" w:after="120" w:line="276" w:lineRule="auto"/>
        <w:rPr>
          <w:rFonts w:eastAsiaTheme="minorEastAsia"/>
        </w:rPr>
      </w:pPr>
      <w:r>
        <w:rPr>
          <w:noProof/>
        </w:rPr>
        <w:drawing>
          <wp:anchor distT="0" distB="0" distL="114300" distR="114300" simplePos="0" relativeHeight="251703296" behindDoc="1" locked="0" layoutInCell="1" allowOverlap="1" wp14:anchorId="173E3540" wp14:editId="2CA6D4AA">
            <wp:simplePos x="0" y="0"/>
            <wp:positionH relativeFrom="margin">
              <wp:posOffset>-378810</wp:posOffset>
            </wp:positionH>
            <wp:positionV relativeFrom="paragraph">
              <wp:posOffset>529108</wp:posOffset>
            </wp:positionV>
            <wp:extent cx="6489065" cy="2224405"/>
            <wp:effectExtent l="0" t="0" r="6985" b="4445"/>
            <wp:wrapTight wrapText="bothSides">
              <wp:wrapPolygon edited="0">
                <wp:start x="0" y="0"/>
                <wp:lineTo x="0" y="21458"/>
                <wp:lineTo x="21560" y="21458"/>
                <wp:lineTo x="21560" y="0"/>
                <wp:lineTo x="0" y="0"/>
              </wp:wrapPolygon>
            </wp:wrapTight>
            <wp:docPr id="4" name="Picture 4"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with low confidence"/>
                    <pic:cNvPicPr/>
                  </pic:nvPicPr>
                  <pic:blipFill>
                    <a:blip r:embed="rId20">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489065" cy="2224405"/>
                    </a:xfrm>
                    <a:prstGeom prst="rect">
                      <a:avLst/>
                    </a:prstGeom>
                  </pic:spPr>
                </pic:pic>
              </a:graphicData>
            </a:graphic>
            <wp14:sizeRelH relativeFrom="margin">
              <wp14:pctWidth>0</wp14:pctWidth>
            </wp14:sizeRelH>
            <wp14:sizeRelV relativeFrom="margin">
              <wp14:pctHeight>0</wp14:pctHeight>
            </wp14:sizeRelV>
          </wp:anchor>
        </w:drawing>
      </w:r>
      <w:r w:rsidRPr="00C35B69">
        <w:rPr>
          <w:rFonts w:eastAsiaTheme="minorEastAsia"/>
        </w:rPr>
        <w:t>Identify Hot, Warm and Cold zones. These must be dynamic and may be based on geographic area or specific to a single incident.</w:t>
      </w:r>
    </w:p>
    <w:p w14:paraId="72E9C438" w14:textId="77777777" w:rsidR="00E62A69" w:rsidRDefault="00E62A69" w:rsidP="00E62A69">
      <w:pPr>
        <w:spacing w:before="240" w:after="120" w:line="276" w:lineRule="auto"/>
        <w:ind w:left="720"/>
        <w:jc w:val="center"/>
        <w:rPr>
          <w:rFonts w:eastAsiaTheme="minorEastAsia"/>
        </w:rPr>
      </w:pPr>
      <w:r w:rsidRPr="0037358B">
        <w:rPr>
          <w:b/>
          <w:bCs/>
        </w:rPr>
        <w:t>FIGURE 1. HOT, WARM AND COLD ZONES</w:t>
      </w:r>
    </w:p>
    <w:p w14:paraId="0D1992EE" w14:textId="77777777" w:rsidR="00E62A69" w:rsidRPr="00C35B69" w:rsidRDefault="00E62A69" w:rsidP="00E62A69">
      <w:pPr>
        <w:numPr>
          <w:ilvl w:val="0"/>
          <w:numId w:val="18"/>
        </w:numPr>
        <w:spacing w:before="240" w:after="120" w:line="276" w:lineRule="auto"/>
        <w:rPr>
          <w:rFonts w:eastAsiaTheme="minorEastAsia"/>
        </w:rPr>
      </w:pPr>
      <w:r w:rsidRPr="00C35B69">
        <w:rPr>
          <w:rFonts w:eastAsiaTheme="minorEastAsia"/>
        </w:rPr>
        <w:lastRenderedPageBreak/>
        <w:t>Maintain and communicate situational awareness across all levels of the response and with the Unified Command team.</w:t>
      </w:r>
    </w:p>
    <w:p w14:paraId="29266E3B" w14:textId="77777777" w:rsidR="00E62A69" w:rsidRPr="00C35B69" w:rsidRDefault="00E62A69" w:rsidP="00E62A69">
      <w:pPr>
        <w:numPr>
          <w:ilvl w:val="0"/>
          <w:numId w:val="18"/>
        </w:numPr>
        <w:spacing w:before="240" w:after="120" w:line="276" w:lineRule="auto"/>
        <w:rPr>
          <w:rFonts w:eastAsiaTheme="minorEastAsia"/>
        </w:rPr>
      </w:pPr>
      <w:r w:rsidRPr="00C35B69">
        <w:rPr>
          <w:rFonts w:eastAsiaTheme="minorEastAsia"/>
        </w:rPr>
        <w:t>Establish fueling, maintenance and logistics support for apparatus and personnel assigned to the area of operations/incident staging area.</w:t>
      </w:r>
    </w:p>
    <w:p w14:paraId="425FA8FF" w14:textId="77777777" w:rsidR="00E62A69" w:rsidRPr="00C35B69" w:rsidRDefault="00E62A69" w:rsidP="00E62A69">
      <w:pPr>
        <w:numPr>
          <w:ilvl w:val="0"/>
          <w:numId w:val="18"/>
        </w:numPr>
        <w:spacing w:before="240" w:after="120" w:line="276" w:lineRule="auto"/>
        <w:rPr>
          <w:rFonts w:eastAsiaTheme="minorEastAsia"/>
        </w:rPr>
      </w:pPr>
      <w:r w:rsidRPr="00C35B69">
        <w:rPr>
          <w:rFonts w:eastAsiaTheme="minorEastAsia"/>
        </w:rPr>
        <w:t>Activate an Incident Management Team (IMT) early to help organize and coordinate activities.</w:t>
      </w:r>
    </w:p>
    <w:p w14:paraId="6AE31720" w14:textId="77777777" w:rsidR="00E62A69" w:rsidRPr="00C35B69" w:rsidRDefault="00E62A69" w:rsidP="00E62A69">
      <w:pPr>
        <w:numPr>
          <w:ilvl w:val="0"/>
          <w:numId w:val="18"/>
        </w:numPr>
        <w:spacing w:before="240" w:after="120" w:line="276" w:lineRule="auto"/>
        <w:rPr>
          <w:rFonts w:eastAsiaTheme="minorEastAsia"/>
        </w:rPr>
      </w:pPr>
      <w:r w:rsidRPr="00C35B69">
        <w:rPr>
          <w:rFonts w:eastAsiaTheme="minorEastAsia"/>
        </w:rPr>
        <w:t>Be prepared to engage hazardous materials and EMS assets in the event of chemical dispersant use.</w:t>
      </w:r>
    </w:p>
    <w:p w14:paraId="24FB1452" w14:textId="77777777" w:rsidR="00E62A69" w:rsidRPr="00C35B69" w:rsidRDefault="00E62A69" w:rsidP="00E62A69">
      <w:pPr>
        <w:numPr>
          <w:ilvl w:val="0"/>
          <w:numId w:val="18"/>
        </w:numPr>
        <w:spacing w:before="240" w:after="120" w:line="276" w:lineRule="auto"/>
        <w:rPr>
          <w:rFonts w:eastAsiaTheme="minorEastAsia"/>
        </w:rPr>
      </w:pPr>
      <w:r w:rsidRPr="00C35B69">
        <w:rPr>
          <w:rFonts w:eastAsiaTheme="minorEastAsia"/>
        </w:rPr>
        <w:t>Prepare to activate Continuity of Operations (COOP) plans and alternate facilities.</w:t>
      </w:r>
    </w:p>
    <w:p w14:paraId="4F4764A1" w14:textId="77777777" w:rsidR="00E62A69" w:rsidRPr="00497835" w:rsidRDefault="00E62A69" w:rsidP="00E62A69">
      <w:pPr>
        <w:keepNext/>
        <w:spacing w:before="240" w:after="120" w:line="276" w:lineRule="auto"/>
        <w:jc w:val="both"/>
        <w:outlineLvl w:val="3"/>
        <w:rPr>
          <w:rFonts w:ascii="Arial Narrow" w:eastAsiaTheme="majorEastAsia" w:hAnsi="Arial Narrow" w:cstheme="majorBidi"/>
          <w:b/>
          <w:bCs/>
          <w:iCs/>
          <w:caps/>
          <w:color w:val="6F5614"/>
          <w:sz w:val="28"/>
        </w:rPr>
      </w:pPr>
      <w:r w:rsidRPr="00497835">
        <w:rPr>
          <w:rFonts w:ascii="Arial Narrow" w:eastAsiaTheme="majorEastAsia" w:hAnsi="Arial Narrow" w:cstheme="majorBidi"/>
          <w:b/>
          <w:bCs/>
          <w:iCs/>
          <w:caps/>
          <w:color w:val="6F5614"/>
          <w:sz w:val="28"/>
        </w:rPr>
        <w:t>Modify operations based on perceived threat or risk</w:t>
      </w:r>
    </w:p>
    <w:p w14:paraId="00EC6256" w14:textId="77777777" w:rsidR="00E62A69" w:rsidRPr="00497835" w:rsidRDefault="00E62A69" w:rsidP="00E62A69">
      <w:pPr>
        <w:numPr>
          <w:ilvl w:val="0"/>
          <w:numId w:val="19"/>
        </w:numPr>
        <w:spacing w:before="240" w:after="120" w:line="276" w:lineRule="auto"/>
      </w:pPr>
      <w:r w:rsidRPr="00497835">
        <w:t>Provider safety remains the highest priority and, when possible, should be addressed.</w:t>
      </w:r>
    </w:p>
    <w:p w14:paraId="07853BA9" w14:textId="77777777" w:rsidR="00E62A69" w:rsidRPr="00497835" w:rsidRDefault="00E62A69" w:rsidP="00E62A69">
      <w:pPr>
        <w:numPr>
          <w:ilvl w:val="0"/>
          <w:numId w:val="19"/>
        </w:numPr>
        <w:spacing w:before="240" w:after="120" w:line="276" w:lineRule="auto"/>
      </w:pPr>
      <w:r w:rsidRPr="00497835">
        <w:t>Consider modified response protocols, including adding or removing response assets based upon the situation, area, need, perceived escalation, threat, etc.</w:t>
      </w:r>
    </w:p>
    <w:p w14:paraId="1D4E81A3" w14:textId="77777777" w:rsidR="00E62A69" w:rsidRPr="00497835" w:rsidRDefault="00E62A69" w:rsidP="00E62A69">
      <w:pPr>
        <w:numPr>
          <w:ilvl w:val="0"/>
          <w:numId w:val="19"/>
        </w:numPr>
        <w:spacing w:before="240" w:after="120" w:line="276" w:lineRule="auto"/>
      </w:pPr>
      <w:r>
        <w:t>Size</w:t>
      </w:r>
      <w:r w:rsidRPr="00497835">
        <w:t xml:space="preserve"> up and communicate the potential for any situation to get worse and the unmitigated or escalated impacts to life, property, infrastructure, etc.</w:t>
      </w:r>
    </w:p>
    <w:p w14:paraId="67D014E1" w14:textId="77777777" w:rsidR="00E62A69" w:rsidRDefault="00E62A69" w:rsidP="00E62A69">
      <w:pPr>
        <w:numPr>
          <w:ilvl w:val="0"/>
          <w:numId w:val="19"/>
        </w:numPr>
        <w:spacing w:before="240" w:after="120" w:line="276" w:lineRule="auto"/>
      </w:pPr>
      <w:r w:rsidRPr="00497835">
        <w:t xml:space="preserve">Rapid </w:t>
      </w:r>
      <w:r>
        <w:t>response</w:t>
      </w:r>
      <w:r w:rsidRPr="00497835">
        <w:t xml:space="preserve"> to slow spread as much and as fast as possible.</w:t>
      </w:r>
    </w:p>
    <w:p w14:paraId="34BDE8F3" w14:textId="77777777" w:rsidR="00E62A69" w:rsidRPr="00A37184" w:rsidRDefault="00E62A69" w:rsidP="00E62A69">
      <w:pPr>
        <w:pStyle w:val="BodyText"/>
        <w:numPr>
          <w:ilvl w:val="0"/>
          <w:numId w:val="19"/>
        </w:numPr>
        <w:spacing w:before="240" w:after="120" w:line="276" w:lineRule="auto"/>
        <w:rPr>
          <w:sz w:val="26"/>
          <w:szCs w:val="26"/>
        </w:rPr>
      </w:pPr>
      <w:r w:rsidRPr="00937D19">
        <w:rPr>
          <w:noProof/>
        </w:rPr>
        <w:drawing>
          <wp:anchor distT="0" distB="0" distL="114300" distR="114300" simplePos="0" relativeHeight="251707392" behindDoc="1" locked="0" layoutInCell="1" allowOverlap="1" wp14:anchorId="7983CCBF" wp14:editId="5052BEF6">
            <wp:simplePos x="0" y="0"/>
            <wp:positionH relativeFrom="column">
              <wp:posOffset>180975</wp:posOffset>
            </wp:positionH>
            <wp:positionV relativeFrom="paragraph">
              <wp:posOffset>538295</wp:posOffset>
            </wp:positionV>
            <wp:extent cx="5791200" cy="1668780"/>
            <wp:effectExtent l="0" t="0" r="0" b="7620"/>
            <wp:wrapTopAndBottom/>
            <wp:docPr id="5" name="Picture 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with medium confidence"/>
                    <pic:cNvPicPr/>
                  </pic:nvPicPr>
                  <pic:blipFill rotWithShape="1">
                    <a:blip r:embed="rId22">
                      <a:extLst>
                        <a:ext uri="{BEBA8EAE-BF5A-486C-A8C5-ECC9F3942E4B}">
                          <a14:imgProps xmlns:a14="http://schemas.microsoft.com/office/drawing/2010/main">
                            <a14:imgLayer r:embed="rId23">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2147" t="9877" r="2608" b="9757"/>
                    <a:stretch/>
                  </pic:blipFill>
                  <pic:spPr bwMode="auto">
                    <a:xfrm>
                      <a:off x="0" y="0"/>
                      <a:ext cx="5791200" cy="1668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8291A">
        <w:t xml:space="preserve">Establish response task force for entry into Hot and Warm zones. </w:t>
      </w:r>
    </w:p>
    <w:p w14:paraId="749E6EF7" w14:textId="77777777" w:rsidR="00E62A69" w:rsidRPr="004D28C5" w:rsidRDefault="00E62A69" w:rsidP="00E62A69">
      <w:pPr>
        <w:pStyle w:val="BodyText"/>
        <w:spacing w:before="240" w:after="120" w:line="276" w:lineRule="auto"/>
        <w:jc w:val="center"/>
        <w:rPr>
          <w:rFonts w:ascii="Arial Narrow" w:hAnsi="Arial Narrow"/>
          <w:b/>
          <w:bCs/>
          <w:sz w:val="26"/>
          <w:szCs w:val="26"/>
        </w:rPr>
      </w:pPr>
      <w:r w:rsidRPr="00A37184">
        <w:rPr>
          <w:rFonts w:ascii="Arial Narrow" w:hAnsi="Arial Narrow"/>
          <w:b/>
          <w:bCs/>
          <w:sz w:val="26"/>
          <w:szCs w:val="26"/>
        </w:rPr>
        <w:t>FIGURE 2. TASK FORCE EXAMPLE</w:t>
      </w:r>
    </w:p>
    <w:p w14:paraId="7D13FEE0" w14:textId="77777777" w:rsidR="00E62A69" w:rsidRPr="0032425C" w:rsidRDefault="00E62A69" w:rsidP="00E62A69">
      <w:pPr>
        <w:numPr>
          <w:ilvl w:val="0"/>
          <w:numId w:val="20"/>
        </w:numPr>
        <w:spacing w:before="240" w:after="120" w:line="276" w:lineRule="auto"/>
      </w:pPr>
      <w:r w:rsidRPr="0032425C">
        <w:t>Work in teams of two or more and remain in contact with each other.</w:t>
      </w:r>
    </w:p>
    <w:p w14:paraId="0325CF0A" w14:textId="77777777" w:rsidR="00E62A69" w:rsidRPr="007E25CA" w:rsidRDefault="00E62A69" w:rsidP="00E62A69">
      <w:pPr>
        <w:keepNext/>
        <w:spacing w:before="240" w:after="120" w:line="276" w:lineRule="auto"/>
        <w:jc w:val="both"/>
        <w:outlineLvl w:val="3"/>
        <w:rPr>
          <w:rFonts w:ascii="Arial Narrow" w:eastAsiaTheme="majorEastAsia" w:hAnsi="Arial Narrow" w:cstheme="majorBidi"/>
          <w:b/>
          <w:bCs/>
          <w:iCs/>
          <w:caps/>
          <w:color w:val="6F5614"/>
          <w:sz w:val="28"/>
        </w:rPr>
      </w:pPr>
      <w:r w:rsidRPr="007E25CA">
        <w:rPr>
          <w:rFonts w:ascii="Arial Narrow" w:eastAsiaTheme="majorEastAsia" w:hAnsi="Arial Narrow" w:cstheme="majorBidi"/>
          <w:b/>
          <w:bCs/>
          <w:iCs/>
          <w:caps/>
          <w:color w:val="6F5614"/>
          <w:sz w:val="28"/>
        </w:rPr>
        <w:lastRenderedPageBreak/>
        <w:t>Maintain situational awareness</w:t>
      </w:r>
    </w:p>
    <w:p w14:paraId="5C846941" w14:textId="77777777" w:rsidR="00E62A69" w:rsidRPr="003E7D64" w:rsidRDefault="00E62A69" w:rsidP="00E62A69">
      <w:pPr>
        <w:numPr>
          <w:ilvl w:val="0"/>
          <w:numId w:val="21"/>
        </w:numPr>
        <w:spacing w:before="240" w:after="120" w:line="276" w:lineRule="auto"/>
      </w:pPr>
      <w:r w:rsidRPr="00657D4A">
        <w:t>Ensure current information is communicated to those that need to know.</w:t>
      </w:r>
    </w:p>
    <w:p w14:paraId="5EC6CC6A" w14:textId="77777777" w:rsidR="00E62A69" w:rsidRPr="007E25CA" w:rsidRDefault="00E62A69" w:rsidP="00E62A69">
      <w:pPr>
        <w:numPr>
          <w:ilvl w:val="0"/>
          <w:numId w:val="21"/>
        </w:numPr>
        <w:spacing w:before="240" w:after="120" w:line="276" w:lineRule="auto"/>
      </w:pPr>
      <w:r w:rsidRPr="007E25CA">
        <w:t>Leverage all possible sources of response area and regional intelligence, including potential locations of gatherings.</w:t>
      </w:r>
    </w:p>
    <w:p w14:paraId="0B9CDB46" w14:textId="77777777" w:rsidR="00E62A69" w:rsidRPr="007E25CA" w:rsidRDefault="00E62A69" w:rsidP="00E62A69">
      <w:pPr>
        <w:numPr>
          <w:ilvl w:val="0"/>
          <w:numId w:val="21"/>
        </w:numPr>
        <w:spacing w:before="240" w:after="120" w:line="276" w:lineRule="auto"/>
      </w:pPr>
      <w:r w:rsidRPr="007E25CA">
        <w:t>Maintain channels of communication with law enforcement, fusion centers and other emergency response partners regarding threat information and intelligence.</w:t>
      </w:r>
    </w:p>
    <w:p w14:paraId="1B94BAF6" w14:textId="77777777" w:rsidR="00E62A69" w:rsidRPr="007E25CA" w:rsidRDefault="00E62A69" w:rsidP="00E62A69">
      <w:pPr>
        <w:numPr>
          <w:ilvl w:val="0"/>
          <w:numId w:val="21"/>
        </w:numPr>
        <w:spacing w:before="240" w:after="120" w:line="276" w:lineRule="auto"/>
      </w:pPr>
      <w:r w:rsidRPr="007E25CA">
        <w:t>Ensure that intelligence is free flowing laterally and vertically.</w:t>
      </w:r>
    </w:p>
    <w:p w14:paraId="33D5417D" w14:textId="77777777" w:rsidR="00E62A69" w:rsidRPr="007E25CA" w:rsidRDefault="00E62A69" w:rsidP="00E62A69">
      <w:pPr>
        <w:numPr>
          <w:ilvl w:val="0"/>
          <w:numId w:val="21"/>
        </w:numPr>
        <w:spacing w:before="240" w:after="120" w:line="276" w:lineRule="auto"/>
      </w:pPr>
      <w:r w:rsidRPr="007E25CA">
        <w:t>Monitor local media reports for situation awareness.</w:t>
      </w:r>
    </w:p>
    <w:p w14:paraId="3AA2B79A" w14:textId="3F38A0A9" w:rsidR="00BD0E00" w:rsidRPr="006D5134" w:rsidRDefault="00A55FF8" w:rsidP="001110B6">
      <w:pPr>
        <w:pStyle w:val="Heading2"/>
      </w:pPr>
      <w:bookmarkStart w:id="43" w:name="_Toc102642784"/>
      <w:r w:rsidRPr="006D5134">
        <w:t>incident response</w:t>
      </w:r>
      <w:bookmarkEnd w:id="43"/>
    </w:p>
    <w:p w14:paraId="2D6AD47A" w14:textId="174D499D" w:rsidR="00A55FF8" w:rsidRPr="00116E68" w:rsidRDefault="00536D9D" w:rsidP="00E8147D">
      <w:pPr>
        <w:pStyle w:val="Heading3"/>
        <w:rPr>
          <w:rFonts w:eastAsiaTheme="minorEastAsia"/>
        </w:rPr>
      </w:pPr>
      <w:bookmarkStart w:id="44" w:name="_Toc99638433"/>
      <w:bookmarkStart w:id="45" w:name="_Toc102642785"/>
      <w:r>
        <w:rPr>
          <w:rFonts w:eastAsiaTheme="minorEastAsia"/>
        </w:rPr>
        <w:t>ALL PERSONNEL ACTIONS</w:t>
      </w:r>
      <w:bookmarkEnd w:id="44"/>
      <w:bookmarkEnd w:id="45"/>
    </w:p>
    <w:p w14:paraId="0F6A626B" w14:textId="77777777" w:rsidR="00BD0E00" w:rsidRPr="00116E68" w:rsidRDefault="00BD0E00" w:rsidP="00BD0E00">
      <w:pPr>
        <w:numPr>
          <w:ilvl w:val="0"/>
          <w:numId w:val="33"/>
        </w:numPr>
        <w:spacing w:before="240" w:after="120" w:line="276" w:lineRule="auto"/>
      </w:pPr>
      <w:r w:rsidRPr="00116E68">
        <w:t>Review civil unrest-speciﬁc organizational and jurisdictional protocols and guidelines.</w:t>
      </w:r>
    </w:p>
    <w:p w14:paraId="7F4E63AE" w14:textId="77777777" w:rsidR="00BD0E00" w:rsidRPr="00116E68" w:rsidRDefault="00BD0E00" w:rsidP="00BD0E00">
      <w:pPr>
        <w:numPr>
          <w:ilvl w:val="0"/>
          <w:numId w:val="33"/>
        </w:numPr>
        <w:spacing w:before="240" w:after="120" w:line="276" w:lineRule="auto"/>
      </w:pPr>
      <w:r w:rsidRPr="00116E68">
        <w:t>Wear civilian clothes when reporting to and returning from duty.</w:t>
      </w:r>
    </w:p>
    <w:p w14:paraId="7D530EFB" w14:textId="77777777" w:rsidR="00BD0E00" w:rsidRPr="00116E68" w:rsidRDefault="00BD0E00" w:rsidP="00BD0E00">
      <w:pPr>
        <w:numPr>
          <w:ilvl w:val="0"/>
          <w:numId w:val="33"/>
        </w:numPr>
        <w:spacing w:before="240" w:after="120" w:line="276" w:lineRule="auto"/>
      </w:pPr>
      <w:r w:rsidRPr="00116E68">
        <w:t>If issued by department, wear ballistic protection in accordance with National Fire Protection Association (NFPA) 3000, Standard for an Active Shooter/Hostile Event Response (ASHER) Program.</w:t>
      </w:r>
    </w:p>
    <w:p w14:paraId="7672AE4A" w14:textId="77777777" w:rsidR="00BD0E00" w:rsidRPr="00116E68" w:rsidRDefault="00BD0E00" w:rsidP="00BD0E00">
      <w:pPr>
        <w:numPr>
          <w:ilvl w:val="0"/>
          <w:numId w:val="33"/>
        </w:numPr>
        <w:spacing w:before="240" w:after="120" w:line="276" w:lineRule="auto"/>
      </w:pPr>
      <w:r w:rsidRPr="00116E68">
        <w:t>Establish a family communication plan to share information with responder families.</w:t>
      </w:r>
    </w:p>
    <w:p w14:paraId="28953782" w14:textId="77777777" w:rsidR="00BD0E00" w:rsidRPr="00116E68" w:rsidRDefault="00BD0E00" w:rsidP="00BD0E00">
      <w:pPr>
        <w:numPr>
          <w:ilvl w:val="0"/>
          <w:numId w:val="33"/>
        </w:numPr>
        <w:spacing w:before="240" w:after="120" w:line="276" w:lineRule="auto"/>
      </w:pPr>
      <w:r w:rsidRPr="00116E68">
        <w:t>Provide emotional support for personnel and their families.</w:t>
      </w:r>
    </w:p>
    <w:p w14:paraId="7F7F3BFB" w14:textId="77777777" w:rsidR="00BD0E00" w:rsidRPr="00116E68" w:rsidRDefault="00BD0E00" w:rsidP="00BD0E00">
      <w:pPr>
        <w:numPr>
          <w:ilvl w:val="0"/>
          <w:numId w:val="33"/>
        </w:numPr>
        <w:spacing w:before="240" w:after="120" w:line="276" w:lineRule="auto"/>
      </w:pPr>
      <w:r w:rsidRPr="00116E68">
        <w:t>Per NFPA 1500, Standard on Fire Department Occupational Safety, Health, and Wellness Program, ﬁre and EMS personnel should not be used for crowd control operations.</w:t>
      </w:r>
    </w:p>
    <w:p w14:paraId="4F2D1082" w14:textId="77777777" w:rsidR="00BD0E00" w:rsidRPr="00116E68" w:rsidRDefault="00BD0E00" w:rsidP="00BD0E00">
      <w:pPr>
        <w:numPr>
          <w:ilvl w:val="0"/>
          <w:numId w:val="33"/>
        </w:numPr>
        <w:spacing w:before="240" w:after="120" w:line="276" w:lineRule="auto"/>
      </w:pPr>
      <w:r w:rsidRPr="00116E68">
        <w:t>Work in pairs or teams.</w:t>
      </w:r>
    </w:p>
    <w:p w14:paraId="0EDF1CAD" w14:textId="77777777" w:rsidR="00BD0E00" w:rsidRPr="00116E68" w:rsidRDefault="00BD0E00" w:rsidP="00BD0E00">
      <w:pPr>
        <w:numPr>
          <w:ilvl w:val="0"/>
          <w:numId w:val="33"/>
        </w:numPr>
        <w:spacing w:before="240" w:after="120" w:line="276" w:lineRule="auto"/>
      </w:pPr>
      <w:r w:rsidRPr="00116E68">
        <w:t>Carry a radio and lights.</w:t>
      </w:r>
    </w:p>
    <w:p w14:paraId="205BDD56" w14:textId="77777777" w:rsidR="00BD0E00" w:rsidRPr="00116E68" w:rsidRDefault="00BD0E00" w:rsidP="00BD0E00">
      <w:pPr>
        <w:numPr>
          <w:ilvl w:val="0"/>
          <w:numId w:val="33"/>
        </w:numPr>
        <w:spacing w:before="240" w:after="120" w:line="276" w:lineRule="auto"/>
      </w:pPr>
      <w:r w:rsidRPr="00116E68">
        <w:t>Secure items such as scissors and stethoscopes on your person.</w:t>
      </w:r>
    </w:p>
    <w:p w14:paraId="7F46E077" w14:textId="77777777" w:rsidR="00BD0E00" w:rsidRPr="00116E68" w:rsidRDefault="00BD0E00" w:rsidP="00BD0E00">
      <w:pPr>
        <w:numPr>
          <w:ilvl w:val="0"/>
          <w:numId w:val="33"/>
        </w:numPr>
        <w:spacing w:before="240" w:after="120" w:line="276" w:lineRule="auto"/>
      </w:pPr>
      <w:r w:rsidRPr="00116E68">
        <w:t>Remove badges from uniforms and consider wearing casual uniforms.</w:t>
      </w:r>
    </w:p>
    <w:p w14:paraId="5D1E2639" w14:textId="77777777" w:rsidR="00BD0E00" w:rsidRPr="00116E68" w:rsidRDefault="00BD0E00" w:rsidP="00BD0E00">
      <w:pPr>
        <w:numPr>
          <w:ilvl w:val="0"/>
          <w:numId w:val="33"/>
        </w:numPr>
        <w:spacing w:before="240" w:after="120" w:line="276" w:lineRule="auto"/>
      </w:pPr>
      <w:r w:rsidRPr="00116E68">
        <w:t>Keep personnel IDs, keys, wallet, etc., on your person or otherwise secured.</w:t>
      </w:r>
    </w:p>
    <w:p w14:paraId="68AD2F3F" w14:textId="77777777" w:rsidR="00BD0E00" w:rsidRPr="00116E68" w:rsidRDefault="00BD0E00" w:rsidP="00BD0E00">
      <w:pPr>
        <w:numPr>
          <w:ilvl w:val="0"/>
          <w:numId w:val="33"/>
        </w:numPr>
        <w:spacing w:before="240" w:after="120" w:line="276" w:lineRule="auto"/>
      </w:pPr>
      <w:r w:rsidRPr="00116E68">
        <w:lastRenderedPageBreak/>
        <w:t>Minimize carried equipment, such as harnesses, extra tools, pocket contents, etc.</w:t>
      </w:r>
    </w:p>
    <w:p w14:paraId="56FA7C38" w14:textId="77777777" w:rsidR="00BD0E00" w:rsidRPr="00116E68" w:rsidRDefault="00BD0E00" w:rsidP="00BD0E00">
      <w:pPr>
        <w:numPr>
          <w:ilvl w:val="0"/>
          <w:numId w:val="33"/>
        </w:numPr>
        <w:spacing w:before="240" w:after="120" w:line="276" w:lineRule="auto"/>
      </w:pPr>
      <w:r w:rsidRPr="00116E68">
        <w:t>Always carry a radio (be sure to regularly charge/swap batteries).</w:t>
      </w:r>
    </w:p>
    <w:p w14:paraId="627C659B" w14:textId="77777777" w:rsidR="00BD0E00" w:rsidRPr="00116E68" w:rsidRDefault="00BD0E00" w:rsidP="00BD0E00">
      <w:pPr>
        <w:numPr>
          <w:ilvl w:val="0"/>
          <w:numId w:val="33"/>
        </w:numPr>
        <w:spacing w:before="240" w:after="120" w:line="276" w:lineRule="auto"/>
      </w:pPr>
      <w:r w:rsidRPr="00116E68">
        <w:t>Chief and company oﬃcers shall maintain accountability of apparatus and staﬀ.</w:t>
      </w:r>
    </w:p>
    <w:p w14:paraId="5952CF69" w14:textId="77777777" w:rsidR="00BD0E00" w:rsidRPr="00116E68" w:rsidRDefault="00BD0E00" w:rsidP="00BD0E00">
      <w:pPr>
        <w:numPr>
          <w:ilvl w:val="0"/>
          <w:numId w:val="33"/>
        </w:numPr>
        <w:spacing w:before="240" w:after="120" w:line="276" w:lineRule="auto"/>
      </w:pPr>
      <w:r w:rsidRPr="00116E68">
        <w:t>Develop communications code words for secure communications of emergency actions (building or area evacuation, apparatus/station abandonment, etc.).</w:t>
      </w:r>
    </w:p>
    <w:p w14:paraId="58EBE2C2" w14:textId="77777777" w:rsidR="00BD0E00" w:rsidRPr="00116E68" w:rsidRDefault="00BD0E00" w:rsidP="00BD0E00">
      <w:pPr>
        <w:numPr>
          <w:ilvl w:val="0"/>
          <w:numId w:val="33"/>
        </w:numPr>
        <w:spacing w:before="240" w:after="120" w:line="276" w:lineRule="auto"/>
      </w:pPr>
      <w:r w:rsidRPr="00116E68">
        <w:t>Develop rally points should apparatus or stations need to be abandoned and pass on to members. These may change due to situational changes.</w:t>
      </w:r>
    </w:p>
    <w:p w14:paraId="6C6710BA" w14:textId="77777777" w:rsidR="00BD0E00" w:rsidRPr="00116E68" w:rsidRDefault="00BD0E00" w:rsidP="00BD0E00">
      <w:pPr>
        <w:keepNext/>
        <w:spacing w:before="240" w:after="160"/>
        <w:outlineLvl w:val="2"/>
        <w:rPr>
          <w:rFonts w:ascii="Arial Narrow" w:hAnsi="Arial Narrow" w:cs="Arial"/>
          <w:b/>
          <w:bCs/>
          <w:caps/>
          <w:color w:val="6F5614"/>
          <w:sz w:val="28"/>
        </w:rPr>
      </w:pPr>
      <w:bookmarkStart w:id="46" w:name="_Toc99638434"/>
      <w:bookmarkStart w:id="47" w:name="_Toc102642786"/>
      <w:r w:rsidRPr="00116E68">
        <w:rPr>
          <w:rFonts w:ascii="Arial Narrow" w:hAnsi="Arial Narrow" w:cs="Arial"/>
          <w:b/>
          <w:bCs/>
          <w:caps/>
          <w:color w:val="6F5614"/>
          <w:sz w:val="28"/>
        </w:rPr>
        <w:t>Law enforcement responding personnel</w:t>
      </w:r>
      <w:bookmarkEnd w:id="46"/>
      <w:bookmarkEnd w:id="47"/>
    </w:p>
    <w:p w14:paraId="48F9B11F" w14:textId="77777777" w:rsidR="00BD0E00" w:rsidRPr="00116E68" w:rsidRDefault="00BD0E00" w:rsidP="00BD0E00">
      <w:pPr>
        <w:spacing w:before="240" w:after="120" w:line="276" w:lineRule="auto"/>
      </w:pPr>
      <w:r w:rsidRPr="00116E68">
        <w:t>All responding personnel will observe the listed precautions prior to responding to any civil disturbance.</w:t>
      </w:r>
    </w:p>
    <w:p w14:paraId="2E0CCE5A" w14:textId="77777777" w:rsidR="00BD0E00" w:rsidRPr="00116E68" w:rsidRDefault="00BD0E00" w:rsidP="00BD0E00">
      <w:pPr>
        <w:numPr>
          <w:ilvl w:val="0"/>
          <w:numId w:val="32"/>
        </w:numPr>
        <w:spacing w:before="240" w:after="120" w:line="276" w:lineRule="auto"/>
      </w:pPr>
      <w:r w:rsidRPr="00116E68">
        <w:t>Officers should not self-deploy to the scene of a civil disturbance. Officers who respond without the proper training and equipment may hinder law enforcement efforts. The Incident Commander (IC), or his/her designee, will take the lead in the incident and direct the responsibilities of the appropriate support personnel.</w:t>
      </w:r>
    </w:p>
    <w:p w14:paraId="3C550F3D" w14:textId="77777777" w:rsidR="00BD0E00" w:rsidRPr="00116E68" w:rsidRDefault="00BD0E00" w:rsidP="00BD0E00">
      <w:pPr>
        <w:numPr>
          <w:ilvl w:val="0"/>
          <w:numId w:val="32"/>
        </w:numPr>
        <w:spacing w:before="240" w:after="120" w:line="276" w:lineRule="auto"/>
      </w:pPr>
      <w:r w:rsidRPr="00116E68">
        <w:t>Conduct personnel safety and operation briefing, whenever possible, before deploying with special emphasis on situational awareness.</w:t>
      </w:r>
    </w:p>
    <w:p w14:paraId="26366802" w14:textId="77777777" w:rsidR="00BD0E00" w:rsidRPr="00116E68" w:rsidRDefault="00BD0E00" w:rsidP="00BD0E00">
      <w:pPr>
        <w:numPr>
          <w:ilvl w:val="0"/>
          <w:numId w:val="32"/>
        </w:numPr>
        <w:spacing w:before="240" w:after="120" w:line="276" w:lineRule="auto"/>
      </w:pPr>
      <w:r w:rsidRPr="00116E68">
        <w:t>Ensure that all responders can communicate with each other and the incident command and/or 911 Center.</w:t>
      </w:r>
    </w:p>
    <w:p w14:paraId="1040EE32" w14:textId="77777777" w:rsidR="00BD0E00" w:rsidRPr="00116E68" w:rsidRDefault="00BD0E00" w:rsidP="00BD0E00">
      <w:pPr>
        <w:numPr>
          <w:ilvl w:val="0"/>
          <w:numId w:val="32"/>
        </w:numPr>
        <w:spacing w:before="240" w:after="120" w:line="276" w:lineRule="auto"/>
      </w:pPr>
      <w:r w:rsidRPr="00116E68">
        <w:t xml:space="preserve">Ensure that the concept of team integrity is understood by all and that it is everyone’s duty to see that it is complied with. The buddy system will be </w:t>
      </w:r>
      <w:proofErr w:type="gramStart"/>
      <w:r w:rsidRPr="00116E68">
        <w:t>used at all times</w:t>
      </w:r>
      <w:proofErr w:type="gramEnd"/>
      <w:r w:rsidRPr="00116E68">
        <w:t>.</w:t>
      </w:r>
    </w:p>
    <w:p w14:paraId="25FEA2FF" w14:textId="77777777" w:rsidR="00BD0E00" w:rsidRPr="00116E68" w:rsidRDefault="00BD0E00" w:rsidP="00BD0E00">
      <w:pPr>
        <w:numPr>
          <w:ilvl w:val="0"/>
          <w:numId w:val="32"/>
        </w:numPr>
        <w:spacing w:before="240" w:after="120" w:line="276" w:lineRule="auto"/>
      </w:pPr>
      <w:r w:rsidRPr="00116E68">
        <w:t>Assign a safety officer the duty to also monitor non-emergency response people and vehicles near the scene of the response. Ensure that the safety officer is to report any threatening or suspicious actions taking place nearby to the incident command post, EOC or 911 Center immediately.</w:t>
      </w:r>
    </w:p>
    <w:p w14:paraId="34BFD845" w14:textId="77777777" w:rsidR="00BD0E00" w:rsidRPr="00116E68" w:rsidRDefault="00BD0E00" w:rsidP="00BD0E00">
      <w:pPr>
        <w:numPr>
          <w:ilvl w:val="0"/>
          <w:numId w:val="32"/>
        </w:numPr>
        <w:spacing w:before="240" w:after="120" w:line="276" w:lineRule="auto"/>
      </w:pPr>
      <w:r w:rsidRPr="00116E68">
        <w:t>Ensure that all drivers understand that they will park their vehicles so that they can exit the area without making any turning maneuver.</w:t>
      </w:r>
    </w:p>
    <w:p w14:paraId="3ED89B6B" w14:textId="77777777" w:rsidR="00BD0E00" w:rsidRPr="00116E68" w:rsidRDefault="00BD0E00" w:rsidP="00BD0E00">
      <w:pPr>
        <w:numPr>
          <w:ilvl w:val="0"/>
          <w:numId w:val="32"/>
        </w:numPr>
        <w:spacing w:before="240" w:after="120" w:line="276" w:lineRule="auto"/>
      </w:pPr>
      <w:r w:rsidRPr="00116E68">
        <w:t>Make sure that someone has the duty to communicate to spectators at the scene if commands need to be given.</w:t>
      </w:r>
    </w:p>
    <w:p w14:paraId="16CF353C" w14:textId="77777777" w:rsidR="00BD0E00" w:rsidRPr="00116E68" w:rsidRDefault="00BD0E00" w:rsidP="00BD0E00">
      <w:pPr>
        <w:numPr>
          <w:ilvl w:val="0"/>
          <w:numId w:val="32"/>
        </w:numPr>
        <w:spacing w:before="240" w:after="120" w:line="276" w:lineRule="auto"/>
      </w:pPr>
      <w:r w:rsidRPr="00116E68">
        <w:lastRenderedPageBreak/>
        <w:t>Ensure that all un-needed equipment is secured inside the vehicle and that a security detail will always remain with the vehicle.</w:t>
      </w:r>
    </w:p>
    <w:p w14:paraId="2639FEB6" w14:textId="77777777" w:rsidR="00BD0E00" w:rsidRPr="00116E68" w:rsidRDefault="00BD0E00" w:rsidP="00BD0E00">
      <w:pPr>
        <w:numPr>
          <w:ilvl w:val="0"/>
          <w:numId w:val="32"/>
        </w:numPr>
        <w:spacing w:before="240" w:after="120" w:line="276" w:lineRule="auto"/>
      </w:pPr>
      <w:r w:rsidRPr="00116E68">
        <w:t>Ensure that all personnel are prepared to do both an audio and a visual inspection of the area before exiting their vehicle and that this inspection of the area continues throughout the response phase.</w:t>
      </w:r>
    </w:p>
    <w:p w14:paraId="19ED63A3" w14:textId="77777777" w:rsidR="00BD0E00" w:rsidRPr="00116E68" w:rsidRDefault="00BD0E00" w:rsidP="00BD0E00">
      <w:pPr>
        <w:numPr>
          <w:ilvl w:val="0"/>
          <w:numId w:val="32"/>
        </w:numPr>
        <w:spacing w:before="240" w:after="120" w:line="276" w:lineRule="auto"/>
      </w:pPr>
      <w:r w:rsidRPr="00116E68">
        <w:t>Ensure that all personnel are aware of any legitimate order to initiate leaving the area if the incident scene turns threatening. Orders may be issued for both hasty retreat and an accelerated withdrawal. The use of “plain English” should be used to avoid misunderstandings between different agencies or departments.</w:t>
      </w:r>
    </w:p>
    <w:p w14:paraId="43141DAF" w14:textId="77777777" w:rsidR="00BD0E00" w:rsidRPr="00116E68" w:rsidRDefault="00BD0E00" w:rsidP="00BD0E00">
      <w:pPr>
        <w:numPr>
          <w:ilvl w:val="0"/>
          <w:numId w:val="32"/>
        </w:numPr>
        <w:spacing w:before="240" w:after="120" w:line="276" w:lineRule="auto"/>
      </w:pPr>
      <w:r w:rsidRPr="00116E68">
        <w:t>Instruct all personnel turn off lights and sirens a predetermined distance from the incident so as not to attract other people to the area.</w:t>
      </w:r>
    </w:p>
    <w:p w14:paraId="75C3A8A0" w14:textId="77777777" w:rsidR="00BD0E00" w:rsidRPr="00116E68" w:rsidRDefault="00BD0E00" w:rsidP="00BD0E00">
      <w:pPr>
        <w:numPr>
          <w:ilvl w:val="0"/>
          <w:numId w:val="32"/>
        </w:numPr>
        <w:spacing w:before="240" w:after="120" w:line="276" w:lineRule="auto"/>
      </w:pPr>
      <w:r w:rsidRPr="00116E68">
        <w:t>Make sure all non-law enforcement personnel understand that they are to make no verbal or physically aggressive actions toward the crowd at the scene.</w:t>
      </w:r>
    </w:p>
    <w:p w14:paraId="6E28EB19" w14:textId="77777777" w:rsidR="00BD0E00" w:rsidRPr="00116E68" w:rsidRDefault="00BD0E00" w:rsidP="00BD0E00">
      <w:pPr>
        <w:numPr>
          <w:ilvl w:val="0"/>
          <w:numId w:val="32"/>
        </w:numPr>
        <w:spacing w:before="240" w:after="120" w:line="276" w:lineRule="auto"/>
      </w:pPr>
      <w:r w:rsidRPr="00116E68">
        <w:t>Make sure all responding non-law enforcement personnel understand that they should take no action which might be considered a police action by the crowd.</w:t>
      </w:r>
    </w:p>
    <w:p w14:paraId="32D00A5B" w14:textId="77777777" w:rsidR="00BD0E00" w:rsidRPr="00116E68" w:rsidRDefault="00BD0E00" w:rsidP="00BD0E00">
      <w:pPr>
        <w:numPr>
          <w:ilvl w:val="0"/>
          <w:numId w:val="32"/>
        </w:numPr>
        <w:spacing w:before="240" w:after="120" w:line="276" w:lineRule="auto"/>
      </w:pPr>
      <w:r w:rsidRPr="00116E68">
        <w:t>Make it understood that a loss of communication with the incident command post or communication center for five minutes will result in the initiation of actions to withdraw from the area.</w:t>
      </w:r>
    </w:p>
    <w:p w14:paraId="722A0AAA" w14:textId="77777777" w:rsidR="00BD0E00" w:rsidRPr="00116E68" w:rsidRDefault="00BD0E00" w:rsidP="00BD0E00">
      <w:pPr>
        <w:numPr>
          <w:ilvl w:val="0"/>
          <w:numId w:val="32"/>
        </w:numPr>
        <w:spacing w:before="240" w:after="120" w:line="276" w:lineRule="auto"/>
      </w:pPr>
      <w:r w:rsidRPr="00116E68">
        <w:t>Reinforce the concept that the team’s first responsibility is to protect each other.</w:t>
      </w:r>
    </w:p>
    <w:p w14:paraId="51E81225" w14:textId="77777777" w:rsidR="00BD0E00" w:rsidRPr="00116E68" w:rsidRDefault="00BD0E00" w:rsidP="00BD0E00">
      <w:pPr>
        <w:numPr>
          <w:ilvl w:val="0"/>
          <w:numId w:val="32"/>
        </w:numPr>
        <w:spacing w:before="240" w:after="120" w:line="276" w:lineRule="auto"/>
      </w:pPr>
      <w:r w:rsidRPr="00116E68">
        <w:t>If there is any known mechanical problem with a vehicle which might cause a breakdown necessitating towing, that vehicle will not be used to respond to the area of disturbance.</w:t>
      </w:r>
    </w:p>
    <w:p w14:paraId="4F0CEEFB" w14:textId="77777777" w:rsidR="00BD0E00" w:rsidRPr="00116E68" w:rsidRDefault="00BD0E00" w:rsidP="00BD0E00">
      <w:pPr>
        <w:keepNext/>
        <w:spacing w:before="240" w:after="160"/>
        <w:outlineLvl w:val="2"/>
        <w:rPr>
          <w:rFonts w:ascii="Arial Narrow" w:hAnsi="Arial Narrow" w:cs="Arial"/>
          <w:b/>
          <w:bCs/>
          <w:caps/>
          <w:color w:val="6F5614"/>
          <w:sz w:val="28"/>
        </w:rPr>
      </w:pPr>
      <w:bookmarkStart w:id="48" w:name="_Toc99638435"/>
      <w:bookmarkStart w:id="49" w:name="_Toc102642787"/>
      <w:r w:rsidRPr="00116E68">
        <w:rPr>
          <w:rFonts w:ascii="Arial Narrow" w:hAnsi="Arial Narrow" w:cs="Arial"/>
          <w:b/>
          <w:bCs/>
          <w:caps/>
          <w:color w:val="6F5614"/>
          <w:sz w:val="28"/>
        </w:rPr>
        <w:t>Non-law enforcement personnel</w:t>
      </w:r>
      <w:bookmarkEnd w:id="48"/>
      <w:bookmarkEnd w:id="49"/>
    </w:p>
    <w:p w14:paraId="3E38EF59" w14:textId="77777777" w:rsidR="00BD0E00" w:rsidRPr="00116E68" w:rsidRDefault="00BD0E00" w:rsidP="00BD0E00">
      <w:pPr>
        <w:numPr>
          <w:ilvl w:val="0"/>
          <w:numId w:val="32"/>
        </w:numPr>
        <w:spacing w:before="240" w:after="120" w:line="276" w:lineRule="auto"/>
      </w:pPr>
      <w:r w:rsidRPr="00116E68">
        <w:t xml:space="preserve">Respond to sites </w:t>
      </w:r>
      <w:proofErr w:type="gramStart"/>
      <w:r w:rsidRPr="00116E68">
        <w:t>in the area of</w:t>
      </w:r>
      <w:proofErr w:type="gramEnd"/>
      <w:r w:rsidRPr="00116E68">
        <w:t xml:space="preserve"> a disturbance via a staging area.</w:t>
      </w:r>
    </w:p>
    <w:p w14:paraId="2942ECD8" w14:textId="77777777" w:rsidR="00BD0E00" w:rsidRPr="00116E68" w:rsidRDefault="00BD0E00" w:rsidP="00BD0E00">
      <w:pPr>
        <w:numPr>
          <w:ilvl w:val="0"/>
          <w:numId w:val="32"/>
        </w:numPr>
        <w:spacing w:before="240" w:after="120" w:line="276" w:lineRule="auto"/>
      </w:pPr>
      <w:r w:rsidRPr="00116E68">
        <w:t>Whenever possible enter the area of the disturbance with a police escort.</w:t>
      </w:r>
    </w:p>
    <w:p w14:paraId="0784E733" w14:textId="77777777" w:rsidR="00BD0E00" w:rsidRPr="00116E68" w:rsidRDefault="00BD0E00" w:rsidP="00BD0E00">
      <w:pPr>
        <w:numPr>
          <w:ilvl w:val="0"/>
          <w:numId w:val="32"/>
        </w:numPr>
        <w:spacing w:before="240" w:after="120" w:line="276" w:lineRule="auto"/>
      </w:pPr>
      <w:r w:rsidRPr="00116E68">
        <w:t>Keep in contact with the incident command post or communication center. Loss of communication for five minutes is justification for withdrawal from the area, even if the mission is not complete.</w:t>
      </w:r>
    </w:p>
    <w:p w14:paraId="10A64302" w14:textId="77777777" w:rsidR="00BD0E00" w:rsidRPr="00116E68" w:rsidRDefault="00BD0E00" w:rsidP="00BD0E00">
      <w:pPr>
        <w:numPr>
          <w:ilvl w:val="0"/>
          <w:numId w:val="32"/>
        </w:numPr>
        <w:spacing w:before="240" w:after="120" w:line="276" w:lineRule="auto"/>
      </w:pPr>
      <w:r w:rsidRPr="00116E68">
        <w:t>Respond in teams as per the initial briefing. Under no circumstances break up or isolate teams.</w:t>
      </w:r>
    </w:p>
    <w:p w14:paraId="55654F09" w14:textId="77777777" w:rsidR="00BD0E00" w:rsidRPr="00116E68" w:rsidRDefault="00BD0E00" w:rsidP="00BD0E00">
      <w:pPr>
        <w:numPr>
          <w:ilvl w:val="0"/>
          <w:numId w:val="32"/>
        </w:numPr>
        <w:spacing w:before="240" w:after="120" w:line="276" w:lineRule="auto"/>
      </w:pPr>
      <w:r w:rsidRPr="00116E68">
        <w:lastRenderedPageBreak/>
        <w:t>Under no circumstance do members of a “buddy team” separate.</w:t>
      </w:r>
    </w:p>
    <w:p w14:paraId="2A95E5A9" w14:textId="77777777" w:rsidR="00BD0E00" w:rsidRPr="00116E68" w:rsidRDefault="00BD0E00" w:rsidP="00BD0E00">
      <w:pPr>
        <w:numPr>
          <w:ilvl w:val="0"/>
          <w:numId w:val="32"/>
        </w:numPr>
        <w:spacing w:before="240" w:after="120" w:line="276" w:lineRule="auto"/>
      </w:pPr>
      <w:r w:rsidRPr="00116E68">
        <w:t>Do not use or call for more resources than the minimum needed for the response.</w:t>
      </w:r>
    </w:p>
    <w:p w14:paraId="5398529E" w14:textId="77777777" w:rsidR="00BD0E00" w:rsidRPr="00116E68" w:rsidRDefault="00BD0E00" w:rsidP="00BD0E00">
      <w:pPr>
        <w:numPr>
          <w:ilvl w:val="0"/>
          <w:numId w:val="32"/>
        </w:numPr>
        <w:spacing w:before="240" w:after="120" w:line="276" w:lineRule="auto"/>
      </w:pPr>
      <w:r w:rsidRPr="00116E68">
        <w:t>Do minimum overhauls, or maintenance of equipment at the scene. Do all required maintenance at the staging area, or after the return to base.</w:t>
      </w:r>
    </w:p>
    <w:p w14:paraId="15A66984" w14:textId="77777777" w:rsidR="00BD0E00" w:rsidRPr="00116E68" w:rsidRDefault="00BD0E00" w:rsidP="00BD0E00">
      <w:pPr>
        <w:numPr>
          <w:ilvl w:val="0"/>
          <w:numId w:val="32"/>
        </w:numPr>
        <w:spacing w:before="240" w:after="120" w:line="276" w:lineRule="auto"/>
      </w:pPr>
      <w:r w:rsidRPr="00116E68">
        <w:t>If a vehicle becomes immobilized request assistance immediately.</w:t>
      </w:r>
    </w:p>
    <w:p w14:paraId="2C2AB8EF" w14:textId="77777777" w:rsidR="00BD0E00" w:rsidRPr="00116E68" w:rsidRDefault="00BD0E00" w:rsidP="00BD0E00">
      <w:pPr>
        <w:numPr>
          <w:ilvl w:val="0"/>
          <w:numId w:val="32"/>
        </w:numPr>
        <w:spacing w:before="240" w:after="120" w:line="276" w:lineRule="auto"/>
      </w:pPr>
      <w:r w:rsidRPr="00116E68">
        <w:t>Throughout the response always have a planned escape route available by which to leave the scene.</w:t>
      </w:r>
    </w:p>
    <w:p w14:paraId="7E056357" w14:textId="77777777" w:rsidR="00BD0E00" w:rsidRPr="00116E68" w:rsidRDefault="00BD0E00" w:rsidP="00BD0E00">
      <w:pPr>
        <w:numPr>
          <w:ilvl w:val="0"/>
          <w:numId w:val="32"/>
        </w:numPr>
        <w:spacing w:before="240" w:after="120" w:line="276" w:lineRule="auto"/>
      </w:pPr>
      <w:r w:rsidRPr="00116E68">
        <w:t>All personnel, in addition to the site safety officer, are responsible for monitoring the scene for possible trouble and reporting it to the incident commander.</w:t>
      </w:r>
    </w:p>
    <w:p w14:paraId="2FC0FB7D" w14:textId="77777777" w:rsidR="00BD0E00" w:rsidRPr="00116E68" w:rsidRDefault="00BD0E00" w:rsidP="00BD0E00">
      <w:pPr>
        <w:numPr>
          <w:ilvl w:val="0"/>
          <w:numId w:val="32"/>
        </w:numPr>
        <w:spacing w:before="240" w:after="120" w:line="276" w:lineRule="auto"/>
      </w:pPr>
      <w:r w:rsidRPr="00116E68">
        <w:t>Under no circumstances will equipment or personnel be committed to sites from which there is only one exit.</w:t>
      </w:r>
    </w:p>
    <w:p w14:paraId="197CC00E" w14:textId="77777777" w:rsidR="00BD0E00" w:rsidRPr="00116E68" w:rsidRDefault="00BD0E00" w:rsidP="00BD0E00">
      <w:pPr>
        <w:numPr>
          <w:ilvl w:val="0"/>
          <w:numId w:val="32"/>
        </w:numPr>
        <w:spacing w:before="240" w:after="120" w:line="276" w:lineRule="auto"/>
      </w:pPr>
      <w:r>
        <w:t>Personal protective equipment (PPE)</w:t>
      </w:r>
      <w:r w:rsidRPr="00116E68">
        <w:t>, as prescribed by OSHA, or other agency, will be worn all times.</w:t>
      </w:r>
    </w:p>
    <w:p w14:paraId="61E0A42A" w14:textId="77777777" w:rsidR="00BD0E00" w:rsidRPr="00116E68" w:rsidRDefault="00BD0E00" w:rsidP="00BD0E00">
      <w:pPr>
        <w:numPr>
          <w:ilvl w:val="0"/>
          <w:numId w:val="32"/>
        </w:numPr>
        <w:spacing w:before="240" w:after="120" w:line="276" w:lineRule="auto"/>
      </w:pPr>
      <w:r w:rsidRPr="00116E68">
        <w:t>Note, but do not react to, any incident that is the responsibility of law enforcement.</w:t>
      </w:r>
    </w:p>
    <w:p w14:paraId="0206B940" w14:textId="77777777" w:rsidR="00BD0E00" w:rsidRPr="00116E68" w:rsidRDefault="00BD0E00" w:rsidP="00BD0E00">
      <w:pPr>
        <w:numPr>
          <w:ilvl w:val="0"/>
          <w:numId w:val="32"/>
        </w:numPr>
        <w:spacing w:before="240" w:after="120" w:line="276" w:lineRule="auto"/>
      </w:pPr>
      <w:r w:rsidRPr="00116E68">
        <w:t>Under no circumstances will the response team confront hostile groups, or individuals, even if failure to do so will mean that the mission cannot be carried out. The failure to complete the mission in the face of a hostile crowd is not a sign of failure.</w:t>
      </w:r>
    </w:p>
    <w:p w14:paraId="56FD857F" w14:textId="77777777" w:rsidR="00BD0E00" w:rsidRPr="00116E68" w:rsidRDefault="00BD0E00" w:rsidP="00BD0E00">
      <w:pPr>
        <w:numPr>
          <w:ilvl w:val="0"/>
          <w:numId w:val="32"/>
        </w:numPr>
        <w:spacing w:before="240" w:after="120" w:line="276" w:lineRule="auto"/>
      </w:pPr>
      <w:r w:rsidRPr="00116E68">
        <w:t>Conduct safety briefings at the response site as the situation changes.</w:t>
      </w:r>
    </w:p>
    <w:p w14:paraId="56F72A49" w14:textId="77777777" w:rsidR="00BD0E00" w:rsidRPr="00116E68" w:rsidRDefault="00BD0E00" w:rsidP="00BD0E00">
      <w:pPr>
        <w:numPr>
          <w:ilvl w:val="0"/>
          <w:numId w:val="32"/>
        </w:numPr>
        <w:spacing w:before="240" w:after="120" w:line="276" w:lineRule="auto"/>
      </w:pPr>
      <w:r w:rsidRPr="00116E68">
        <w:t>Do not use lights and sirens when leaving the area until clear of the area of disturbance.</w:t>
      </w:r>
    </w:p>
    <w:p w14:paraId="0BD38718" w14:textId="5FB259B0" w:rsidR="00BD0E00" w:rsidRDefault="00BD0E00" w:rsidP="00BD0E00">
      <w:pPr>
        <w:numPr>
          <w:ilvl w:val="0"/>
          <w:numId w:val="32"/>
        </w:numPr>
        <w:spacing w:before="240" w:after="120" w:line="276" w:lineRule="auto"/>
      </w:pPr>
      <w:proofErr w:type="gramStart"/>
      <w:r w:rsidRPr="00116E68">
        <w:t>Protect vehicles and equipment at all times</w:t>
      </w:r>
      <w:proofErr w:type="gramEnd"/>
      <w:r w:rsidRPr="00116E68">
        <w:t>.</w:t>
      </w:r>
    </w:p>
    <w:p w14:paraId="32D6A969" w14:textId="77777777" w:rsidR="000E3D47" w:rsidRPr="0077572D" w:rsidRDefault="000E3D47" w:rsidP="000E3D47">
      <w:pPr>
        <w:pStyle w:val="Heading2"/>
      </w:pPr>
      <w:bookmarkStart w:id="50" w:name="_Toc67917727"/>
      <w:bookmarkStart w:id="51" w:name="_Toc102642788"/>
      <w:r w:rsidRPr="0077572D">
        <w:t>Crowd Control and Dispersal</w:t>
      </w:r>
      <w:bookmarkEnd w:id="50"/>
      <w:bookmarkEnd w:id="51"/>
    </w:p>
    <w:p w14:paraId="702DFF07" w14:textId="77777777" w:rsidR="000E3D47" w:rsidRPr="0077572D" w:rsidRDefault="000E3D47" w:rsidP="000E3D47">
      <w:pPr>
        <w:spacing w:before="240" w:after="120" w:line="276" w:lineRule="auto"/>
        <w:rPr>
          <w:rFonts w:eastAsiaTheme="minorEastAsia"/>
        </w:rPr>
      </w:pPr>
      <w:r w:rsidRPr="0077572D">
        <w:rPr>
          <w:rFonts w:eastAsiaTheme="minorEastAsia"/>
          <w:b/>
          <w:bCs/>
          <w:color w:val="C00000"/>
        </w:rPr>
        <w:t>[Insert County Name]</w:t>
      </w:r>
      <w:r w:rsidRPr="0077572D">
        <w:rPr>
          <w:rFonts w:eastAsiaTheme="minorEastAsia"/>
          <w:color w:val="C00000"/>
        </w:rPr>
        <w:t xml:space="preserve"> </w:t>
      </w:r>
      <w:r w:rsidRPr="0077572D">
        <w:rPr>
          <w:rFonts w:eastAsiaTheme="minorEastAsia"/>
        </w:rPr>
        <w:t>crowd control mission objectives are to:</w:t>
      </w:r>
    </w:p>
    <w:p w14:paraId="2F9DA03D" w14:textId="77777777" w:rsidR="000E3D47" w:rsidRPr="0077572D" w:rsidRDefault="000E3D47" w:rsidP="000E3D47">
      <w:pPr>
        <w:numPr>
          <w:ilvl w:val="0"/>
          <w:numId w:val="45"/>
        </w:numPr>
        <w:spacing w:before="240" w:after="120" w:line="276" w:lineRule="auto"/>
        <w:rPr>
          <w:rFonts w:eastAsiaTheme="minorEastAsia"/>
        </w:rPr>
      </w:pPr>
      <w:r w:rsidRPr="0077572D">
        <w:rPr>
          <w:rFonts w:eastAsiaTheme="minorEastAsia"/>
        </w:rPr>
        <w:t>Protect life.</w:t>
      </w:r>
    </w:p>
    <w:p w14:paraId="4D18FED4" w14:textId="77777777" w:rsidR="000E3D47" w:rsidRPr="0077572D" w:rsidRDefault="000E3D47" w:rsidP="000E3D47">
      <w:pPr>
        <w:numPr>
          <w:ilvl w:val="0"/>
          <w:numId w:val="45"/>
        </w:numPr>
        <w:spacing w:before="240" w:after="120" w:line="276" w:lineRule="auto"/>
        <w:rPr>
          <w:rFonts w:eastAsiaTheme="minorEastAsia"/>
        </w:rPr>
      </w:pPr>
      <w:r w:rsidRPr="0077572D">
        <w:rPr>
          <w:rFonts w:eastAsiaTheme="minorEastAsia"/>
        </w:rPr>
        <w:t>Restore and maintain order arrest violators.</w:t>
      </w:r>
    </w:p>
    <w:p w14:paraId="52F4ED78" w14:textId="77777777" w:rsidR="000E3D47" w:rsidRPr="0077572D" w:rsidRDefault="000E3D47" w:rsidP="000E3D47">
      <w:pPr>
        <w:numPr>
          <w:ilvl w:val="0"/>
          <w:numId w:val="45"/>
        </w:numPr>
        <w:spacing w:before="240" w:after="120" w:line="276" w:lineRule="auto"/>
        <w:rPr>
          <w:rFonts w:eastAsiaTheme="minorEastAsia"/>
        </w:rPr>
      </w:pPr>
      <w:r w:rsidRPr="0077572D">
        <w:rPr>
          <w:rFonts w:eastAsiaTheme="minorEastAsia"/>
        </w:rPr>
        <w:lastRenderedPageBreak/>
        <w:t xml:space="preserve">Protect vital facilities. </w:t>
      </w:r>
    </w:p>
    <w:p w14:paraId="1947085C" w14:textId="77777777" w:rsidR="000E3D47" w:rsidRPr="0077572D" w:rsidRDefault="000E3D47" w:rsidP="000E3D47">
      <w:pPr>
        <w:numPr>
          <w:ilvl w:val="0"/>
          <w:numId w:val="45"/>
        </w:numPr>
        <w:spacing w:before="240" w:after="120" w:line="276" w:lineRule="auto"/>
        <w:rPr>
          <w:rFonts w:eastAsiaTheme="minorEastAsia"/>
        </w:rPr>
      </w:pPr>
      <w:r w:rsidRPr="0077572D">
        <w:rPr>
          <w:rFonts w:eastAsiaTheme="minorEastAsia"/>
        </w:rPr>
        <w:t>Protect property.</w:t>
      </w:r>
    </w:p>
    <w:p w14:paraId="55187D40" w14:textId="77777777" w:rsidR="000E3D47" w:rsidRPr="0077572D" w:rsidRDefault="000E3D47" w:rsidP="000E3D47">
      <w:pPr>
        <w:spacing w:before="240" w:after="120" w:line="276" w:lineRule="auto"/>
        <w:rPr>
          <w:rFonts w:eastAsiaTheme="minorEastAsia"/>
        </w:rPr>
      </w:pPr>
      <w:r w:rsidRPr="0077572D">
        <w:rPr>
          <w:rFonts w:eastAsiaTheme="minorEastAsia"/>
          <w:b/>
          <w:bCs/>
          <w:color w:val="C00000"/>
        </w:rPr>
        <w:t>[Insert Law Enforcement Agency Name]</w:t>
      </w:r>
      <w:r w:rsidRPr="0077572D">
        <w:rPr>
          <w:rFonts w:eastAsiaTheme="minorEastAsia"/>
          <w:color w:val="C00000"/>
        </w:rPr>
        <w:t xml:space="preserve"> </w:t>
      </w:r>
      <w:r w:rsidRPr="0077572D">
        <w:rPr>
          <w:rFonts w:eastAsiaTheme="minorEastAsia"/>
        </w:rPr>
        <w:t>will exercise all appropriate measures to maintain crowd control and dispersal. These tactics may include but not limited to dispersal orders, skirmish lines, mobile field forces, air support operations, mobile sound vehicles, and/or arrests.</w:t>
      </w:r>
    </w:p>
    <w:p w14:paraId="2789D333" w14:textId="77777777" w:rsidR="000E3D47" w:rsidRPr="0077572D" w:rsidRDefault="000E3D47" w:rsidP="000E3D47">
      <w:pPr>
        <w:pStyle w:val="Heading2"/>
      </w:pPr>
      <w:bookmarkStart w:id="52" w:name="_Toc67917728"/>
      <w:bookmarkStart w:id="53" w:name="_Toc102642789"/>
      <w:r w:rsidRPr="0077572D">
        <w:t>CROWD DETAINMENT AND ARREST</w:t>
      </w:r>
      <w:bookmarkEnd w:id="52"/>
      <w:bookmarkEnd w:id="53"/>
    </w:p>
    <w:p w14:paraId="6D7801EC" w14:textId="77777777" w:rsidR="000E3D47" w:rsidRPr="0077572D" w:rsidRDefault="000E3D47" w:rsidP="000E3D47">
      <w:pPr>
        <w:spacing w:before="240" w:after="120" w:line="276" w:lineRule="auto"/>
        <w:rPr>
          <w:rFonts w:eastAsiaTheme="minorEastAsia"/>
        </w:rPr>
      </w:pPr>
      <w:r w:rsidRPr="0077572D">
        <w:rPr>
          <w:rFonts w:eastAsiaTheme="minorEastAsia"/>
        </w:rPr>
        <w:t xml:space="preserve">The on-scene Law Enforcement Incident Commander will rapidly deploy forces and utilize equipment as necessary to restore order. </w:t>
      </w:r>
    </w:p>
    <w:p w14:paraId="2FEEB5FE" w14:textId="77777777" w:rsidR="000E3D47" w:rsidRPr="0077572D" w:rsidRDefault="000E3D47" w:rsidP="000E3D47">
      <w:pPr>
        <w:spacing w:before="240" w:after="120" w:line="276" w:lineRule="auto"/>
        <w:rPr>
          <w:rFonts w:eastAsiaTheme="minorEastAsia"/>
        </w:rPr>
      </w:pPr>
      <w:r w:rsidRPr="0077572D">
        <w:rPr>
          <w:rFonts w:eastAsiaTheme="minorEastAsia"/>
        </w:rPr>
        <w:t xml:space="preserve">The </w:t>
      </w:r>
      <w:r w:rsidRPr="0077572D">
        <w:rPr>
          <w:rFonts w:eastAsiaTheme="minorEastAsia"/>
          <w:b/>
          <w:bCs/>
          <w:color w:val="C00000"/>
        </w:rPr>
        <w:t>[Insert Law Enforcement Agency Name]</w:t>
      </w:r>
      <w:r w:rsidRPr="0077572D">
        <w:rPr>
          <w:rFonts w:eastAsiaTheme="minorEastAsia"/>
          <w:b/>
          <w:bCs/>
        </w:rPr>
        <w:t xml:space="preserve"> </w:t>
      </w:r>
      <w:r w:rsidRPr="0077572D">
        <w:rPr>
          <w:rFonts w:eastAsiaTheme="minorEastAsia"/>
        </w:rPr>
        <w:t xml:space="preserve">will plan for the anticipation of a mass arrest requiring transportation, booking, and processing during a preplanned or unplanned event. If an unlawful act is committed, </w:t>
      </w:r>
      <w:r w:rsidRPr="0077572D">
        <w:rPr>
          <w:rFonts w:eastAsiaTheme="minorEastAsia"/>
          <w:b/>
          <w:bCs/>
          <w:color w:val="C00000"/>
        </w:rPr>
        <w:t>[Insert Law Enforcement Agency Name]</w:t>
      </w:r>
      <w:r w:rsidRPr="0077572D">
        <w:rPr>
          <w:rFonts w:eastAsiaTheme="minorEastAsia"/>
        </w:rPr>
        <w:t xml:space="preserve"> will direct officers to take the appropriate action. </w:t>
      </w:r>
    </w:p>
    <w:p w14:paraId="73C8A378" w14:textId="77777777" w:rsidR="000E3D47" w:rsidRPr="0077572D" w:rsidRDefault="000E3D47" w:rsidP="000E3D47">
      <w:pPr>
        <w:pStyle w:val="Heading2"/>
      </w:pPr>
      <w:bookmarkStart w:id="54" w:name="_Toc67917729"/>
      <w:bookmarkStart w:id="55" w:name="_Toc102642790"/>
      <w:r w:rsidRPr="0077572D">
        <w:t>FORCE PROTECTION</w:t>
      </w:r>
      <w:bookmarkEnd w:id="54"/>
      <w:bookmarkEnd w:id="55"/>
    </w:p>
    <w:p w14:paraId="73341665" w14:textId="77777777" w:rsidR="000E3D47" w:rsidRPr="0077572D" w:rsidRDefault="000E3D47" w:rsidP="000E3D47">
      <w:pPr>
        <w:spacing w:before="240" w:after="120" w:line="276" w:lineRule="auto"/>
        <w:rPr>
          <w:rFonts w:eastAsiaTheme="minorEastAsia"/>
        </w:rPr>
      </w:pPr>
      <w:r w:rsidRPr="0077572D">
        <w:rPr>
          <w:rFonts w:eastAsiaTheme="minorEastAsia"/>
        </w:rPr>
        <w:t xml:space="preserve">The </w:t>
      </w:r>
      <w:r w:rsidRPr="0077572D">
        <w:rPr>
          <w:rFonts w:eastAsiaTheme="minorEastAsia"/>
          <w:b/>
          <w:bCs/>
          <w:color w:val="C00000"/>
        </w:rPr>
        <w:t xml:space="preserve">[Insert Law Enforcement Agency Name] </w:t>
      </w:r>
      <w:r w:rsidRPr="0077572D">
        <w:rPr>
          <w:rFonts w:eastAsiaTheme="minorEastAsia"/>
        </w:rPr>
        <w:t xml:space="preserve">Incident Commander will immediately identify and secure critical or sensitive locations within the disturbance area (e.g., hospitals, communication centers, firearms establishments, public utility centers, religious institutions). </w:t>
      </w:r>
    </w:p>
    <w:p w14:paraId="304C1ECC" w14:textId="77777777" w:rsidR="000E3D47" w:rsidRPr="0077572D" w:rsidRDefault="000E3D47" w:rsidP="000E3D47">
      <w:pPr>
        <w:spacing w:before="240" w:after="120" w:line="276" w:lineRule="auto"/>
        <w:rPr>
          <w:rFonts w:eastAsiaTheme="minorEastAsia"/>
        </w:rPr>
      </w:pPr>
      <w:r w:rsidRPr="0077572D">
        <w:rPr>
          <w:rFonts w:eastAsiaTheme="minorEastAsia"/>
        </w:rPr>
        <w:t xml:space="preserve">If </w:t>
      </w:r>
      <w:r w:rsidRPr="0077572D">
        <w:rPr>
          <w:rFonts w:eastAsiaTheme="minorEastAsia"/>
          <w:b/>
          <w:bCs/>
          <w:color w:val="C00000"/>
        </w:rPr>
        <w:t xml:space="preserve">[Insert Law Enforcement Agency Name] </w:t>
      </w:r>
      <w:r w:rsidRPr="0077572D">
        <w:rPr>
          <w:rFonts w:eastAsiaTheme="minorEastAsia"/>
        </w:rPr>
        <w:t xml:space="preserve">requests force protection while conducting fire/life safety missions during a civil disturbance event, force protection will be provided by additional members of the </w:t>
      </w:r>
      <w:r w:rsidRPr="0077572D">
        <w:rPr>
          <w:rFonts w:eastAsiaTheme="minorEastAsia"/>
          <w:b/>
          <w:bCs/>
          <w:color w:val="C00000"/>
        </w:rPr>
        <w:t>[Insert Law Enforcement Agency Name]</w:t>
      </w:r>
      <w:r w:rsidRPr="0077572D">
        <w:rPr>
          <w:rFonts w:eastAsiaTheme="minorEastAsia"/>
          <w:color w:val="C00000"/>
        </w:rPr>
        <w:t xml:space="preserve"> </w:t>
      </w:r>
      <w:r w:rsidRPr="0077572D">
        <w:rPr>
          <w:rFonts w:eastAsiaTheme="minorEastAsia"/>
          <w:b/>
          <w:bCs/>
          <w:color w:val="C00000"/>
        </w:rPr>
        <w:t>or [Insert Additional Mutual Aid Agreements or Protocols]</w:t>
      </w:r>
      <w:r w:rsidRPr="0077572D">
        <w:rPr>
          <w:rFonts w:eastAsiaTheme="minorEastAsia"/>
        </w:rPr>
        <w:t xml:space="preserve">. </w:t>
      </w:r>
    </w:p>
    <w:p w14:paraId="7346468E" w14:textId="77777777" w:rsidR="000E3D47" w:rsidRPr="0077572D" w:rsidRDefault="000E3D47" w:rsidP="000E3D47">
      <w:pPr>
        <w:spacing w:before="240" w:after="120" w:line="276" w:lineRule="auto"/>
        <w:rPr>
          <w:rFonts w:eastAsiaTheme="minorEastAsia"/>
        </w:rPr>
      </w:pPr>
      <w:r w:rsidRPr="0077572D">
        <w:rPr>
          <w:rFonts w:eastAsiaTheme="minorEastAsia"/>
        </w:rPr>
        <w:t xml:space="preserve">Upon receipt of the mission request, the </w:t>
      </w:r>
      <w:r w:rsidRPr="0077572D">
        <w:rPr>
          <w:rFonts w:eastAsiaTheme="minorEastAsia"/>
          <w:b/>
          <w:bCs/>
          <w:color w:val="C00000"/>
        </w:rPr>
        <w:t xml:space="preserve">[Insert Law Enforcement Agency Name] </w:t>
      </w:r>
      <w:r w:rsidRPr="0077572D">
        <w:rPr>
          <w:rFonts w:eastAsiaTheme="minorEastAsia"/>
        </w:rPr>
        <w:t xml:space="preserve">Unified Commander or Incident Commander will ensure continuous support for the duration of the event and will conclude only after agreed upon by both </w:t>
      </w:r>
      <w:r w:rsidRPr="0077572D">
        <w:rPr>
          <w:rFonts w:eastAsiaTheme="minorEastAsia"/>
          <w:b/>
          <w:bCs/>
          <w:color w:val="C00000"/>
        </w:rPr>
        <w:t xml:space="preserve">[Insert Law Enforcement Agency Name] </w:t>
      </w:r>
      <w:r w:rsidRPr="0077572D">
        <w:rPr>
          <w:rFonts w:eastAsiaTheme="minorEastAsia"/>
        </w:rPr>
        <w:t xml:space="preserve">and </w:t>
      </w:r>
      <w:r w:rsidRPr="0077572D">
        <w:rPr>
          <w:rFonts w:eastAsiaTheme="minorEastAsia"/>
          <w:b/>
          <w:bCs/>
          <w:color w:val="C00000"/>
        </w:rPr>
        <w:t>[Insert Fire Department Name]</w:t>
      </w:r>
      <w:r w:rsidRPr="0077572D">
        <w:rPr>
          <w:rFonts w:eastAsiaTheme="minorEastAsia"/>
        </w:rPr>
        <w:t xml:space="preserve">. if appropriate. </w:t>
      </w:r>
    </w:p>
    <w:p w14:paraId="6A0DBC9B" w14:textId="77777777" w:rsidR="000E3D47" w:rsidRPr="0077572D" w:rsidRDefault="000E3D47" w:rsidP="000E3D47">
      <w:pPr>
        <w:spacing w:before="240" w:after="120" w:line="276" w:lineRule="auto"/>
        <w:rPr>
          <w:rFonts w:eastAsiaTheme="minorEastAsia"/>
        </w:rPr>
      </w:pPr>
      <w:r w:rsidRPr="0077572D">
        <w:rPr>
          <w:rFonts w:eastAsiaTheme="minorEastAsia"/>
        </w:rPr>
        <w:t>If necessary and feasible</w:t>
      </w:r>
      <w:r w:rsidRPr="0077572D">
        <w:rPr>
          <w:rFonts w:eastAsiaTheme="minorEastAsia"/>
          <w:b/>
          <w:bCs/>
        </w:rPr>
        <w:t xml:space="preserve"> </w:t>
      </w:r>
      <w:r w:rsidRPr="0077572D">
        <w:rPr>
          <w:rFonts w:eastAsiaTheme="minorEastAsia"/>
          <w:b/>
          <w:bCs/>
          <w:color w:val="C00000"/>
        </w:rPr>
        <w:t>[Insert Name of County]</w:t>
      </w:r>
      <w:r w:rsidRPr="0077572D">
        <w:rPr>
          <w:rFonts w:eastAsiaTheme="minorEastAsia"/>
          <w:color w:val="C00000"/>
        </w:rPr>
        <w:t xml:space="preserve"> </w:t>
      </w:r>
      <w:r w:rsidRPr="0077572D">
        <w:rPr>
          <w:rFonts w:eastAsiaTheme="minorEastAsia"/>
        </w:rPr>
        <w:t>Public Works facilities will deploy its Security Services personnel to facilities and attempt to protect facilities and employees and keep unauthorized persons from the facilities until local law enforcement arrives.</w:t>
      </w:r>
    </w:p>
    <w:p w14:paraId="2C096C70" w14:textId="77777777" w:rsidR="000E3D47" w:rsidRPr="0077572D" w:rsidRDefault="000E3D47" w:rsidP="005C32C6">
      <w:pPr>
        <w:pStyle w:val="Heading2"/>
      </w:pPr>
      <w:bookmarkStart w:id="56" w:name="_Toc67917730"/>
      <w:bookmarkStart w:id="57" w:name="_Toc102642791"/>
      <w:r w:rsidRPr="0077572D">
        <w:lastRenderedPageBreak/>
        <w:t>RESCUE AND FIRE SUPPORT</w:t>
      </w:r>
      <w:bookmarkEnd w:id="56"/>
      <w:bookmarkEnd w:id="57"/>
    </w:p>
    <w:p w14:paraId="0091CE45" w14:textId="77777777" w:rsidR="000E3D47" w:rsidRPr="0077572D" w:rsidRDefault="000E3D47" w:rsidP="000E3D47">
      <w:pPr>
        <w:spacing w:before="240" w:after="120" w:line="276" w:lineRule="auto"/>
        <w:rPr>
          <w:rFonts w:eastAsiaTheme="minorEastAsia"/>
        </w:rPr>
      </w:pPr>
      <w:r w:rsidRPr="0077572D">
        <w:rPr>
          <w:rFonts w:eastAsiaTheme="minorEastAsia"/>
          <w:b/>
          <w:bCs/>
          <w:color w:val="C00000"/>
        </w:rPr>
        <w:t>[Insert Name of County Rescue and Fire Support]</w:t>
      </w:r>
      <w:r w:rsidRPr="0077572D">
        <w:rPr>
          <w:rFonts w:eastAsiaTheme="minorEastAsia"/>
          <w:color w:val="C00000"/>
        </w:rPr>
        <w:t xml:space="preserve"> </w:t>
      </w:r>
      <w:r w:rsidRPr="0077572D">
        <w:rPr>
          <w:rFonts w:eastAsiaTheme="minorEastAsia"/>
        </w:rPr>
        <w:t xml:space="preserve">will continue to operate within the Task Force concept. </w:t>
      </w:r>
      <w:r w:rsidRPr="0077572D">
        <w:rPr>
          <w:rFonts w:eastAsiaTheme="minorEastAsia"/>
          <w:b/>
          <w:bCs/>
          <w:color w:val="C00000"/>
        </w:rPr>
        <w:t>[Insert Name of County]</w:t>
      </w:r>
      <w:r w:rsidRPr="0077572D">
        <w:rPr>
          <w:rFonts w:eastAsiaTheme="minorEastAsia"/>
          <w:color w:val="C00000"/>
        </w:rPr>
        <w:t xml:space="preserve"> </w:t>
      </w:r>
      <w:r w:rsidRPr="0077572D">
        <w:rPr>
          <w:rFonts w:eastAsiaTheme="minorEastAsia"/>
        </w:rPr>
        <w:t>resources will be coordinated by Area Command and Control. Resources will be grouped into Medical Task Forces when responding to medical incidents. Specialized resources such as Urban Search and Rescue, Hazardous Materials Task Forces will be used, as necessary. Force protection necessary to allow for safe operations is required by law enforcement when responding into areas of civil disturbance. Fire resources will engage fires and other incidents requiring fire apparatus in a cursory manner with life safety being the optimum goal.</w:t>
      </w:r>
    </w:p>
    <w:p w14:paraId="74A2EEC7" w14:textId="77777777" w:rsidR="000E3D47" w:rsidRPr="0077572D" w:rsidRDefault="000E3D47" w:rsidP="000E3D47">
      <w:pPr>
        <w:spacing w:before="240" w:after="120" w:line="276" w:lineRule="auto"/>
        <w:rPr>
          <w:rFonts w:eastAsiaTheme="minorEastAsia"/>
        </w:rPr>
      </w:pPr>
      <w:r w:rsidRPr="0077572D">
        <w:rPr>
          <w:rFonts w:eastAsiaTheme="minorEastAsia"/>
          <w:b/>
          <w:bCs/>
          <w:color w:val="C00000"/>
        </w:rPr>
        <w:t>[Insert Name of County Rescue and Fire Support]</w:t>
      </w:r>
      <w:r w:rsidRPr="0077572D">
        <w:rPr>
          <w:rFonts w:eastAsiaTheme="minorEastAsia"/>
          <w:color w:val="C00000"/>
        </w:rPr>
        <w:t xml:space="preserve"> </w:t>
      </w:r>
      <w:r w:rsidRPr="0077572D">
        <w:rPr>
          <w:rFonts w:eastAsiaTheme="minorEastAsia"/>
        </w:rPr>
        <w:t>members will function in teams of two or more during civil disturbances. The guidelines for operating within the operational area are detailed in the Hazardous Materials Handbook and the Tactical Alert Manual.</w:t>
      </w:r>
    </w:p>
    <w:p w14:paraId="29AF2D99" w14:textId="77777777" w:rsidR="000E3D47" w:rsidRPr="0077572D" w:rsidRDefault="000E3D47" w:rsidP="000E3D47">
      <w:pPr>
        <w:pStyle w:val="Heading2"/>
      </w:pPr>
      <w:bookmarkStart w:id="58" w:name="_Toc67917731"/>
      <w:bookmarkStart w:id="59" w:name="_Toc102642792"/>
      <w:r w:rsidRPr="0077572D">
        <w:t>TRAFFIC CONTROL</w:t>
      </w:r>
      <w:bookmarkEnd w:id="58"/>
      <w:bookmarkEnd w:id="59"/>
    </w:p>
    <w:p w14:paraId="40751BC7" w14:textId="77777777" w:rsidR="000E3D47" w:rsidRPr="0077572D" w:rsidRDefault="000E3D47" w:rsidP="000E3D47">
      <w:pPr>
        <w:spacing w:before="240" w:after="120" w:line="276" w:lineRule="auto"/>
        <w:rPr>
          <w:rFonts w:eastAsiaTheme="minorEastAsia"/>
        </w:rPr>
      </w:pPr>
      <w:r w:rsidRPr="0077572D">
        <w:rPr>
          <w:rFonts w:eastAsiaTheme="minorEastAsia"/>
        </w:rPr>
        <w:t xml:space="preserve">When employing traffic control the following tactics may be used by </w:t>
      </w:r>
      <w:r w:rsidRPr="0077572D">
        <w:rPr>
          <w:rFonts w:eastAsiaTheme="minorEastAsia"/>
          <w:b/>
          <w:bCs/>
          <w:color w:val="C00000"/>
        </w:rPr>
        <w:t>[Insert Law Enforcement Agency Name] (sample tactics below):</w:t>
      </w:r>
    </w:p>
    <w:p w14:paraId="67B768EC" w14:textId="77777777" w:rsidR="000E3D47" w:rsidRPr="0077572D" w:rsidRDefault="000E3D47" w:rsidP="000E3D47">
      <w:pPr>
        <w:spacing w:before="240" w:after="120" w:line="276" w:lineRule="auto"/>
        <w:rPr>
          <w:rFonts w:eastAsiaTheme="minorEastAsia"/>
        </w:rPr>
      </w:pPr>
      <w:r w:rsidRPr="0077572D">
        <w:rPr>
          <w:rFonts w:eastAsiaTheme="minorEastAsia"/>
          <w:b/>
          <w:bCs/>
        </w:rPr>
        <w:t>Fixed Post Strike Teams</w:t>
      </w:r>
      <w:r w:rsidRPr="0077572D">
        <w:rPr>
          <w:rFonts w:eastAsiaTheme="minorEastAsia"/>
        </w:rPr>
        <w:t xml:space="preserve"> to control traffic at specific intersections and location. Bicycle Strike Teams to provide a mobile traffic force that can respond quickly in crowded situations.</w:t>
      </w:r>
    </w:p>
    <w:p w14:paraId="02411874" w14:textId="77777777" w:rsidR="000E3D47" w:rsidRPr="0077572D" w:rsidRDefault="000E3D47" w:rsidP="000E3D47">
      <w:pPr>
        <w:spacing w:before="240" w:after="120" w:line="276" w:lineRule="auto"/>
        <w:rPr>
          <w:rFonts w:eastAsiaTheme="minorEastAsia"/>
        </w:rPr>
      </w:pPr>
      <w:r w:rsidRPr="0077572D">
        <w:rPr>
          <w:rFonts w:eastAsiaTheme="minorEastAsia"/>
          <w:b/>
          <w:bCs/>
        </w:rPr>
        <w:t>Motor Strike Teams</w:t>
      </w:r>
      <w:r w:rsidRPr="0077572D">
        <w:rPr>
          <w:rFonts w:eastAsiaTheme="minorEastAsia"/>
        </w:rPr>
        <w:t xml:space="preserve"> to provide rapid mobile response to reinforce fixed postpositions or to redeploy and establish new traffic control tactics as needed.</w:t>
      </w:r>
    </w:p>
    <w:p w14:paraId="1653D124" w14:textId="77777777" w:rsidR="000E3D47" w:rsidRPr="0077572D" w:rsidRDefault="000E3D47" w:rsidP="000E3D47">
      <w:pPr>
        <w:spacing w:before="240" w:after="120" w:line="276" w:lineRule="auto"/>
        <w:rPr>
          <w:rFonts w:eastAsiaTheme="minorEastAsia"/>
        </w:rPr>
      </w:pPr>
      <w:r w:rsidRPr="0077572D">
        <w:rPr>
          <w:rFonts w:eastAsiaTheme="minorEastAsia"/>
          <w:b/>
          <w:bCs/>
          <w:color w:val="C00000"/>
        </w:rPr>
        <w:t xml:space="preserve">[Insert Law Enforcement Agency Name] </w:t>
      </w:r>
      <w:r w:rsidRPr="0077572D">
        <w:rPr>
          <w:rFonts w:eastAsiaTheme="minorEastAsia"/>
        </w:rPr>
        <w:t>will provide a plan for emergency vehicle ingress/egress routes and will establish and maintain a perimeter around the closed area (limited access or no access).</w:t>
      </w:r>
    </w:p>
    <w:p w14:paraId="288B11FF" w14:textId="77777777" w:rsidR="000E3D47" w:rsidRPr="0077572D" w:rsidRDefault="000E3D47" w:rsidP="000E3D47">
      <w:pPr>
        <w:spacing w:before="240" w:after="120" w:line="276" w:lineRule="auto"/>
        <w:rPr>
          <w:rFonts w:eastAsiaTheme="minorEastAsia"/>
        </w:rPr>
      </w:pPr>
      <w:r w:rsidRPr="0077572D">
        <w:rPr>
          <w:rFonts w:eastAsiaTheme="minorEastAsia"/>
        </w:rPr>
        <w:t xml:space="preserve">The </w:t>
      </w:r>
      <w:r w:rsidRPr="0077572D">
        <w:rPr>
          <w:rFonts w:eastAsiaTheme="minorEastAsia"/>
          <w:b/>
          <w:bCs/>
          <w:color w:val="C00000"/>
        </w:rPr>
        <w:t>[Insert Name of County]</w:t>
      </w:r>
      <w:r w:rsidRPr="0077572D">
        <w:rPr>
          <w:rFonts w:eastAsiaTheme="minorEastAsia"/>
          <w:color w:val="C00000"/>
        </w:rPr>
        <w:t xml:space="preserve"> </w:t>
      </w:r>
      <w:r w:rsidRPr="0077572D">
        <w:rPr>
          <w:rFonts w:eastAsiaTheme="minorEastAsia"/>
        </w:rPr>
        <w:t xml:space="preserve">Department of Transportation will provide traffic control at secure locations identified by </w:t>
      </w:r>
      <w:r w:rsidRPr="0077572D">
        <w:rPr>
          <w:rFonts w:eastAsiaTheme="minorEastAsia"/>
          <w:b/>
          <w:bCs/>
          <w:color w:val="C00000"/>
        </w:rPr>
        <w:t>[Insert Law Enforcement Agency Name]</w:t>
      </w:r>
      <w:r w:rsidRPr="0077572D">
        <w:rPr>
          <w:rFonts w:eastAsiaTheme="minorEastAsia"/>
        </w:rPr>
        <w:t xml:space="preserve">. </w:t>
      </w:r>
      <w:r w:rsidRPr="0077572D">
        <w:rPr>
          <w:rFonts w:eastAsiaTheme="minorEastAsia"/>
          <w:b/>
          <w:bCs/>
          <w:color w:val="C00000"/>
        </w:rPr>
        <w:t>[Insert Name of County]</w:t>
      </w:r>
      <w:r w:rsidRPr="0077572D">
        <w:rPr>
          <w:rFonts w:eastAsiaTheme="minorEastAsia"/>
          <w:color w:val="C00000"/>
        </w:rPr>
        <w:t xml:space="preserve"> </w:t>
      </w:r>
      <w:r w:rsidRPr="0077572D">
        <w:rPr>
          <w:rFonts w:eastAsiaTheme="minorEastAsia"/>
        </w:rPr>
        <w:t>Department of Transportation will identify traffic corridors that should be used for public travel, emergency evacuation egress, or public safety vehicle ingress and egress, as well as any other route designations needed.</w:t>
      </w:r>
    </w:p>
    <w:p w14:paraId="7A3E2BCA" w14:textId="77777777" w:rsidR="000E3D47" w:rsidRPr="00DD58D2" w:rsidRDefault="000E3D47" w:rsidP="000E3D47">
      <w:pPr>
        <w:spacing w:before="240" w:after="120" w:line="276" w:lineRule="auto"/>
        <w:rPr>
          <w:rFonts w:eastAsiaTheme="minorEastAsia"/>
        </w:rPr>
      </w:pPr>
      <w:r w:rsidRPr="0077572D">
        <w:rPr>
          <w:rFonts w:eastAsiaTheme="minorEastAsia"/>
          <w:b/>
          <w:bCs/>
          <w:color w:val="C00000"/>
        </w:rPr>
        <w:t>[Insert Fire Department Name]</w:t>
      </w:r>
      <w:r w:rsidRPr="0077572D">
        <w:rPr>
          <w:rFonts w:eastAsiaTheme="minorEastAsia"/>
          <w:color w:val="C00000"/>
        </w:rPr>
        <w:t xml:space="preserve"> </w:t>
      </w:r>
      <w:r w:rsidRPr="0077572D">
        <w:rPr>
          <w:rFonts w:eastAsiaTheme="minorEastAsia"/>
        </w:rPr>
        <w:t xml:space="preserve">directs traffic as a secondary function of rescue and fire support. </w:t>
      </w:r>
      <w:r w:rsidRPr="0077572D">
        <w:rPr>
          <w:rFonts w:eastAsiaTheme="minorEastAsia"/>
          <w:b/>
          <w:bCs/>
          <w:color w:val="C00000"/>
        </w:rPr>
        <w:t>[Insert Fire Department Name]</w:t>
      </w:r>
      <w:r w:rsidRPr="0077572D">
        <w:rPr>
          <w:rFonts w:eastAsiaTheme="minorEastAsia"/>
          <w:color w:val="C00000"/>
        </w:rPr>
        <w:t xml:space="preserve"> </w:t>
      </w:r>
      <w:r w:rsidRPr="0077572D">
        <w:rPr>
          <w:rFonts w:eastAsiaTheme="minorEastAsia"/>
        </w:rPr>
        <w:t xml:space="preserve">will make appropriate ingress and egress for emergency and incident support vehicles recommendations to </w:t>
      </w:r>
      <w:r w:rsidRPr="0077572D">
        <w:rPr>
          <w:rFonts w:eastAsiaTheme="minorEastAsia"/>
          <w:b/>
          <w:bCs/>
          <w:color w:val="C00000"/>
        </w:rPr>
        <w:t>[Insert Name of County]</w:t>
      </w:r>
      <w:r w:rsidRPr="0077572D">
        <w:rPr>
          <w:rFonts w:eastAsiaTheme="minorEastAsia"/>
          <w:color w:val="C00000"/>
        </w:rPr>
        <w:t xml:space="preserve"> </w:t>
      </w:r>
      <w:r w:rsidRPr="0077572D">
        <w:rPr>
          <w:rFonts w:eastAsiaTheme="minorEastAsia"/>
        </w:rPr>
        <w:t xml:space="preserve">Department of Transportation. In collaboration with the </w:t>
      </w:r>
      <w:r w:rsidRPr="0077572D">
        <w:rPr>
          <w:rFonts w:eastAsiaTheme="minorEastAsia"/>
          <w:b/>
          <w:bCs/>
          <w:color w:val="C00000"/>
        </w:rPr>
        <w:t xml:space="preserve">[Insert Law Enforcement Agency Name] </w:t>
      </w:r>
      <w:r w:rsidRPr="0077572D">
        <w:rPr>
          <w:rFonts w:eastAsiaTheme="minorEastAsia"/>
        </w:rPr>
        <w:t xml:space="preserve">and the </w:t>
      </w:r>
      <w:r w:rsidRPr="0077572D">
        <w:rPr>
          <w:rFonts w:eastAsiaTheme="minorEastAsia"/>
          <w:b/>
          <w:bCs/>
          <w:color w:val="C00000"/>
        </w:rPr>
        <w:t>[Insert Fire Department Name]</w:t>
      </w:r>
      <w:r w:rsidRPr="0077572D">
        <w:rPr>
          <w:rFonts w:eastAsiaTheme="minorEastAsia"/>
          <w:color w:val="C00000"/>
        </w:rPr>
        <w:t xml:space="preserve"> </w:t>
      </w:r>
      <w:r w:rsidRPr="0077572D">
        <w:rPr>
          <w:rFonts w:eastAsiaTheme="minorEastAsia"/>
        </w:rPr>
        <w:t xml:space="preserve">will make </w:t>
      </w:r>
      <w:r w:rsidRPr="0077572D">
        <w:rPr>
          <w:rFonts w:eastAsiaTheme="minorEastAsia"/>
        </w:rPr>
        <w:lastRenderedPageBreak/>
        <w:t xml:space="preserve">boundary recommendations for an evacuation area to </w:t>
      </w:r>
      <w:r w:rsidRPr="0077572D">
        <w:rPr>
          <w:rFonts w:eastAsiaTheme="minorEastAsia"/>
          <w:b/>
          <w:bCs/>
          <w:color w:val="C00000"/>
        </w:rPr>
        <w:t>[Insert Name of County]</w:t>
      </w:r>
      <w:r w:rsidRPr="0077572D">
        <w:rPr>
          <w:rFonts w:eastAsiaTheme="minorEastAsia"/>
          <w:color w:val="C00000"/>
        </w:rPr>
        <w:t xml:space="preserve"> </w:t>
      </w:r>
      <w:r w:rsidRPr="0077572D">
        <w:rPr>
          <w:rFonts w:eastAsiaTheme="minorEastAsia"/>
        </w:rPr>
        <w:t>Department of Transportation.</w:t>
      </w:r>
    </w:p>
    <w:p w14:paraId="34754C67" w14:textId="77777777" w:rsidR="005E6ADD" w:rsidRPr="0024045C" w:rsidRDefault="005E6ADD" w:rsidP="001110B6">
      <w:pPr>
        <w:pStyle w:val="Heading2"/>
      </w:pPr>
      <w:bookmarkStart w:id="60" w:name="_Toc72508354"/>
      <w:bookmarkStart w:id="61" w:name="_Toc93485773"/>
      <w:bookmarkStart w:id="62" w:name="_Toc102642793"/>
      <w:bookmarkStart w:id="63" w:name="_Toc76124247"/>
      <w:r w:rsidRPr="0024045C">
        <w:t>RESOURCE SUPPORT</w:t>
      </w:r>
      <w:bookmarkEnd w:id="60"/>
      <w:bookmarkEnd w:id="61"/>
      <w:bookmarkEnd w:id="62"/>
      <w:r w:rsidRPr="0024045C">
        <w:t xml:space="preserve"> </w:t>
      </w:r>
      <w:bookmarkEnd w:id="63"/>
    </w:p>
    <w:p w14:paraId="1300DDD8" w14:textId="60AEEEB9" w:rsidR="005E6ADD" w:rsidRPr="005E6ADD" w:rsidRDefault="005E6ADD" w:rsidP="005E6ADD">
      <w:pPr>
        <w:spacing w:before="240" w:after="120" w:line="276" w:lineRule="auto"/>
      </w:pPr>
      <w:r w:rsidRPr="005E6ADD">
        <w:t>During an incident, requests for resource support originate from the site Incident Command (IC), Area Command (AC), or Unified Command (UC) and are directed to the local emergency management agency (EMA). As local resource capabilities become overwhelmed, the local jurisdiction’s EMA requests support from the State EOC based</w:t>
      </w:r>
      <w:r w:rsidRPr="005E6ADD">
        <w:rPr>
          <w:rFonts w:eastAsiaTheme="minorEastAsia"/>
        </w:rPr>
        <w:t xml:space="preserve"> on the projected needs of the local Incident Action Plan (IAP). A request exceeding </w:t>
      </w:r>
      <w:r w:rsidR="00F16D1D">
        <w:rPr>
          <w:rFonts w:eastAsiaTheme="minorEastAsia"/>
        </w:rPr>
        <w:t>county</w:t>
      </w:r>
      <w:r w:rsidRPr="005E6ADD">
        <w:rPr>
          <w:rFonts w:eastAsiaTheme="minorEastAsia"/>
        </w:rPr>
        <w:t xml:space="preserve"> capability can be fulfilled </w:t>
      </w:r>
      <w:r w:rsidR="003A3241">
        <w:rPr>
          <w:rFonts w:eastAsiaTheme="minorEastAsia"/>
        </w:rPr>
        <w:t xml:space="preserve">by surrounding counties, district assets, </w:t>
      </w:r>
      <w:r w:rsidRPr="005E6ADD">
        <w:rPr>
          <w:rFonts w:eastAsiaTheme="minorEastAsia"/>
        </w:rPr>
        <w:t xml:space="preserve">using mutual aid, federal assistance, or other appropriate means. </w:t>
      </w:r>
    </w:p>
    <w:p w14:paraId="0B158792" w14:textId="05F8B640" w:rsidR="00087EB6" w:rsidRDefault="005E6ADD" w:rsidP="001E1428">
      <w:pPr>
        <w:spacing w:before="240" w:after="120" w:line="276" w:lineRule="auto"/>
      </w:pPr>
      <w:r w:rsidRPr="005E6ADD">
        <w:t xml:space="preserve">State resources may also be requested by local jurisdictions for activation in exercises, </w:t>
      </w:r>
      <w:r w:rsidR="005C32C6" w:rsidRPr="005E6ADD">
        <w:t>testing,</w:t>
      </w:r>
      <w:r w:rsidRPr="005E6ADD">
        <w:t xml:space="preserve"> or training. Participation in these activations allows for the continued development and improvement of public safety programs and resources.</w:t>
      </w:r>
    </w:p>
    <w:p w14:paraId="20CC5D4B" w14:textId="77777777" w:rsidR="0077572D" w:rsidRPr="0077572D" w:rsidRDefault="0077572D" w:rsidP="001110B6">
      <w:pPr>
        <w:pStyle w:val="Heading2"/>
      </w:pPr>
      <w:bookmarkStart w:id="64" w:name="_Toc67917726"/>
      <w:bookmarkStart w:id="65" w:name="_Toc102642794"/>
      <w:r w:rsidRPr="0077572D">
        <w:t>MOBILIZATION OF PUBLIC SAFETY RESOURCES</w:t>
      </w:r>
      <w:bookmarkEnd w:id="64"/>
      <w:bookmarkEnd w:id="65"/>
    </w:p>
    <w:p w14:paraId="5B23DB4A" w14:textId="77777777" w:rsidR="0077572D" w:rsidRPr="0077572D" w:rsidRDefault="0077572D" w:rsidP="0077572D">
      <w:pPr>
        <w:spacing w:before="240" w:after="120" w:line="276" w:lineRule="auto"/>
        <w:rPr>
          <w:rFonts w:eastAsiaTheme="minorEastAsia"/>
        </w:rPr>
      </w:pPr>
      <w:r w:rsidRPr="0077572D">
        <w:rPr>
          <w:rFonts w:eastAsiaTheme="minorEastAsia"/>
        </w:rPr>
        <w:t xml:space="preserve">During a civil disturbance, </w:t>
      </w:r>
      <w:r w:rsidRPr="0077572D">
        <w:rPr>
          <w:rFonts w:eastAsiaTheme="minorEastAsia"/>
          <w:b/>
          <w:bCs/>
          <w:color w:val="C00000"/>
        </w:rPr>
        <w:t>[Insert County Law Enforcement Agency Name]</w:t>
      </w:r>
      <w:r w:rsidRPr="0077572D">
        <w:rPr>
          <w:rFonts w:eastAsiaTheme="minorEastAsia"/>
        </w:rPr>
        <w:t xml:space="preserve"> is the lead agency. However, other county entities play a role in supporting law enforcement efforts by accomplishing a wide range of tasks at various points of the incident to bring order to the area of concern.</w:t>
      </w:r>
    </w:p>
    <w:p w14:paraId="09A085F2" w14:textId="0BA3C0D3" w:rsidR="0077572D" w:rsidRPr="0077572D" w:rsidRDefault="0077572D" w:rsidP="0077572D">
      <w:pPr>
        <w:spacing w:before="240" w:after="120" w:line="276" w:lineRule="auto"/>
        <w:rPr>
          <w:rFonts w:eastAsiaTheme="minorEastAsia"/>
        </w:rPr>
      </w:pPr>
      <w:r w:rsidRPr="0077572D">
        <w:rPr>
          <w:rFonts w:eastAsiaTheme="minorEastAsia"/>
        </w:rPr>
        <w:t xml:space="preserve">Individual departmental resources will be coordinated through their respective DOCs. Overall coordination of County department and agencies will be done through the County EOC. If the EOC is activated, </w:t>
      </w:r>
      <w:r w:rsidRPr="0077572D">
        <w:rPr>
          <w:rFonts w:eastAsiaTheme="minorEastAsia"/>
          <w:b/>
          <w:bCs/>
          <w:color w:val="C00000"/>
        </w:rPr>
        <w:t>[Insert County Law Enforcement Agency Name]</w:t>
      </w:r>
      <w:r w:rsidRPr="0077572D">
        <w:rPr>
          <w:rFonts w:eastAsiaTheme="minorEastAsia"/>
        </w:rPr>
        <w:t xml:space="preserve"> will provide updates to the EOC </w:t>
      </w:r>
      <w:r w:rsidR="0024045C">
        <w:rPr>
          <w:rFonts w:eastAsiaTheme="minorEastAsia"/>
        </w:rPr>
        <w:t>Manager</w:t>
      </w:r>
      <w:r w:rsidRPr="0077572D">
        <w:rPr>
          <w:rFonts w:eastAsiaTheme="minorEastAsia"/>
        </w:rPr>
        <w:t xml:space="preserve">.  </w:t>
      </w:r>
    </w:p>
    <w:p w14:paraId="6E3F4324" w14:textId="77777777" w:rsidR="0077572D" w:rsidRPr="0077572D" w:rsidRDefault="0077572D" w:rsidP="0077572D">
      <w:pPr>
        <w:spacing w:before="240" w:after="120" w:line="276" w:lineRule="auto"/>
        <w:rPr>
          <w:rFonts w:eastAsiaTheme="minorEastAsia"/>
          <w:color w:val="C00000"/>
        </w:rPr>
      </w:pPr>
      <w:r w:rsidRPr="0077572D">
        <w:rPr>
          <w:rFonts w:eastAsiaTheme="minorEastAsia"/>
          <w:b/>
          <w:bCs/>
          <w:color w:val="C00000"/>
        </w:rPr>
        <w:t>[Insert any local mobilization protocol here]</w:t>
      </w:r>
    </w:p>
    <w:p w14:paraId="7FC7D48F" w14:textId="77777777" w:rsidR="006E15F3" w:rsidRPr="00DD58D2" w:rsidRDefault="006E15F3" w:rsidP="001110B6">
      <w:pPr>
        <w:pStyle w:val="Heading2"/>
      </w:pPr>
      <w:bookmarkStart w:id="66" w:name="_Toc102642795"/>
      <w:r w:rsidRPr="00DD58D2">
        <w:t>Memoranda of Understanding</w:t>
      </w:r>
      <w:bookmarkEnd w:id="66"/>
    </w:p>
    <w:p w14:paraId="3032778C" w14:textId="77777777" w:rsidR="006E15F3" w:rsidRPr="00825D73" w:rsidRDefault="006E15F3" w:rsidP="006E15F3">
      <w:pPr>
        <w:pStyle w:val="Body"/>
      </w:pPr>
      <w:r w:rsidRPr="009216E0">
        <w:rPr>
          <w:b/>
          <w:bCs/>
          <w:color w:val="C00000"/>
        </w:rPr>
        <w:t>[</w:t>
      </w:r>
      <w:r>
        <w:rPr>
          <w:b/>
          <w:bCs/>
          <w:color w:val="C00000"/>
        </w:rPr>
        <w:t>List Existing Memoranda Here</w:t>
      </w:r>
      <w:r w:rsidRPr="009216E0">
        <w:rPr>
          <w:b/>
          <w:bCs/>
          <w:color w:val="C00000"/>
        </w:rPr>
        <w:t>]</w:t>
      </w:r>
    </w:p>
    <w:p w14:paraId="1B210A9B" w14:textId="77777777" w:rsidR="006E15F3" w:rsidRPr="00DD58D2" w:rsidRDefault="006E15F3" w:rsidP="001110B6">
      <w:pPr>
        <w:pStyle w:val="Heading2"/>
      </w:pPr>
      <w:bookmarkStart w:id="67" w:name="_Toc102642796"/>
      <w:r w:rsidRPr="00DD58D2">
        <w:t>Mutual Aid Agreements</w:t>
      </w:r>
      <w:bookmarkEnd w:id="67"/>
    </w:p>
    <w:p w14:paraId="5DA0A07E" w14:textId="77777777" w:rsidR="006E15F3" w:rsidRDefault="006E15F3" w:rsidP="006E15F3">
      <w:pPr>
        <w:pStyle w:val="Body"/>
        <w:rPr>
          <w:b/>
          <w:bCs/>
          <w:color w:val="C00000"/>
        </w:rPr>
      </w:pPr>
      <w:r w:rsidRPr="009216E0">
        <w:rPr>
          <w:b/>
          <w:bCs/>
          <w:color w:val="C00000"/>
        </w:rPr>
        <w:t>[</w:t>
      </w:r>
      <w:r>
        <w:rPr>
          <w:b/>
          <w:bCs/>
          <w:color w:val="C00000"/>
        </w:rPr>
        <w:t>List Existing Agreements Here</w:t>
      </w:r>
      <w:r w:rsidRPr="009216E0">
        <w:rPr>
          <w:b/>
          <w:bCs/>
          <w:color w:val="C00000"/>
        </w:rPr>
        <w:t>]</w:t>
      </w:r>
    </w:p>
    <w:p w14:paraId="407F47B0" w14:textId="77777777" w:rsidR="00D11EBE" w:rsidRPr="00B70101" w:rsidRDefault="00D11EBE" w:rsidP="00D11EBE">
      <w:pPr>
        <w:keepNext/>
        <w:spacing w:before="240" w:after="120" w:line="276" w:lineRule="auto"/>
        <w:jc w:val="both"/>
        <w:outlineLvl w:val="3"/>
        <w:rPr>
          <w:rFonts w:ascii="Arial Narrow" w:eastAsiaTheme="majorEastAsia" w:hAnsi="Arial Narrow" w:cstheme="majorBidi"/>
          <w:b/>
          <w:bCs/>
          <w:caps/>
          <w:color w:val="6F5614"/>
          <w:sz w:val="28"/>
        </w:rPr>
      </w:pPr>
      <w:r w:rsidRPr="00D11EBE">
        <w:rPr>
          <w:rFonts w:ascii="Arial Narrow" w:eastAsiaTheme="majorEastAsia" w:hAnsi="Arial Narrow" w:cstheme="majorBidi"/>
          <w:b/>
          <w:bCs/>
          <w:iCs/>
          <w:caps/>
          <w:color w:val="6F5614"/>
          <w:sz w:val="28"/>
        </w:rPr>
        <w:t xml:space="preserve">Indiana Intrastate Mutual Aid Program </w:t>
      </w:r>
      <w:r w:rsidRPr="00B70101">
        <w:rPr>
          <w:rFonts w:ascii="Arial Narrow" w:eastAsiaTheme="majorEastAsia" w:hAnsi="Arial Narrow" w:cstheme="majorBidi"/>
          <w:b/>
          <w:bCs/>
          <w:caps/>
          <w:color w:val="6F5614"/>
          <w:sz w:val="28"/>
        </w:rPr>
        <w:t>(IC 10-14-3-10.8)</w:t>
      </w:r>
    </w:p>
    <w:p w14:paraId="5EC15D65" w14:textId="77777777" w:rsidR="00D11EBE" w:rsidRPr="00D11EBE" w:rsidRDefault="00D11EBE" w:rsidP="00D11EBE">
      <w:pPr>
        <w:spacing w:after="120" w:line="276" w:lineRule="auto"/>
        <w:rPr>
          <w:rFonts w:eastAsiaTheme="minorEastAsia"/>
        </w:rPr>
      </w:pPr>
      <w:r w:rsidRPr="00E26B7B">
        <w:rPr>
          <w:rFonts w:eastAsiaTheme="minorEastAsia"/>
          <w:b/>
          <w:bCs/>
          <w:color w:val="C00000"/>
        </w:rPr>
        <w:t xml:space="preserve">[Insert Name of County] </w:t>
      </w:r>
      <w:r w:rsidRPr="00D11EBE">
        <w:rPr>
          <w:rFonts w:eastAsiaTheme="minorEastAsia"/>
        </w:rPr>
        <w:t>participates in the Indiana Intrastate Mutual Aid Program also known as the Indiana Intrastate Mutual Aid Compact which has the following two (2) purposes:</w:t>
      </w:r>
    </w:p>
    <w:p w14:paraId="3B28D8B6" w14:textId="77777777" w:rsidR="00D11EBE" w:rsidRPr="00D11EBE" w:rsidRDefault="00D11EBE" w:rsidP="00661089">
      <w:pPr>
        <w:numPr>
          <w:ilvl w:val="0"/>
          <w:numId w:val="23"/>
        </w:numPr>
        <w:spacing w:after="120" w:line="276" w:lineRule="auto"/>
        <w:rPr>
          <w:rFonts w:eastAsiaTheme="minorEastAsia"/>
        </w:rPr>
      </w:pPr>
      <w:r w:rsidRPr="00D11EBE">
        <w:rPr>
          <w:rFonts w:eastAsiaTheme="minorEastAsia"/>
        </w:rPr>
        <w:lastRenderedPageBreak/>
        <w:t>Provide for mutual assistance or aid among participants for purposes of preparing for, responding to, and recovering from any incident, disaster, exercise, training activity, or planned event that requires additional resources.</w:t>
      </w:r>
    </w:p>
    <w:p w14:paraId="290EA2F9" w14:textId="77777777" w:rsidR="00D11EBE" w:rsidRPr="00D11EBE" w:rsidRDefault="00D11EBE" w:rsidP="00661089">
      <w:pPr>
        <w:numPr>
          <w:ilvl w:val="0"/>
          <w:numId w:val="23"/>
        </w:numPr>
        <w:spacing w:after="120" w:line="276" w:lineRule="auto"/>
        <w:rPr>
          <w:rFonts w:eastAsiaTheme="minorEastAsia"/>
        </w:rPr>
      </w:pPr>
      <w:r w:rsidRPr="00D11EBE">
        <w:rPr>
          <w:rFonts w:eastAsiaTheme="minorEastAsia"/>
        </w:rPr>
        <w:t>Establish a method by which a participant may seek assistance or aid that:</w:t>
      </w:r>
    </w:p>
    <w:p w14:paraId="318EF0AB" w14:textId="77777777" w:rsidR="00D11EBE" w:rsidRPr="00211BA4" w:rsidRDefault="00D11EBE" w:rsidP="00211BA4">
      <w:pPr>
        <w:pStyle w:val="Number"/>
        <w:numPr>
          <w:ilvl w:val="0"/>
          <w:numId w:val="24"/>
        </w:numPr>
        <w:spacing w:before="0" w:after="120" w:line="276" w:lineRule="auto"/>
        <w:rPr>
          <w:rFonts w:ascii="Arial" w:eastAsiaTheme="minorEastAsia" w:hAnsi="Arial"/>
          <w:szCs w:val="24"/>
        </w:rPr>
      </w:pPr>
      <w:r w:rsidRPr="00211BA4">
        <w:rPr>
          <w:rFonts w:ascii="Arial" w:eastAsiaTheme="minorEastAsia" w:hAnsi="Arial"/>
          <w:szCs w:val="24"/>
        </w:rPr>
        <w:t>resolves many of the common issues facing political subdivisions before, during, and after an incident, disaster, exercise, training activity, or planned event, any of which requires additional resources; and</w:t>
      </w:r>
    </w:p>
    <w:p w14:paraId="53B38B2A" w14:textId="77777777" w:rsidR="00D11EBE" w:rsidRPr="00D11EBE" w:rsidRDefault="00D11EBE" w:rsidP="00661089">
      <w:pPr>
        <w:numPr>
          <w:ilvl w:val="0"/>
          <w:numId w:val="24"/>
        </w:numPr>
        <w:spacing w:after="120" w:line="276" w:lineRule="auto"/>
        <w:rPr>
          <w:rFonts w:eastAsiaTheme="minorEastAsia"/>
        </w:rPr>
      </w:pPr>
      <w:r w:rsidRPr="00D11EBE">
        <w:rPr>
          <w:rFonts w:eastAsiaTheme="minorEastAsia"/>
        </w:rPr>
        <w:t>ensures, to the extent possible, eligibility for available state and federal disaster assistance or other funding.</w:t>
      </w:r>
    </w:p>
    <w:p w14:paraId="29EEA932" w14:textId="77777777" w:rsidR="00D11EBE" w:rsidRPr="00D11EBE" w:rsidRDefault="00D11EBE" w:rsidP="00D11EBE">
      <w:pPr>
        <w:spacing w:after="120" w:line="276" w:lineRule="auto"/>
        <w:rPr>
          <w:rFonts w:eastAsiaTheme="minorEastAsia"/>
        </w:rPr>
      </w:pPr>
      <w:r w:rsidRPr="00D11EBE">
        <w:rPr>
          <w:rFonts w:eastAsiaTheme="minorEastAsia"/>
        </w:rPr>
        <w:t xml:space="preserve">A participant that is impacted by any incident, disaster, exercise, training activity, or planned event that requires additional resources may request mutual assistance or aid from any other participant. </w:t>
      </w:r>
    </w:p>
    <w:p w14:paraId="43DD9BF6" w14:textId="77777777" w:rsidR="00D11EBE" w:rsidRPr="00D11EBE" w:rsidRDefault="00D11EBE" w:rsidP="00D11EBE">
      <w:pPr>
        <w:spacing w:after="120" w:line="276" w:lineRule="auto"/>
        <w:rPr>
          <w:rFonts w:eastAsiaTheme="minorEastAsia"/>
        </w:rPr>
      </w:pPr>
      <w:r w:rsidRPr="00D11EBE">
        <w:rPr>
          <w:rFonts w:eastAsiaTheme="minorEastAsia"/>
        </w:rPr>
        <w:t>This request shall be made by the chief executive of the requesting participant to the chief executive of a provider participant. If the request is made orally, the requesting participant shall provide the provider participant with written confirmation of the request not later than seventy-two (72) hours after the oral request is made. A request must provide the following information:</w:t>
      </w:r>
    </w:p>
    <w:p w14:paraId="27B4FA12" w14:textId="77777777" w:rsidR="00D11EBE" w:rsidRPr="00D11EBE" w:rsidRDefault="00D11EBE" w:rsidP="00661089">
      <w:pPr>
        <w:numPr>
          <w:ilvl w:val="0"/>
          <w:numId w:val="25"/>
        </w:numPr>
        <w:spacing w:after="120" w:line="276" w:lineRule="auto"/>
        <w:rPr>
          <w:rFonts w:eastAsiaTheme="minorEastAsia"/>
        </w:rPr>
      </w:pPr>
      <w:r w:rsidRPr="00D11EBE">
        <w:rPr>
          <w:rFonts w:eastAsiaTheme="minorEastAsia"/>
        </w:rPr>
        <w:t>A description of the incident, disaster, exercise, training activity, or planned event.</w:t>
      </w:r>
    </w:p>
    <w:p w14:paraId="64EA45E0" w14:textId="77777777" w:rsidR="00D11EBE" w:rsidRPr="00D11EBE" w:rsidRDefault="00D11EBE" w:rsidP="00661089">
      <w:pPr>
        <w:numPr>
          <w:ilvl w:val="0"/>
          <w:numId w:val="25"/>
        </w:numPr>
        <w:spacing w:after="120" w:line="276" w:lineRule="auto"/>
        <w:rPr>
          <w:rFonts w:eastAsiaTheme="minorEastAsia"/>
        </w:rPr>
      </w:pPr>
      <w:r w:rsidRPr="00D11EBE">
        <w:rPr>
          <w:rFonts w:eastAsiaTheme="minorEastAsia"/>
        </w:rPr>
        <w:t>A description of the assistance or aid needed.</w:t>
      </w:r>
    </w:p>
    <w:p w14:paraId="0A878B34" w14:textId="77777777" w:rsidR="00D11EBE" w:rsidRPr="00D11EBE" w:rsidRDefault="00D11EBE" w:rsidP="00661089">
      <w:pPr>
        <w:numPr>
          <w:ilvl w:val="0"/>
          <w:numId w:val="25"/>
        </w:numPr>
        <w:spacing w:after="120" w:line="276" w:lineRule="auto"/>
        <w:rPr>
          <w:rFonts w:eastAsiaTheme="minorEastAsia"/>
        </w:rPr>
      </w:pPr>
      <w:r w:rsidRPr="00D11EBE">
        <w:rPr>
          <w:rFonts w:eastAsiaTheme="minorEastAsia"/>
        </w:rPr>
        <w:t>An estimate of the length of time the assistance or aid will be needed.</w:t>
      </w:r>
    </w:p>
    <w:p w14:paraId="0CF401CA" w14:textId="77777777" w:rsidR="00D11EBE" w:rsidRPr="00D11EBE" w:rsidRDefault="00D11EBE" w:rsidP="00661089">
      <w:pPr>
        <w:numPr>
          <w:ilvl w:val="0"/>
          <w:numId w:val="25"/>
        </w:numPr>
        <w:spacing w:after="120" w:line="276" w:lineRule="auto"/>
        <w:rPr>
          <w:rFonts w:eastAsiaTheme="minorEastAsia"/>
        </w:rPr>
      </w:pPr>
      <w:r w:rsidRPr="00D11EBE">
        <w:rPr>
          <w:rFonts w:eastAsiaTheme="minorEastAsia"/>
        </w:rPr>
        <w:t>The specific place and time for staging of the assistance or aid and a point of contact at that location.</w:t>
      </w:r>
    </w:p>
    <w:p w14:paraId="07F56932" w14:textId="77777777" w:rsidR="00D11EBE" w:rsidRPr="00D11EBE" w:rsidRDefault="00D11EBE" w:rsidP="00661089">
      <w:pPr>
        <w:numPr>
          <w:ilvl w:val="0"/>
          <w:numId w:val="25"/>
        </w:numPr>
        <w:spacing w:after="120" w:line="276" w:lineRule="auto"/>
        <w:rPr>
          <w:rFonts w:eastAsiaTheme="minorEastAsia"/>
        </w:rPr>
      </w:pPr>
      <w:r w:rsidRPr="00D11EBE">
        <w:rPr>
          <w:rFonts w:eastAsiaTheme="minorEastAsia"/>
        </w:rPr>
        <w:t>A statement that the request for assistance is being made through the intrastate mutual aid compact.</w:t>
      </w:r>
    </w:p>
    <w:p w14:paraId="6CD1493A" w14:textId="77777777" w:rsidR="00D11EBE" w:rsidRPr="00D11EBE" w:rsidRDefault="00D11EBE" w:rsidP="00D11EBE">
      <w:pPr>
        <w:spacing w:after="120" w:line="276" w:lineRule="auto"/>
        <w:rPr>
          <w:rFonts w:eastAsiaTheme="minorEastAsia"/>
        </w:rPr>
      </w:pPr>
      <w:r w:rsidRPr="00D11EBE">
        <w:rPr>
          <w:rFonts w:eastAsiaTheme="minorEastAsia"/>
        </w:rPr>
        <w:t xml:space="preserve">A provider participant shall </w:t>
      </w:r>
      <w:proofErr w:type="gramStart"/>
      <w:r w:rsidRPr="00D11EBE">
        <w:rPr>
          <w:rFonts w:eastAsiaTheme="minorEastAsia"/>
        </w:rPr>
        <w:t>provide assistance</w:t>
      </w:r>
      <w:proofErr w:type="gramEnd"/>
      <w:r w:rsidRPr="00D11EBE">
        <w:rPr>
          <w:rFonts w:eastAsiaTheme="minorEastAsia"/>
        </w:rPr>
        <w:t xml:space="preserve"> or aid to a requestor participant subject to the following:</w:t>
      </w:r>
    </w:p>
    <w:p w14:paraId="33F31A66" w14:textId="77777777" w:rsidR="00D11EBE" w:rsidRPr="00D11EBE" w:rsidRDefault="00D11EBE" w:rsidP="00661089">
      <w:pPr>
        <w:numPr>
          <w:ilvl w:val="0"/>
          <w:numId w:val="26"/>
        </w:numPr>
        <w:spacing w:after="120" w:line="276" w:lineRule="auto"/>
        <w:rPr>
          <w:rFonts w:eastAsiaTheme="minorEastAsia"/>
        </w:rPr>
      </w:pPr>
      <w:r w:rsidRPr="00D11EBE">
        <w:rPr>
          <w:rFonts w:eastAsiaTheme="minorEastAsia"/>
        </w:rPr>
        <w:t>The provider participant may withhold resources the provider participant determines to be necessary to provide for the provider participant's own protection.</w:t>
      </w:r>
    </w:p>
    <w:p w14:paraId="10489D4A" w14:textId="77777777" w:rsidR="00D11EBE" w:rsidRPr="00D11EBE" w:rsidRDefault="00D11EBE" w:rsidP="00661089">
      <w:pPr>
        <w:numPr>
          <w:ilvl w:val="0"/>
          <w:numId w:val="26"/>
        </w:numPr>
        <w:spacing w:after="120" w:line="276" w:lineRule="auto"/>
        <w:rPr>
          <w:rFonts w:eastAsiaTheme="minorEastAsia"/>
        </w:rPr>
      </w:pPr>
      <w:r w:rsidRPr="00D11EBE">
        <w:rPr>
          <w:rFonts w:eastAsiaTheme="minorEastAsia"/>
        </w:rPr>
        <w:t>Personnel of the provider participant shall continue under the personnel's local command and control structure but shall be under the operational control of the appropriate officials within the incident management system of the requesting participant.</w:t>
      </w:r>
    </w:p>
    <w:p w14:paraId="4CC6D861" w14:textId="77777777" w:rsidR="00D11EBE" w:rsidRPr="00D11EBE" w:rsidRDefault="00D11EBE" w:rsidP="00661089">
      <w:pPr>
        <w:numPr>
          <w:ilvl w:val="0"/>
          <w:numId w:val="26"/>
        </w:numPr>
        <w:spacing w:after="120" w:line="276" w:lineRule="auto"/>
        <w:rPr>
          <w:rFonts w:eastAsiaTheme="minorEastAsia"/>
        </w:rPr>
      </w:pPr>
      <w:r w:rsidRPr="00D11EBE">
        <w:rPr>
          <w:rFonts w:eastAsiaTheme="minorEastAsia"/>
        </w:rPr>
        <w:t xml:space="preserve">Law enforcement officers rendering assistance or aid under this section have the same powers and duties as law enforcement officers of the requesting </w:t>
      </w:r>
      <w:r w:rsidRPr="00D11EBE">
        <w:rPr>
          <w:rFonts w:eastAsiaTheme="minorEastAsia"/>
        </w:rPr>
        <w:lastRenderedPageBreak/>
        <w:t>participant, but only for the period the law enforcement officers are engaged in activities authorized by the requesting participant and are subject to the law as if the law enforcement officers were providing services within the law enforcement officer's own jurisdiction.</w:t>
      </w:r>
    </w:p>
    <w:p w14:paraId="0367D96F" w14:textId="77777777" w:rsidR="00D11EBE" w:rsidRPr="00D11EBE" w:rsidRDefault="00D11EBE" w:rsidP="00D11EBE">
      <w:pPr>
        <w:spacing w:after="120" w:line="276" w:lineRule="auto"/>
        <w:rPr>
          <w:rFonts w:eastAsiaTheme="minorEastAsia"/>
        </w:rPr>
      </w:pPr>
      <w:r w:rsidRPr="00D11EBE">
        <w:rPr>
          <w:rFonts w:eastAsiaTheme="minorEastAsia"/>
        </w:rPr>
        <w:t>Additional details of the compact outlined in IC 10-14-3-10.8.</w:t>
      </w:r>
    </w:p>
    <w:p w14:paraId="420D22C8" w14:textId="77777777" w:rsidR="00D11EBE" w:rsidRPr="00D11EBE" w:rsidRDefault="00D11EBE" w:rsidP="00D11EBE">
      <w:pPr>
        <w:keepNext/>
        <w:spacing w:before="240" w:after="120" w:line="276" w:lineRule="auto"/>
        <w:jc w:val="both"/>
        <w:outlineLvl w:val="3"/>
        <w:rPr>
          <w:rFonts w:ascii="Arial Narrow" w:eastAsiaTheme="majorEastAsia" w:hAnsi="Arial Narrow" w:cstheme="majorBidi"/>
          <w:b/>
          <w:bCs/>
          <w:iCs/>
          <w:caps/>
          <w:color w:val="6F5614"/>
          <w:sz w:val="28"/>
        </w:rPr>
      </w:pPr>
      <w:r w:rsidRPr="00D11EBE">
        <w:rPr>
          <w:rFonts w:ascii="Arial Narrow" w:eastAsiaTheme="majorEastAsia" w:hAnsi="Arial Narrow" w:cstheme="majorBidi"/>
          <w:b/>
          <w:bCs/>
          <w:iCs/>
          <w:caps/>
          <w:color w:val="6F5614"/>
          <w:sz w:val="28"/>
        </w:rPr>
        <w:t>Defense Support of Civil Authorities (DSCA)</w:t>
      </w:r>
    </w:p>
    <w:p w14:paraId="0CFC39FC" w14:textId="6810089F" w:rsidR="00D11EBE" w:rsidRPr="00D11EBE" w:rsidRDefault="00D11EBE" w:rsidP="00D11EBE">
      <w:pPr>
        <w:spacing w:after="120" w:line="276" w:lineRule="auto"/>
        <w:rPr>
          <w:rFonts w:eastAsiaTheme="minorEastAsia"/>
        </w:rPr>
      </w:pPr>
      <w:r w:rsidRPr="00D11EBE">
        <w:rPr>
          <w:rFonts w:eastAsiaTheme="minorEastAsia"/>
        </w:rPr>
        <w:t xml:space="preserve">A process through which United States military assets and personnel can be used to assist in missions normally carried out by civil authorities or local jurisdictions. These missions are primarily activated and used in response to large natural and human- made disasters. DSCA is the overarching guidance of how the United States military can be requested by a </w:t>
      </w:r>
      <w:r w:rsidR="00A073D4" w:rsidRPr="00D11EBE">
        <w:rPr>
          <w:rFonts w:eastAsiaTheme="minorEastAsia"/>
        </w:rPr>
        <w:t>federal</w:t>
      </w:r>
      <w:r w:rsidRPr="00D11EBE">
        <w:rPr>
          <w:rFonts w:eastAsiaTheme="minorEastAsia"/>
        </w:rPr>
        <w:t xml:space="preserve"> agency and the procedures that govern the actions of the military during employment. The provision of DSCA is codified in Department of Defense Directive 3025.18.</w:t>
      </w:r>
    </w:p>
    <w:p w14:paraId="17BAB8CD" w14:textId="1FCACC53" w:rsidR="00BC4C42" w:rsidRDefault="00D11EBE" w:rsidP="0075729E">
      <w:pPr>
        <w:spacing w:after="120" w:line="276" w:lineRule="auto"/>
        <w:rPr>
          <w:rFonts w:eastAsiaTheme="minorEastAsia"/>
        </w:rPr>
      </w:pPr>
      <w:r w:rsidRPr="00D11EBE">
        <w:rPr>
          <w:rFonts w:eastAsiaTheme="minorEastAsia"/>
        </w:rPr>
        <w:t xml:space="preserve">The Defense Coordinating Officer (DCO) is the functional process manager of DSCA. If military assets and personnel are needed, the </w:t>
      </w:r>
      <w:r w:rsidRPr="00EB12C4">
        <w:rPr>
          <w:rFonts w:eastAsiaTheme="minorEastAsia"/>
          <w:b/>
          <w:bCs/>
          <w:color w:val="C00000"/>
        </w:rPr>
        <w:t>[Insert Name of County]</w:t>
      </w:r>
      <w:r w:rsidRPr="00EB12C4">
        <w:rPr>
          <w:rFonts w:eastAsiaTheme="minorEastAsia"/>
          <w:color w:val="C00000"/>
        </w:rPr>
        <w:t xml:space="preserve"> </w:t>
      </w:r>
      <w:r w:rsidRPr="00D11EBE">
        <w:rPr>
          <w:rFonts w:eastAsiaTheme="minorEastAsia"/>
        </w:rPr>
        <w:t>Emergency Management Agency will request resources through the State Emergency Operations Center (SEOC).</w:t>
      </w:r>
    </w:p>
    <w:p w14:paraId="6F6887EE" w14:textId="7123FA77" w:rsidR="00312C8F" w:rsidRPr="00D11EBE" w:rsidRDefault="00312C8F" w:rsidP="00312C8F">
      <w:pPr>
        <w:keepNext/>
        <w:spacing w:before="240" w:after="120" w:line="276" w:lineRule="auto"/>
        <w:jc w:val="both"/>
        <w:outlineLvl w:val="3"/>
        <w:rPr>
          <w:rFonts w:ascii="Arial Narrow" w:eastAsiaTheme="majorEastAsia" w:hAnsi="Arial Narrow" w:cstheme="majorBidi"/>
          <w:b/>
          <w:bCs/>
          <w:iCs/>
          <w:caps/>
          <w:color w:val="6F5614"/>
          <w:sz w:val="28"/>
        </w:rPr>
      </w:pPr>
      <w:r>
        <w:rPr>
          <w:rFonts w:ascii="Arial Narrow" w:eastAsiaTheme="majorEastAsia" w:hAnsi="Arial Narrow" w:cstheme="majorBidi"/>
          <w:b/>
          <w:bCs/>
          <w:iCs/>
          <w:caps/>
          <w:color w:val="6F5614"/>
          <w:sz w:val="28"/>
        </w:rPr>
        <w:t>iNDIANA nATIONAL gUARD (inng)</w:t>
      </w:r>
    </w:p>
    <w:p w14:paraId="0B085F35" w14:textId="41F12F20" w:rsidR="008404BA" w:rsidRPr="00D97142" w:rsidRDefault="00D97142" w:rsidP="0075729E">
      <w:pPr>
        <w:spacing w:after="120" w:line="276" w:lineRule="auto"/>
        <w:rPr>
          <w:rFonts w:eastAsiaTheme="minorEastAsia"/>
        </w:rPr>
      </w:pPr>
      <w:r w:rsidRPr="00D97142">
        <w:rPr>
          <w:rFonts w:eastAsiaTheme="minorEastAsia"/>
        </w:rPr>
        <w:t xml:space="preserve">Upon the identification of a potential civil support mission, a no-notice event, or when directed by the Governor or the Executive Director of the </w:t>
      </w:r>
      <w:r w:rsidR="00B56FAB">
        <w:rPr>
          <w:rFonts w:eastAsiaTheme="minorEastAsia"/>
        </w:rPr>
        <w:t>Indiana Department of Homeland Security (IDHS)</w:t>
      </w:r>
      <w:r w:rsidRPr="00D97142">
        <w:rPr>
          <w:rFonts w:eastAsiaTheme="minorEastAsia"/>
        </w:rPr>
        <w:t xml:space="preserve"> and, when possible, prior to an imminent disaster, the Indiana National Guard (INNG) will mobilize and stage personnel necessary to support incident priorities as detailed in mission assignments. Upon completion of the specific mission assignments, National Guard forces may be assigned new missions or be redeployed for refitting and reconstitution in preparation for follow-on assignments or deactivation. IDHS processes any official request for INNG assistance.</w:t>
      </w:r>
    </w:p>
    <w:p w14:paraId="699F6120" w14:textId="77777777" w:rsidR="007A58CB" w:rsidRPr="00FB5B95" w:rsidRDefault="007A58CB" w:rsidP="007A58CB">
      <w:pPr>
        <w:keepNext/>
        <w:spacing w:before="240" w:after="160"/>
        <w:outlineLvl w:val="1"/>
        <w:rPr>
          <w:rFonts w:ascii="Arial Narrow" w:hAnsi="Arial Narrow" w:cs="Arial"/>
          <w:b/>
          <w:caps/>
          <w:color w:val="000080"/>
          <w:sz w:val="32"/>
          <w:szCs w:val="32"/>
        </w:rPr>
      </w:pPr>
      <w:bookmarkStart w:id="68" w:name="_Toc67917733"/>
      <w:bookmarkStart w:id="69" w:name="_Toc102642797"/>
      <w:bookmarkStart w:id="70" w:name="_Toc72508298"/>
      <w:bookmarkStart w:id="71" w:name="_Toc93485774"/>
      <w:bookmarkStart w:id="72" w:name="_Toc76124248"/>
      <w:r w:rsidRPr="00FB5B95">
        <w:rPr>
          <w:rFonts w:ascii="Arial Narrow" w:hAnsi="Arial Narrow" w:cs="Arial"/>
          <w:b/>
          <w:caps/>
          <w:color w:val="000080"/>
          <w:sz w:val="32"/>
          <w:szCs w:val="32"/>
        </w:rPr>
        <w:t>DOCUMENTATION AND TIME-KEEPING</w:t>
      </w:r>
      <w:bookmarkEnd w:id="68"/>
      <w:bookmarkEnd w:id="69"/>
    </w:p>
    <w:p w14:paraId="225E06CE" w14:textId="77777777" w:rsidR="007A58CB" w:rsidRPr="007A58CB" w:rsidRDefault="007A58CB" w:rsidP="007A58CB">
      <w:pPr>
        <w:spacing w:after="120" w:line="276" w:lineRule="auto"/>
        <w:rPr>
          <w:rFonts w:eastAsiaTheme="minorEastAsia"/>
        </w:rPr>
      </w:pPr>
      <w:r w:rsidRPr="007A58CB">
        <w:rPr>
          <w:rFonts w:eastAsiaTheme="minorEastAsia"/>
        </w:rPr>
        <w:t>During an emergency or incident, it is important to keep records specific to staff assignments and costs related to the response to and recovery from the emergency/incident. Each department has their own internal processes for ensuring proper documentation of actions; incident specific cost tracking, personnel time- keeping and record retention of these documents.</w:t>
      </w:r>
    </w:p>
    <w:p w14:paraId="0C37E22F" w14:textId="77777777" w:rsidR="007A58CB" w:rsidRPr="007A58CB" w:rsidRDefault="007A58CB" w:rsidP="007A58CB">
      <w:pPr>
        <w:spacing w:after="120" w:line="276" w:lineRule="auto"/>
        <w:rPr>
          <w:rFonts w:eastAsiaTheme="minorEastAsia"/>
        </w:rPr>
      </w:pPr>
      <w:r w:rsidRPr="007A58CB">
        <w:rPr>
          <w:rFonts w:eastAsiaTheme="minorEastAsia"/>
        </w:rPr>
        <w:t>In accordance with standard cost accountability practices for unique events, man-made and/or natural disasters, all County departments are required to document their financial costs of labor, materials, and equipment utilized in addressing the event.</w:t>
      </w:r>
    </w:p>
    <w:p w14:paraId="687BBAF7" w14:textId="5A037BBD" w:rsidR="004447D3" w:rsidRDefault="007A58CB" w:rsidP="0075729E">
      <w:pPr>
        <w:spacing w:after="120" w:line="276" w:lineRule="auto"/>
        <w:rPr>
          <w:rFonts w:eastAsiaTheme="minorEastAsia"/>
        </w:rPr>
      </w:pPr>
      <w:r w:rsidRPr="007A58CB">
        <w:rPr>
          <w:rFonts w:eastAsiaTheme="minorEastAsia"/>
        </w:rPr>
        <w:lastRenderedPageBreak/>
        <w:t>Each County department, proprietary and Council controlled, operates their respective accounting practices within local guidelines and the Federal Code of Regulations Title 44 of the Stafford Act to maximize potential reimbursement eligible costs and minimize ineligible costs.</w:t>
      </w:r>
    </w:p>
    <w:p w14:paraId="04ED5A7F" w14:textId="151487E6" w:rsidR="001110B6" w:rsidRPr="005F6F1E" w:rsidRDefault="001110B6" w:rsidP="001110B6">
      <w:pPr>
        <w:pStyle w:val="Heading2"/>
      </w:pPr>
      <w:bookmarkStart w:id="73" w:name="_Toc102642798"/>
      <w:r w:rsidRPr="005F6F1E">
        <w:t>Conduct a</w:t>
      </w:r>
      <w:r>
        <w:t xml:space="preserve">N </w:t>
      </w:r>
      <w:r w:rsidRPr="005F6F1E">
        <w:t xml:space="preserve">AFTER-ACTION review (aar) </w:t>
      </w:r>
      <w:r w:rsidR="00EF2124">
        <w:t xml:space="preserve">and create </w:t>
      </w:r>
      <w:r>
        <w:t>IMPROVEMENT PLAN (Ip)</w:t>
      </w:r>
      <w:bookmarkEnd w:id="73"/>
      <w:r w:rsidRPr="005F6F1E">
        <w:t xml:space="preserve">                                                                              </w:t>
      </w:r>
    </w:p>
    <w:p w14:paraId="20B56140" w14:textId="47361324" w:rsidR="001110B6" w:rsidRPr="00BD0E00" w:rsidRDefault="001110B6" w:rsidP="001110B6">
      <w:pPr>
        <w:spacing w:before="240" w:after="120" w:line="276" w:lineRule="auto"/>
      </w:pPr>
      <w:r w:rsidRPr="00657D4A">
        <w:t xml:space="preserve">After event conduct an AAR and Strengths, Weaknesses, Opportunities, and Threats (SWOT) analysis addressing response costs, </w:t>
      </w:r>
      <w:r w:rsidRPr="005F6F1E">
        <w:t>gaps, and successes</w:t>
      </w:r>
      <w:r w:rsidR="00D62D53">
        <w:t xml:space="preserve">. </w:t>
      </w:r>
      <w:r w:rsidR="004D0445">
        <w:t>Develop Improve</w:t>
      </w:r>
      <w:r w:rsidR="00075A60">
        <w:t>ment</w:t>
      </w:r>
      <w:r w:rsidR="004D0445">
        <w:t xml:space="preserve"> Plan (IP) to </w:t>
      </w:r>
      <w:r w:rsidR="00BF75B1">
        <w:t>i</w:t>
      </w:r>
      <w:r w:rsidR="001763BC">
        <w:t>dentify gaps</w:t>
      </w:r>
      <w:r w:rsidR="00464D91">
        <w:t>, s</w:t>
      </w:r>
      <w:r w:rsidRPr="005F6F1E">
        <w:t>trategies</w:t>
      </w:r>
      <w:r w:rsidR="00464D91">
        <w:t xml:space="preserve"> for correction</w:t>
      </w:r>
      <w:r w:rsidR="00B819FA">
        <w:t>,</w:t>
      </w:r>
      <w:r w:rsidRPr="005F6F1E">
        <w:t xml:space="preserve"> </w:t>
      </w:r>
      <w:r w:rsidR="001763BC">
        <w:t xml:space="preserve">and </w:t>
      </w:r>
      <w:r w:rsidRPr="005F6F1E">
        <w:t>address continuity planning</w:t>
      </w:r>
      <w:r w:rsidR="004D0445">
        <w:t>,</w:t>
      </w:r>
      <w:r w:rsidRPr="005F6F1E">
        <w:t xml:space="preserve"> if necessary.</w:t>
      </w:r>
    </w:p>
    <w:p w14:paraId="043F7986" w14:textId="77777777" w:rsidR="001110B6" w:rsidRDefault="001110B6" w:rsidP="0075729E">
      <w:pPr>
        <w:spacing w:after="120" w:line="276" w:lineRule="auto"/>
        <w:rPr>
          <w:rFonts w:ascii="Arial Narrow" w:hAnsi="Arial Narrow" w:cs="Arial"/>
          <w:b/>
          <w:bCs/>
          <w:iCs/>
          <w:color w:val="000080"/>
          <w:sz w:val="32"/>
          <w:szCs w:val="32"/>
        </w:rPr>
      </w:pPr>
    </w:p>
    <w:p w14:paraId="0E9CF0C0" w14:textId="0D8EAEC8" w:rsidR="00F4706E" w:rsidRDefault="001110B6">
      <w:pPr>
        <w:spacing w:after="200" w:line="276" w:lineRule="auto"/>
        <w:rPr>
          <w:rFonts w:ascii="Arial Narrow" w:hAnsi="Arial Narrow" w:cs="Arial"/>
          <w:b/>
          <w:bCs/>
          <w:iCs/>
          <w:color w:val="000080"/>
          <w:sz w:val="32"/>
          <w:szCs w:val="32"/>
        </w:rPr>
      </w:pPr>
      <w:r w:rsidRPr="00F8728F">
        <w:rPr>
          <w:noProof/>
        </w:rPr>
        <w:drawing>
          <wp:anchor distT="0" distB="0" distL="114300" distR="114300" simplePos="0" relativeHeight="251682816" behindDoc="0" locked="0" layoutInCell="1" allowOverlap="1" wp14:anchorId="0BD96982" wp14:editId="7ADCEE59">
            <wp:simplePos x="0" y="0"/>
            <wp:positionH relativeFrom="margin">
              <wp:posOffset>76200</wp:posOffset>
            </wp:positionH>
            <wp:positionV relativeFrom="paragraph">
              <wp:posOffset>200025</wp:posOffset>
            </wp:positionV>
            <wp:extent cx="5791200" cy="3860612"/>
            <wp:effectExtent l="0" t="0" r="0" b="6985"/>
            <wp:wrapNone/>
            <wp:docPr id="27" name="Picture 27" descr="A picture containing outdoor,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outdoor, crowd&#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791200" cy="3860612"/>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4706E">
        <w:rPr>
          <w:rFonts w:ascii="Arial Narrow" w:hAnsi="Arial Narrow" w:cs="Arial"/>
          <w:b/>
          <w:bCs/>
          <w:iCs/>
          <w:color w:val="000080"/>
          <w:sz w:val="32"/>
          <w:szCs w:val="32"/>
        </w:rPr>
        <w:br w:type="page"/>
      </w:r>
    </w:p>
    <w:p w14:paraId="1A9628BB" w14:textId="0369D855" w:rsidR="004447D3" w:rsidRPr="00DD58D2" w:rsidRDefault="004447D3" w:rsidP="001110B6">
      <w:pPr>
        <w:pStyle w:val="Heading2"/>
      </w:pPr>
      <w:bookmarkStart w:id="74" w:name="_Toc102642799"/>
      <w:r w:rsidRPr="00DD58D2">
        <w:lastRenderedPageBreak/>
        <w:t>INCLUSION, ACCESS, AND FUNCTIONAL NEEDS</w:t>
      </w:r>
      <w:bookmarkEnd w:id="70"/>
      <w:bookmarkEnd w:id="71"/>
      <w:bookmarkEnd w:id="74"/>
      <w:r w:rsidRPr="00DD58D2">
        <w:t xml:space="preserve"> </w:t>
      </w:r>
      <w:bookmarkEnd w:id="72"/>
    </w:p>
    <w:p w14:paraId="0DA55006" w14:textId="77777777" w:rsidR="004447D3" w:rsidRPr="004447D3" w:rsidRDefault="004447D3" w:rsidP="00211BA4">
      <w:pPr>
        <w:spacing w:before="240" w:after="80" w:line="276" w:lineRule="auto"/>
        <w:rPr>
          <w:rFonts w:eastAsiaTheme="minorEastAsia"/>
          <w:bCs/>
        </w:rPr>
      </w:pPr>
      <w:r w:rsidRPr="004447D3">
        <w:rPr>
          <w:b/>
          <w:color w:val="C00000"/>
        </w:rPr>
        <w:t>[INSERT NAME OF COUNTY]</w:t>
      </w:r>
      <w:r w:rsidRPr="004447D3">
        <w:rPr>
          <w:color w:val="C00000"/>
        </w:rPr>
        <w:t xml:space="preserve"> </w:t>
      </w:r>
      <w:r w:rsidRPr="004447D3">
        <w:rPr>
          <w:rFonts w:eastAsiaTheme="minorEastAsia"/>
          <w:lang w:val="en"/>
        </w:rPr>
        <w:t xml:space="preserve">works with public, private, and non-profit organizations to build a culture of preparedness and readiness for emergencies and disasters that goes beyond meeting the legal </w:t>
      </w:r>
      <w:r w:rsidRPr="004447D3">
        <w:rPr>
          <w:rFonts w:eastAsiaTheme="minorEastAsia"/>
        </w:rPr>
        <w:t xml:space="preserve">requisites </w:t>
      </w:r>
      <w:r w:rsidRPr="004447D3">
        <w:rPr>
          <w:rFonts w:eastAsiaTheme="minorEastAsia"/>
          <w:lang w:val="en"/>
        </w:rPr>
        <w:t>of people with disabilities as defined by the most current version of the Americans with Disabilities Act (ADA)</w:t>
      </w:r>
      <w:r w:rsidRPr="004447D3">
        <w:rPr>
          <w:rFonts w:eastAsiaTheme="minorEastAsia"/>
          <w:b/>
        </w:rPr>
        <w:t xml:space="preserve"> </w:t>
      </w:r>
      <w:r w:rsidRPr="004447D3">
        <w:rPr>
          <w:rFonts w:eastAsiaTheme="minorEastAsia"/>
          <w:bCs/>
        </w:rPr>
        <w:t xml:space="preserve">or for individuals with access and functional needs. </w:t>
      </w:r>
    </w:p>
    <w:p w14:paraId="19FBB19A" w14:textId="4426EE07" w:rsidR="004447D3" w:rsidRPr="004447D3" w:rsidRDefault="00880CE8" w:rsidP="00211BA4">
      <w:pPr>
        <w:spacing w:before="240" w:after="80" w:line="276" w:lineRule="auto"/>
        <w:rPr>
          <w:rFonts w:eastAsiaTheme="minorEastAsia"/>
        </w:rPr>
      </w:pPr>
      <w:r w:rsidRPr="004447D3">
        <w:rPr>
          <w:rFonts w:eastAsiaTheme="minorEastAsia"/>
          <w:b/>
          <w:bCs/>
          <w:noProof/>
          <w:color w:val="C00000"/>
        </w:rPr>
        <w:drawing>
          <wp:anchor distT="0" distB="0" distL="114300" distR="114300" simplePos="0" relativeHeight="251635712" behindDoc="1" locked="0" layoutInCell="1" allowOverlap="1" wp14:anchorId="06555DA7" wp14:editId="277B0FF7">
            <wp:simplePos x="0" y="0"/>
            <wp:positionH relativeFrom="margin">
              <wp:posOffset>176530</wp:posOffset>
            </wp:positionH>
            <wp:positionV relativeFrom="paragraph">
              <wp:posOffset>1121071</wp:posOffset>
            </wp:positionV>
            <wp:extent cx="5363845" cy="1256665"/>
            <wp:effectExtent l="190500" t="190500" r="198755" b="191135"/>
            <wp:wrapSquare wrapText="bothSides"/>
            <wp:docPr id="54" name="Picture 54" descr="P113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P1136#y1"/>
                    <pic:cNvPicPr/>
                  </pic:nvPicPr>
                  <pic:blipFill>
                    <a:blip r:embed="rId25">
                      <a:extLst>
                        <a:ext uri="{BEBA8EAE-BF5A-486C-A8C5-ECC9F3942E4B}">
                          <a14:imgProps xmlns:a14="http://schemas.microsoft.com/office/drawing/2010/main">
                            <a14:imgLayer r:embed="rId26">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363845" cy="125666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4447D3" w:rsidRPr="004447D3">
        <w:rPr>
          <w:b/>
          <w:color w:val="C00000"/>
        </w:rPr>
        <w:t>[INSERT NAME OF COUNTY]</w:t>
      </w:r>
      <w:r w:rsidR="004447D3" w:rsidRPr="004447D3">
        <w:rPr>
          <w:rFonts w:eastAsiaTheme="minorEastAsia"/>
          <w:color w:val="C00000"/>
        </w:rPr>
        <w:t xml:space="preserve"> </w:t>
      </w:r>
      <w:r w:rsidR="004447D3" w:rsidRPr="004447D3">
        <w:rPr>
          <w:rFonts w:eastAsiaTheme="minorEastAsia"/>
          <w:lang w:val="en"/>
        </w:rPr>
        <w:t xml:space="preserve">integrates </w:t>
      </w:r>
      <w:r w:rsidR="004447D3" w:rsidRPr="004447D3">
        <w:rPr>
          <w:rFonts w:eastAsiaTheme="minorEastAsia"/>
          <w:color w:val="000000" w:themeColor="text1"/>
          <w:lang w:val="en"/>
        </w:rPr>
        <w:t>the Federal Emergency Management Agency’s</w:t>
      </w:r>
      <w:r w:rsidR="004447D3" w:rsidRPr="004447D3">
        <w:rPr>
          <w:rFonts w:eastAsiaTheme="minorEastAsia"/>
          <w:lang w:val="en"/>
        </w:rPr>
        <w:t xml:space="preserve"> (FEMA)’s </w:t>
      </w:r>
      <w:r w:rsidR="004447D3" w:rsidRPr="004447D3">
        <w:rPr>
          <w:rFonts w:eastAsiaTheme="minorEastAsia"/>
        </w:rPr>
        <w:t xml:space="preserve">access and functional needs guidance, which identifies an individual’s </w:t>
      </w:r>
      <w:r w:rsidR="004447D3" w:rsidRPr="004447D3">
        <w:rPr>
          <w:rFonts w:eastAsiaTheme="minorEastAsia"/>
          <w:u w:val="single"/>
        </w:rPr>
        <w:t>actual</w:t>
      </w:r>
      <w:r w:rsidR="004447D3" w:rsidRPr="004447D3">
        <w:rPr>
          <w:rFonts w:eastAsiaTheme="minorEastAsia"/>
        </w:rPr>
        <w:t xml:space="preserve"> needs during an emergency and awareness of not using negative labels such as “handicapped,” “crippled,” or “abnormal.” </w:t>
      </w:r>
    </w:p>
    <w:p w14:paraId="67D915FE" w14:textId="5F25F0A6" w:rsidR="004447D3" w:rsidRPr="004447D3" w:rsidRDefault="004447D3" w:rsidP="00CA1434">
      <w:pPr>
        <w:spacing w:after="200" w:line="276" w:lineRule="auto"/>
        <w:rPr>
          <w:rFonts w:eastAsiaTheme="minorEastAsia"/>
        </w:rPr>
      </w:pPr>
      <w:r w:rsidRPr="004447D3">
        <w:rPr>
          <w:rFonts w:eastAsiaTheme="minorEastAsia"/>
        </w:rPr>
        <w:t>This planning guidance is inclusive as it also encompasses people with temporary needs or those who do not identify themselves as having a disability. This includes women who are pregnant, children, older adults, individuals with limited English communication, people with limited transportation access</w:t>
      </w:r>
      <w:r w:rsidRPr="004447D3">
        <w:rPr>
          <w:rFonts w:eastAsiaTheme="minorEastAsia"/>
          <w:color w:val="000000" w:themeColor="text1"/>
        </w:rPr>
        <w:t xml:space="preserve"> and those with household pets and service animals</w:t>
      </w:r>
      <w:r w:rsidRPr="004447D3">
        <w:rPr>
          <w:rFonts w:eastAsiaTheme="minorEastAsia"/>
        </w:rPr>
        <w:t>. Additional awareness which helps ensure inclusive emergency preparedness planning include addressing the needs of children and adults in areas such as:</w:t>
      </w:r>
    </w:p>
    <w:p w14:paraId="0E2DA232" w14:textId="77777777" w:rsidR="004447D3" w:rsidRPr="004447D3" w:rsidRDefault="004447D3" w:rsidP="00CA1434">
      <w:pPr>
        <w:spacing w:before="120" w:after="80" w:line="276" w:lineRule="auto"/>
        <w:rPr>
          <w:rFonts w:eastAsiaTheme="minorEastAsia"/>
        </w:rPr>
      </w:pPr>
      <w:r w:rsidRPr="004447D3">
        <w:rPr>
          <w:rFonts w:eastAsiaTheme="minorEastAsia"/>
          <w:b/>
          <w:bCs/>
        </w:rPr>
        <w:t>SELF-DETERMINATION</w:t>
      </w:r>
      <w:r w:rsidRPr="004447D3">
        <w:rPr>
          <w:rFonts w:eastAsiaTheme="minorEastAsia"/>
        </w:rPr>
        <w:t xml:space="preserve"> </w:t>
      </w:r>
      <w:r w:rsidRPr="004447D3">
        <w:rPr>
          <w:rFonts w:eastAsiaTheme="minorEastAsia"/>
          <w:color w:val="6F5614"/>
        </w:rPr>
        <w:t xml:space="preserve">– </w:t>
      </w:r>
      <w:r w:rsidRPr="004447D3">
        <w:rPr>
          <w:rFonts w:eastAsiaTheme="minorEastAsia"/>
        </w:rPr>
        <w:t>Individuals with access and functional needs are the most knowledgeable about their own needs.</w:t>
      </w:r>
    </w:p>
    <w:p w14:paraId="07B40161" w14:textId="77777777" w:rsidR="004447D3" w:rsidRPr="004447D3" w:rsidRDefault="004447D3" w:rsidP="00CA1434">
      <w:pPr>
        <w:spacing w:before="120" w:after="80" w:line="276" w:lineRule="auto"/>
        <w:rPr>
          <w:rFonts w:eastAsiaTheme="minorEastAsia"/>
        </w:rPr>
      </w:pPr>
      <w:r w:rsidRPr="004447D3">
        <w:rPr>
          <w:rFonts w:eastAsiaTheme="minorEastAsia"/>
          <w:b/>
          <w:bCs/>
        </w:rPr>
        <w:t>NO “ONE-SIZE-FITS-ALL”</w:t>
      </w:r>
      <w:r w:rsidRPr="004447D3">
        <w:rPr>
          <w:rFonts w:eastAsiaTheme="minorEastAsia"/>
        </w:rPr>
        <w:t xml:space="preserve"> </w:t>
      </w:r>
      <w:r w:rsidRPr="004447D3">
        <w:rPr>
          <w:rFonts w:eastAsiaTheme="minorEastAsia"/>
          <w:color w:val="6F5614"/>
        </w:rPr>
        <w:t xml:space="preserve">– </w:t>
      </w:r>
      <w:r w:rsidRPr="004447D3">
        <w:rPr>
          <w:rFonts w:eastAsiaTheme="minorEastAsia"/>
        </w:rPr>
        <w:t xml:space="preserve">Individuals do not all require the same assistance and do not all have the same needs. </w:t>
      </w:r>
    </w:p>
    <w:p w14:paraId="1FA595F8" w14:textId="77777777" w:rsidR="004447D3" w:rsidRPr="004447D3" w:rsidRDefault="004447D3" w:rsidP="00CA1434">
      <w:pPr>
        <w:spacing w:after="80" w:line="276" w:lineRule="auto"/>
        <w:rPr>
          <w:rFonts w:eastAsiaTheme="minorEastAsia"/>
        </w:rPr>
      </w:pPr>
      <w:r w:rsidRPr="004447D3">
        <w:rPr>
          <w:rFonts w:eastAsiaTheme="minorEastAsia"/>
          <w:b/>
          <w:bCs/>
        </w:rPr>
        <w:t xml:space="preserve">EQUAL OPPORTUNITY, INTEGRATION AND PHYSICAL ACCESS </w:t>
      </w:r>
      <w:r w:rsidRPr="004447D3">
        <w:rPr>
          <w:rFonts w:eastAsiaTheme="minorEastAsia"/>
        </w:rPr>
        <w:t xml:space="preserve">– All individuals must have the same opportunities to benefit from emergency programs, services, and activities. </w:t>
      </w:r>
    </w:p>
    <w:p w14:paraId="2E77199F" w14:textId="77777777" w:rsidR="004447D3" w:rsidRPr="004447D3" w:rsidRDefault="004447D3" w:rsidP="00CA1434">
      <w:pPr>
        <w:spacing w:after="80" w:line="276" w:lineRule="auto"/>
        <w:rPr>
          <w:rFonts w:eastAsiaTheme="minorEastAsia"/>
        </w:rPr>
      </w:pPr>
      <w:r w:rsidRPr="004447D3">
        <w:rPr>
          <w:rFonts w:eastAsiaTheme="minorEastAsia"/>
          <w:b/>
          <w:bCs/>
        </w:rPr>
        <w:t>NO CHARGE</w:t>
      </w:r>
      <w:r w:rsidRPr="004447D3">
        <w:rPr>
          <w:rFonts w:eastAsiaTheme="minorEastAsia"/>
        </w:rPr>
        <w:t xml:space="preserve"> – Individuals with access and functional needs may not be charged to cover the costs of measures necessary to ensure equal access and nondiscriminatory treatment.</w:t>
      </w:r>
    </w:p>
    <w:p w14:paraId="1B2EDBAC" w14:textId="3C429EC1" w:rsidR="008344E8" w:rsidRPr="00343AFC" w:rsidRDefault="004447D3" w:rsidP="00211BA4">
      <w:pPr>
        <w:spacing w:after="200" w:line="276" w:lineRule="auto"/>
        <w:ind w:right="-360"/>
        <w:rPr>
          <w:rFonts w:eastAsiaTheme="minorEastAsia"/>
        </w:rPr>
      </w:pPr>
      <w:r w:rsidRPr="004447D3">
        <w:rPr>
          <w:rFonts w:eastAsiaTheme="minorEastAsia"/>
          <w:b/>
          <w:bCs/>
        </w:rPr>
        <w:t>EFFECTIVE COMMUNICATION</w:t>
      </w:r>
      <w:r w:rsidRPr="004447D3">
        <w:rPr>
          <w:rFonts w:eastAsiaTheme="minorEastAsia"/>
        </w:rPr>
        <w:t xml:space="preserve"> –</w:t>
      </w:r>
      <w:r w:rsidRPr="004447D3">
        <w:rPr>
          <w:rFonts w:eastAsiaTheme="minorEastAsia"/>
          <w:color w:val="6F5614"/>
        </w:rPr>
        <w:t xml:space="preserve"> </w:t>
      </w:r>
      <w:r w:rsidRPr="004447D3">
        <w:rPr>
          <w:rFonts w:eastAsiaTheme="minorEastAsia"/>
        </w:rPr>
        <w:t xml:space="preserve">Individuals must be given information that is comparable in content and detail to the information given to those without functional needs. </w:t>
      </w:r>
    </w:p>
    <w:p w14:paraId="63EBEA7C" w14:textId="1076612C" w:rsidR="00764351" w:rsidRDefault="008344E8" w:rsidP="00044825">
      <w:pPr>
        <w:pStyle w:val="Heading1"/>
      </w:pPr>
      <w:r>
        <w:br w:type="page"/>
      </w:r>
      <w:bookmarkStart w:id="75" w:name="_Toc102642800"/>
      <w:r w:rsidR="00764351">
        <w:lastRenderedPageBreak/>
        <w:t>ORGANIZATION AND ASSIGNMENT OF RESPONSIBILITIES</w:t>
      </w:r>
      <w:bookmarkEnd w:id="75"/>
    </w:p>
    <w:p w14:paraId="7742AE9A" w14:textId="77777777" w:rsidR="003A521F" w:rsidRPr="00DD58D2" w:rsidRDefault="003A521F" w:rsidP="001110B6">
      <w:pPr>
        <w:pStyle w:val="Heading2"/>
      </w:pPr>
      <w:bookmarkStart w:id="76" w:name="_Toc67917735"/>
      <w:bookmarkStart w:id="77" w:name="_Toc102642801"/>
      <w:r w:rsidRPr="00DD58D2">
        <w:t>LOCAL LAW ENFORCEMENT SUPPORT AGENCIES</w:t>
      </w:r>
      <w:bookmarkEnd w:id="76"/>
      <w:bookmarkEnd w:id="77"/>
    </w:p>
    <w:p w14:paraId="54314B92" w14:textId="348C5656" w:rsidR="003A521F" w:rsidRPr="003A521F" w:rsidRDefault="003A521F" w:rsidP="003A521F">
      <w:pPr>
        <w:spacing w:before="240" w:after="120" w:line="276" w:lineRule="auto"/>
        <w:rPr>
          <w:rFonts w:eastAsiaTheme="minorEastAsia"/>
        </w:rPr>
      </w:pPr>
      <w:r w:rsidRPr="003A521F">
        <w:rPr>
          <w:rFonts w:eastAsiaTheme="minorEastAsia"/>
        </w:rPr>
        <w:t xml:space="preserve">When the civil disturbance takes place within the boundaries of the County, </w:t>
      </w:r>
      <w:r w:rsidRPr="00D36207">
        <w:rPr>
          <w:rFonts w:eastAsiaTheme="minorEastAsia"/>
          <w:b/>
          <w:bCs/>
          <w:color w:val="C00000"/>
        </w:rPr>
        <w:t xml:space="preserve">[Insert </w:t>
      </w:r>
      <w:r w:rsidR="009F5FFD">
        <w:rPr>
          <w:rFonts w:eastAsiaTheme="minorEastAsia"/>
          <w:b/>
          <w:bCs/>
          <w:color w:val="C00000"/>
        </w:rPr>
        <w:t xml:space="preserve">County EMA Name] </w:t>
      </w:r>
      <w:r w:rsidRPr="003A521F">
        <w:rPr>
          <w:rFonts w:eastAsiaTheme="minorEastAsia"/>
        </w:rPr>
        <w:t xml:space="preserve">will operate in a support role and primarily monitor the civil disturbance. The </w:t>
      </w:r>
      <w:r w:rsidRPr="00D36207">
        <w:rPr>
          <w:rFonts w:eastAsiaTheme="minorEastAsia"/>
          <w:b/>
          <w:bCs/>
          <w:color w:val="C00000"/>
        </w:rPr>
        <w:t xml:space="preserve">[Insert </w:t>
      </w:r>
      <w:r w:rsidR="009F5FFD">
        <w:rPr>
          <w:rFonts w:eastAsiaTheme="minorEastAsia"/>
          <w:b/>
          <w:bCs/>
          <w:color w:val="C00000"/>
        </w:rPr>
        <w:t>Name of Lead Agency</w:t>
      </w:r>
      <w:r w:rsidRPr="00D36207">
        <w:rPr>
          <w:rFonts w:eastAsiaTheme="minorEastAsia"/>
          <w:b/>
          <w:bCs/>
          <w:color w:val="C00000"/>
        </w:rPr>
        <w:t xml:space="preserve">] </w:t>
      </w:r>
      <w:r w:rsidR="009F5FFD">
        <w:rPr>
          <w:rFonts w:eastAsiaTheme="minorEastAsia"/>
        </w:rPr>
        <w:t>Operations Center</w:t>
      </w:r>
      <w:r w:rsidRPr="003A521F">
        <w:rPr>
          <w:rFonts w:eastAsiaTheme="minorEastAsia"/>
        </w:rPr>
        <w:t xml:space="preserve"> will be activated and be utilized for coordinating with all other relevant departments. A request must be sent from EMA and </w:t>
      </w:r>
      <w:r w:rsidRPr="00D36207">
        <w:rPr>
          <w:rFonts w:eastAsiaTheme="minorEastAsia"/>
          <w:b/>
          <w:bCs/>
          <w:color w:val="C00000"/>
        </w:rPr>
        <w:t xml:space="preserve">[Insert </w:t>
      </w:r>
      <w:r w:rsidR="00C63599">
        <w:rPr>
          <w:rFonts w:eastAsiaTheme="minorEastAsia"/>
          <w:b/>
          <w:bCs/>
          <w:color w:val="C00000"/>
        </w:rPr>
        <w:t>Name of Lead Agency</w:t>
      </w:r>
      <w:r w:rsidRPr="00D36207">
        <w:rPr>
          <w:rFonts w:eastAsiaTheme="minorEastAsia"/>
          <w:b/>
          <w:bCs/>
          <w:color w:val="C00000"/>
        </w:rPr>
        <w:t xml:space="preserve">] </w:t>
      </w:r>
      <w:r w:rsidRPr="003A521F">
        <w:rPr>
          <w:rFonts w:eastAsiaTheme="minorEastAsia"/>
        </w:rPr>
        <w:t xml:space="preserve">to be present in the </w:t>
      </w:r>
      <w:r w:rsidRPr="00D36207">
        <w:rPr>
          <w:rFonts w:eastAsiaTheme="minorEastAsia"/>
          <w:b/>
          <w:bCs/>
          <w:color w:val="C00000"/>
        </w:rPr>
        <w:t xml:space="preserve">[Insert Law Enforcement Agency Name] </w:t>
      </w:r>
      <w:r w:rsidR="00C63599">
        <w:rPr>
          <w:rFonts w:eastAsiaTheme="minorEastAsia"/>
        </w:rPr>
        <w:t>Operations Center</w:t>
      </w:r>
      <w:r w:rsidRPr="003A521F">
        <w:rPr>
          <w:rFonts w:eastAsiaTheme="minorEastAsia"/>
        </w:rPr>
        <w:t xml:space="preserve">. </w:t>
      </w:r>
      <w:r w:rsidRPr="00D36207">
        <w:rPr>
          <w:rFonts w:eastAsiaTheme="minorEastAsia"/>
          <w:b/>
          <w:bCs/>
          <w:color w:val="C00000"/>
        </w:rPr>
        <w:t>[</w:t>
      </w:r>
      <w:r w:rsidR="009F5FFD">
        <w:rPr>
          <w:rFonts w:eastAsiaTheme="minorEastAsia"/>
          <w:b/>
          <w:bCs/>
          <w:color w:val="C00000"/>
        </w:rPr>
        <w:t>Insert Name of Lead Agency]</w:t>
      </w:r>
      <w:r w:rsidRPr="003A521F">
        <w:rPr>
          <w:rFonts w:eastAsiaTheme="minorEastAsia"/>
          <w:b/>
          <w:bCs/>
        </w:rPr>
        <w:t xml:space="preserve"> </w:t>
      </w:r>
      <w:r w:rsidRPr="003A521F">
        <w:rPr>
          <w:rFonts w:eastAsiaTheme="minorEastAsia"/>
        </w:rPr>
        <w:t>will send a representative to be present in the County’s EOC</w:t>
      </w:r>
      <w:r w:rsidR="00F0380B">
        <w:rPr>
          <w:rFonts w:eastAsiaTheme="minorEastAsia"/>
        </w:rPr>
        <w:t>, if activated</w:t>
      </w:r>
      <w:r w:rsidRPr="003A521F">
        <w:rPr>
          <w:rFonts w:eastAsiaTheme="minorEastAsia"/>
        </w:rPr>
        <w:t>.</w:t>
      </w:r>
    </w:p>
    <w:p w14:paraId="022D032C" w14:textId="77777777" w:rsidR="003A521F" w:rsidRPr="00DD58D2" w:rsidRDefault="003A521F" w:rsidP="001110B6">
      <w:pPr>
        <w:pStyle w:val="Heading2"/>
      </w:pPr>
      <w:bookmarkStart w:id="78" w:name="_Toc67917736"/>
      <w:bookmarkStart w:id="79" w:name="_Toc102642802"/>
      <w:r w:rsidRPr="00DD58D2">
        <w:t>Indiana state police (ISP)</w:t>
      </w:r>
      <w:bookmarkEnd w:id="78"/>
      <w:bookmarkEnd w:id="79"/>
    </w:p>
    <w:p w14:paraId="13DF6E60" w14:textId="77777777" w:rsidR="003A521F" w:rsidRPr="003A521F" w:rsidRDefault="003A521F" w:rsidP="003A521F">
      <w:pPr>
        <w:spacing w:before="240" w:after="120" w:line="276" w:lineRule="auto"/>
        <w:rPr>
          <w:rFonts w:eastAsiaTheme="minorEastAsia"/>
        </w:rPr>
      </w:pPr>
      <w:r w:rsidRPr="003A521F">
        <w:rPr>
          <w:rFonts w:eastAsiaTheme="minorEastAsia"/>
        </w:rPr>
        <w:t xml:space="preserve">Indiana State Police (ISP) acts to prevent loss of life, injuries, and property damage </w:t>
      </w:r>
      <w:proofErr w:type="gramStart"/>
      <w:r w:rsidRPr="003A521F">
        <w:rPr>
          <w:rFonts w:eastAsiaTheme="minorEastAsia"/>
        </w:rPr>
        <w:t>as a result of</w:t>
      </w:r>
      <w:proofErr w:type="gramEnd"/>
      <w:r w:rsidRPr="003A521F">
        <w:rPr>
          <w:rFonts w:eastAsiaTheme="minorEastAsia"/>
        </w:rPr>
        <w:t xml:space="preserve"> traffic collisions by enforcing the Indiana Vehicle Code and other laws to prevent crime. In the event of traffic and emergency incidents, ISP promotes safe and efficient movement and people and goods. The ISP also has the duty to “protect the public, their property, State employees, and the State’s infrastructure”; which as needed involves collaboration with Local, State and Federal public safety agencies.</w:t>
      </w:r>
    </w:p>
    <w:p w14:paraId="7D9A25FA" w14:textId="77777777" w:rsidR="003A521F" w:rsidRPr="00DD58D2" w:rsidRDefault="003A521F" w:rsidP="001110B6">
      <w:pPr>
        <w:pStyle w:val="Heading2"/>
      </w:pPr>
      <w:bookmarkStart w:id="80" w:name="_Toc67917737"/>
      <w:bookmarkStart w:id="81" w:name="_Toc102642803"/>
      <w:r w:rsidRPr="00DD58D2">
        <w:t>Indiana National Guard (INNG)</w:t>
      </w:r>
      <w:bookmarkEnd w:id="80"/>
      <w:bookmarkEnd w:id="81"/>
    </w:p>
    <w:p w14:paraId="1DAFD525" w14:textId="5DF3F125" w:rsidR="003A521F" w:rsidRPr="003A521F" w:rsidRDefault="003A521F" w:rsidP="003A521F">
      <w:pPr>
        <w:spacing w:before="240" w:after="120" w:line="276" w:lineRule="auto"/>
        <w:rPr>
          <w:rFonts w:eastAsiaTheme="minorEastAsia"/>
        </w:rPr>
      </w:pPr>
      <w:r w:rsidRPr="003A521F">
        <w:rPr>
          <w:rFonts w:eastAsiaTheme="minorEastAsia"/>
        </w:rPr>
        <w:t xml:space="preserve">The Indiana National Guard (INNG), comprised of both Army and Air National Guard, provides trained and disciplined forces in response to domestic emergencies and special situations. If summoned by the Governor of Indiana, the INNG will assist local authorities </w:t>
      </w:r>
      <w:r w:rsidR="007637F3">
        <w:rPr>
          <w:rFonts w:eastAsiaTheme="minorEastAsia"/>
        </w:rPr>
        <w:t>in</w:t>
      </w:r>
      <w:r w:rsidR="007607C5">
        <w:rPr>
          <w:rFonts w:eastAsiaTheme="minorEastAsia"/>
        </w:rPr>
        <w:t xml:space="preserve"> dispersing the unlawful assembly </w:t>
      </w:r>
      <w:r w:rsidR="00F845D7">
        <w:rPr>
          <w:rFonts w:eastAsiaTheme="minorEastAsia"/>
        </w:rPr>
        <w:t xml:space="preserve">and may arrest persons taking part, as </w:t>
      </w:r>
      <w:r w:rsidR="007637F3">
        <w:rPr>
          <w:rFonts w:eastAsiaTheme="minorEastAsia"/>
        </w:rPr>
        <w:t xml:space="preserve">a last resort, as </w:t>
      </w:r>
      <w:r w:rsidR="00F845D7">
        <w:rPr>
          <w:rFonts w:eastAsiaTheme="minorEastAsia"/>
        </w:rPr>
        <w:t xml:space="preserve">stated in </w:t>
      </w:r>
      <w:r w:rsidR="00F845D7" w:rsidRPr="00F845D7">
        <w:rPr>
          <w:rFonts w:eastAsiaTheme="minorEastAsia"/>
        </w:rPr>
        <w:t>IC 10-16-7-12</w:t>
      </w:r>
      <w:r w:rsidR="00F845D7">
        <w:rPr>
          <w:rFonts w:eastAsiaTheme="minorEastAsia"/>
        </w:rPr>
        <w:t>.</w:t>
      </w:r>
    </w:p>
    <w:p w14:paraId="7D90A083" w14:textId="2A8D03CD" w:rsidR="003A521F" w:rsidRPr="00DD58D2" w:rsidRDefault="003A521F" w:rsidP="001110B6">
      <w:pPr>
        <w:pStyle w:val="Heading2"/>
      </w:pPr>
      <w:bookmarkStart w:id="82" w:name="_Toc67917738"/>
      <w:bookmarkStart w:id="83" w:name="_Toc102642804"/>
      <w:r w:rsidRPr="00DD58D2">
        <w:t>University Police Departments</w:t>
      </w:r>
      <w:bookmarkEnd w:id="82"/>
      <w:bookmarkEnd w:id="83"/>
    </w:p>
    <w:p w14:paraId="306ACB02" w14:textId="7ED78BB6" w:rsidR="003A521F" w:rsidRPr="003A521F" w:rsidRDefault="003A521F" w:rsidP="003A521F">
      <w:pPr>
        <w:spacing w:before="240" w:after="120" w:line="276" w:lineRule="auto"/>
        <w:rPr>
          <w:rFonts w:eastAsiaTheme="minorEastAsia"/>
        </w:rPr>
      </w:pPr>
      <w:r w:rsidRPr="003A521F">
        <w:rPr>
          <w:rFonts w:eastAsiaTheme="minorEastAsia"/>
        </w:rPr>
        <w:t xml:space="preserve">University Police Departments follow the NIMS emergency management protocols. In the event of a civil disturbance in the region, those campuses located within </w:t>
      </w:r>
      <w:r w:rsidRPr="00D36207">
        <w:rPr>
          <w:rFonts w:eastAsiaTheme="minorEastAsia"/>
          <w:b/>
          <w:bCs/>
          <w:color w:val="C00000"/>
        </w:rPr>
        <w:t>[Insert Name of County]</w:t>
      </w:r>
      <w:r w:rsidRPr="00D36207">
        <w:rPr>
          <w:rFonts w:eastAsiaTheme="minorEastAsia"/>
          <w:color w:val="C00000"/>
        </w:rPr>
        <w:t xml:space="preserve"> </w:t>
      </w:r>
      <w:r w:rsidRPr="003A521F">
        <w:rPr>
          <w:rFonts w:eastAsiaTheme="minorEastAsia"/>
        </w:rPr>
        <w:t xml:space="preserve">will respond in accordance with their standing procedures. </w:t>
      </w:r>
    </w:p>
    <w:p w14:paraId="0BFAEAAA" w14:textId="77777777" w:rsidR="003A521F" w:rsidRPr="00DD58D2" w:rsidRDefault="003A521F" w:rsidP="001110B6">
      <w:pPr>
        <w:pStyle w:val="Heading2"/>
      </w:pPr>
      <w:bookmarkStart w:id="84" w:name="_Toc67917739"/>
      <w:bookmarkStart w:id="85" w:name="_Toc102642805"/>
      <w:r w:rsidRPr="00DD58D2">
        <w:t>FEDERAL AGENICES</w:t>
      </w:r>
      <w:bookmarkEnd w:id="84"/>
      <w:bookmarkEnd w:id="85"/>
    </w:p>
    <w:p w14:paraId="3409348E" w14:textId="77777777" w:rsidR="003A521F" w:rsidRPr="003A521F" w:rsidRDefault="003A521F" w:rsidP="003A521F">
      <w:pPr>
        <w:spacing w:before="240" w:after="120" w:line="276" w:lineRule="auto"/>
        <w:rPr>
          <w:rFonts w:eastAsiaTheme="minorEastAsia"/>
        </w:rPr>
      </w:pPr>
      <w:r w:rsidRPr="003A521F">
        <w:rPr>
          <w:rFonts w:eastAsiaTheme="minorEastAsia"/>
        </w:rPr>
        <w:t xml:space="preserve">Although </w:t>
      </w:r>
      <w:r w:rsidRPr="00D36207">
        <w:rPr>
          <w:rFonts w:eastAsiaTheme="minorEastAsia"/>
          <w:b/>
          <w:bCs/>
          <w:color w:val="C00000"/>
        </w:rPr>
        <w:t>[Insert Name of County]</w:t>
      </w:r>
      <w:r w:rsidRPr="00D36207">
        <w:rPr>
          <w:rFonts w:eastAsiaTheme="minorEastAsia"/>
          <w:color w:val="C00000"/>
        </w:rPr>
        <w:t xml:space="preserve"> </w:t>
      </w:r>
      <w:r w:rsidRPr="003A521F">
        <w:rPr>
          <w:rFonts w:eastAsiaTheme="minorEastAsia"/>
        </w:rPr>
        <w:t xml:space="preserve">has no authority to assign responsibilities to Federal departments, many Federal departments have primary or support responsible for providing certain services to </w:t>
      </w:r>
      <w:r w:rsidRPr="00D36207">
        <w:rPr>
          <w:rFonts w:eastAsiaTheme="minorEastAsia"/>
          <w:b/>
          <w:bCs/>
          <w:color w:val="C00000"/>
        </w:rPr>
        <w:t>[Insert Name of County]</w:t>
      </w:r>
      <w:r w:rsidRPr="003A521F">
        <w:rPr>
          <w:rFonts w:eastAsiaTheme="minorEastAsia"/>
          <w:b/>
          <w:bCs/>
        </w:rPr>
        <w:t>.</w:t>
      </w:r>
      <w:r w:rsidRPr="003A521F">
        <w:rPr>
          <w:rFonts w:eastAsiaTheme="minorEastAsia"/>
        </w:rPr>
        <w:t xml:space="preserve"> Those Federal departments are listed in the following, along with the services they are responsible for providing in the event of a civil disturbance.</w:t>
      </w:r>
    </w:p>
    <w:p w14:paraId="6031F949" w14:textId="77777777" w:rsidR="003A521F" w:rsidRPr="003A521F" w:rsidRDefault="003A521F" w:rsidP="00931E4F">
      <w:pPr>
        <w:pStyle w:val="Heading3"/>
        <w:rPr>
          <w:rFonts w:eastAsiaTheme="majorEastAsia"/>
        </w:rPr>
      </w:pPr>
      <w:bookmarkStart w:id="86" w:name="_Toc102642806"/>
      <w:r w:rsidRPr="003A521F">
        <w:rPr>
          <w:rFonts w:eastAsiaTheme="majorEastAsia"/>
        </w:rPr>
        <w:lastRenderedPageBreak/>
        <w:t>Federal Bureau of Investigations (FBI)</w:t>
      </w:r>
      <w:bookmarkEnd w:id="86"/>
    </w:p>
    <w:p w14:paraId="78354D38" w14:textId="77777777" w:rsidR="003A521F" w:rsidRPr="003A521F" w:rsidRDefault="003A521F" w:rsidP="003A521F">
      <w:pPr>
        <w:spacing w:before="240" w:after="120" w:line="276" w:lineRule="auto"/>
        <w:rPr>
          <w:rFonts w:eastAsiaTheme="minorEastAsia"/>
        </w:rPr>
      </w:pPr>
      <w:r w:rsidRPr="003A521F">
        <w:rPr>
          <w:rFonts w:eastAsiaTheme="minorEastAsia"/>
        </w:rPr>
        <w:t xml:space="preserve">To coordinate the Federal response, the FBI and FEMA have been assigned lead agency responsibility for crisis and consequence management, respectively, in response to a domestic terrorist threat or incident. The FBI is the lead agency for crisis management response to acts of domestic terrorism, which includes measures to identify, acquire, and plan the use of resources needed to anticipate, prevent, or resolve a threat or act of terrorism. State and Local governments </w:t>
      </w:r>
      <w:proofErr w:type="gramStart"/>
      <w:r w:rsidRPr="003A521F">
        <w:rPr>
          <w:rFonts w:eastAsiaTheme="minorEastAsia"/>
        </w:rPr>
        <w:t>provide assistance</w:t>
      </w:r>
      <w:proofErr w:type="gramEnd"/>
      <w:r w:rsidRPr="003A521F">
        <w:rPr>
          <w:rFonts w:eastAsiaTheme="minorEastAsia"/>
        </w:rPr>
        <w:t>, as required.</w:t>
      </w:r>
    </w:p>
    <w:p w14:paraId="2FE0462B" w14:textId="78B2163A" w:rsidR="003A521F" w:rsidRPr="003A521F" w:rsidRDefault="003A521F" w:rsidP="003A521F">
      <w:pPr>
        <w:keepNext/>
        <w:spacing w:before="240" w:after="120" w:line="276" w:lineRule="auto"/>
        <w:jc w:val="both"/>
        <w:outlineLvl w:val="3"/>
        <w:rPr>
          <w:rFonts w:ascii="Arial Narrow" w:eastAsiaTheme="majorEastAsia" w:hAnsi="Arial Narrow" w:cstheme="majorBidi"/>
          <w:b/>
          <w:bCs/>
          <w:iCs/>
          <w:caps/>
          <w:color w:val="6F5614"/>
          <w:sz w:val="28"/>
        </w:rPr>
      </w:pPr>
      <w:r w:rsidRPr="003A521F">
        <w:rPr>
          <w:rFonts w:ascii="Arial Narrow" w:eastAsiaTheme="majorEastAsia" w:hAnsi="Arial Narrow" w:cstheme="majorBidi"/>
          <w:b/>
          <w:bCs/>
          <w:iCs/>
          <w:caps/>
          <w:color w:val="6F5614"/>
          <w:sz w:val="28"/>
        </w:rPr>
        <w:t>Department of Defense (DOD)</w:t>
      </w:r>
    </w:p>
    <w:p w14:paraId="49F0BDF5" w14:textId="03E32704" w:rsidR="003A521F" w:rsidRPr="003A521F" w:rsidRDefault="003A521F" w:rsidP="003A521F">
      <w:pPr>
        <w:spacing w:before="240" w:after="120" w:line="276" w:lineRule="auto"/>
        <w:rPr>
          <w:rFonts w:eastAsiaTheme="minorEastAsia"/>
        </w:rPr>
      </w:pPr>
      <w:r w:rsidRPr="003A521F">
        <w:rPr>
          <w:rFonts w:eastAsiaTheme="minorEastAsia"/>
        </w:rPr>
        <w:t>The D</w:t>
      </w:r>
      <w:r w:rsidR="00CD47A3">
        <w:rPr>
          <w:rFonts w:eastAsiaTheme="minorEastAsia"/>
        </w:rPr>
        <w:t>o</w:t>
      </w:r>
      <w:r w:rsidRPr="003A521F">
        <w:rPr>
          <w:rFonts w:eastAsiaTheme="minorEastAsia"/>
        </w:rPr>
        <w:t>D supports Local, State, and Federal government agencies in planning for and responding to domestic emergencies. Local units may respond under the immediate response doctrine when necessary to save lives, prevent human suffering, or mitigate great property damage. Many units execute MOUs for mutual support of emergency services with Local jurisdictions or municipalities. Upon the declaration of an emergency or major disaster by the President, the Secretary of Defense, or his Executive Agent provides federal military support. For most domestic emergency responses requiring US D</w:t>
      </w:r>
      <w:r w:rsidR="0067784C">
        <w:rPr>
          <w:rFonts w:eastAsiaTheme="minorEastAsia"/>
        </w:rPr>
        <w:t>o</w:t>
      </w:r>
      <w:r w:rsidRPr="003A521F">
        <w:rPr>
          <w:rFonts w:eastAsiaTheme="minorEastAsia"/>
        </w:rPr>
        <w:t xml:space="preserve">D assets, the </w:t>
      </w:r>
      <w:r w:rsidR="00ED597F">
        <w:rPr>
          <w:rFonts w:eastAsiaTheme="minorEastAsia"/>
        </w:rPr>
        <w:t>Defense Coordinating Officer (</w:t>
      </w:r>
      <w:r w:rsidRPr="003A521F">
        <w:rPr>
          <w:rFonts w:eastAsiaTheme="minorEastAsia"/>
        </w:rPr>
        <w:t>DCO</w:t>
      </w:r>
      <w:r w:rsidR="00ED597F">
        <w:rPr>
          <w:rFonts w:eastAsiaTheme="minorEastAsia"/>
        </w:rPr>
        <w:t xml:space="preserve">) </w:t>
      </w:r>
      <w:r w:rsidRPr="003A521F">
        <w:rPr>
          <w:rFonts w:eastAsiaTheme="minorEastAsia"/>
        </w:rPr>
        <w:t>controls all US D</w:t>
      </w:r>
      <w:r w:rsidR="0067784C">
        <w:rPr>
          <w:rFonts w:eastAsiaTheme="minorEastAsia"/>
        </w:rPr>
        <w:t>o</w:t>
      </w:r>
      <w:r w:rsidRPr="003A521F">
        <w:rPr>
          <w:rFonts w:eastAsiaTheme="minorEastAsia"/>
        </w:rPr>
        <w:t xml:space="preserve">D response elements. </w:t>
      </w:r>
    </w:p>
    <w:p w14:paraId="33B42DC8" w14:textId="77777777" w:rsidR="003A521F" w:rsidRPr="003A521F" w:rsidRDefault="003A521F" w:rsidP="003A521F">
      <w:pPr>
        <w:keepNext/>
        <w:spacing w:before="240" w:after="120" w:line="276" w:lineRule="auto"/>
        <w:jc w:val="both"/>
        <w:outlineLvl w:val="3"/>
        <w:rPr>
          <w:rFonts w:ascii="Arial Narrow" w:eastAsiaTheme="majorEastAsia" w:hAnsi="Arial Narrow" w:cstheme="majorBidi"/>
          <w:b/>
          <w:bCs/>
          <w:iCs/>
          <w:caps/>
          <w:color w:val="6F5614"/>
          <w:sz w:val="28"/>
        </w:rPr>
      </w:pPr>
      <w:r w:rsidRPr="003A521F">
        <w:rPr>
          <w:rFonts w:ascii="Arial Narrow" w:eastAsiaTheme="majorEastAsia" w:hAnsi="Arial Narrow" w:cstheme="majorBidi"/>
          <w:b/>
          <w:bCs/>
          <w:iCs/>
          <w:caps/>
          <w:color w:val="6F5614"/>
          <w:sz w:val="28"/>
        </w:rPr>
        <w:t>United States Department of Homeland Security (DHS)</w:t>
      </w:r>
    </w:p>
    <w:p w14:paraId="224D19F7" w14:textId="77777777" w:rsidR="003A521F" w:rsidRPr="003A521F" w:rsidRDefault="003A521F" w:rsidP="003A521F">
      <w:pPr>
        <w:spacing w:before="240" w:after="120" w:line="276" w:lineRule="auto"/>
        <w:rPr>
          <w:rFonts w:eastAsiaTheme="minorEastAsia"/>
        </w:rPr>
      </w:pPr>
      <w:r w:rsidRPr="003A521F">
        <w:rPr>
          <w:rFonts w:eastAsiaTheme="minorEastAsia"/>
        </w:rPr>
        <w:t>DHS maintains one vital mission: to secure the nation from the many threats we face and ensure a homeland that is safe, secure, and resilient against terrorism and other hazards. DHS prevents terrorism and enhances national security, secures, and manages Federal borders and ensures resilience to disasters.</w:t>
      </w:r>
    </w:p>
    <w:p w14:paraId="02E9D713" w14:textId="77777777" w:rsidR="003A521F" w:rsidRPr="003A521F" w:rsidRDefault="003A521F" w:rsidP="007E2EF3">
      <w:pPr>
        <w:keepNext/>
        <w:spacing w:before="240" w:after="120" w:line="276" w:lineRule="auto"/>
        <w:jc w:val="both"/>
        <w:outlineLvl w:val="3"/>
        <w:rPr>
          <w:rFonts w:ascii="Arial Narrow" w:eastAsiaTheme="majorEastAsia" w:hAnsi="Arial Narrow" w:cstheme="majorBidi"/>
          <w:b/>
          <w:bCs/>
          <w:iCs/>
          <w:caps/>
          <w:color w:val="6F5614"/>
          <w:sz w:val="28"/>
        </w:rPr>
      </w:pPr>
      <w:r w:rsidRPr="003A521F">
        <w:rPr>
          <w:rFonts w:ascii="Arial Narrow" w:eastAsiaTheme="majorEastAsia" w:hAnsi="Arial Narrow" w:cstheme="majorBidi"/>
          <w:b/>
          <w:bCs/>
          <w:iCs/>
          <w:caps/>
          <w:color w:val="6F5614"/>
          <w:sz w:val="28"/>
        </w:rPr>
        <w:t>Federal Emergency Management Agency (FEMA)</w:t>
      </w:r>
    </w:p>
    <w:p w14:paraId="4AEACAC3" w14:textId="7301C51B" w:rsidR="00764351" w:rsidRDefault="003A521F" w:rsidP="007E2EF3">
      <w:pPr>
        <w:pStyle w:val="Body"/>
        <w:spacing w:before="240"/>
      </w:pPr>
      <w:r w:rsidRPr="003A521F">
        <w:rPr>
          <w:rFonts w:eastAsia="Times New Roman"/>
        </w:rPr>
        <w:t>FEMA is the lead Federal agency for consequence management, which entails both preparedness for and dealing with the consequences of a terrorist incident. Although the affected State and Local governments have primary jurisdiction for emergencies, a terrorist attack could create havoc beyond their capability to respond. FEMA coordinates consequence management activities including measures to alleviate damage, loss, hardship, or suffering caused by the incident; to protect public health and safety; to restore essential government services; and to provide emergency assistance. Final authority to make decisions on- scene regarding the consequences of the incident (rescue and treatment of casualties, protective actions for the affected community) rests with the Local Incident Commander.</w:t>
      </w:r>
    </w:p>
    <w:p w14:paraId="063530DF" w14:textId="77777777" w:rsidR="00764351" w:rsidRPr="00764351" w:rsidRDefault="00764351" w:rsidP="00764351"/>
    <w:p w14:paraId="3BD41E60" w14:textId="679D7B3A" w:rsidR="00601FA6" w:rsidRDefault="008344E8" w:rsidP="00A17209">
      <w:pPr>
        <w:pStyle w:val="Heading1"/>
      </w:pPr>
      <w:r>
        <w:rPr>
          <w:sz w:val="32"/>
          <w:szCs w:val="32"/>
        </w:rPr>
        <w:br w:type="page"/>
      </w:r>
      <w:bookmarkStart w:id="87" w:name="_Toc102642807"/>
      <w:r w:rsidR="00601FA6">
        <w:lastRenderedPageBreak/>
        <w:t>DIRECTION, CONTROL</w:t>
      </w:r>
      <w:r w:rsidR="007E0596">
        <w:t>,</w:t>
      </w:r>
      <w:r w:rsidR="00601FA6">
        <w:t xml:space="preserve"> AND COORDINATION</w:t>
      </w:r>
      <w:bookmarkEnd w:id="87"/>
    </w:p>
    <w:p w14:paraId="60458350" w14:textId="4DD56A87" w:rsidR="00E4082A" w:rsidRDefault="00E4082A" w:rsidP="00E4082A">
      <w:pPr>
        <w:pStyle w:val="Body"/>
        <w:spacing w:before="240"/>
      </w:pPr>
      <w:r>
        <w:t xml:space="preserve">The </w:t>
      </w:r>
      <w:r w:rsidR="004A7A25">
        <w:t>first-</w:t>
      </w:r>
      <w:r>
        <w:t>arriving agency</w:t>
      </w:r>
      <w:r w:rsidR="004A7A25">
        <w:t>,</w:t>
      </w:r>
      <w:r>
        <w:t xml:space="preserve"> when two or more share jurisdiction, will be the leading law enforcement agency </w:t>
      </w:r>
      <w:r w:rsidR="00F058F0">
        <w:t>(LEA)</w:t>
      </w:r>
      <w:r>
        <w:t xml:space="preserve"> in a civil disturbance incident. Upon notification to this agency communication will be established to ensure that: </w:t>
      </w:r>
    </w:p>
    <w:p w14:paraId="65CB7B03" w14:textId="77777777" w:rsidR="00E4082A" w:rsidRDefault="00E4082A" w:rsidP="00661089">
      <w:pPr>
        <w:pStyle w:val="Body"/>
        <w:numPr>
          <w:ilvl w:val="0"/>
          <w:numId w:val="27"/>
        </w:numPr>
        <w:spacing w:before="240"/>
      </w:pPr>
      <w:r>
        <w:t>All responses are coordinated.</w:t>
      </w:r>
    </w:p>
    <w:p w14:paraId="4A3B11F5" w14:textId="77777777" w:rsidR="00E4082A" w:rsidRDefault="00E4082A" w:rsidP="00661089">
      <w:pPr>
        <w:pStyle w:val="Body"/>
        <w:numPr>
          <w:ilvl w:val="0"/>
          <w:numId w:val="27"/>
        </w:numPr>
        <w:spacing w:before="240"/>
      </w:pPr>
      <w:r>
        <w:t>Information is provided to all parties involved as it becomes available.</w:t>
      </w:r>
    </w:p>
    <w:p w14:paraId="572CC51C" w14:textId="77777777" w:rsidR="00E4082A" w:rsidRDefault="00E4082A" w:rsidP="00661089">
      <w:pPr>
        <w:pStyle w:val="Body"/>
        <w:numPr>
          <w:ilvl w:val="0"/>
          <w:numId w:val="27"/>
        </w:numPr>
        <w:spacing w:before="240"/>
      </w:pPr>
      <w:r>
        <w:t xml:space="preserve">The release of information at the local level will be coordinated and accomplished through designated Public Information person. </w:t>
      </w:r>
    </w:p>
    <w:p w14:paraId="6B92AC98" w14:textId="7CDC1B9C" w:rsidR="00E4082A" w:rsidRDefault="00C70990" w:rsidP="00661089">
      <w:pPr>
        <w:pStyle w:val="Body"/>
        <w:numPr>
          <w:ilvl w:val="0"/>
          <w:numId w:val="27"/>
        </w:numPr>
        <w:spacing w:before="240"/>
      </w:pPr>
      <w:r>
        <w:t xml:space="preserve">The County will coordinate all </w:t>
      </w:r>
      <w:r w:rsidR="00E4082A">
        <w:t>State resources which are committed to a civil disturbance through the Emergency Operations Center (EOC).</w:t>
      </w:r>
    </w:p>
    <w:p w14:paraId="74F432DC" w14:textId="10762BBC" w:rsidR="00E4082A" w:rsidRDefault="00E4082A" w:rsidP="00E4082A">
      <w:pPr>
        <w:pStyle w:val="Body"/>
        <w:spacing w:before="240"/>
      </w:pPr>
      <w:r>
        <w:t>The level of</w:t>
      </w:r>
      <w:r w:rsidR="005F31E6">
        <w:t xml:space="preserve"> </w:t>
      </w:r>
      <w:r w:rsidR="00077D7D">
        <w:t>county</w:t>
      </w:r>
      <w:r>
        <w:t xml:space="preserve"> response will be dictated by the requesting jurisdiction and will be done on a request</w:t>
      </w:r>
      <w:r w:rsidR="00077D7D">
        <w:t>-</w:t>
      </w:r>
      <w:r>
        <w:t xml:space="preserve">only basis. </w:t>
      </w:r>
    </w:p>
    <w:p w14:paraId="575014A3" w14:textId="4369BD60" w:rsidR="00E4082A" w:rsidRDefault="00E4082A" w:rsidP="00E4082A">
      <w:pPr>
        <w:pStyle w:val="Body"/>
        <w:spacing w:before="240"/>
      </w:pPr>
      <w:r>
        <w:t xml:space="preserve">This </w:t>
      </w:r>
      <w:r w:rsidR="009B56FB">
        <w:t>plan</w:t>
      </w:r>
      <w:r w:rsidRPr="00F32026">
        <w:t xml:space="preserve"> may be activated when </w:t>
      </w:r>
      <w:r>
        <w:t>elected official</w:t>
      </w:r>
      <w:r w:rsidR="009B56FB">
        <w:t>s</w:t>
      </w:r>
      <w:r w:rsidRPr="00F32026">
        <w:t xml:space="preserve"> proclaim a local emergency, or if there is </w:t>
      </w:r>
      <w:r w:rsidR="009B56FB">
        <w:t>a pre-determined</w:t>
      </w:r>
      <w:r w:rsidRPr="00F32026">
        <w:t xml:space="preserve"> activation. A </w:t>
      </w:r>
      <w:r w:rsidR="009B56FB">
        <w:t>pre-determined activation</w:t>
      </w:r>
      <w:r w:rsidRPr="00F32026">
        <w:t xml:space="preserve"> </w:t>
      </w:r>
      <w:r w:rsidR="009B56FB">
        <w:t>precedes</w:t>
      </w:r>
      <w:r w:rsidRPr="00F32026">
        <w:t xml:space="preserve"> a disaster or event that the County has identified, in advance, as one that requires an immediate response. Disasters requiring </w:t>
      </w:r>
      <w:r w:rsidR="009B56FB">
        <w:t>pre-determined activations</w:t>
      </w:r>
      <w:r w:rsidRPr="00F32026">
        <w:t xml:space="preserve"> are those events that pose an immediate threat to public safety.</w:t>
      </w:r>
    </w:p>
    <w:p w14:paraId="36348EA7" w14:textId="0263F6C0" w:rsidR="00E4082A" w:rsidRDefault="00E4082A" w:rsidP="00E4082A">
      <w:pPr>
        <w:widowControl w:val="0"/>
        <w:tabs>
          <w:tab w:val="left" w:pos="1081"/>
        </w:tabs>
        <w:autoSpaceDE w:val="0"/>
        <w:autoSpaceDN w:val="0"/>
        <w:spacing w:before="240" w:after="120" w:line="276" w:lineRule="auto"/>
        <w:ind w:right="663"/>
      </w:pPr>
      <w:r>
        <w:t>The support response to civil disturbances will be directed by</w:t>
      </w:r>
      <w:r w:rsidR="00734E23">
        <w:t xml:space="preserve"> </w:t>
      </w:r>
      <w:r w:rsidR="00734E23" w:rsidRPr="00734E23">
        <w:rPr>
          <w:b/>
          <w:bCs/>
          <w:color w:val="C00000"/>
        </w:rPr>
        <w:t>[INSERT NAME OF COUNTY]</w:t>
      </w:r>
      <w:r w:rsidRPr="00734E23">
        <w:rPr>
          <w:color w:val="C00000"/>
        </w:rPr>
        <w:t xml:space="preserve"> </w:t>
      </w:r>
      <w:r>
        <w:t>Emergency</w:t>
      </w:r>
      <w:r w:rsidRPr="006D2D67">
        <w:rPr>
          <w:spacing w:val="1"/>
        </w:rPr>
        <w:t xml:space="preserve"> </w:t>
      </w:r>
      <w:r>
        <w:t>Management.</w:t>
      </w:r>
      <w:r w:rsidR="00403C6E">
        <w:rPr>
          <w:spacing w:val="60"/>
        </w:rPr>
        <w:t xml:space="preserve"> </w:t>
      </w:r>
      <w:r>
        <w:t>Responding</w:t>
      </w:r>
      <w:r w:rsidRPr="006D2D67">
        <w:rPr>
          <w:spacing w:val="-2"/>
        </w:rPr>
        <w:t xml:space="preserve"> </w:t>
      </w:r>
      <w:r>
        <w:t>personnel</w:t>
      </w:r>
      <w:r w:rsidRPr="006D2D67">
        <w:rPr>
          <w:spacing w:val="-6"/>
        </w:rPr>
        <w:t xml:space="preserve"> </w:t>
      </w:r>
      <w:r>
        <w:t>may</w:t>
      </w:r>
      <w:r w:rsidRPr="006D2D67">
        <w:rPr>
          <w:spacing w:val="-7"/>
        </w:rPr>
        <w:t xml:space="preserve"> </w:t>
      </w:r>
      <w:r>
        <w:t>receive</w:t>
      </w:r>
      <w:r w:rsidRPr="006D2D67">
        <w:rPr>
          <w:spacing w:val="-2"/>
        </w:rPr>
        <w:t xml:space="preserve"> </w:t>
      </w:r>
      <w:r>
        <w:t>direct</w:t>
      </w:r>
      <w:r w:rsidRPr="006D2D67">
        <w:rPr>
          <w:spacing w:val="-5"/>
        </w:rPr>
        <w:t xml:space="preserve"> </w:t>
      </w:r>
      <w:r>
        <w:t>instruction</w:t>
      </w:r>
      <w:r w:rsidRPr="006D2D67">
        <w:rPr>
          <w:spacing w:val="-1"/>
        </w:rPr>
        <w:t xml:space="preserve"> </w:t>
      </w:r>
      <w:r>
        <w:t>from</w:t>
      </w:r>
      <w:r w:rsidRPr="006D2D67">
        <w:rPr>
          <w:spacing w:val="2"/>
        </w:rPr>
        <w:t xml:space="preserve"> </w:t>
      </w:r>
      <w:r>
        <w:t>the</w:t>
      </w:r>
      <w:r w:rsidRPr="006D2D67">
        <w:rPr>
          <w:spacing w:val="-2"/>
        </w:rPr>
        <w:t xml:space="preserve"> </w:t>
      </w:r>
      <w:r>
        <w:t>on-scene</w:t>
      </w:r>
      <w:r w:rsidRPr="006D2D67">
        <w:rPr>
          <w:spacing w:val="-1"/>
        </w:rPr>
        <w:t xml:space="preserve"> </w:t>
      </w:r>
      <w:r>
        <w:t>Incident</w:t>
      </w:r>
      <w:r w:rsidRPr="006D2D67">
        <w:rPr>
          <w:spacing w:val="-4"/>
        </w:rPr>
        <w:t xml:space="preserve"> </w:t>
      </w:r>
      <w:r>
        <w:t>Commander.</w:t>
      </w:r>
    </w:p>
    <w:p w14:paraId="1003A71B" w14:textId="0F61D9A7" w:rsidR="008344E8" w:rsidRPr="00B174EB" w:rsidRDefault="00E4082A" w:rsidP="00014EB9">
      <w:pPr>
        <w:pStyle w:val="Body"/>
        <w:spacing w:before="240"/>
        <w:rPr>
          <w:color w:val="182853"/>
          <w:kern w:val="32"/>
          <w:sz w:val="38"/>
          <w:szCs w:val="38"/>
        </w:rPr>
      </w:pPr>
      <w:r w:rsidRPr="00B174EB">
        <w:t>Activation of the EOC is not necessarily automatic or necessary with all civil disturbance incidents.  In advance of or simultaneous with the County plan activation, County departments and agencies will also activate their departmental civil disturbance plans.</w:t>
      </w:r>
    </w:p>
    <w:p w14:paraId="5791AF0D" w14:textId="77777777" w:rsidR="00212377" w:rsidRDefault="00212377">
      <w:pPr>
        <w:spacing w:after="200" w:line="276" w:lineRule="auto"/>
        <w:rPr>
          <w:rFonts w:ascii="Arial Narrow" w:hAnsi="Arial Narrow" w:cs="Arial"/>
          <w:b/>
          <w:bCs/>
          <w:caps/>
          <w:color w:val="182853"/>
          <w:kern w:val="32"/>
          <w:sz w:val="38"/>
          <w:szCs w:val="38"/>
        </w:rPr>
      </w:pPr>
      <w:r>
        <w:br w:type="page"/>
      </w:r>
    </w:p>
    <w:p w14:paraId="4260623D" w14:textId="0299914E" w:rsidR="00764351" w:rsidRDefault="00601FA6" w:rsidP="00C05999">
      <w:pPr>
        <w:pStyle w:val="Heading1"/>
      </w:pPr>
      <w:bookmarkStart w:id="88" w:name="_Toc102642808"/>
      <w:r>
        <w:lastRenderedPageBreak/>
        <w:t>COMMUNICATIONS</w:t>
      </w:r>
      <w:bookmarkEnd w:id="88"/>
    </w:p>
    <w:p w14:paraId="577F4484" w14:textId="215F5E61" w:rsidR="0053510C" w:rsidRDefault="0053510C" w:rsidP="0053510C">
      <w:pPr>
        <w:pStyle w:val="Body"/>
      </w:pPr>
      <w:r>
        <w:t>The following is a list of identified potential alternative communications, assuming that landline, wireless communication devices, and internet are primary sources of communication. Any of these can be primary forms of communications. Any of these can be used alone or in conjunction with other communication systems. One or all, may be operable at any given time within the state.</w:t>
      </w:r>
    </w:p>
    <w:p w14:paraId="4E67DB89" w14:textId="07A244A6" w:rsidR="0029386B" w:rsidRPr="001F6A60" w:rsidRDefault="0029386B" w:rsidP="001110B6">
      <w:pPr>
        <w:pStyle w:val="Heading2"/>
      </w:pPr>
      <w:bookmarkStart w:id="89" w:name="_Toc51670089"/>
      <w:bookmarkStart w:id="90" w:name="_Toc102642809"/>
      <w:r w:rsidRPr="001F6A60">
        <w:t>Communication Methods</w:t>
      </w:r>
      <w:bookmarkEnd w:id="89"/>
      <w:bookmarkEnd w:id="90"/>
    </w:p>
    <w:p w14:paraId="773036FE" w14:textId="1F7F0594" w:rsidR="001D49D4" w:rsidRPr="001D49D4" w:rsidRDefault="001D49D4" w:rsidP="001D49D4">
      <w:pPr>
        <w:pStyle w:val="Body"/>
        <w:rPr>
          <w:b/>
          <w:bCs/>
          <w:color w:val="C00000"/>
        </w:rPr>
      </w:pPr>
      <w:r w:rsidRPr="001D49D4">
        <w:rPr>
          <w:b/>
          <w:bCs/>
          <w:color w:val="C00000"/>
        </w:rPr>
        <w:t>[ADD, CHANGE, OR REMOVE ACCORDING TO COUNTY PROTOCOLS]</w:t>
      </w:r>
    </w:p>
    <w:p w14:paraId="015DE513" w14:textId="0FFFD8AD" w:rsidR="0029386B" w:rsidRDefault="0029386B" w:rsidP="00661089">
      <w:pPr>
        <w:pStyle w:val="Body"/>
        <w:numPr>
          <w:ilvl w:val="0"/>
          <w:numId w:val="11"/>
        </w:numPr>
      </w:pPr>
      <w:r>
        <w:t xml:space="preserve">Data including: WebEOC, Email, Text, </w:t>
      </w:r>
      <w:r w:rsidR="001D49D4">
        <w:t>social media</w:t>
      </w:r>
      <w:r>
        <w:t>, and Cisco Jabber</w:t>
      </w:r>
    </w:p>
    <w:p w14:paraId="0A29B643" w14:textId="77777777" w:rsidR="0029386B" w:rsidRDefault="0029386B" w:rsidP="00661089">
      <w:pPr>
        <w:pStyle w:val="Body"/>
        <w:numPr>
          <w:ilvl w:val="0"/>
          <w:numId w:val="11"/>
        </w:numPr>
      </w:pPr>
      <w:r>
        <w:t>Integrated Public Alert and Warning System (IPAWS)</w:t>
      </w:r>
    </w:p>
    <w:p w14:paraId="7D41F032" w14:textId="77777777" w:rsidR="0029386B" w:rsidRDefault="0029386B" w:rsidP="00661089">
      <w:pPr>
        <w:pStyle w:val="Body"/>
        <w:numPr>
          <w:ilvl w:val="0"/>
          <w:numId w:val="11"/>
        </w:numPr>
      </w:pPr>
      <w:r>
        <w:t>Emergency Alert System (EAS)</w:t>
      </w:r>
    </w:p>
    <w:p w14:paraId="65A89AEC" w14:textId="77777777" w:rsidR="0029386B" w:rsidRDefault="0029386B" w:rsidP="00661089">
      <w:pPr>
        <w:pStyle w:val="Body"/>
        <w:numPr>
          <w:ilvl w:val="0"/>
          <w:numId w:val="11"/>
        </w:numPr>
      </w:pPr>
      <w:r>
        <w:t>Wireless Emergency Alerts (WEA)</w:t>
      </w:r>
    </w:p>
    <w:p w14:paraId="104C2F6C" w14:textId="77777777" w:rsidR="0029386B" w:rsidRDefault="0029386B" w:rsidP="00661089">
      <w:pPr>
        <w:pStyle w:val="Body"/>
        <w:numPr>
          <w:ilvl w:val="0"/>
          <w:numId w:val="11"/>
        </w:numPr>
      </w:pPr>
      <w:r w:rsidRPr="005E72D3">
        <w:t>National Oceanic and Atmospheric Administration</w:t>
      </w:r>
      <w:r>
        <w:t xml:space="preserve"> (NOAA) All-Hazard Weather Radio</w:t>
      </w:r>
    </w:p>
    <w:p w14:paraId="55C3F3FC" w14:textId="77777777" w:rsidR="0029386B" w:rsidRDefault="0029386B" w:rsidP="00661089">
      <w:pPr>
        <w:pStyle w:val="Body"/>
        <w:numPr>
          <w:ilvl w:val="0"/>
          <w:numId w:val="11"/>
        </w:numPr>
      </w:pPr>
      <w:r>
        <w:t>Highway Advisory Radio Stations</w:t>
      </w:r>
    </w:p>
    <w:p w14:paraId="5973FBC3" w14:textId="77777777" w:rsidR="0029386B" w:rsidRDefault="0029386B" w:rsidP="00661089">
      <w:pPr>
        <w:pStyle w:val="Body"/>
        <w:numPr>
          <w:ilvl w:val="0"/>
          <w:numId w:val="11"/>
        </w:numPr>
      </w:pPr>
      <w:r>
        <w:t>Indiana Department of Transportation (INDOT) Signage</w:t>
      </w:r>
    </w:p>
    <w:p w14:paraId="518E5349" w14:textId="77777777" w:rsidR="0029386B" w:rsidRDefault="0029386B" w:rsidP="00661089">
      <w:pPr>
        <w:pStyle w:val="Body"/>
        <w:numPr>
          <w:ilvl w:val="0"/>
          <w:numId w:val="11"/>
        </w:numPr>
      </w:pPr>
      <w:r>
        <w:t>Amateur Radio</w:t>
      </w:r>
    </w:p>
    <w:p w14:paraId="5C1E037D" w14:textId="77777777" w:rsidR="0029386B" w:rsidRDefault="0029386B" w:rsidP="00661089">
      <w:pPr>
        <w:pStyle w:val="Body"/>
        <w:numPr>
          <w:ilvl w:val="0"/>
          <w:numId w:val="11"/>
        </w:numPr>
      </w:pPr>
      <w:r>
        <w:t xml:space="preserve">Alternative Local Emergency Management Agency (EMA) Website </w:t>
      </w:r>
    </w:p>
    <w:p w14:paraId="0678C8CD" w14:textId="77777777" w:rsidR="0029386B" w:rsidRDefault="0029386B" w:rsidP="00661089">
      <w:pPr>
        <w:pStyle w:val="Body"/>
        <w:numPr>
          <w:ilvl w:val="0"/>
          <w:numId w:val="11"/>
        </w:numPr>
      </w:pPr>
      <w:r>
        <w:t>Non-traditional avenues: Private Sector Partners and Translation Services</w:t>
      </w:r>
    </w:p>
    <w:p w14:paraId="62BC13A6" w14:textId="77777777" w:rsidR="0029386B" w:rsidRPr="00755A38" w:rsidRDefault="0029386B" w:rsidP="00661089">
      <w:pPr>
        <w:pStyle w:val="Body"/>
        <w:numPr>
          <w:ilvl w:val="0"/>
          <w:numId w:val="11"/>
        </w:numPr>
      </w:pPr>
      <w:r>
        <w:t>Government Emergency Telecommunications Service (GETS)</w:t>
      </w:r>
    </w:p>
    <w:p w14:paraId="30D88C42" w14:textId="77777777" w:rsidR="0053510C" w:rsidRPr="009023CB" w:rsidRDefault="0053510C" w:rsidP="00661089">
      <w:pPr>
        <w:pStyle w:val="Body"/>
        <w:numPr>
          <w:ilvl w:val="0"/>
          <w:numId w:val="11"/>
        </w:numPr>
      </w:pPr>
      <w:r w:rsidRPr="009023CB">
        <w:t>800 MHz Radio System</w:t>
      </w:r>
    </w:p>
    <w:p w14:paraId="7CE4FADE" w14:textId="77777777" w:rsidR="0053510C" w:rsidRPr="009023CB" w:rsidRDefault="0053510C" w:rsidP="00661089">
      <w:pPr>
        <w:pStyle w:val="Body"/>
        <w:numPr>
          <w:ilvl w:val="0"/>
          <w:numId w:val="11"/>
        </w:numPr>
      </w:pPr>
      <w:r w:rsidRPr="009023CB">
        <w:t>Mutual Aid repeater system</w:t>
      </w:r>
    </w:p>
    <w:p w14:paraId="2C7D2F54" w14:textId="77777777" w:rsidR="0053510C" w:rsidRPr="009023CB" w:rsidRDefault="0053510C" w:rsidP="00661089">
      <w:pPr>
        <w:pStyle w:val="Body"/>
        <w:numPr>
          <w:ilvl w:val="0"/>
          <w:numId w:val="11"/>
        </w:numPr>
      </w:pPr>
      <w:r w:rsidRPr="009023CB">
        <w:t>Indiana Law Enforcement Emergency Network (ILEEN)</w:t>
      </w:r>
    </w:p>
    <w:p w14:paraId="20911E4D" w14:textId="7E783027" w:rsidR="0053510C" w:rsidRPr="009023CB" w:rsidRDefault="0053510C" w:rsidP="00661089">
      <w:pPr>
        <w:pStyle w:val="Body"/>
        <w:numPr>
          <w:ilvl w:val="0"/>
          <w:numId w:val="11"/>
        </w:numPr>
      </w:pPr>
      <w:r w:rsidRPr="009023CB">
        <w:t>Satellite Radio/Phones</w:t>
      </w:r>
    </w:p>
    <w:p w14:paraId="23026519" w14:textId="77777777" w:rsidR="0053510C" w:rsidRPr="009023CB" w:rsidRDefault="0053510C" w:rsidP="00661089">
      <w:pPr>
        <w:pStyle w:val="Body"/>
        <w:numPr>
          <w:ilvl w:val="0"/>
          <w:numId w:val="11"/>
        </w:numPr>
      </w:pPr>
      <w:r w:rsidRPr="009023CB">
        <w:t>Broadband Global Area Network (BGAN)</w:t>
      </w:r>
    </w:p>
    <w:p w14:paraId="7CF03C23" w14:textId="77777777" w:rsidR="0053510C" w:rsidRPr="009023CB" w:rsidRDefault="0053510C" w:rsidP="00661089">
      <w:pPr>
        <w:pStyle w:val="Body"/>
        <w:numPr>
          <w:ilvl w:val="0"/>
          <w:numId w:val="11"/>
        </w:numPr>
      </w:pPr>
      <w:r w:rsidRPr="009023CB">
        <w:t>Radio Emergency Associated Communications Teams (REACT)</w:t>
      </w:r>
    </w:p>
    <w:p w14:paraId="27401093" w14:textId="77777777" w:rsidR="0053510C" w:rsidRPr="009023CB" w:rsidRDefault="0053510C" w:rsidP="00661089">
      <w:pPr>
        <w:pStyle w:val="Body"/>
        <w:numPr>
          <w:ilvl w:val="0"/>
          <w:numId w:val="11"/>
        </w:numPr>
      </w:pPr>
      <w:r w:rsidRPr="009023CB">
        <w:t>Military Affiliate Radio System (MARS)</w:t>
      </w:r>
    </w:p>
    <w:p w14:paraId="5FC8B164" w14:textId="77777777" w:rsidR="0053510C" w:rsidRPr="009023CB" w:rsidRDefault="0053510C" w:rsidP="00661089">
      <w:pPr>
        <w:pStyle w:val="Body"/>
        <w:numPr>
          <w:ilvl w:val="0"/>
          <w:numId w:val="11"/>
        </w:numPr>
      </w:pPr>
      <w:r w:rsidRPr="009023CB">
        <w:t>Runners</w:t>
      </w:r>
    </w:p>
    <w:p w14:paraId="4CE96A96" w14:textId="153DF00F" w:rsidR="008344E8" w:rsidRDefault="008344E8">
      <w:pPr>
        <w:spacing w:after="200" w:line="276" w:lineRule="auto"/>
        <w:rPr>
          <w:rFonts w:ascii="Arial Narrow" w:hAnsi="Arial Narrow" w:cs="Arial"/>
          <w:b/>
          <w:bCs/>
          <w:iCs/>
          <w:caps/>
          <w:color w:val="000080"/>
          <w:sz w:val="32"/>
          <w:szCs w:val="32"/>
        </w:rPr>
      </w:pPr>
    </w:p>
    <w:p w14:paraId="5C089A5F" w14:textId="7EBE6D68" w:rsidR="00601FA6" w:rsidRDefault="00601FA6" w:rsidP="008344E8">
      <w:pPr>
        <w:pStyle w:val="Heading1"/>
      </w:pPr>
      <w:bookmarkStart w:id="91" w:name="_Toc102642810"/>
      <w:r>
        <w:lastRenderedPageBreak/>
        <w:t>ADMINISTRATION, FINANCE</w:t>
      </w:r>
      <w:r w:rsidR="00994C48">
        <w:t>,</w:t>
      </w:r>
      <w:r>
        <w:t xml:space="preserve"> AND LOGISTICS</w:t>
      </w:r>
      <w:bookmarkEnd w:id="91"/>
    </w:p>
    <w:p w14:paraId="4B73CA81" w14:textId="77777777" w:rsidR="00994C48" w:rsidRDefault="00994C48" w:rsidP="00994C48">
      <w:pPr>
        <w:pStyle w:val="Body"/>
        <w:spacing w:before="240"/>
      </w:pPr>
      <w:r>
        <w:t>The operations will be coordinated by the Emergency Management Director. The emergency management staff will operate from the established Emergency Operations Center.</w:t>
      </w:r>
    </w:p>
    <w:p w14:paraId="342C82EB" w14:textId="77777777" w:rsidR="00994C48" w:rsidRDefault="00994C48" w:rsidP="00994C48">
      <w:pPr>
        <w:pStyle w:val="Body"/>
        <w:spacing w:before="240"/>
      </w:pPr>
      <w:r>
        <w:t>The Emergency Operations Center maintains an Emergency Notification Call-Up List. The staff will operate as the situation warrants.</w:t>
      </w:r>
    </w:p>
    <w:p w14:paraId="2AA732DC" w14:textId="77777777" w:rsidR="00994C48" w:rsidRDefault="00994C48" w:rsidP="00994C48">
      <w:pPr>
        <w:pStyle w:val="Body"/>
        <w:spacing w:before="240"/>
      </w:pPr>
      <w:r w:rsidRPr="00F32026">
        <w:t xml:space="preserve">Each department is required to have documented internal administrative procedures in place to track financial costs related specifically to the response and/or recovery of an incident. These procedures must include tracking all expenditures specifically related to the incident, including personnel costs such as straight and overtime payroll costs related specifically to the incident. </w:t>
      </w:r>
    </w:p>
    <w:p w14:paraId="6B56F251" w14:textId="77777777" w:rsidR="00994C48" w:rsidRPr="00F32026" w:rsidRDefault="00994C48" w:rsidP="00994C48">
      <w:pPr>
        <w:pStyle w:val="Body"/>
        <w:spacing w:before="240"/>
      </w:pPr>
      <w:r w:rsidRPr="00F32026">
        <w:t>Departments are also required to document internal administrative procedures for requesting, fulfilling, and tracking internal, department to department, field to department, and department to EOC resource requests. Each department is responsible for the tracking of their own resources, including the tracking of personnel.</w:t>
      </w:r>
    </w:p>
    <w:p w14:paraId="004F5F2E" w14:textId="58E9026F" w:rsidR="008344E8" w:rsidRDefault="00994C48" w:rsidP="00506A05">
      <w:pPr>
        <w:pStyle w:val="Body"/>
        <w:rPr>
          <w:rFonts w:ascii="Arial Narrow" w:hAnsi="Arial Narrow"/>
          <w:b/>
          <w:bCs/>
          <w:caps/>
          <w:color w:val="182853"/>
          <w:kern w:val="32"/>
          <w:sz w:val="38"/>
          <w:szCs w:val="38"/>
        </w:rPr>
      </w:pPr>
      <w:r w:rsidRPr="00F32026">
        <w:t>If an incident meets designated thresholds for Proclamation or Declaration of a State and/or Federal Emergency or Disaster, the</w:t>
      </w:r>
      <w:r>
        <w:t xml:space="preserve"> County Administrator or designee</w:t>
      </w:r>
      <w:r w:rsidRPr="00F32026">
        <w:t>, acting as the County’s Authorized Agent, will develop a method for collecting financial documentation from departments as needed for submission as part of the County’s reimbursement application process.</w:t>
      </w:r>
      <w:r w:rsidR="008344E8">
        <w:br w:type="page"/>
      </w:r>
    </w:p>
    <w:p w14:paraId="587DF990" w14:textId="729F57DC" w:rsidR="00601FA6" w:rsidRDefault="00601FA6" w:rsidP="008344E8">
      <w:pPr>
        <w:pStyle w:val="Heading1"/>
      </w:pPr>
      <w:bookmarkStart w:id="92" w:name="_Toc102642811"/>
      <w:bookmarkStart w:id="93" w:name="_Hlk30765117"/>
      <w:r>
        <w:lastRenderedPageBreak/>
        <w:t>PLAN DEVELOPMENT AND MAINTENANCE</w:t>
      </w:r>
      <w:bookmarkEnd w:id="92"/>
    </w:p>
    <w:p w14:paraId="1058FFD1" w14:textId="3294E21E" w:rsidR="00460DA8" w:rsidRPr="001F6A60" w:rsidRDefault="00B41B30" w:rsidP="001110B6">
      <w:pPr>
        <w:pStyle w:val="Heading2"/>
      </w:pPr>
      <w:bookmarkStart w:id="94" w:name="_Toc535417360"/>
      <w:bookmarkStart w:id="95" w:name="_Toc536604657"/>
      <w:bookmarkStart w:id="96" w:name="_Toc102642812"/>
      <w:r w:rsidRPr="001F6A60">
        <w:t>P</w:t>
      </w:r>
      <w:r w:rsidR="00BC0B14" w:rsidRPr="001F6A60">
        <w:t>lan Development</w:t>
      </w:r>
      <w:bookmarkEnd w:id="94"/>
      <w:bookmarkEnd w:id="95"/>
      <w:bookmarkEnd w:id="96"/>
      <w:r w:rsidR="005774A1" w:rsidRPr="001F6A60">
        <w:t xml:space="preserve"> </w:t>
      </w:r>
    </w:p>
    <w:p w14:paraId="1287E212" w14:textId="58655A52" w:rsidR="00FE0026" w:rsidRDefault="00D86EDC" w:rsidP="00FE0026">
      <w:pPr>
        <w:pStyle w:val="Body"/>
        <w:spacing w:before="240"/>
      </w:pPr>
      <w:r w:rsidRPr="00D86EDC">
        <w:rPr>
          <w:b/>
          <w:bCs/>
          <w:color w:val="C00000"/>
        </w:rPr>
        <w:t>[Insert Name of County Primary Agency]</w:t>
      </w:r>
      <w:r w:rsidRPr="00D86EDC">
        <w:rPr>
          <w:color w:val="C00000"/>
        </w:rPr>
        <w:t xml:space="preserve"> </w:t>
      </w:r>
      <w:r w:rsidR="00FE0026">
        <w:t xml:space="preserve">is responsible for </w:t>
      </w:r>
      <w:r w:rsidR="00723965">
        <w:t xml:space="preserve">the </w:t>
      </w:r>
      <w:r w:rsidR="00FE0026">
        <w:t xml:space="preserve">program and technical content of this plan. </w:t>
      </w:r>
      <w:r w:rsidR="00FE0026" w:rsidRPr="00D71F45">
        <w:t xml:space="preserve">The </w:t>
      </w:r>
      <w:r w:rsidR="00DD2FF6">
        <w:t xml:space="preserve">designated agency personnel </w:t>
      </w:r>
      <w:r w:rsidR="004856AA">
        <w:t>are</w:t>
      </w:r>
      <w:r w:rsidR="00FE0026">
        <w:t xml:space="preserve"> the primary point of contact for planning collaboration</w:t>
      </w:r>
      <w:r w:rsidR="00FE0026" w:rsidRPr="00C02E88">
        <w:t>.</w:t>
      </w:r>
    </w:p>
    <w:p w14:paraId="01F886EA" w14:textId="0549DA9D" w:rsidR="00FE0026" w:rsidRDefault="00FE0026" w:rsidP="00FE0026">
      <w:pPr>
        <w:pStyle w:val="Body"/>
        <w:spacing w:before="240"/>
        <w:rPr>
          <w:b/>
          <w:bCs/>
        </w:rPr>
      </w:pPr>
      <w:r>
        <w:t xml:space="preserve">The </w:t>
      </w:r>
      <w:r w:rsidRPr="005519D5">
        <w:t>primary agency</w:t>
      </w:r>
      <w:r>
        <w:t xml:space="preserve"> identifies required planning committee members and provides </w:t>
      </w:r>
      <w:r w:rsidR="00A45651">
        <w:t>the committee</w:t>
      </w:r>
      <w:r>
        <w:t xml:space="preserve"> </w:t>
      </w:r>
      <w:r w:rsidR="00A45651">
        <w:t xml:space="preserve">with </w:t>
      </w:r>
      <w:r>
        <w:t>contact information and expectations of planning needs. The</w:t>
      </w:r>
      <w:r w:rsidRPr="00C1557A">
        <w:t xml:space="preserve"> </w:t>
      </w:r>
      <w:r w:rsidR="00A45651">
        <w:t>primary agency</w:t>
      </w:r>
      <w:r w:rsidRPr="00C1557A">
        <w:t xml:space="preserve"> ensures compliance with FEMAs Comprehensive Prepare</w:t>
      </w:r>
      <w:r>
        <w:t xml:space="preserve">dness Guide (CPG) 101 standards including the FEMA 6-Step Planning Process and the Whole Community Planning Model. The </w:t>
      </w:r>
      <w:r w:rsidR="00762EE5">
        <w:t>primary agency</w:t>
      </w:r>
      <w:r w:rsidRPr="00C1557A">
        <w:t xml:space="preserve"> </w:t>
      </w:r>
      <w:r>
        <w:t>will make recommendations regarding including other stakeholder involvement and review to ensure the Whole Community Planning Model is included.</w:t>
      </w:r>
      <w:r>
        <w:rPr>
          <w:b/>
          <w:bCs/>
        </w:rPr>
        <w:t xml:space="preserve"> </w:t>
      </w:r>
    </w:p>
    <w:p w14:paraId="365C5F3A" w14:textId="7152D33C" w:rsidR="00FE0026" w:rsidRDefault="00FE0026" w:rsidP="00FE0026">
      <w:pPr>
        <w:pStyle w:val="Body"/>
        <w:spacing w:before="240"/>
      </w:pPr>
      <w:r>
        <w:t xml:space="preserve">The </w:t>
      </w:r>
      <w:r w:rsidRPr="005519D5">
        <w:t>primary agency</w:t>
      </w:r>
      <w:r>
        <w:rPr>
          <w:b/>
          <w:bCs/>
        </w:rPr>
        <w:t xml:space="preserve"> </w:t>
      </w:r>
      <w:r>
        <w:t xml:space="preserve">approves all program and technical content changes during the development, review, and scheduled update of the plan. </w:t>
      </w:r>
    </w:p>
    <w:p w14:paraId="325FAF71" w14:textId="50502088" w:rsidR="005774A1" w:rsidRPr="001F6A60" w:rsidRDefault="00712956" w:rsidP="001110B6">
      <w:pPr>
        <w:pStyle w:val="Heading2"/>
      </w:pPr>
      <w:bookmarkStart w:id="97" w:name="_Toc102642813"/>
      <w:r w:rsidRPr="001F6A60">
        <w:t>Plan Maintenance</w:t>
      </w:r>
      <w:bookmarkEnd w:id="97"/>
      <w:r w:rsidR="00EC761E" w:rsidRPr="001F6A60">
        <w:t xml:space="preserve"> </w:t>
      </w:r>
    </w:p>
    <w:p w14:paraId="58FC13A4" w14:textId="6C7CFF3B" w:rsidR="00F348E0" w:rsidRDefault="00460DA8" w:rsidP="00F348E0">
      <w:pPr>
        <w:pStyle w:val="Body"/>
        <w:spacing w:before="240"/>
      </w:pPr>
      <w:r>
        <w:t xml:space="preserve">The </w:t>
      </w:r>
      <w:r w:rsidR="008E0915">
        <w:t>primary agency</w:t>
      </w:r>
      <w:r w:rsidR="002E7414">
        <w:t xml:space="preserve"> </w:t>
      </w:r>
      <w:r>
        <w:t xml:space="preserve">oversees plan maintenance, </w:t>
      </w:r>
      <w:r w:rsidR="00032B59">
        <w:t>formatting,</w:t>
      </w:r>
      <w:r w:rsidR="00C1557A">
        <w:t xml:space="preserve"> and </w:t>
      </w:r>
      <w:r>
        <w:t xml:space="preserve">grammatical </w:t>
      </w:r>
      <w:r w:rsidR="00C1557A">
        <w:t>editing of the plan</w:t>
      </w:r>
      <w:r w:rsidR="008E0915">
        <w:t>, and is</w:t>
      </w:r>
      <w:r w:rsidR="00C1557A">
        <w:t xml:space="preserve"> responsible for </w:t>
      </w:r>
      <w:r w:rsidR="00A01E90">
        <w:t xml:space="preserve">ensuring the planning schedule is accurately published and timelines followed. The </w:t>
      </w:r>
      <w:r w:rsidR="005F0FAA">
        <w:t xml:space="preserve">primary agency </w:t>
      </w:r>
      <w:r w:rsidR="00A01E90">
        <w:t>is also responsible for s</w:t>
      </w:r>
      <w:r w:rsidR="00C1557A">
        <w:t>cheduling planning meetings, arranging logistics</w:t>
      </w:r>
      <w:r w:rsidR="005F0FAA">
        <w:t>,</w:t>
      </w:r>
      <w:r w:rsidR="00C1557A">
        <w:t xml:space="preserve"> and creat</w:t>
      </w:r>
      <w:r w:rsidR="00F348E0">
        <w:t>ing</w:t>
      </w:r>
      <w:r w:rsidR="00C1557A">
        <w:t xml:space="preserve"> and distribut</w:t>
      </w:r>
      <w:r w:rsidR="00F348E0">
        <w:t>ing</w:t>
      </w:r>
      <w:r w:rsidR="00C1557A">
        <w:t xml:space="preserve"> planning meeting agendas and subsequent meeting minutes. </w:t>
      </w:r>
      <w:r w:rsidR="00F348E0">
        <w:t xml:space="preserve">Moreover, the </w:t>
      </w:r>
      <w:r w:rsidR="005F0FAA">
        <w:t>primary agency</w:t>
      </w:r>
      <w:r>
        <w:t xml:space="preserve"> </w:t>
      </w:r>
      <w:r w:rsidR="00F348E0">
        <w:t xml:space="preserve">is responsible for </w:t>
      </w:r>
      <w:r w:rsidR="00C1557A">
        <w:t>facilitat</w:t>
      </w:r>
      <w:r w:rsidR="00F348E0">
        <w:t>ing</w:t>
      </w:r>
      <w:r w:rsidR="00C1557A">
        <w:t xml:space="preserve"> </w:t>
      </w:r>
      <w:r>
        <w:t xml:space="preserve">planning meeting group </w:t>
      </w:r>
      <w:r w:rsidR="00C1557A">
        <w:t>discussion</w:t>
      </w:r>
      <w:r>
        <w:t xml:space="preserve">, as needed to achieve meeting objectives. </w:t>
      </w:r>
    </w:p>
    <w:p w14:paraId="6D464AF5" w14:textId="53C99B41" w:rsidR="00460DA8" w:rsidRDefault="00460DA8" w:rsidP="00F348E0">
      <w:pPr>
        <w:pStyle w:val="Body"/>
        <w:spacing w:before="240"/>
      </w:pPr>
      <w:r>
        <w:t xml:space="preserve">The </w:t>
      </w:r>
      <w:r w:rsidR="00AC7A17">
        <w:t>primary agency</w:t>
      </w:r>
      <w:r>
        <w:t xml:space="preserve"> maintains current and historical planning checklists and copies of current and previous </w:t>
      </w:r>
      <w:r w:rsidR="004E3F0A">
        <w:t xml:space="preserve">plan </w:t>
      </w:r>
      <w:r>
        <w:t xml:space="preserve">versions with tracked changes. </w:t>
      </w:r>
      <w:r w:rsidR="004E3F0A">
        <w:t xml:space="preserve">The </w:t>
      </w:r>
      <w:r w:rsidR="00F329F1">
        <w:t>primary agency</w:t>
      </w:r>
      <w:r w:rsidR="004E3F0A">
        <w:t xml:space="preserve"> will also electronically distribute the plan as </w:t>
      </w:r>
      <w:r w:rsidR="00F348E0">
        <w:t>specified</w:t>
      </w:r>
      <w:r w:rsidR="004E3F0A">
        <w:t xml:space="preserve"> in the Record of Distribution</w:t>
      </w:r>
      <w:r w:rsidR="00BC0473">
        <w:t xml:space="preserve"> and</w:t>
      </w:r>
      <w:r w:rsidR="004E3F0A">
        <w:t xml:space="preserve"> electronically file </w:t>
      </w:r>
      <w:r>
        <w:t xml:space="preserve">the </w:t>
      </w:r>
      <w:r w:rsidR="004E3F0A">
        <w:t xml:space="preserve">plan in </w:t>
      </w:r>
      <w:r>
        <w:t>WebEOC</w:t>
      </w:r>
      <w:r w:rsidR="004E3F0A">
        <w:t xml:space="preserve">, if approved. </w:t>
      </w:r>
      <w:r>
        <w:t xml:space="preserve"> </w:t>
      </w:r>
    </w:p>
    <w:bookmarkEnd w:id="93"/>
    <w:p w14:paraId="2C0AF96C" w14:textId="77777777" w:rsidR="00460DA8" w:rsidRDefault="00460DA8" w:rsidP="00FF544E">
      <w:pPr>
        <w:spacing w:line="276" w:lineRule="auto"/>
      </w:pPr>
    </w:p>
    <w:p w14:paraId="3C0F5E74" w14:textId="77777777" w:rsidR="00460DA8" w:rsidRDefault="00460DA8" w:rsidP="001D1F9F">
      <w:pPr>
        <w:jc w:val="both"/>
      </w:pPr>
    </w:p>
    <w:p w14:paraId="0A3B20A2" w14:textId="03946D47" w:rsidR="00B86672" w:rsidRDefault="00B86672">
      <w:pPr>
        <w:spacing w:after="200" w:line="276" w:lineRule="auto"/>
        <w:rPr>
          <w:rFonts w:ascii="Arial Narrow" w:hAnsi="Arial Narrow" w:cs="Arial"/>
          <w:b/>
          <w:bCs/>
          <w:color w:val="182853"/>
          <w:kern w:val="32"/>
          <w:sz w:val="38"/>
          <w:szCs w:val="38"/>
        </w:rPr>
      </w:pPr>
      <w:r>
        <w:rPr>
          <w:caps/>
        </w:rPr>
        <w:br w:type="page"/>
      </w:r>
    </w:p>
    <w:p w14:paraId="38DDA413" w14:textId="23F41A9A" w:rsidR="00E45576" w:rsidRPr="006C3BDF" w:rsidRDefault="00BE3E8A" w:rsidP="008344E8">
      <w:pPr>
        <w:pStyle w:val="Heading1"/>
        <w:rPr>
          <w:rFonts w:ascii="Arial" w:hAnsi="Arial"/>
          <w:caps w:val="0"/>
        </w:rPr>
      </w:pPr>
      <w:bookmarkStart w:id="98" w:name="_Toc102642814"/>
      <w:r w:rsidRPr="006C3BDF">
        <w:rPr>
          <w:rFonts w:ascii="Arial" w:hAnsi="Arial"/>
          <w:caps w:val="0"/>
        </w:rPr>
        <w:lastRenderedPageBreak/>
        <w:t>AUTHORITIES</w:t>
      </w:r>
      <w:bookmarkEnd w:id="98"/>
    </w:p>
    <w:p w14:paraId="041BA769" w14:textId="77777777" w:rsidR="00661089" w:rsidRPr="00F24CDC" w:rsidRDefault="00661089" w:rsidP="001110B6">
      <w:pPr>
        <w:pStyle w:val="Heading2"/>
      </w:pPr>
      <w:bookmarkStart w:id="99" w:name="1._Robert_T._Stafford_Disaster_Relief_an"/>
      <w:bookmarkStart w:id="100" w:name="_bookmark15"/>
      <w:bookmarkStart w:id="101" w:name="2._Homeland_Security_Act_of_2002,_Novemb"/>
      <w:bookmarkStart w:id="102" w:name="_bookmark16"/>
      <w:bookmarkStart w:id="103" w:name="3._Public_Health_Security_and_Bioterrori"/>
      <w:bookmarkStart w:id="104" w:name="_bookmark17"/>
      <w:bookmarkStart w:id="105" w:name="4._Presidential_Policy_Directive_5,_Febr"/>
      <w:bookmarkStart w:id="106" w:name="_bookmark18"/>
      <w:bookmarkStart w:id="107" w:name="6._Presidential_Policy_Directive_8,_Dece"/>
      <w:bookmarkStart w:id="108" w:name="_bookmark20"/>
      <w:bookmarkStart w:id="109" w:name="7._Presidential_Policy_Directive_9,_Janu"/>
      <w:bookmarkStart w:id="110" w:name="_bookmark21"/>
      <w:bookmarkStart w:id="111" w:name="8._U.S._Department_of_Homeland_Security,"/>
      <w:bookmarkStart w:id="112" w:name="_bookmark22"/>
      <w:bookmarkStart w:id="113" w:name="12._Occupational_Safety_and_Health_Admin"/>
      <w:bookmarkStart w:id="114" w:name="_bookmark26"/>
      <w:bookmarkStart w:id="115" w:name="13._National_Preparedness_Goal_September"/>
      <w:bookmarkStart w:id="116" w:name="_bookmark27"/>
      <w:bookmarkStart w:id="117" w:name="_Toc102642815"/>
      <w:bookmarkStart w:id="118" w:name="_Toc67917746"/>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r w:rsidRPr="00F24CDC">
        <w:t>LOCAL AUTHORITIES</w:t>
      </w:r>
      <w:bookmarkEnd w:id="117"/>
      <w:r w:rsidRPr="00F24CDC">
        <w:t xml:space="preserve"> </w:t>
      </w:r>
    </w:p>
    <w:p w14:paraId="0A6E2875" w14:textId="39150697" w:rsidR="00661089" w:rsidRPr="0030257D" w:rsidRDefault="005C3321" w:rsidP="00422B87">
      <w:pPr>
        <w:pStyle w:val="Heading3"/>
        <w:rPr>
          <w:rFonts w:eastAsiaTheme="minorEastAsia"/>
        </w:rPr>
      </w:pPr>
      <w:bookmarkStart w:id="119" w:name="_Toc102642816"/>
      <w:r w:rsidRPr="0030257D">
        <w:rPr>
          <w:rFonts w:eastAsiaTheme="minorEastAsia"/>
        </w:rPr>
        <w:t>Indiana Code 36-1-3, Home Rule</w:t>
      </w:r>
      <w:bookmarkEnd w:id="119"/>
      <w:r w:rsidRPr="0030257D">
        <w:rPr>
          <w:rFonts w:eastAsiaTheme="minorEastAsia"/>
        </w:rPr>
        <w:t xml:space="preserve"> </w:t>
      </w:r>
    </w:p>
    <w:p w14:paraId="3F12D909" w14:textId="41D0153B" w:rsidR="00661089" w:rsidRPr="00661089" w:rsidRDefault="00835589" w:rsidP="00661089">
      <w:pPr>
        <w:spacing w:before="240" w:after="120" w:line="276" w:lineRule="auto"/>
        <w:rPr>
          <w:rFonts w:eastAsiaTheme="minorEastAsia" w:cs="Arial"/>
          <w:bCs/>
          <w:szCs w:val="28"/>
        </w:rPr>
      </w:pPr>
      <w:r>
        <w:rPr>
          <w:rFonts w:eastAsiaTheme="minorEastAsia" w:cs="Arial"/>
          <w:bCs/>
          <w:szCs w:val="28"/>
        </w:rPr>
        <w:t xml:space="preserve">The policy of the State is </w:t>
      </w:r>
      <w:r w:rsidR="004A4D8C">
        <w:rPr>
          <w:rFonts w:eastAsiaTheme="minorEastAsia" w:cs="Arial"/>
          <w:bCs/>
          <w:szCs w:val="28"/>
        </w:rPr>
        <w:t xml:space="preserve">to grant units all the powers that they need for the effective operation of government as to local affairs. </w:t>
      </w:r>
    </w:p>
    <w:p w14:paraId="511D0184" w14:textId="77777777" w:rsidR="00661089" w:rsidRPr="00212377" w:rsidRDefault="00661089" w:rsidP="00661089">
      <w:pPr>
        <w:keepNext/>
        <w:spacing w:before="240" w:after="160"/>
        <w:outlineLvl w:val="1"/>
        <w:rPr>
          <w:rFonts w:ascii="Arial Narrow" w:eastAsiaTheme="minorEastAsia" w:hAnsi="Arial Narrow" w:cs="Arial"/>
          <w:b/>
          <w:iCs/>
          <w:caps/>
          <w:color w:val="C00000"/>
          <w:sz w:val="32"/>
          <w:szCs w:val="32"/>
        </w:rPr>
      </w:pPr>
      <w:bookmarkStart w:id="120" w:name="_Toc95218431"/>
      <w:bookmarkStart w:id="121" w:name="_Toc99532863"/>
      <w:bookmarkStart w:id="122" w:name="_Toc99638464"/>
      <w:bookmarkStart w:id="123" w:name="_Toc102642817"/>
      <w:r w:rsidRPr="00212377">
        <w:rPr>
          <w:rFonts w:ascii="Arial Narrow" w:eastAsiaTheme="minorEastAsia" w:hAnsi="Arial Narrow" w:cs="Arial"/>
          <w:b/>
          <w:iCs/>
          <w:caps/>
          <w:color w:val="C00000"/>
          <w:sz w:val="32"/>
          <w:szCs w:val="32"/>
        </w:rPr>
        <w:t>[ADD OR CHANGE TO COUNTY DETAILS OR PROTOCOLS]</w:t>
      </w:r>
      <w:bookmarkEnd w:id="120"/>
      <w:bookmarkEnd w:id="121"/>
      <w:bookmarkEnd w:id="122"/>
      <w:bookmarkEnd w:id="123"/>
    </w:p>
    <w:p w14:paraId="17397A4B" w14:textId="77777777" w:rsidR="00661089" w:rsidRPr="004B4E53" w:rsidRDefault="00661089" w:rsidP="00422B87">
      <w:pPr>
        <w:pStyle w:val="Heading3"/>
      </w:pPr>
      <w:bookmarkStart w:id="124" w:name="_Toc102642818"/>
      <w:r w:rsidRPr="004B4E53">
        <w:t>LOCAL EMERGENCY MANAGEMENT ORDINANCES</w:t>
      </w:r>
      <w:bookmarkEnd w:id="124"/>
    </w:p>
    <w:p w14:paraId="13155861" w14:textId="6E4CBBBC" w:rsidR="00661089" w:rsidRPr="00AE2025" w:rsidRDefault="00AE2025" w:rsidP="00AC3FAE">
      <w:pPr>
        <w:pStyle w:val="Body"/>
        <w:rPr>
          <w:b/>
          <w:bCs/>
        </w:rPr>
      </w:pPr>
      <w:bookmarkStart w:id="125" w:name="_Toc95218433"/>
      <w:bookmarkStart w:id="126" w:name="_Toc99532865"/>
      <w:bookmarkStart w:id="127" w:name="_Toc99638466"/>
      <w:r w:rsidRPr="00AE2025">
        <w:t>Local emergency management (</w:t>
      </w:r>
      <w:r>
        <w:t>EM</w:t>
      </w:r>
      <w:r w:rsidRPr="00AE2025">
        <w:t xml:space="preserve">) ordinances are an extension of Indiana </w:t>
      </w:r>
      <w:r>
        <w:t>C</w:t>
      </w:r>
      <w:r w:rsidRPr="00AE2025">
        <w:t xml:space="preserve">ode 10-14-3, at the local jurisdictional level. These local statutes spell out additional, jurisdictional-specific, or area-specific requirements the state law does not address. The local </w:t>
      </w:r>
      <w:r w:rsidR="001960B0">
        <w:t>EM</w:t>
      </w:r>
      <w:r w:rsidRPr="00AE2025">
        <w:t xml:space="preserve"> ordinances also provide the local emergency management director with the authority to act before, during, and after an emergency or disaster, and define the necessary requirements for establishing and maintaining an effective emergency management and public safety program for a given jurisdiction.</w:t>
      </w:r>
      <w:bookmarkEnd w:id="125"/>
      <w:bookmarkEnd w:id="126"/>
      <w:bookmarkEnd w:id="127"/>
    </w:p>
    <w:p w14:paraId="34EC3F81" w14:textId="0B75B105" w:rsidR="00661089" w:rsidRPr="004B4E53" w:rsidRDefault="00661089" w:rsidP="00835589">
      <w:pPr>
        <w:pStyle w:val="Heading3"/>
      </w:pPr>
      <w:bookmarkStart w:id="128" w:name="_Toc102642819"/>
      <w:r w:rsidRPr="004B4E53">
        <w:t>LOCAL COMPREHENSIVE EMERGENCY MANAGEMENT PLANS (CEMP) / OR EMERGENCY OPERATIONS PLANS (EOP)</w:t>
      </w:r>
      <w:bookmarkEnd w:id="128"/>
    </w:p>
    <w:p w14:paraId="664D0F87" w14:textId="76569FB7" w:rsidR="00661089" w:rsidRPr="00BD5974" w:rsidRDefault="00BD5974" w:rsidP="006C3BDF">
      <w:pPr>
        <w:pStyle w:val="Body"/>
      </w:pPr>
      <w:r>
        <w:t xml:space="preserve">These documents are the multi-discipline, All-Hazards plans modeled after the state EOP and the National Response Framework (NRF) for local jurisdictions within the state of Indiana. The plans provide for a single, comprehensive framework for the management of emergency and disaster events within a given jurisdiction. Local Comprehensive Emergency Management Plans (CEMPs) or Emergency Operation Plans (EOPs) outline structure and mechanisms for coordinating local preparedness and response activities. The CEMP/EOP also acts as a general reference point for local agencies to develop contingencies </w:t>
      </w:r>
      <w:r w:rsidR="00661089" w:rsidRPr="00BD5974">
        <w:rPr>
          <w:rFonts w:cs="Arial"/>
        </w:rPr>
        <w:t>to meet the needs of their communities during emergency or disaster events.</w:t>
      </w:r>
    </w:p>
    <w:p w14:paraId="12D83324" w14:textId="59E9DCF5" w:rsidR="00661089" w:rsidRPr="00281CDC" w:rsidRDefault="00661089" w:rsidP="001110B6">
      <w:pPr>
        <w:pStyle w:val="Heading2"/>
      </w:pPr>
      <w:bookmarkStart w:id="129" w:name="_Toc102642820"/>
      <w:r w:rsidRPr="00281CDC">
        <w:t>State</w:t>
      </w:r>
      <w:bookmarkEnd w:id="118"/>
      <w:r w:rsidRPr="00281CDC">
        <w:t xml:space="preserve"> </w:t>
      </w:r>
      <w:r w:rsidR="00281CDC">
        <w:t>authorities</w:t>
      </w:r>
      <w:bookmarkEnd w:id="129"/>
    </w:p>
    <w:p w14:paraId="0B2EB9B5" w14:textId="383C3E39" w:rsidR="00661089" w:rsidRPr="00E243DF" w:rsidRDefault="005C3321" w:rsidP="00281CDC">
      <w:pPr>
        <w:pStyle w:val="Heading3"/>
        <w:rPr>
          <w:rFonts w:eastAsia="Arial"/>
        </w:rPr>
      </w:pPr>
      <w:bookmarkStart w:id="130" w:name="_Toc57147735"/>
      <w:bookmarkStart w:id="131" w:name="_Toc102642821"/>
      <w:r w:rsidRPr="00E243DF">
        <w:rPr>
          <w:rFonts w:eastAsia="Arial"/>
        </w:rPr>
        <w:t>Indiana Code 10-19-2</w:t>
      </w:r>
      <w:bookmarkEnd w:id="130"/>
      <w:bookmarkEnd w:id="131"/>
    </w:p>
    <w:p w14:paraId="19F002F2" w14:textId="7B8B3A21" w:rsidR="00661089" w:rsidRPr="00661089" w:rsidRDefault="00661089" w:rsidP="00661089">
      <w:pPr>
        <w:pStyle w:val="Body"/>
      </w:pPr>
      <w:r>
        <w:t>The Indiana Department of Homeland Security was established, and the governor shall appoint an executive director.</w:t>
      </w:r>
    </w:p>
    <w:p w14:paraId="302C0535" w14:textId="49F891D0" w:rsidR="00661089" w:rsidRPr="00E243DF" w:rsidRDefault="005C3321" w:rsidP="00281CDC">
      <w:pPr>
        <w:pStyle w:val="Heading3"/>
        <w:rPr>
          <w:rFonts w:eastAsia="Arial"/>
        </w:rPr>
      </w:pPr>
      <w:bookmarkStart w:id="132" w:name="_Toc57147736"/>
      <w:bookmarkStart w:id="133" w:name="_Toc102642822"/>
      <w:r w:rsidRPr="00E243DF">
        <w:rPr>
          <w:rFonts w:eastAsia="Arial"/>
        </w:rPr>
        <w:t>Indiana Code 10-14-3. Emergency Management and Disaster Law</w:t>
      </w:r>
      <w:bookmarkEnd w:id="132"/>
      <w:bookmarkEnd w:id="133"/>
    </w:p>
    <w:p w14:paraId="23D0A024" w14:textId="77777777" w:rsidR="00661089" w:rsidRPr="00661089" w:rsidRDefault="00661089" w:rsidP="00661089">
      <w:pPr>
        <w:widowControl w:val="0"/>
        <w:spacing w:before="240" w:after="120" w:line="276" w:lineRule="auto"/>
        <w:rPr>
          <w:rFonts w:eastAsia="Arial" w:cs="Arial"/>
          <w:spacing w:val="-1"/>
        </w:rPr>
      </w:pPr>
      <w:r w:rsidRPr="00661089">
        <w:rPr>
          <w:rFonts w:eastAsia="Arial" w:cs="Arial"/>
        </w:rPr>
        <w:t>This</w:t>
      </w:r>
      <w:r w:rsidRPr="00661089">
        <w:rPr>
          <w:rFonts w:eastAsia="Arial" w:cs="Arial"/>
          <w:spacing w:val="5"/>
        </w:rPr>
        <w:t xml:space="preserve"> </w:t>
      </w:r>
      <w:r w:rsidRPr="00661089">
        <w:rPr>
          <w:rFonts w:eastAsia="Arial" w:cs="Arial"/>
          <w:spacing w:val="-1"/>
        </w:rPr>
        <w:t>Indiana</w:t>
      </w:r>
      <w:r w:rsidRPr="00661089">
        <w:rPr>
          <w:rFonts w:eastAsia="Arial" w:cs="Arial"/>
          <w:spacing w:val="6"/>
        </w:rPr>
        <w:t xml:space="preserve"> </w:t>
      </w:r>
      <w:r w:rsidRPr="00661089">
        <w:rPr>
          <w:rFonts w:eastAsia="Arial" w:cs="Arial"/>
          <w:spacing w:val="-1"/>
        </w:rPr>
        <w:t>Code</w:t>
      </w:r>
      <w:r w:rsidRPr="00661089">
        <w:rPr>
          <w:rFonts w:eastAsia="Arial" w:cs="Arial"/>
          <w:spacing w:val="8"/>
        </w:rPr>
        <w:t xml:space="preserve"> </w:t>
      </w:r>
      <w:r w:rsidRPr="00661089">
        <w:rPr>
          <w:rFonts w:eastAsia="Arial" w:cs="Arial"/>
          <w:spacing w:val="-1"/>
        </w:rPr>
        <w:t>is</w:t>
      </w:r>
      <w:r w:rsidRPr="00661089">
        <w:rPr>
          <w:rFonts w:eastAsia="Arial" w:cs="Arial"/>
          <w:spacing w:val="7"/>
        </w:rPr>
        <w:t xml:space="preserve"> </w:t>
      </w:r>
      <w:r w:rsidRPr="00661089">
        <w:rPr>
          <w:rFonts w:eastAsia="Arial" w:cs="Arial"/>
          <w:spacing w:val="-1"/>
        </w:rPr>
        <w:t>the</w:t>
      </w:r>
      <w:r w:rsidRPr="00661089">
        <w:rPr>
          <w:rFonts w:eastAsia="Arial" w:cs="Arial"/>
          <w:spacing w:val="6"/>
        </w:rPr>
        <w:t xml:space="preserve"> </w:t>
      </w:r>
      <w:r w:rsidRPr="00661089">
        <w:rPr>
          <w:rFonts w:eastAsia="Arial" w:cs="Arial"/>
          <w:spacing w:val="-1"/>
        </w:rPr>
        <w:t>primary</w:t>
      </w:r>
      <w:r w:rsidRPr="00661089">
        <w:rPr>
          <w:rFonts w:eastAsia="Arial" w:cs="Arial"/>
          <w:spacing w:val="5"/>
        </w:rPr>
        <w:t xml:space="preserve"> </w:t>
      </w:r>
      <w:r w:rsidRPr="00661089">
        <w:rPr>
          <w:rFonts w:eastAsia="Arial" w:cs="Arial"/>
          <w:spacing w:val="-1"/>
        </w:rPr>
        <w:t>guideline</w:t>
      </w:r>
      <w:r w:rsidRPr="00661089">
        <w:rPr>
          <w:rFonts w:eastAsia="Arial" w:cs="Arial"/>
          <w:spacing w:val="6"/>
        </w:rPr>
        <w:t xml:space="preserve"> </w:t>
      </w:r>
      <w:r w:rsidRPr="00661089">
        <w:rPr>
          <w:rFonts w:eastAsia="Arial" w:cs="Arial"/>
          <w:spacing w:val="-1"/>
        </w:rPr>
        <w:t>for</w:t>
      </w:r>
      <w:r w:rsidRPr="00661089">
        <w:rPr>
          <w:rFonts w:eastAsia="Arial" w:cs="Arial"/>
          <w:spacing w:val="6"/>
        </w:rPr>
        <w:t xml:space="preserve"> </w:t>
      </w:r>
      <w:r w:rsidRPr="00661089">
        <w:rPr>
          <w:rFonts w:eastAsia="Arial" w:cs="Arial"/>
          <w:spacing w:val="-1"/>
        </w:rPr>
        <w:t>establishing</w:t>
      </w:r>
      <w:r w:rsidRPr="00661089">
        <w:rPr>
          <w:rFonts w:eastAsia="Arial" w:cs="Arial"/>
          <w:spacing w:val="6"/>
        </w:rPr>
        <w:t xml:space="preserve"> </w:t>
      </w:r>
      <w:r w:rsidRPr="00661089">
        <w:rPr>
          <w:rFonts w:eastAsia="Arial" w:cs="Arial"/>
        </w:rPr>
        <w:t>and</w:t>
      </w:r>
      <w:r w:rsidRPr="00661089">
        <w:rPr>
          <w:rFonts w:eastAsia="Arial" w:cs="Arial"/>
          <w:spacing w:val="6"/>
        </w:rPr>
        <w:t xml:space="preserve"> </w:t>
      </w:r>
      <w:r w:rsidRPr="00661089">
        <w:rPr>
          <w:rFonts w:eastAsia="Arial" w:cs="Arial"/>
          <w:spacing w:val="-1"/>
        </w:rPr>
        <w:t>coordinating</w:t>
      </w:r>
      <w:r w:rsidRPr="00661089">
        <w:rPr>
          <w:rFonts w:eastAsia="Arial" w:cs="Arial"/>
          <w:spacing w:val="6"/>
        </w:rPr>
        <w:t xml:space="preserve"> </w:t>
      </w:r>
      <w:r w:rsidRPr="00661089">
        <w:rPr>
          <w:rFonts w:eastAsia="Arial" w:cs="Arial"/>
          <w:spacing w:val="-1"/>
        </w:rPr>
        <w:t>local</w:t>
      </w:r>
      <w:r w:rsidRPr="00661089">
        <w:rPr>
          <w:rFonts w:eastAsia="Arial" w:cs="Arial"/>
          <w:spacing w:val="67"/>
        </w:rPr>
        <w:t xml:space="preserve"> </w:t>
      </w:r>
      <w:r w:rsidRPr="00661089">
        <w:rPr>
          <w:rFonts w:eastAsia="Arial" w:cs="Arial"/>
          <w:spacing w:val="-1"/>
        </w:rPr>
        <w:lastRenderedPageBreak/>
        <w:t>emergency</w:t>
      </w:r>
      <w:r w:rsidRPr="00661089">
        <w:rPr>
          <w:rFonts w:eastAsia="Arial" w:cs="Arial"/>
          <w:spacing w:val="66"/>
        </w:rPr>
        <w:t xml:space="preserve"> </w:t>
      </w:r>
      <w:r w:rsidRPr="00661089">
        <w:rPr>
          <w:rFonts w:eastAsia="Arial" w:cs="Arial"/>
          <w:spacing w:val="-1"/>
        </w:rPr>
        <w:t>management</w:t>
      </w:r>
      <w:r w:rsidRPr="00661089">
        <w:rPr>
          <w:rFonts w:eastAsia="Arial" w:cs="Arial"/>
          <w:spacing w:val="3"/>
        </w:rPr>
        <w:t xml:space="preserve"> </w:t>
      </w:r>
      <w:r w:rsidRPr="00661089">
        <w:rPr>
          <w:rFonts w:eastAsia="Arial" w:cs="Arial"/>
          <w:spacing w:val="-1"/>
        </w:rPr>
        <w:t>programs</w:t>
      </w:r>
      <w:r w:rsidRPr="00661089">
        <w:rPr>
          <w:rFonts w:eastAsia="Arial" w:cs="Arial"/>
          <w:spacing w:val="3"/>
        </w:rPr>
        <w:t xml:space="preserve"> </w:t>
      </w:r>
      <w:r w:rsidRPr="00661089">
        <w:rPr>
          <w:rFonts w:eastAsia="Arial" w:cs="Arial"/>
          <w:spacing w:val="-1"/>
        </w:rPr>
        <w:t>and</w:t>
      </w:r>
      <w:r w:rsidRPr="00661089">
        <w:rPr>
          <w:rFonts w:eastAsia="Arial" w:cs="Arial"/>
          <w:spacing w:val="4"/>
        </w:rPr>
        <w:t xml:space="preserve"> </w:t>
      </w:r>
      <w:r w:rsidRPr="00661089">
        <w:rPr>
          <w:rFonts w:eastAsia="Arial" w:cs="Arial"/>
          <w:spacing w:val="-1"/>
        </w:rPr>
        <w:t>provides</w:t>
      </w:r>
      <w:r w:rsidRPr="00661089">
        <w:rPr>
          <w:rFonts w:eastAsia="Arial" w:cs="Arial"/>
          <w:spacing w:val="5"/>
        </w:rPr>
        <w:t xml:space="preserve"> </w:t>
      </w:r>
      <w:r w:rsidRPr="00661089">
        <w:rPr>
          <w:rFonts w:eastAsia="Arial" w:cs="Arial"/>
          <w:spacing w:val="-1"/>
        </w:rPr>
        <w:t>information</w:t>
      </w:r>
      <w:r w:rsidRPr="00661089">
        <w:rPr>
          <w:rFonts w:eastAsia="Arial" w:cs="Arial"/>
          <w:spacing w:val="4"/>
        </w:rPr>
        <w:t xml:space="preserve"> </w:t>
      </w:r>
      <w:r w:rsidRPr="00661089">
        <w:rPr>
          <w:rFonts w:eastAsia="Arial" w:cs="Arial"/>
        </w:rPr>
        <w:t>on</w:t>
      </w:r>
      <w:r w:rsidRPr="00661089">
        <w:rPr>
          <w:rFonts w:eastAsia="Arial" w:cs="Arial"/>
          <w:spacing w:val="4"/>
        </w:rPr>
        <w:t xml:space="preserve"> </w:t>
      </w:r>
      <w:r w:rsidRPr="00661089">
        <w:rPr>
          <w:rFonts w:eastAsia="Arial" w:cs="Arial"/>
          <w:spacing w:val="-1"/>
        </w:rPr>
        <w:t>the</w:t>
      </w:r>
      <w:r w:rsidRPr="00661089">
        <w:rPr>
          <w:rFonts w:eastAsia="Arial" w:cs="Arial"/>
          <w:spacing w:val="4"/>
        </w:rPr>
        <w:t xml:space="preserve"> </w:t>
      </w:r>
      <w:r w:rsidRPr="00661089">
        <w:rPr>
          <w:rFonts w:eastAsia="Arial" w:cs="Arial"/>
          <w:spacing w:val="-1"/>
        </w:rPr>
        <w:t>disaster</w:t>
      </w:r>
      <w:r w:rsidRPr="00661089">
        <w:rPr>
          <w:rFonts w:eastAsia="Arial" w:cs="Arial"/>
          <w:spacing w:val="63"/>
        </w:rPr>
        <w:t xml:space="preserve"> </w:t>
      </w:r>
      <w:r w:rsidRPr="00661089">
        <w:rPr>
          <w:rFonts w:eastAsia="Arial" w:cs="Arial"/>
          <w:spacing w:val="-1"/>
        </w:rPr>
        <w:t>declaration</w:t>
      </w:r>
      <w:r w:rsidRPr="00661089">
        <w:rPr>
          <w:rFonts w:eastAsia="Arial" w:cs="Arial"/>
          <w:spacing w:val="36"/>
        </w:rPr>
        <w:t xml:space="preserve"> </w:t>
      </w:r>
      <w:r w:rsidRPr="00661089">
        <w:rPr>
          <w:rFonts w:eastAsia="Arial" w:cs="Arial"/>
          <w:spacing w:val="-1"/>
        </w:rPr>
        <w:t>process,</w:t>
      </w:r>
      <w:r w:rsidRPr="00661089">
        <w:rPr>
          <w:rFonts w:eastAsia="Arial" w:cs="Arial"/>
          <w:spacing w:val="37"/>
        </w:rPr>
        <w:t xml:space="preserve"> </w:t>
      </w:r>
      <w:r w:rsidRPr="00661089">
        <w:rPr>
          <w:rFonts w:eastAsia="Arial" w:cs="Arial"/>
          <w:spacing w:val="-1"/>
        </w:rPr>
        <w:t>emergency</w:t>
      </w:r>
      <w:r w:rsidRPr="00661089">
        <w:rPr>
          <w:rFonts w:eastAsia="Arial" w:cs="Arial"/>
          <w:spacing w:val="36"/>
        </w:rPr>
        <w:t xml:space="preserve"> </w:t>
      </w:r>
      <w:r w:rsidRPr="00661089">
        <w:rPr>
          <w:rFonts w:eastAsia="Arial" w:cs="Arial"/>
          <w:spacing w:val="-1"/>
        </w:rPr>
        <w:t>planning,</w:t>
      </w:r>
      <w:r w:rsidRPr="00661089">
        <w:rPr>
          <w:rFonts w:eastAsia="Arial" w:cs="Arial"/>
          <w:spacing w:val="38"/>
        </w:rPr>
        <w:t xml:space="preserve"> </w:t>
      </w:r>
      <w:r w:rsidRPr="00661089">
        <w:rPr>
          <w:rFonts w:eastAsia="Arial" w:cs="Arial"/>
          <w:spacing w:val="-1"/>
        </w:rPr>
        <w:t>and</w:t>
      </w:r>
      <w:r w:rsidRPr="00661089">
        <w:rPr>
          <w:rFonts w:eastAsia="Arial" w:cs="Arial"/>
          <w:spacing w:val="37"/>
        </w:rPr>
        <w:t xml:space="preserve"> </w:t>
      </w:r>
      <w:r w:rsidRPr="00661089">
        <w:rPr>
          <w:rFonts w:eastAsia="Arial" w:cs="Arial"/>
          <w:spacing w:val="-1"/>
        </w:rPr>
        <w:t>other</w:t>
      </w:r>
      <w:r w:rsidRPr="00661089">
        <w:rPr>
          <w:rFonts w:eastAsia="Arial" w:cs="Arial"/>
          <w:spacing w:val="38"/>
        </w:rPr>
        <w:t xml:space="preserve"> </w:t>
      </w:r>
      <w:r w:rsidRPr="00661089">
        <w:rPr>
          <w:rFonts w:eastAsia="Arial" w:cs="Arial"/>
          <w:spacing w:val="-1"/>
        </w:rPr>
        <w:t>pertinent</w:t>
      </w:r>
      <w:r w:rsidRPr="00661089">
        <w:rPr>
          <w:rFonts w:eastAsia="Arial" w:cs="Arial"/>
          <w:spacing w:val="39"/>
        </w:rPr>
        <w:t xml:space="preserve"> </w:t>
      </w:r>
      <w:r w:rsidRPr="00661089">
        <w:rPr>
          <w:rFonts w:eastAsia="Arial" w:cs="Arial"/>
          <w:spacing w:val="-1"/>
        </w:rPr>
        <w:t>requirements</w:t>
      </w:r>
      <w:r w:rsidRPr="00661089">
        <w:rPr>
          <w:rFonts w:eastAsia="Arial" w:cs="Arial"/>
          <w:spacing w:val="35"/>
        </w:rPr>
        <w:t xml:space="preserve"> </w:t>
      </w:r>
      <w:r w:rsidRPr="00661089">
        <w:rPr>
          <w:rFonts w:eastAsia="Arial" w:cs="Arial"/>
        </w:rPr>
        <w:t>for</w:t>
      </w:r>
      <w:r w:rsidRPr="00661089">
        <w:rPr>
          <w:rFonts w:eastAsia="Arial" w:cs="Arial"/>
          <w:spacing w:val="65"/>
        </w:rPr>
        <w:t xml:space="preserve"> </w:t>
      </w:r>
      <w:r w:rsidRPr="00661089">
        <w:rPr>
          <w:rFonts w:eastAsia="Arial" w:cs="Arial"/>
          <w:spacing w:val="-1"/>
        </w:rPr>
        <w:t>successful</w:t>
      </w:r>
      <w:r w:rsidRPr="00661089">
        <w:rPr>
          <w:rFonts w:eastAsia="Arial" w:cs="Arial"/>
          <w:spacing w:val="-3"/>
        </w:rPr>
        <w:t xml:space="preserve"> </w:t>
      </w:r>
      <w:r w:rsidRPr="00661089">
        <w:rPr>
          <w:rFonts w:eastAsia="Arial" w:cs="Arial"/>
          <w:spacing w:val="-1"/>
        </w:rPr>
        <w:t>public</w:t>
      </w:r>
      <w:r w:rsidRPr="00661089">
        <w:rPr>
          <w:rFonts w:eastAsia="Arial" w:cs="Arial"/>
        </w:rPr>
        <w:t xml:space="preserve"> </w:t>
      </w:r>
      <w:r w:rsidRPr="00661089">
        <w:rPr>
          <w:rFonts w:eastAsia="Arial" w:cs="Arial"/>
          <w:spacing w:val="-1"/>
        </w:rPr>
        <w:t>safety</w:t>
      </w:r>
      <w:r w:rsidRPr="00661089">
        <w:rPr>
          <w:rFonts w:eastAsia="Arial" w:cs="Arial"/>
          <w:spacing w:val="-2"/>
        </w:rPr>
        <w:t xml:space="preserve"> </w:t>
      </w:r>
      <w:r w:rsidRPr="00661089">
        <w:rPr>
          <w:rFonts w:eastAsia="Arial" w:cs="Arial"/>
          <w:spacing w:val="-1"/>
        </w:rPr>
        <w:t>programs.</w:t>
      </w:r>
    </w:p>
    <w:p w14:paraId="159C4F69" w14:textId="44C22891" w:rsidR="00661089" w:rsidRPr="00E243DF" w:rsidRDefault="005C3321" w:rsidP="00835589">
      <w:pPr>
        <w:pStyle w:val="Heading3"/>
        <w:rPr>
          <w:rFonts w:eastAsia="Arial"/>
        </w:rPr>
      </w:pPr>
      <w:bookmarkStart w:id="134" w:name="_Toc57147737"/>
      <w:bookmarkStart w:id="135" w:name="_Toc102642823"/>
      <w:r w:rsidRPr="00E243DF">
        <w:rPr>
          <w:rFonts w:eastAsia="Arial"/>
        </w:rPr>
        <w:t>Indiana Code 10-14-5. Emergency Management Assistance Compact</w:t>
      </w:r>
      <w:bookmarkEnd w:id="134"/>
      <w:bookmarkEnd w:id="135"/>
    </w:p>
    <w:p w14:paraId="289F29D1" w14:textId="6914DA1F" w:rsidR="00661089" w:rsidRDefault="00661089" w:rsidP="00661089">
      <w:pPr>
        <w:spacing w:before="240" w:after="120" w:line="276" w:lineRule="auto"/>
        <w:rPr>
          <w:rFonts w:eastAsiaTheme="minorEastAsia" w:cs="Arial"/>
        </w:rPr>
      </w:pPr>
      <w:r w:rsidRPr="00661089">
        <w:rPr>
          <w:rFonts w:eastAsiaTheme="minorEastAsia" w:cs="Arial"/>
        </w:rPr>
        <w:t xml:space="preserve">The purpose of this compact is to provide for mutual assistance among the states </w:t>
      </w:r>
      <w:proofErr w:type="gramStart"/>
      <w:r w:rsidRPr="00661089">
        <w:rPr>
          <w:rFonts w:eastAsiaTheme="minorEastAsia" w:cs="Arial"/>
        </w:rPr>
        <w:t>entering into</w:t>
      </w:r>
      <w:proofErr w:type="gramEnd"/>
      <w:r w:rsidRPr="00661089">
        <w:rPr>
          <w:rFonts w:eastAsiaTheme="minorEastAsia" w:cs="Arial"/>
        </w:rPr>
        <w:t xml:space="preserve"> this compact in managing any emergency or disaster which is duly declared by the governor of the affected State, whether arising from natural disaster, technological hazard, man-made disaster, civil emergency aspects of resources shortages, community disorders, insurgency, or enemy attack. </w:t>
      </w:r>
    </w:p>
    <w:p w14:paraId="7C854629" w14:textId="222A454A" w:rsidR="007D6757" w:rsidRPr="00E243DF" w:rsidRDefault="005C3321" w:rsidP="00835589">
      <w:pPr>
        <w:pStyle w:val="Heading3"/>
        <w:rPr>
          <w:rFonts w:eastAsia="Arial"/>
        </w:rPr>
      </w:pPr>
      <w:bookmarkStart w:id="136" w:name="_Toc102642824"/>
      <w:r w:rsidRPr="00E243DF">
        <w:rPr>
          <w:rFonts w:eastAsia="Arial"/>
        </w:rPr>
        <w:t>Indiana Code 10-16-7-12. Riots And Mobs</w:t>
      </w:r>
      <w:bookmarkEnd w:id="136"/>
    </w:p>
    <w:p w14:paraId="6000B525" w14:textId="504CD380" w:rsidR="007D6757" w:rsidRPr="00661089" w:rsidRDefault="00FB2583" w:rsidP="00661089">
      <w:pPr>
        <w:spacing w:before="240" w:after="120" w:line="276" w:lineRule="auto"/>
        <w:rPr>
          <w:rFonts w:eastAsiaTheme="minorEastAsia" w:cs="Arial"/>
        </w:rPr>
      </w:pPr>
      <w:r>
        <w:rPr>
          <w:rFonts w:eastAsiaTheme="minorEastAsia" w:cs="Arial"/>
        </w:rPr>
        <w:t xml:space="preserve">This code gives </w:t>
      </w:r>
      <w:r w:rsidR="008166C6">
        <w:rPr>
          <w:rFonts w:eastAsiaTheme="minorEastAsia" w:cs="Arial"/>
        </w:rPr>
        <w:t>members of the Indiana National Guard the power to disperse an unlawful assembly and</w:t>
      </w:r>
      <w:r w:rsidR="00CD6B20">
        <w:rPr>
          <w:rFonts w:eastAsiaTheme="minorEastAsia" w:cs="Arial"/>
        </w:rPr>
        <w:t xml:space="preserve">/or </w:t>
      </w:r>
      <w:r w:rsidR="00CD6B20" w:rsidRPr="00CD6B20">
        <w:rPr>
          <w:rFonts w:eastAsiaTheme="minorEastAsia" w:cs="Arial"/>
        </w:rPr>
        <w:t>arrest persons taking part in the unlawful assembly</w:t>
      </w:r>
      <w:r w:rsidR="00CD6B20">
        <w:rPr>
          <w:rFonts w:eastAsiaTheme="minorEastAsia" w:cs="Arial"/>
        </w:rPr>
        <w:t xml:space="preserve"> when working under the direct order of the Governor.</w:t>
      </w:r>
    </w:p>
    <w:p w14:paraId="2E00343F" w14:textId="2DFEFC92" w:rsidR="00661089" w:rsidRPr="00E243DF" w:rsidRDefault="005C3321" w:rsidP="00835589">
      <w:pPr>
        <w:pStyle w:val="Heading3"/>
        <w:rPr>
          <w:rFonts w:eastAsia="Arial"/>
        </w:rPr>
      </w:pPr>
      <w:bookmarkStart w:id="137" w:name="_Toc57147739"/>
      <w:bookmarkStart w:id="138" w:name="_Toc102642825"/>
      <w:r w:rsidRPr="00E243DF">
        <w:rPr>
          <w:rFonts w:eastAsia="Arial"/>
        </w:rPr>
        <w:t>Executive Order 17-02, January 9, 2017</w:t>
      </w:r>
      <w:bookmarkEnd w:id="137"/>
      <w:bookmarkEnd w:id="138"/>
    </w:p>
    <w:p w14:paraId="58E12ECD" w14:textId="1A9CF512" w:rsidR="00661089" w:rsidRPr="00661089" w:rsidRDefault="00661089" w:rsidP="00661089">
      <w:pPr>
        <w:spacing w:before="240" w:after="120" w:line="276" w:lineRule="auto"/>
        <w:rPr>
          <w:rFonts w:eastAsia="Arial" w:cs="Arial"/>
        </w:rPr>
      </w:pPr>
      <w:r w:rsidRPr="00661089">
        <w:rPr>
          <w:rFonts w:eastAsia="Arial" w:cs="Arial"/>
        </w:rPr>
        <w:t>Establishes</w:t>
      </w:r>
      <w:r w:rsidRPr="00661089">
        <w:rPr>
          <w:rFonts w:eastAsia="Arial" w:cs="Arial"/>
          <w:spacing w:val="5"/>
        </w:rPr>
        <w:t xml:space="preserve"> </w:t>
      </w:r>
      <w:r w:rsidRPr="00661089">
        <w:rPr>
          <w:rFonts w:eastAsia="Arial" w:cs="Arial"/>
        </w:rPr>
        <w:t>and</w:t>
      </w:r>
      <w:r w:rsidRPr="00661089">
        <w:rPr>
          <w:rFonts w:eastAsia="Arial" w:cs="Arial"/>
          <w:spacing w:val="6"/>
        </w:rPr>
        <w:t xml:space="preserve"> </w:t>
      </w:r>
      <w:r w:rsidRPr="00661089">
        <w:rPr>
          <w:rFonts w:eastAsia="Arial" w:cs="Arial"/>
        </w:rPr>
        <w:t>clarifies</w:t>
      </w:r>
      <w:r w:rsidRPr="00661089">
        <w:rPr>
          <w:rFonts w:eastAsia="Arial" w:cs="Arial"/>
          <w:spacing w:val="5"/>
        </w:rPr>
        <w:t xml:space="preserve"> </w:t>
      </w:r>
      <w:r w:rsidRPr="00661089">
        <w:rPr>
          <w:rFonts w:eastAsia="Arial" w:cs="Arial"/>
        </w:rPr>
        <w:t>duties</w:t>
      </w:r>
      <w:r w:rsidRPr="00661089">
        <w:rPr>
          <w:rFonts w:eastAsia="Arial" w:cs="Arial"/>
          <w:spacing w:val="3"/>
        </w:rPr>
        <w:t xml:space="preserve"> </w:t>
      </w:r>
      <w:r w:rsidRPr="00661089">
        <w:rPr>
          <w:rFonts w:eastAsia="Arial" w:cs="Arial"/>
        </w:rPr>
        <w:t>of</w:t>
      </w:r>
      <w:r w:rsidRPr="00661089">
        <w:rPr>
          <w:rFonts w:eastAsia="Arial" w:cs="Arial"/>
          <w:spacing w:val="8"/>
        </w:rPr>
        <w:t xml:space="preserve"> </w:t>
      </w:r>
      <w:r w:rsidRPr="00661089">
        <w:rPr>
          <w:rFonts w:eastAsia="Arial" w:cs="Arial"/>
        </w:rPr>
        <w:t>State</w:t>
      </w:r>
      <w:r w:rsidRPr="00661089">
        <w:rPr>
          <w:rFonts w:eastAsia="Arial" w:cs="Arial"/>
          <w:spacing w:val="6"/>
        </w:rPr>
        <w:t xml:space="preserve"> </w:t>
      </w:r>
      <w:r w:rsidRPr="00661089">
        <w:rPr>
          <w:rFonts w:eastAsia="Arial" w:cs="Arial"/>
        </w:rPr>
        <w:t>agencies</w:t>
      </w:r>
      <w:r w:rsidRPr="00661089">
        <w:rPr>
          <w:rFonts w:eastAsia="Arial" w:cs="Arial"/>
          <w:spacing w:val="3"/>
        </w:rPr>
        <w:t xml:space="preserve"> </w:t>
      </w:r>
      <w:r w:rsidRPr="00661089">
        <w:rPr>
          <w:rFonts w:eastAsia="Arial" w:cs="Arial"/>
        </w:rPr>
        <w:t>for</w:t>
      </w:r>
      <w:r w:rsidRPr="00661089">
        <w:rPr>
          <w:rFonts w:eastAsia="Arial" w:cs="Arial"/>
          <w:spacing w:val="5"/>
        </w:rPr>
        <w:t xml:space="preserve"> </w:t>
      </w:r>
      <w:r w:rsidRPr="00661089">
        <w:rPr>
          <w:rFonts w:eastAsia="Arial" w:cs="Arial"/>
        </w:rPr>
        <w:t>all</w:t>
      </w:r>
      <w:r w:rsidRPr="00661089">
        <w:rPr>
          <w:rFonts w:eastAsia="Arial" w:cs="Arial"/>
          <w:spacing w:val="5"/>
        </w:rPr>
        <w:t xml:space="preserve"> </w:t>
      </w:r>
      <w:r w:rsidRPr="00661089">
        <w:rPr>
          <w:rFonts w:eastAsia="Arial" w:cs="Arial"/>
        </w:rPr>
        <w:t>matters</w:t>
      </w:r>
      <w:r w:rsidRPr="00661089">
        <w:rPr>
          <w:rFonts w:eastAsia="Arial" w:cs="Arial"/>
          <w:spacing w:val="5"/>
        </w:rPr>
        <w:t xml:space="preserve"> </w:t>
      </w:r>
      <w:r w:rsidRPr="00661089">
        <w:rPr>
          <w:rFonts w:eastAsia="Arial" w:cs="Arial"/>
        </w:rPr>
        <w:t>relating</w:t>
      </w:r>
      <w:r w:rsidRPr="00661089">
        <w:rPr>
          <w:rFonts w:eastAsia="Arial" w:cs="Arial"/>
          <w:spacing w:val="4"/>
        </w:rPr>
        <w:t xml:space="preserve"> </w:t>
      </w:r>
      <w:r w:rsidRPr="00661089">
        <w:rPr>
          <w:rFonts w:eastAsia="Arial" w:cs="Arial"/>
        </w:rPr>
        <w:t>to</w:t>
      </w:r>
      <w:r w:rsidRPr="00661089">
        <w:rPr>
          <w:rFonts w:eastAsia="Arial" w:cs="Arial"/>
          <w:spacing w:val="65"/>
        </w:rPr>
        <w:t xml:space="preserve"> </w:t>
      </w:r>
      <w:r w:rsidRPr="00661089">
        <w:rPr>
          <w:rFonts w:eastAsia="Arial" w:cs="Arial"/>
        </w:rPr>
        <w:t>emergency</w:t>
      </w:r>
      <w:r w:rsidRPr="00661089">
        <w:rPr>
          <w:rFonts w:eastAsia="Arial" w:cs="Arial"/>
          <w:spacing w:val="35"/>
        </w:rPr>
        <w:t xml:space="preserve"> </w:t>
      </w:r>
      <w:r w:rsidRPr="00661089">
        <w:rPr>
          <w:rFonts w:eastAsia="Arial" w:cs="Arial"/>
        </w:rPr>
        <w:t>management</w:t>
      </w:r>
      <w:r w:rsidRPr="00661089">
        <w:rPr>
          <w:rFonts w:eastAsia="Arial" w:cs="Arial"/>
          <w:spacing w:val="39"/>
        </w:rPr>
        <w:t xml:space="preserve"> </w:t>
      </w:r>
      <w:r w:rsidRPr="00661089">
        <w:rPr>
          <w:rFonts w:eastAsia="Arial" w:cs="Arial"/>
        </w:rPr>
        <w:t>and</w:t>
      </w:r>
      <w:r w:rsidRPr="00661089">
        <w:rPr>
          <w:rFonts w:eastAsia="Arial" w:cs="Arial"/>
          <w:spacing w:val="40"/>
        </w:rPr>
        <w:t xml:space="preserve"> </w:t>
      </w:r>
      <w:r w:rsidRPr="00661089">
        <w:rPr>
          <w:rFonts w:eastAsia="Arial" w:cs="Arial"/>
        </w:rPr>
        <w:t>designates</w:t>
      </w:r>
      <w:r w:rsidRPr="00661089">
        <w:rPr>
          <w:rFonts w:eastAsia="Arial" w:cs="Arial"/>
          <w:spacing w:val="38"/>
        </w:rPr>
        <w:t xml:space="preserve"> </w:t>
      </w:r>
      <w:r w:rsidRPr="00661089">
        <w:rPr>
          <w:rFonts w:eastAsia="Arial" w:cs="Arial"/>
        </w:rPr>
        <w:t>the</w:t>
      </w:r>
      <w:r w:rsidRPr="00661089">
        <w:rPr>
          <w:rFonts w:eastAsia="Arial" w:cs="Arial"/>
          <w:spacing w:val="40"/>
        </w:rPr>
        <w:t xml:space="preserve"> </w:t>
      </w:r>
      <w:r w:rsidRPr="00661089">
        <w:rPr>
          <w:rFonts w:eastAsia="Arial" w:cs="Arial"/>
        </w:rPr>
        <w:t>Executive</w:t>
      </w:r>
      <w:r w:rsidRPr="00661089">
        <w:rPr>
          <w:rFonts w:eastAsia="Arial" w:cs="Arial"/>
          <w:spacing w:val="40"/>
        </w:rPr>
        <w:t xml:space="preserve"> </w:t>
      </w:r>
      <w:r w:rsidRPr="00661089">
        <w:rPr>
          <w:rFonts w:eastAsia="Arial" w:cs="Arial"/>
        </w:rPr>
        <w:t>Director</w:t>
      </w:r>
      <w:r w:rsidRPr="00661089">
        <w:rPr>
          <w:rFonts w:eastAsia="Arial" w:cs="Arial"/>
          <w:spacing w:val="40"/>
        </w:rPr>
        <w:t xml:space="preserve"> </w:t>
      </w:r>
      <w:r w:rsidRPr="00661089">
        <w:rPr>
          <w:rFonts w:eastAsia="Arial" w:cs="Arial"/>
        </w:rPr>
        <w:t>of</w:t>
      </w:r>
      <w:r w:rsidRPr="00661089">
        <w:rPr>
          <w:rFonts w:eastAsia="Arial" w:cs="Arial"/>
          <w:spacing w:val="41"/>
        </w:rPr>
        <w:t xml:space="preserve"> </w:t>
      </w:r>
      <w:r w:rsidRPr="00661089">
        <w:rPr>
          <w:rFonts w:eastAsia="Arial" w:cs="Arial"/>
        </w:rPr>
        <w:t>the</w:t>
      </w:r>
      <w:r w:rsidRPr="00661089">
        <w:rPr>
          <w:rFonts w:eastAsia="Arial" w:cs="Arial"/>
          <w:spacing w:val="40"/>
        </w:rPr>
        <w:t xml:space="preserve"> </w:t>
      </w:r>
      <w:r w:rsidRPr="00661089">
        <w:rPr>
          <w:rFonts w:eastAsia="Arial" w:cs="Arial"/>
        </w:rPr>
        <w:t>Indiana</w:t>
      </w:r>
      <w:r w:rsidRPr="00661089">
        <w:rPr>
          <w:rFonts w:eastAsia="Arial" w:cs="Arial"/>
          <w:spacing w:val="55"/>
        </w:rPr>
        <w:t xml:space="preserve"> </w:t>
      </w:r>
      <w:r w:rsidRPr="00661089">
        <w:rPr>
          <w:rFonts w:eastAsia="Arial" w:cs="Arial"/>
        </w:rPr>
        <w:t>Department</w:t>
      </w:r>
      <w:r w:rsidRPr="00661089">
        <w:rPr>
          <w:rFonts w:eastAsia="Arial" w:cs="Arial"/>
          <w:spacing w:val="13"/>
        </w:rPr>
        <w:t xml:space="preserve"> </w:t>
      </w:r>
      <w:r w:rsidRPr="00661089">
        <w:rPr>
          <w:rFonts w:eastAsia="Arial" w:cs="Arial"/>
        </w:rPr>
        <w:t>of</w:t>
      </w:r>
      <w:r w:rsidRPr="00661089">
        <w:rPr>
          <w:rFonts w:eastAsia="Arial" w:cs="Arial"/>
          <w:spacing w:val="18"/>
        </w:rPr>
        <w:t xml:space="preserve"> </w:t>
      </w:r>
      <w:r w:rsidRPr="00661089">
        <w:rPr>
          <w:rFonts w:eastAsia="Arial" w:cs="Arial"/>
        </w:rPr>
        <w:t>Homeland</w:t>
      </w:r>
      <w:r w:rsidRPr="00661089">
        <w:rPr>
          <w:rFonts w:eastAsia="Arial" w:cs="Arial"/>
          <w:spacing w:val="16"/>
        </w:rPr>
        <w:t xml:space="preserve"> </w:t>
      </w:r>
      <w:r w:rsidRPr="00661089">
        <w:rPr>
          <w:rFonts w:eastAsia="Arial" w:cs="Arial"/>
        </w:rPr>
        <w:t>Security</w:t>
      </w:r>
      <w:r w:rsidRPr="00661089">
        <w:rPr>
          <w:rFonts w:eastAsia="Arial" w:cs="Arial"/>
          <w:spacing w:val="12"/>
        </w:rPr>
        <w:t xml:space="preserve"> </w:t>
      </w:r>
      <w:r w:rsidRPr="00661089">
        <w:rPr>
          <w:rFonts w:eastAsia="Arial" w:cs="Arial"/>
        </w:rPr>
        <w:t>as</w:t>
      </w:r>
      <w:r w:rsidRPr="00661089">
        <w:rPr>
          <w:rFonts w:eastAsia="Arial" w:cs="Arial"/>
          <w:spacing w:val="15"/>
        </w:rPr>
        <w:t xml:space="preserve"> </w:t>
      </w:r>
      <w:r w:rsidRPr="00661089">
        <w:rPr>
          <w:rFonts w:eastAsia="Arial" w:cs="Arial"/>
        </w:rPr>
        <w:t>the</w:t>
      </w:r>
      <w:r w:rsidRPr="00661089">
        <w:rPr>
          <w:rFonts w:eastAsia="Arial" w:cs="Arial"/>
          <w:spacing w:val="13"/>
        </w:rPr>
        <w:t xml:space="preserve"> </w:t>
      </w:r>
      <w:r w:rsidRPr="00661089">
        <w:rPr>
          <w:rFonts w:eastAsia="Arial" w:cs="Arial"/>
        </w:rPr>
        <w:t>State</w:t>
      </w:r>
      <w:r w:rsidRPr="00661089">
        <w:rPr>
          <w:rFonts w:eastAsia="Arial" w:cs="Arial"/>
          <w:spacing w:val="16"/>
        </w:rPr>
        <w:t xml:space="preserve"> </w:t>
      </w:r>
      <w:r w:rsidRPr="00661089">
        <w:rPr>
          <w:rFonts w:eastAsia="Arial" w:cs="Arial"/>
        </w:rPr>
        <w:t>Coordinating</w:t>
      </w:r>
      <w:r w:rsidRPr="00661089">
        <w:rPr>
          <w:rFonts w:eastAsia="Arial" w:cs="Arial"/>
          <w:spacing w:val="13"/>
        </w:rPr>
        <w:t xml:space="preserve"> </w:t>
      </w:r>
      <w:r w:rsidRPr="00661089">
        <w:rPr>
          <w:rFonts w:eastAsia="Arial" w:cs="Arial"/>
        </w:rPr>
        <w:t>Officer</w:t>
      </w:r>
      <w:r w:rsidRPr="00661089">
        <w:rPr>
          <w:rFonts w:eastAsia="Arial" w:cs="Arial"/>
          <w:spacing w:val="14"/>
        </w:rPr>
        <w:t xml:space="preserve"> </w:t>
      </w:r>
      <w:r w:rsidRPr="00661089">
        <w:rPr>
          <w:rFonts w:eastAsia="Arial" w:cs="Arial"/>
        </w:rPr>
        <w:t>for</w:t>
      </w:r>
      <w:r w:rsidRPr="00661089">
        <w:rPr>
          <w:rFonts w:eastAsia="Arial" w:cs="Arial"/>
          <w:spacing w:val="14"/>
        </w:rPr>
        <w:t xml:space="preserve"> </w:t>
      </w:r>
      <w:r w:rsidRPr="00661089">
        <w:rPr>
          <w:rFonts w:eastAsia="Arial" w:cs="Arial"/>
        </w:rPr>
        <w:t>all</w:t>
      </w:r>
      <w:r w:rsidRPr="00661089">
        <w:rPr>
          <w:rFonts w:eastAsia="Arial" w:cs="Arial"/>
          <w:spacing w:val="51"/>
        </w:rPr>
        <w:t xml:space="preserve"> </w:t>
      </w:r>
      <w:r w:rsidRPr="00661089">
        <w:rPr>
          <w:rFonts w:eastAsia="Arial" w:cs="Arial"/>
        </w:rPr>
        <w:t>emergency</w:t>
      </w:r>
      <w:r w:rsidRPr="00661089">
        <w:rPr>
          <w:rFonts w:eastAsia="Arial" w:cs="Arial"/>
          <w:spacing w:val="-14"/>
        </w:rPr>
        <w:t xml:space="preserve"> </w:t>
      </w:r>
      <w:r w:rsidRPr="00661089">
        <w:rPr>
          <w:rFonts w:eastAsia="Arial" w:cs="Arial"/>
        </w:rPr>
        <w:t>and</w:t>
      </w:r>
      <w:r w:rsidRPr="00661089">
        <w:rPr>
          <w:rFonts w:eastAsia="Arial" w:cs="Arial"/>
          <w:spacing w:val="-11"/>
        </w:rPr>
        <w:t xml:space="preserve"> </w:t>
      </w:r>
      <w:r w:rsidRPr="00661089">
        <w:rPr>
          <w:rFonts w:eastAsia="Arial" w:cs="Arial"/>
        </w:rPr>
        <w:t>disaster</w:t>
      </w:r>
      <w:r w:rsidRPr="00661089">
        <w:rPr>
          <w:rFonts w:eastAsia="Arial" w:cs="Arial"/>
          <w:spacing w:val="-13"/>
        </w:rPr>
        <w:t xml:space="preserve"> </w:t>
      </w:r>
      <w:r w:rsidRPr="00661089">
        <w:rPr>
          <w:rFonts w:eastAsia="Arial" w:cs="Arial"/>
        </w:rPr>
        <w:t>prevention,</w:t>
      </w:r>
      <w:r w:rsidRPr="00661089">
        <w:rPr>
          <w:rFonts w:eastAsia="Arial" w:cs="Arial"/>
          <w:spacing w:val="-12"/>
        </w:rPr>
        <w:t xml:space="preserve"> </w:t>
      </w:r>
      <w:r w:rsidRPr="00661089">
        <w:rPr>
          <w:rFonts w:eastAsia="Arial" w:cs="Arial"/>
        </w:rPr>
        <w:t>protection,</w:t>
      </w:r>
      <w:r w:rsidRPr="00661089">
        <w:rPr>
          <w:rFonts w:eastAsia="Arial" w:cs="Arial"/>
          <w:spacing w:val="-14"/>
        </w:rPr>
        <w:t xml:space="preserve"> </w:t>
      </w:r>
      <w:r w:rsidRPr="00661089">
        <w:rPr>
          <w:rFonts w:eastAsia="Arial" w:cs="Arial"/>
        </w:rPr>
        <w:t>mitigation,</w:t>
      </w:r>
      <w:r w:rsidRPr="00661089">
        <w:rPr>
          <w:rFonts w:eastAsia="Arial" w:cs="Arial"/>
          <w:spacing w:val="-12"/>
        </w:rPr>
        <w:t xml:space="preserve"> </w:t>
      </w:r>
      <w:r w:rsidRPr="00661089">
        <w:rPr>
          <w:rFonts w:eastAsia="Arial" w:cs="Arial"/>
        </w:rPr>
        <w:t>response,</w:t>
      </w:r>
      <w:r w:rsidRPr="00661089">
        <w:rPr>
          <w:rFonts w:eastAsia="Arial" w:cs="Arial"/>
          <w:spacing w:val="-12"/>
        </w:rPr>
        <w:t xml:space="preserve"> </w:t>
      </w:r>
      <w:r w:rsidRPr="00661089">
        <w:rPr>
          <w:rFonts w:eastAsia="Arial" w:cs="Arial"/>
        </w:rPr>
        <w:t>and</w:t>
      </w:r>
      <w:r w:rsidRPr="00661089">
        <w:rPr>
          <w:rFonts w:eastAsia="Arial" w:cs="Arial"/>
          <w:spacing w:val="-11"/>
        </w:rPr>
        <w:t xml:space="preserve"> </w:t>
      </w:r>
      <w:r w:rsidRPr="00661089">
        <w:rPr>
          <w:rFonts w:eastAsia="Arial" w:cs="Arial"/>
        </w:rPr>
        <w:t>recovery</w:t>
      </w:r>
      <w:r w:rsidRPr="00661089">
        <w:rPr>
          <w:rFonts w:eastAsia="Arial" w:cs="Arial"/>
          <w:spacing w:val="63"/>
        </w:rPr>
        <w:t xml:space="preserve"> </w:t>
      </w:r>
      <w:r w:rsidRPr="00661089">
        <w:rPr>
          <w:rFonts w:eastAsia="Arial" w:cs="Arial"/>
        </w:rPr>
        <w:t>operations</w:t>
      </w:r>
      <w:r w:rsidRPr="00661089">
        <w:rPr>
          <w:rFonts w:eastAsia="Arial" w:cs="Arial"/>
          <w:spacing w:val="-2"/>
        </w:rPr>
        <w:t xml:space="preserve"> </w:t>
      </w:r>
      <w:r w:rsidRPr="00661089">
        <w:rPr>
          <w:rFonts w:eastAsia="Arial" w:cs="Arial"/>
        </w:rPr>
        <w:t>for the</w:t>
      </w:r>
      <w:r w:rsidRPr="00661089">
        <w:rPr>
          <w:rFonts w:eastAsia="Arial" w:cs="Arial"/>
          <w:spacing w:val="1"/>
        </w:rPr>
        <w:t xml:space="preserve"> </w:t>
      </w:r>
      <w:r w:rsidRPr="00661089">
        <w:rPr>
          <w:rFonts w:eastAsia="Arial" w:cs="Arial"/>
        </w:rPr>
        <w:t>State</w:t>
      </w:r>
      <w:r w:rsidRPr="00661089">
        <w:rPr>
          <w:rFonts w:eastAsia="Arial" w:cs="Arial"/>
          <w:spacing w:val="1"/>
        </w:rPr>
        <w:t xml:space="preserve"> </w:t>
      </w:r>
      <w:r w:rsidRPr="00661089">
        <w:rPr>
          <w:rFonts w:eastAsia="Arial" w:cs="Arial"/>
        </w:rPr>
        <w:t>of Indiana.</w:t>
      </w:r>
    </w:p>
    <w:p w14:paraId="03D767D9" w14:textId="43C954E7" w:rsidR="00661089" w:rsidRPr="00281CDC" w:rsidRDefault="00661089" w:rsidP="001110B6">
      <w:pPr>
        <w:pStyle w:val="Heading2"/>
      </w:pPr>
      <w:bookmarkStart w:id="139" w:name="_Toc102642826"/>
      <w:r w:rsidRPr="00281CDC">
        <w:t>FEDERAL</w:t>
      </w:r>
      <w:r w:rsidR="00281CDC" w:rsidRPr="00281CDC">
        <w:t xml:space="preserve"> AUTHORITIES</w:t>
      </w:r>
      <w:bookmarkEnd w:id="139"/>
    </w:p>
    <w:p w14:paraId="3DC27A3E" w14:textId="77777777" w:rsidR="00661089" w:rsidRPr="00E243DF" w:rsidRDefault="00661089" w:rsidP="0095403C">
      <w:pPr>
        <w:pStyle w:val="Heading3"/>
        <w:rPr>
          <w:rFonts w:eastAsia="Arial"/>
        </w:rPr>
      </w:pPr>
      <w:bookmarkStart w:id="140" w:name="_Toc102642827"/>
      <w:r w:rsidRPr="00E243DF">
        <w:rPr>
          <w:rFonts w:eastAsia="Arial"/>
        </w:rPr>
        <w:t>National Incident Management System (NIMS), October 2017</w:t>
      </w:r>
      <w:bookmarkEnd w:id="140"/>
    </w:p>
    <w:p w14:paraId="68D87982" w14:textId="77777777" w:rsidR="00661089" w:rsidRPr="00661089" w:rsidRDefault="00661089" w:rsidP="00661089">
      <w:pPr>
        <w:spacing w:before="240" w:after="120" w:line="276" w:lineRule="auto"/>
        <w:rPr>
          <w:rFonts w:eastAsia="Arial" w:cs="Arial"/>
        </w:rPr>
      </w:pPr>
      <w:r w:rsidRPr="00661089">
        <w:rPr>
          <w:rFonts w:eastAsia="Arial" w:cs="Arial"/>
        </w:rPr>
        <w:t xml:space="preserve">NIMS provides a consistent nationwide template for partners to work together to prevent, protect against, respond to, recover from, and mitigate the effects of incidents. </w:t>
      </w:r>
    </w:p>
    <w:p w14:paraId="53BA5A06" w14:textId="77777777" w:rsidR="00661089" w:rsidRPr="00E243DF" w:rsidRDefault="00661089" w:rsidP="0095403C">
      <w:pPr>
        <w:pStyle w:val="Heading3"/>
        <w:rPr>
          <w:rFonts w:eastAsia="Arial"/>
        </w:rPr>
      </w:pPr>
      <w:bookmarkStart w:id="141" w:name="_Toc102642828"/>
      <w:r w:rsidRPr="00E243DF">
        <w:rPr>
          <w:rFonts w:eastAsia="Arial"/>
        </w:rPr>
        <w:t>Robert T. Stafford Disaster Relief and Emergency Assistance Act, August 2016</w:t>
      </w:r>
      <w:bookmarkEnd w:id="141"/>
      <w:r w:rsidRPr="00E243DF">
        <w:rPr>
          <w:rFonts w:eastAsia="Arial"/>
        </w:rPr>
        <w:t xml:space="preserve"> </w:t>
      </w:r>
    </w:p>
    <w:p w14:paraId="2F1C844D" w14:textId="77777777" w:rsidR="00661089" w:rsidRPr="00661089" w:rsidRDefault="00661089" w:rsidP="00661089">
      <w:pPr>
        <w:spacing w:before="240" w:after="120" w:line="276" w:lineRule="auto"/>
        <w:rPr>
          <w:rFonts w:eastAsia="Arial" w:cs="Arial"/>
        </w:rPr>
      </w:pPr>
      <w:r w:rsidRPr="00661089">
        <w:rPr>
          <w:rFonts w:eastAsia="Arial" w:cs="Arial"/>
        </w:rPr>
        <w:t xml:space="preserve">The Stafford Act is a United States federal law that provides a means of natural disaster assistance for state and local governments. </w:t>
      </w:r>
    </w:p>
    <w:p w14:paraId="740C5BEE" w14:textId="77777777" w:rsidR="00661089" w:rsidRPr="00E243DF" w:rsidRDefault="00661089" w:rsidP="0095403C">
      <w:pPr>
        <w:pStyle w:val="Heading3"/>
        <w:rPr>
          <w:rFonts w:eastAsia="Arial"/>
        </w:rPr>
      </w:pPr>
      <w:bookmarkStart w:id="142" w:name="_Toc102642829"/>
      <w:r w:rsidRPr="00E243DF">
        <w:rPr>
          <w:rFonts w:eastAsia="Arial"/>
        </w:rPr>
        <w:t>Sandy Recovery Improvement Act, 2013</w:t>
      </w:r>
      <w:bookmarkEnd w:id="142"/>
    </w:p>
    <w:p w14:paraId="192FB120" w14:textId="77777777" w:rsidR="00661089" w:rsidRPr="00661089" w:rsidRDefault="00661089" w:rsidP="00661089">
      <w:pPr>
        <w:spacing w:before="240" w:after="120" w:line="276" w:lineRule="auto"/>
        <w:rPr>
          <w:rFonts w:eastAsia="Arial" w:cs="Arial"/>
        </w:rPr>
      </w:pPr>
      <w:r w:rsidRPr="00661089">
        <w:rPr>
          <w:rFonts w:eastAsia="Arial" w:cs="Arial"/>
        </w:rPr>
        <w:t>The Sandy Recovery Improvement Act is a law that authorizes changes to the way FEMA delivers disaster assistance.</w:t>
      </w:r>
    </w:p>
    <w:p w14:paraId="55AACF3F" w14:textId="77777777" w:rsidR="00661089" w:rsidRPr="00E243DF" w:rsidRDefault="00661089" w:rsidP="0095403C">
      <w:pPr>
        <w:pStyle w:val="Heading3"/>
        <w:rPr>
          <w:rFonts w:eastAsia="Arial"/>
        </w:rPr>
      </w:pPr>
      <w:bookmarkStart w:id="143" w:name="_Toc102642830"/>
      <w:r w:rsidRPr="00E243DF">
        <w:rPr>
          <w:rFonts w:eastAsia="Arial"/>
        </w:rPr>
        <w:lastRenderedPageBreak/>
        <w:t>Post-Katrina Emergency Management Reform Act, 2006</w:t>
      </w:r>
      <w:bookmarkEnd w:id="143"/>
    </w:p>
    <w:p w14:paraId="0681D2B6" w14:textId="14DD8DB0" w:rsidR="00661089" w:rsidRPr="00661089" w:rsidRDefault="00661089" w:rsidP="00661089">
      <w:pPr>
        <w:spacing w:before="240" w:after="120" w:line="276" w:lineRule="auto"/>
        <w:rPr>
          <w:rFonts w:eastAsia="Arial" w:cs="Arial"/>
        </w:rPr>
      </w:pPr>
      <w:r w:rsidRPr="00661089">
        <w:rPr>
          <w:rFonts w:eastAsia="Arial" w:cs="Arial"/>
        </w:rPr>
        <w:t>The Post-Katrina Emergency Management Reform Act provides FEMA guidance on its mission and priorities, including its partnership with state and local governments.</w:t>
      </w:r>
    </w:p>
    <w:p w14:paraId="79B79CF0" w14:textId="2E7C49E2" w:rsidR="00661089" w:rsidRPr="00E243DF" w:rsidRDefault="00051A2C" w:rsidP="0095403C">
      <w:pPr>
        <w:pStyle w:val="Heading3"/>
        <w:rPr>
          <w:rFonts w:eastAsia="Arial"/>
        </w:rPr>
      </w:pPr>
      <w:bookmarkStart w:id="144" w:name="_Toc102642831"/>
      <w:r w:rsidRPr="00E243DF">
        <w:rPr>
          <w:rFonts w:eastAsia="Arial"/>
        </w:rPr>
        <w:t>Occupational Safety and Health Administration (OSHA), Hazardous Waste Operations and Emergency Response (HAZWOPER), 29 CFR 1910.120, 1986</w:t>
      </w:r>
      <w:bookmarkEnd w:id="144"/>
    </w:p>
    <w:p w14:paraId="140C8A5E" w14:textId="77777777" w:rsidR="00661089" w:rsidRPr="00661089" w:rsidRDefault="00661089" w:rsidP="00661089">
      <w:pPr>
        <w:spacing w:before="240" w:after="120" w:line="276" w:lineRule="auto"/>
        <w:rPr>
          <w:rFonts w:eastAsia="Arial" w:cs="Arial"/>
        </w:rPr>
      </w:pPr>
      <w:r w:rsidRPr="00661089">
        <w:rPr>
          <w:rFonts w:eastAsia="Arial" w:cs="Arial"/>
        </w:rPr>
        <w:t xml:space="preserve">This OSHA standard includes safety requirements employers must meet </w:t>
      </w:r>
      <w:proofErr w:type="gramStart"/>
      <w:r w:rsidRPr="00661089">
        <w:rPr>
          <w:rFonts w:eastAsia="Arial" w:cs="Arial"/>
        </w:rPr>
        <w:t>in order to</w:t>
      </w:r>
      <w:proofErr w:type="gramEnd"/>
      <w:r w:rsidRPr="00661089">
        <w:rPr>
          <w:rFonts w:eastAsia="Arial" w:cs="Arial"/>
        </w:rPr>
        <w:t xml:space="preserve"> conduct five specific types of hazardous waste operations.</w:t>
      </w:r>
    </w:p>
    <w:p w14:paraId="4024F045" w14:textId="2A3FB9FE" w:rsidR="00661089" w:rsidRPr="00E243DF" w:rsidRDefault="00051A2C" w:rsidP="0095403C">
      <w:pPr>
        <w:pStyle w:val="Heading3"/>
        <w:rPr>
          <w:rFonts w:eastAsia="Arial"/>
        </w:rPr>
      </w:pPr>
      <w:bookmarkStart w:id="145" w:name="_Toc102642832"/>
      <w:r w:rsidRPr="00E243DF">
        <w:rPr>
          <w:rFonts w:eastAsia="Arial"/>
        </w:rPr>
        <w:t>Robert T. Stafford Disaster Relief and Emergency Assistance Act, 42 United States Code (USC) 5121 Et Seq., November 23, 1988</w:t>
      </w:r>
      <w:bookmarkEnd w:id="145"/>
    </w:p>
    <w:p w14:paraId="642262C7" w14:textId="77777777" w:rsidR="00661089" w:rsidRPr="00661089" w:rsidRDefault="00661089" w:rsidP="00661089">
      <w:pPr>
        <w:spacing w:before="240" w:after="120" w:line="276" w:lineRule="auto"/>
        <w:rPr>
          <w:rFonts w:eastAsia="Arial" w:cs="Arial"/>
        </w:rPr>
      </w:pPr>
      <w:r w:rsidRPr="00661089">
        <w:rPr>
          <w:rFonts w:eastAsia="Arial" w:cs="Arial"/>
        </w:rPr>
        <w:t>This federal law establishes and provides direction for federal and state government entities affected by emergencies and disasters and the means and methods necessary to declare and seek reimbursement and monies to support recovery efforts.</w:t>
      </w:r>
    </w:p>
    <w:p w14:paraId="163452B9" w14:textId="7EA8E13C" w:rsidR="00661089" w:rsidRPr="00E243DF" w:rsidRDefault="00E052FC" w:rsidP="0095403C">
      <w:pPr>
        <w:pStyle w:val="Heading3"/>
        <w:rPr>
          <w:rFonts w:eastAsia="Arial"/>
        </w:rPr>
      </w:pPr>
      <w:bookmarkStart w:id="146" w:name="_Toc102642833"/>
      <w:r w:rsidRPr="00E243DF">
        <w:rPr>
          <w:rFonts w:eastAsia="Arial"/>
        </w:rPr>
        <w:t xml:space="preserve">44 </w:t>
      </w:r>
      <w:proofErr w:type="gramStart"/>
      <w:r w:rsidRPr="00E243DF">
        <w:rPr>
          <w:rFonts w:eastAsia="Arial"/>
        </w:rPr>
        <w:t>Code</w:t>
      </w:r>
      <w:proofErr w:type="gramEnd"/>
      <w:r w:rsidRPr="00E243DF">
        <w:rPr>
          <w:rFonts w:eastAsia="Arial"/>
        </w:rPr>
        <w:t xml:space="preserve"> of Federal Regulations. Emergency Management and Assistance, Chapter 1</w:t>
      </w:r>
      <w:bookmarkEnd w:id="146"/>
      <w:r w:rsidRPr="00E243DF">
        <w:rPr>
          <w:rFonts w:eastAsia="Arial"/>
        </w:rPr>
        <w:t xml:space="preserve"> </w:t>
      </w:r>
    </w:p>
    <w:p w14:paraId="7056424B" w14:textId="77777777" w:rsidR="00661089" w:rsidRPr="00661089" w:rsidRDefault="00661089" w:rsidP="00661089">
      <w:pPr>
        <w:spacing w:before="240" w:after="120" w:line="276" w:lineRule="auto"/>
        <w:rPr>
          <w:rFonts w:eastAsia="Arial" w:cs="Arial"/>
        </w:rPr>
      </w:pPr>
      <w:r w:rsidRPr="00661089">
        <w:rPr>
          <w:rFonts w:eastAsia="Arial" w:cs="Arial"/>
        </w:rPr>
        <w:t>This Code governs the policies, procedures, and programs regarding State and local emergency management assistance required and provided by the Federal Emergency Management Agency (FEMA).</w:t>
      </w:r>
    </w:p>
    <w:p w14:paraId="207DEBB8" w14:textId="6C7A994F" w:rsidR="00661089" w:rsidRPr="00E243DF" w:rsidRDefault="00C7656D" w:rsidP="0095403C">
      <w:pPr>
        <w:pStyle w:val="Heading3"/>
        <w:rPr>
          <w:rFonts w:eastAsia="Arial"/>
        </w:rPr>
      </w:pPr>
      <w:bookmarkStart w:id="147" w:name="_Toc102642834"/>
      <w:r w:rsidRPr="00E243DF">
        <w:rPr>
          <w:rFonts w:eastAsia="Arial"/>
        </w:rPr>
        <w:t>Homeland Security Act Of 2002, November 25, 2002</w:t>
      </w:r>
      <w:bookmarkEnd w:id="147"/>
    </w:p>
    <w:p w14:paraId="19C8BEA6" w14:textId="77777777" w:rsidR="00661089" w:rsidRPr="00661089" w:rsidRDefault="00661089" w:rsidP="00661089">
      <w:pPr>
        <w:spacing w:before="240" w:after="120" w:line="276" w:lineRule="auto"/>
        <w:rPr>
          <w:rFonts w:eastAsia="Arial" w:cs="Arial"/>
        </w:rPr>
      </w:pPr>
      <w:r w:rsidRPr="00661089">
        <w:rPr>
          <w:rFonts w:eastAsia="Arial" w:cs="Arial"/>
        </w:rPr>
        <w:t>This Act establishes the United States Department of Homeland Security and organizes existing agencies and departments at the federal level into an overall structure to support the protection of the American Homeland.</w:t>
      </w:r>
    </w:p>
    <w:p w14:paraId="4546A0C0" w14:textId="34B147DB" w:rsidR="00661089" w:rsidRPr="00E243DF" w:rsidRDefault="00C7656D" w:rsidP="0095403C">
      <w:pPr>
        <w:pStyle w:val="Heading3"/>
        <w:rPr>
          <w:rFonts w:eastAsia="Arial"/>
        </w:rPr>
      </w:pPr>
      <w:bookmarkStart w:id="148" w:name="_Toc102642835"/>
      <w:r w:rsidRPr="00E243DF">
        <w:rPr>
          <w:rFonts w:eastAsia="Arial"/>
        </w:rPr>
        <w:t>Presidential Policy Directive 5, February 28, 2003</w:t>
      </w:r>
      <w:bookmarkEnd w:id="148"/>
    </w:p>
    <w:p w14:paraId="4191B34D" w14:textId="77777777" w:rsidR="00661089" w:rsidRPr="00661089" w:rsidRDefault="00661089" w:rsidP="00661089">
      <w:pPr>
        <w:spacing w:before="240" w:after="120" w:line="276" w:lineRule="auto"/>
        <w:rPr>
          <w:rFonts w:eastAsia="Arial" w:cs="Arial"/>
        </w:rPr>
      </w:pPr>
      <w:r w:rsidRPr="00661089">
        <w:rPr>
          <w:rFonts w:eastAsia="Arial" w:cs="Arial"/>
        </w:rPr>
        <w:t>This Presidential Executive Order establishes and directs the development of the National Incident Management System (NIMS) for the purpose of managing and coordinating major natural or human-caused hazards at the federal, state, and local jurisdictional levels. Additionally, NIMS is now a requirement for all state and local entities receiving federal preparedness assistance through grants, contracts, or other activities.</w:t>
      </w:r>
    </w:p>
    <w:p w14:paraId="0D986ABD" w14:textId="72CBB25C" w:rsidR="00661089" w:rsidRPr="00E243DF" w:rsidRDefault="00C7656D" w:rsidP="0095403C">
      <w:pPr>
        <w:pStyle w:val="Heading3"/>
        <w:rPr>
          <w:rFonts w:eastAsia="Arial"/>
        </w:rPr>
      </w:pPr>
      <w:bookmarkStart w:id="149" w:name="_Toc102642836"/>
      <w:r w:rsidRPr="00E243DF">
        <w:rPr>
          <w:rFonts w:eastAsia="Arial"/>
        </w:rPr>
        <w:lastRenderedPageBreak/>
        <w:t>Presidential Policy Directive 7, December 17, 2003</w:t>
      </w:r>
      <w:bookmarkEnd w:id="149"/>
    </w:p>
    <w:p w14:paraId="2B439F5E" w14:textId="77777777" w:rsidR="00661089" w:rsidRPr="00661089" w:rsidRDefault="00661089" w:rsidP="00661089">
      <w:pPr>
        <w:spacing w:before="240" w:after="120" w:line="276" w:lineRule="auto"/>
        <w:rPr>
          <w:rFonts w:eastAsia="Arial" w:cs="Arial"/>
        </w:rPr>
      </w:pPr>
      <w:r w:rsidRPr="00661089">
        <w:rPr>
          <w:rFonts w:eastAsia="Arial" w:cs="Arial"/>
        </w:rPr>
        <w:t>This Presidential Executive Order establishes a national policy for federal departments and agencies to identify and prioritize critical infrastructure and key resources in the United States with the purpose of protecting these locations from terrorist attacks.</w:t>
      </w:r>
    </w:p>
    <w:p w14:paraId="5C45904B" w14:textId="3D235771" w:rsidR="00661089" w:rsidRPr="00E243DF" w:rsidRDefault="00C7656D" w:rsidP="0095403C">
      <w:pPr>
        <w:pStyle w:val="Heading3"/>
        <w:rPr>
          <w:rFonts w:eastAsia="Arial"/>
        </w:rPr>
      </w:pPr>
      <w:bookmarkStart w:id="150" w:name="_Toc102642837"/>
      <w:r w:rsidRPr="00E243DF">
        <w:rPr>
          <w:rFonts w:eastAsia="Arial"/>
        </w:rPr>
        <w:t>Presidential Policy Directive 8, December 17, 2003</w:t>
      </w:r>
      <w:bookmarkEnd w:id="150"/>
    </w:p>
    <w:p w14:paraId="73BD8175" w14:textId="77777777" w:rsidR="00661089" w:rsidRPr="00661089" w:rsidRDefault="00661089" w:rsidP="00661089">
      <w:pPr>
        <w:spacing w:before="240" w:after="120" w:line="276" w:lineRule="auto"/>
        <w:rPr>
          <w:rFonts w:eastAsia="Arial" w:cs="Arial"/>
        </w:rPr>
      </w:pPr>
      <w:r w:rsidRPr="00661089">
        <w:rPr>
          <w:rFonts w:eastAsia="Arial" w:cs="Arial"/>
        </w:rPr>
        <w:t>Presidential Policy Directive 8 establishes policies to strengthen the preparedness of the United States to prevent and respond to threatened or actual domestic terrorist attacks, major disasters, and other emergencies by requiring a national domestic all-hazards preparedness goal. PPD 8 establishes mechanisms for improved delivery of federal preparedness assistance to State and local governments, and outlining actions to strengthen preparedness capabilities of federal, state, and local entities.</w:t>
      </w:r>
    </w:p>
    <w:p w14:paraId="197F7626" w14:textId="623EAD65" w:rsidR="00661089" w:rsidRPr="00E243DF" w:rsidRDefault="00C7656D" w:rsidP="0095403C">
      <w:pPr>
        <w:pStyle w:val="Heading3"/>
        <w:rPr>
          <w:rFonts w:eastAsia="Arial"/>
        </w:rPr>
      </w:pPr>
      <w:bookmarkStart w:id="151" w:name="_Toc102642838"/>
      <w:r w:rsidRPr="00E243DF">
        <w:rPr>
          <w:rFonts w:eastAsia="Arial"/>
        </w:rPr>
        <w:t>National Preparedness Goal</w:t>
      </w:r>
      <w:bookmarkEnd w:id="151"/>
    </w:p>
    <w:p w14:paraId="49E44754" w14:textId="77777777" w:rsidR="00661089" w:rsidRPr="00661089" w:rsidRDefault="00661089" w:rsidP="00661089">
      <w:pPr>
        <w:spacing w:before="240" w:after="120" w:line="276" w:lineRule="auto"/>
        <w:rPr>
          <w:rFonts w:eastAsia="Arial" w:cs="Arial"/>
        </w:rPr>
      </w:pPr>
      <w:r w:rsidRPr="00661089">
        <w:rPr>
          <w:rFonts w:eastAsia="Arial" w:cs="Arial"/>
        </w:rPr>
        <w:t>The National Preparedness Goal reflects a whole community approach which focuses on the capabilities necessary to prevent, protect against, mitigate, respond to, and recover from the threats and hazards which pose the greatest risk to the Nation.</w:t>
      </w:r>
    </w:p>
    <w:p w14:paraId="559142D9" w14:textId="0EDA2809" w:rsidR="00661089" w:rsidRPr="00E243DF" w:rsidRDefault="00461D7E" w:rsidP="00E43AC3">
      <w:pPr>
        <w:pStyle w:val="Heading3"/>
        <w:rPr>
          <w:rFonts w:eastAsia="Arial"/>
        </w:rPr>
      </w:pPr>
      <w:bookmarkStart w:id="152" w:name="_Toc102642839"/>
      <w:r w:rsidRPr="00E243DF">
        <w:rPr>
          <w:rFonts w:eastAsia="Arial"/>
        </w:rPr>
        <w:t>National Disaster Recovery Framework</w:t>
      </w:r>
      <w:bookmarkEnd w:id="152"/>
    </w:p>
    <w:p w14:paraId="40BE56CC" w14:textId="1FDD11DF" w:rsidR="00661089" w:rsidRPr="00661089" w:rsidRDefault="00661089" w:rsidP="00661089">
      <w:pPr>
        <w:spacing w:before="240" w:after="120" w:line="276" w:lineRule="auto"/>
        <w:rPr>
          <w:rFonts w:eastAsia="Arial" w:cs="Arial"/>
        </w:rPr>
      </w:pPr>
      <w:r w:rsidRPr="00661089">
        <w:rPr>
          <w:rFonts w:eastAsia="Arial" w:cs="Arial"/>
        </w:rPr>
        <w:t>The National Disaster Recovery Framework describes context for how the whole community works together to restore, redevelop, and revitalize the community following a disaster. The intended audience for this document is individuals, families, communities, the private and nonprofit sectors, faith- based organizations, local, state, tribal, territorial, insular area, and Federal governments.</w:t>
      </w:r>
    </w:p>
    <w:p w14:paraId="6114B363" w14:textId="55CF5AC5" w:rsidR="00661089" w:rsidRPr="00E243DF" w:rsidRDefault="00461D7E" w:rsidP="00E43AC3">
      <w:pPr>
        <w:pStyle w:val="Heading3"/>
        <w:rPr>
          <w:rFonts w:eastAsia="Arial"/>
        </w:rPr>
      </w:pPr>
      <w:bookmarkStart w:id="153" w:name="_Toc102642840"/>
      <w:r w:rsidRPr="00E243DF">
        <w:rPr>
          <w:rFonts w:eastAsia="Arial"/>
        </w:rPr>
        <w:t>National Mitigation Framework</w:t>
      </w:r>
      <w:bookmarkEnd w:id="153"/>
    </w:p>
    <w:p w14:paraId="1C5EA43C" w14:textId="04227DE2" w:rsidR="0046460F" w:rsidRPr="00E243DF" w:rsidRDefault="00661089" w:rsidP="00661089">
      <w:pPr>
        <w:spacing w:before="240" w:after="120" w:line="276" w:lineRule="auto"/>
        <w:rPr>
          <w:rFonts w:eastAsia="Arial" w:cs="Arial"/>
        </w:rPr>
      </w:pPr>
      <w:r w:rsidRPr="00661089">
        <w:rPr>
          <w:rFonts w:eastAsia="Arial" w:cs="Arial"/>
        </w:rPr>
        <w:t>The National Mitigation Framework describes the benefits of being prepared by understanding risks and what actions can help address those risks. The intended audience for this document is individuals, families, communities, the private and nonprofit sectors, faith-based organizations, local, state, tribal, territorial, insular area, and Federal governments.</w:t>
      </w:r>
    </w:p>
    <w:p w14:paraId="227B81E4" w14:textId="71CCB882" w:rsidR="00661089" w:rsidRPr="00E243DF" w:rsidRDefault="00051A2C" w:rsidP="00E43AC3">
      <w:pPr>
        <w:pStyle w:val="Heading3"/>
        <w:rPr>
          <w:rFonts w:eastAsia="Arial"/>
        </w:rPr>
      </w:pPr>
      <w:bookmarkStart w:id="154" w:name="_Toc102642841"/>
      <w:r w:rsidRPr="00E243DF">
        <w:rPr>
          <w:rFonts w:eastAsia="Arial"/>
        </w:rPr>
        <w:t>National Prevention Framework</w:t>
      </w:r>
      <w:bookmarkEnd w:id="154"/>
    </w:p>
    <w:p w14:paraId="7732DEF7" w14:textId="77777777" w:rsidR="00661089" w:rsidRPr="00661089" w:rsidRDefault="00661089" w:rsidP="00661089">
      <w:pPr>
        <w:spacing w:before="240" w:after="120" w:line="276" w:lineRule="auto"/>
        <w:rPr>
          <w:rFonts w:eastAsia="Arial" w:cs="Arial"/>
        </w:rPr>
      </w:pPr>
      <w:r w:rsidRPr="00661089">
        <w:rPr>
          <w:rFonts w:eastAsia="Arial" w:cs="Arial"/>
        </w:rPr>
        <w:t>The National Prevention Framework describes how the whole community plays an important role in assisting with the prevention of imminent terrorist attacks. The intended audience for this document is individuals, families, communities, the private and nonprofit sectors, faith-based organizations, local, state, tribal, territorial, insular area, and Federal governments.</w:t>
      </w:r>
    </w:p>
    <w:p w14:paraId="75A0B372" w14:textId="02A87D2D" w:rsidR="00661089" w:rsidRPr="00E243DF" w:rsidRDefault="00051A2C" w:rsidP="00E43AC3">
      <w:pPr>
        <w:pStyle w:val="Heading3"/>
        <w:rPr>
          <w:rFonts w:eastAsia="Arial"/>
        </w:rPr>
      </w:pPr>
      <w:bookmarkStart w:id="155" w:name="_Toc102642842"/>
      <w:r w:rsidRPr="00E243DF">
        <w:rPr>
          <w:rFonts w:eastAsia="Arial"/>
        </w:rPr>
        <w:lastRenderedPageBreak/>
        <w:t>National Protection Framework</w:t>
      </w:r>
      <w:bookmarkEnd w:id="155"/>
    </w:p>
    <w:p w14:paraId="31111739" w14:textId="77777777" w:rsidR="00661089" w:rsidRPr="00661089" w:rsidRDefault="00661089" w:rsidP="00661089">
      <w:pPr>
        <w:spacing w:before="240" w:after="120" w:line="276" w:lineRule="auto"/>
        <w:rPr>
          <w:rFonts w:eastAsia="Arial" w:cs="Arial"/>
        </w:rPr>
      </w:pPr>
      <w:r w:rsidRPr="00661089">
        <w:rPr>
          <w:rFonts w:eastAsia="Arial" w:cs="Arial"/>
        </w:rPr>
        <w:t>The National Protection Framework describes the way which the whole community safeguards against acts of terrorism, natural disasters, and other threats or hazards. The Protection processes and guiding principles contained in this framework provide a unifying approach which is adaptable to specific Protection mission requirements, mission activities, jurisdictions, and sectors.</w:t>
      </w:r>
    </w:p>
    <w:p w14:paraId="77B4B474" w14:textId="48125736" w:rsidR="00661089" w:rsidRPr="00E243DF" w:rsidRDefault="00E052FC" w:rsidP="00E43AC3">
      <w:pPr>
        <w:pStyle w:val="Heading3"/>
        <w:rPr>
          <w:rFonts w:eastAsia="Arial"/>
        </w:rPr>
      </w:pPr>
      <w:bookmarkStart w:id="156" w:name="_Toc102642843"/>
      <w:r w:rsidRPr="00E243DF">
        <w:rPr>
          <w:rFonts w:eastAsia="Arial"/>
        </w:rPr>
        <w:t>National Response Framework</w:t>
      </w:r>
      <w:bookmarkEnd w:id="156"/>
    </w:p>
    <w:p w14:paraId="12727D92" w14:textId="14FC54B8" w:rsidR="00661089" w:rsidRPr="00661089" w:rsidRDefault="00661089" w:rsidP="00661089">
      <w:pPr>
        <w:spacing w:before="240" w:after="120" w:line="276" w:lineRule="auto"/>
        <w:rPr>
          <w:rFonts w:eastAsia="Arial" w:cs="Arial"/>
        </w:rPr>
      </w:pPr>
      <w:r w:rsidRPr="00661089">
        <w:rPr>
          <w:rFonts w:eastAsia="Arial" w:cs="Arial"/>
        </w:rPr>
        <w:t>The National Response Framework describes not only how the Federal government organizes itself to respond to natural disasters, terrorist attacks, and other catastrophic events, but also the importance of the whole community in assisting with response efforts. The intended audience for this document is individuals, families, communities, the private and nonprofit sectors, faith-based organizations, local, state, tribal, territorial, insular area, and Federal governments.</w:t>
      </w:r>
    </w:p>
    <w:p w14:paraId="2F8D8CF9" w14:textId="25DFC0D9" w:rsidR="00661089" w:rsidRPr="00661089" w:rsidRDefault="00661089" w:rsidP="00661089">
      <w:pPr>
        <w:pStyle w:val="Body"/>
        <w:rPr>
          <w:rFonts w:cs="Arial"/>
        </w:rPr>
      </w:pPr>
    </w:p>
    <w:p w14:paraId="5CA614CC" w14:textId="13F60D11" w:rsidR="00E243DF" w:rsidRDefault="00EC1116">
      <w:pPr>
        <w:spacing w:after="200" w:line="276" w:lineRule="auto"/>
        <w:rPr>
          <w:rFonts w:ascii="Arial Narrow" w:hAnsi="Arial Narrow" w:cs="Arial"/>
          <w:b/>
          <w:bCs/>
          <w:caps/>
          <w:color w:val="182853"/>
          <w:kern w:val="32"/>
          <w:sz w:val="38"/>
          <w:szCs w:val="38"/>
        </w:rPr>
      </w:pPr>
      <w:bookmarkStart w:id="157" w:name="_Toc67917743"/>
      <w:bookmarkStart w:id="158" w:name="_Toc535417363"/>
      <w:bookmarkStart w:id="159" w:name="_Toc536196305"/>
      <w:bookmarkStart w:id="160" w:name="_Toc336197853"/>
      <w:bookmarkStart w:id="161" w:name="_Toc336426625"/>
      <w:r w:rsidRPr="00661089">
        <w:rPr>
          <w:rFonts w:cs="Arial"/>
          <w:noProof/>
        </w:rPr>
        <w:drawing>
          <wp:anchor distT="0" distB="0" distL="114300" distR="114300" simplePos="0" relativeHeight="251613184" behindDoc="0" locked="0" layoutInCell="1" allowOverlap="1" wp14:anchorId="3876EA02" wp14:editId="24304EBD">
            <wp:simplePos x="0" y="0"/>
            <wp:positionH relativeFrom="margin">
              <wp:align>center</wp:align>
            </wp:positionH>
            <wp:positionV relativeFrom="paragraph">
              <wp:posOffset>485775</wp:posOffset>
            </wp:positionV>
            <wp:extent cx="5012055" cy="2818133"/>
            <wp:effectExtent l="0" t="0" r="0" b="1270"/>
            <wp:wrapThrough wrapText="bothSides">
              <wp:wrapPolygon edited="0">
                <wp:start x="328" y="0"/>
                <wp:lineTo x="0" y="292"/>
                <wp:lineTo x="0" y="21172"/>
                <wp:lineTo x="246" y="21464"/>
                <wp:lineTo x="328" y="21464"/>
                <wp:lineTo x="21181" y="21464"/>
                <wp:lineTo x="21263" y="21464"/>
                <wp:lineTo x="21510" y="21172"/>
                <wp:lineTo x="21510" y="292"/>
                <wp:lineTo x="21181" y="0"/>
                <wp:lineTo x="328"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12055" cy="2818133"/>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243DF">
        <w:rPr>
          <w:rFonts w:ascii="Arial Narrow" w:hAnsi="Arial Narrow" w:cs="Arial"/>
          <w:b/>
          <w:bCs/>
          <w:caps/>
          <w:color w:val="182853"/>
          <w:kern w:val="32"/>
          <w:sz w:val="38"/>
          <w:szCs w:val="38"/>
        </w:rPr>
        <w:br w:type="page"/>
      </w:r>
    </w:p>
    <w:p w14:paraId="7B2CA43D" w14:textId="3A43F8A1" w:rsidR="0039570E" w:rsidRPr="0039570E" w:rsidRDefault="0039570E" w:rsidP="003E189D">
      <w:pPr>
        <w:pStyle w:val="Heading1"/>
        <w:spacing w:line="276" w:lineRule="auto"/>
      </w:pPr>
      <w:bookmarkStart w:id="162" w:name="_Toc102642844"/>
      <w:r w:rsidRPr="0039570E">
        <w:lastRenderedPageBreak/>
        <w:t>APPENDIX a – CIVIL UNREST checklists</w:t>
      </w:r>
      <w:bookmarkEnd w:id="157"/>
      <w:bookmarkEnd w:id="162"/>
    </w:p>
    <w:tbl>
      <w:tblPr>
        <w:tblStyle w:val="TableGrid"/>
        <w:tblW w:w="10256" w:type="dxa"/>
        <w:tblInd w:w="-452" w:type="dxa"/>
        <w:tblLook w:val="04A0" w:firstRow="1" w:lastRow="0" w:firstColumn="1" w:lastColumn="0" w:noHBand="0" w:noVBand="1"/>
      </w:tblPr>
      <w:tblGrid>
        <w:gridCol w:w="456"/>
        <w:gridCol w:w="9800"/>
      </w:tblGrid>
      <w:tr w:rsidR="0039570E" w:rsidRPr="0039570E" w14:paraId="3FC25927" w14:textId="77777777" w:rsidTr="003E189D">
        <w:trPr>
          <w:trHeight w:val="1097"/>
        </w:trPr>
        <w:tc>
          <w:tcPr>
            <w:tcW w:w="10256" w:type="dxa"/>
            <w:gridSpan w:val="2"/>
            <w:shd w:val="clear" w:color="auto" w:fill="C00000"/>
            <w:vAlign w:val="center"/>
          </w:tcPr>
          <w:p w14:paraId="7AA5BC41" w14:textId="77777777" w:rsidR="0039570E" w:rsidRPr="0039570E" w:rsidRDefault="0039570E" w:rsidP="0039570E">
            <w:pPr>
              <w:spacing w:before="120" w:after="120" w:line="276" w:lineRule="auto"/>
              <w:jc w:val="center"/>
              <w:rPr>
                <w:rFonts w:ascii="Arial Narrow" w:hAnsi="Arial Narrow"/>
                <w:b/>
                <w:bCs/>
                <w:sz w:val="28"/>
                <w:szCs w:val="28"/>
              </w:rPr>
            </w:pPr>
            <w:r w:rsidRPr="0039570E">
              <w:rPr>
                <w:rFonts w:ascii="Arial Narrow" w:hAnsi="Arial Narrow"/>
                <w:b/>
                <w:bCs/>
                <w:sz w:val="28"/>
                <w:szCs w:val="28"/>
              </w:rPr>
              <w:t>CIVIL UNREST – PLANNING</w:t>
            </w:r>
          </w:p>
          <w:p w14:paraId="433412CF" w14:textId="77777777" w:rsidR="0039570E" w:rsidRPr="0039570E" w:rsidRDefault="0039570E" w:rsidP="0039570E">
            <w:pPr>
              <w:spacing w:before="120" w:after="120" w:line="276" w:lineRule="auto"/>
              <w:jc w:val="center"/>
            </w:pPr>
            <w:r w:rsidRPr="0039570E">
              <w:rPr>
                <w:rFonts w:ascii="Arial Narrow" w:hAnsi="Arial Narrow"/>
                <w:b/>
                <w:bCs/>
                <w:sz w:val="28"/>
                <w:szCs w:val="28"/>
              </w:rPr>
              <w:t xml:space="preserve">EMERGENCY MANAGEMENT / INCIDENT COMMANDER </w:t>
            </w:r>
          </w:p>
        </w:tc>
      </w:tr>
      <w:tr w:rsidR="0039570E" w:rsidRPr="0039570E" w14:paraId="4714ADCF" w14:textId="77777777" w:rsidTr="003E189D">
        <w:sdt>
          <w:sdtPr>
            <w:id w:val="-709186648"/>
            <w14:checkbox>
              <w14:checked w14:val="0"/>
              <w14:checkedState w14:val="2612" w14:font="MS Gothic"/>
              <w14:uncheckedState w14:val="2610" w14:font="MS Gothic"/>
            </w14:checkbox>
          </w:sdtPr>
          <w:sdtEndPr/>
          <w:sdtContent>
            <w:tc>
              <w:tcPr>
                <w:tcW w:w="456" w:type="dxa"/>
                <w:vAlign w:val="center"/>
              </w:tcPr>
              <w:p w14:paraId="1DE311B9" w14:textId="77777777" w:rsidR="0039570E" w:rsidRPr="0039570E" w:rsidRDefault="0039570E" w:rsidP="0039570E">
                <w:pPr>
                  <w:spacing w:before="240" w:after="160" w:line="276" w:lineRule="auto"/>
                  <w:jc w:val="center"/>
                </w:pPr>
                <w:r w:rsidRPr="0039570E">
                  <w:rPr>
                    <w:rFonts w:eastAsia="MS Gothic" w:hint="eastAsia"/>
                  </w:rPr>
                  <w:t>☐</w:t>
                </w:r>
              </w:p>
            </w:tc>
          </w:sdtContent>
        </w:sdt>
        <w:tc>
          <w:tcPr>
            <w:tcW w:w="9800" w:type="dxa"/>
          </w:tcPr>
          <w:p w14:paraId="2B2BB6E8" w14:textId="77777777" w:rsidR="0039570E" w:rsidRPr="0039570E" w:rsidRDefault="0039570E" w:rsidP="0039570E">
            <w:pPr>
              <w:spacing w:before="240" w:after="160" w:line="276" w:lineRule="auto"/>
              <w:rPr>
                <w:sz w:val="23"/>
                <w:szCs w:val="23"/>
              </w:rPr>
            </w:pPr>
            <w:r w:rsidRPr="0039570E">
              <w:rPr>
                <w:rFonts w:cs="Arial"/>
                <w:sz w:val="23"/>
                <w:szCs w:val="23"/>
              </w:rPr>
              <w:t>Ensure public officials are well informed regarding the potential for civil unrest.</w:t>
            </w:r>
          </w:p>
        </w:tc>
      </w:tr>
      <w:tr w:rsidR="0039570E" w:rsidRPr="0039570E" w14:paraId="782A49A0" w14:textId="77777777" w:rsidTr="003E189D">
        <w:sdt>
          <w:sdtPr>
            <w:id w:val="-2047124392"/>
            <w14:checkbox>
              <w14:checked w14:val="0"/>
              <w14:checkedState w14:val="2612" w14:font="MS Gothic"/>
              <w14:uncheckedState w14:val="2610" w14:font="MS Gothic"/>
            </w14:checkbox>
          </w:sdtPr>
          <w:sdtEndPr/>
          <w:sdtContent>
            <w:tc>
              <w:tcPr>
                <w:tcW w:w="456" w:type="dxa"/>
                <w:vAlign w:val="center"/>
              </w:tcPr>
              <w:p w14:paraId="7F5CBBA2" w14:textId="77777777" w:rsidR="0039570E" w:rsidRPr="0039570E" w:rsidRDefault="0039570E" w:rsidP="0039570E">
                <w:pPr>
                  <w:spacing w:before="240" w:after="160" w:line="276" w:lineRule="auto"/>
                  <w:jc w:val="center"/>
                </w:pPr>
                <w:r w:rsidRPr="0039570E">
                  <w:rPr>
                    <w:rFonts w:eastAsia="MS Gothic" w:hint="eastAsia"/>
                  </w:rPr>
                  <w:t>☐</w:t>
                </w:r>
              </w:p>
            </w:tc>
          </w:sdtContent>
        </w:sdt>
        <w:tc>
          <w:tcPr>
            <w:tcW w:w="9800" w:type="dxa"/>
          </w:tcPr>
          <w:p w14:paraId="23972319" w14:textId="77777777" w:rsidR="0039570E" w:rsidRPr="0039570E" w:rsidRDefault="0039570E" w:rsidP="0039570E">
            <w:pPr>
              <w:spacing w:before="240" w:after="160" w:line="276" w:lineRule="auto"/>
              <w:rPr>
                <w:sz w:val="23"/>
                <w:szCs w:val="23"/>
              </w:rPr>
            </w:pPr>
            <w:r w:rsidRPr="0039570E">
              <w:rPr>
                <w:rFonts w:cs="Arial"/>
                <w:sz w:val="23"/>
                <w:szCs w:val="23"/>
              </w:rPr>
              <w:t>Confer with local, state, and federal law enforcement to monitor the potential for civil unrest or disturbance.</w:t>
            </w:r>
          </w:p>
        </w:tc>
      </w:tr>
      <w:tr w:rsidR="0039570E" w:rsidRPr="0039570E" w14:paraId="17F099EC" w14:textId="77777777" w:rsidTr="003E189D">
        <w:sdt>
          <w:sdtPr>
            <w:id w:val="910425480"/>
            <w14:checkbox>
              <w14:checked w14:val="0"/>
              <w14:checkedState w14:val="2612" w14:font="MS Gothic"/>
              <w14:uncheckedState w14:val="2610" w14:font="MS Gothic"/>
            </w14:checkbox>
          </w:sdtPr>
          <w:sdtEndPr/>
          <w:sdtContent>
            <w:tc>
              <w:tcPr>
                <w:tcW w:w="456" w:type="dxa"/>
                <w:vAlign w:val="center"/>
              </w:tcPr>
              <w:p w14:paraId="09576D46" w14:textId="77777777" w:rsidR="0039570E" w:rsidRPr="0039570E" w:rsidRDefault="0039570E" w:rsidP="0039570E">
                <w:pPr>
                  <w:spacing w:before="240" w:after="160" w:line="276" w:lineRule="auto"/>
                  <w:jc w:val="center"/>
                </w:pPr>
                <w:r w:rsidRPr="0039570E">
                  <w:rPr>
                    <w:rFonts w:eastAsia="MS Gothic" w:hint="eastAsia"/>
                  </w:rPr>
                  <w:t>☐</w:t>
                </w:r>
              </w:p>
            </w:tc>
          </w:sdtContent>
        </w:sdt>
        <w:tc>
          <w:tcPr>
            <w:tcW w:w="9800" w:type="dxa"/>
          </w:tcPr>
          <w:p w14:paraId="7A07CA80" w14:textId="3B78006B" w:rsidR="0039570E" w:rsidRPr="0039570E" w:rsidRDefault="0039570E" w:rsidP="0039570E">
            <w:pPr>
              <w:spacing w:before="240" w:after="160" w:line="276" w:lineRule="auto"/>
              <w:rPr>
                <w:sz w:val="23"/>
                <w:szCs w:val="23"/>
              </w:rPr>
            </w:pPr>
            <w:r w:rsidRPr="0039570E">
              <w:rPr>
                <w:rFonts w:cs="Arial"/>
                <w:sz w:val="23"/>
                <w:szCs w:val="23"/>
              </w:rPr>
              <w:t xml:space="preserve">Estimate </w:t>
            </w:r>
            <w:r w:rsidR="00EC1116" w:rsidRPr="0039570E">
              <w:rPr>
                <w:rFonts w:cs="Arial"/>
                <w:sz w:val="23"/>
                <w:szCs w:val="23"/>
              </w:rPr>
              <w:t>needs</w:t>
            </w:r>
            <w:r w:rsidRPr="0039570E">
              <w:rPr>
                <w:rFonts w:cs="Arial"/>
                <w:sz w:val="23"/>
                <w:szCs w:val="23"/>
              </w:rPr>
              <w:t xml:space="preserve"> for auxiliary forces.</w:t>
            </w:r>
          </w:p>
        </w:tc>
      </w:tr>
      <w:tr w:rsidR="0039570E" w:rsidRPr="0039570E" w14:paraId="65800BD6" w14:textId="77777777" w:rsidTr="003E189D">
        <w:sdt>
          <w:sdtPr>
            <w:id w:val="-299614450"/>
            <w14:checkbox>
              <w14:checked w14:val="0"/>
              <w14:checkedState w14:val="2612" w14:font="MS Gothic"/>
              <w14:uncheckedState w14:val="2610" w14:font="MS Gothic"/>
            </w14:checkbox>
          </w:sdtPr>
          <w:sdtEndPr/>
          <w:sdtContent>
            <w:tc>
              <w:tcPr>
                <w:tcW w:w="456" w:type="dxa"/>
                <w:vAlign w:val="center"/>
              </w:tcPr>
              <w:p w14:paraId="044DAB4F" w14:textId="77777777" w:rsidR="0039570E" w:rsidRPr="0039570E" w:rsidRDefault="0039570E" w:rsidP="0039570E">
                <w:pPr>
                  <w:spacing w:before="240" w:after="160" w:line="276" w:lineRule="auto"/>
                  <w:jc w:val="center"/>
                </w:pPr>
                <w:r w:rsidRPr="0039570E">
                  <w:rPr>
                    <w:rFonts w:eastAsia="MS Gothic" w:hint="eastAsia"/>
                  </w:rPr>
                  <w:t>☐</w:t>
                </w:r>
              </w:p>
            </w:tc>
          </w:sdtContent>
        </w:sdt>
        <w:tc>
          <w:tcPr>
            <w:tcW w:w="9800" w:type="dxa"/>
          </w:tcPr>
          <w:p w14:paraId="32B1AE7F" w14:textId="77777777" w:rsidR="0039570E" w:rsidRPr="0039570E" w:rsidRDefault="0039570E" w:rsidP="0039570E">
            <w:pPr>
              <w:spacing w:before="240" w:after="160" w:line="276" w:lineRule="auto"/>
              <w:rPr>
                <w:sz w:val="23"/>
                <w:szCs w:val="23"/>
              </w:rPr>
            </w:pPr>
            <w:r w:rsidRPr="0039570E">
              <w:rPr>
                <w:rFonts w:cs="Arial"/>
                <w:sz w:val="23"/>
                <w:szCs w:val="23"/>
              </w:rPr>
              <w:t>Ensure the appropriate information network is in place to inform officials of potential civil unrest prior to an occurrence.</w:t>
            </w:r>
          </w:p>
        </w:tc>
      </w:tr>
      <w:tr w:rsidR="0039570E" w:rsidRPr="0039570E" w14:paraId="492C42B6" w14:textId="77777777" w:rsidTr="003E189D">
        <w:sdt>
          <w:sdtPr>
            <w:id w:val="2093198335"/>
            <w14:checkbox>
              <w14:checked w14:val="0"/>
              <w14:checkedState w14:val="2612" w14:font="MS Gothic"/>
              <w14:uncheckedState w14:val="2610" w14:font="MS Gothic"/>
            </w14:checkbox>
          </w:sdtPr>
          <w:sdtEndPr/>
          <w:sdtContent>
            <w:tc>
              <w:tcPr>
                <w:tcW w:w="456" w:type="dxa"/>
                <w:vAlign w:val="center"/>
              </w:tcPr>
              <w:p w14:paraId="7C52F871" w14:textId="77777777" w:rsidR="0039570E" w:rsidRPr="0039570E" w:rsidRDefault="0039570E" w:rsidP="0039570E">
                <w:pPr>
                  <w:spacing w:before="240" w:after="160" w:line="276" w:lineRule="auto"/>
                  <w:jc w:val="center"/>
                </w:pPr>
                <w:r w:rsidRPr="0039570E">
                  <w:rPr>
                    <w:rFonts w:eastAsia="MS Gothic" w:hint="eastAsia"/>
                  </w:rPr>
                  <w:t>☐</w:t>
                </w:r>
              </w:p>
            </w:tc>
          </w:sdtContent>
        </w:sdt>
        <w:tc>
          <w:tcPr>
            <w:tcW w:w="9800" w:type="dxa"/>
          </w:tcPr>
          <w:p w14:paraId="1611EFE1" w14:textId="77777777" w:rsidR="0039570E" w:rsidRPr="0039570E" w:rsidRDefault="0039570E" w:rsidP="0039570E">
            <w:pPr>
              <w:spacing w:before="240" w:after="160" w:line="276" w:lineRule="auto"/>
              <w:rPr>
                <w:sz w:val="23"/>
                <w:szCs w:val="23"/>
              </w:rPr>
            </w:pPr>
            <w:r w:rsidRPr="0039570E">
              <w:rPr>
                <w:rFonts w:cs="Arial"/>
                <w:sz w:val="23"/>
                <w:szCs w:val="23"/>
              </w:rPr>
              <w:t>Coordinate with local broadcast media to ensure timely and accurate </w:t>
            </w:r>
            <w:r w:rsidRPr="0039570E">
              <w:rPr>
                <w:sz w:val="23"/>
                <w:szCs w:val="23"/>
              </w:rPr>
              <w:t>Emergency Alert System</w:t>
            </w:r>
            <w:r w:rsidRPr="0039570E">
              <w:rPr>
                <w:rFonts w:cs="Arial"/>
                <w:sz w:val="23"/>
                <w:szCs w:val="23"/>
              </w:rPr>
              <w:t> activation, if such an activation becomes necessary.</w:t>
            </w:r>
          </w:p>
        </w:tc>
      </w:tr>
      <w:tr w:rsidR="0039570E" w:rsidRPr="0039570E" w14:paraId="75DD36D6" w14:textId="77777777" w:rsidTr="003E189D">
        <w:sdt>
          <w:sdtPr>
            <w:id w:val="15659865"/>
            <w14:checkbox>
              <w14:checked w14:val="0"/>
              <w14:checkedState w14:val="2612" w14:font="MS Gothic"/>
              <w14:uncheckedState w14:val="2610" w14:font="MS Gothic"/>
            </w14:checkbox>
          </w:sdtPr>
          <w:sdtEndPr/>
          <w:sdtContent>
            <w:tc>
              <w:tcPr>
                <w:tcW w:w="456" w:type="dxa"/>
                <w:vAlign w:val="center"/>
              </w:tcPr>
              <w:p w14:paraId="42080DE5" w14:textId="77777777" w:rsidR="0039570E" w:rsidRPr="0039570E" w:rsidRDefault="0039570E" w:rsidP="0039570E">
                <w:pPr>
                  <w:spacing w:before="240" w:after="160" w:line="276" w:lineRule="auto"/>
                  <w:jc w:val="center"/>
                </w:pPr>
                <w:r w:rsidRPr="0039570E">
                  <w:rPr>
                    <w:rFonts w:eastAsia="MS Gothic" w:hint="eastAsia"/>
                  </w:rPr>
                  <w:t>☐</w:t>
                </w:r>
              </w:p>
            </w:tc>
          </w:sdtContent>
        </w:sdt>
        <w:tc>
          <w:tcPr>
            <w:tcW w:w="9800" w:type="dxa"/>
          </w:tcPr>
          <w:p w14:paraId="4A09D27F" w14:textId="77777777" w:rsidR="0039570E" w:rsidRPr="0039570E" w:rsidRDefault="0039570E" w:rsidP="0039570E">
            <w:pPr>
              <w:spacing w:before="240" w:after="160" w:line="276" w:lineRule="auto"/>
              <w:rPr>
                <w:sz w:val="23"/>
                <w:szCs w:val="23"/>
              </w:rPr>
            </w:pPr>
            <w:r w:rsidRPr="0039570E">
              <w:rPr>
                <w:rFonts w:cs="Arial"/>
                <w:sz w:val="23"/>
                <w:szCs w:val="23"/>
              </w:rPr>
              <w:t>Negotiate mutual aid agreements. Obtain agreements with those jurisdictions, including reimbursement costs, if any.</w:t>
            </w:r>
          </w:p>
        </w:tc>
      </w:tr>
      <w:tr w:rsidR="0039570E" w:rsidRPr="0039570E" w14:paraId="4324B4C1" w14:textId="77777777" w:rsidTr="003E189D">
        <w:sdt>
          <w:sdtPr>
            <w:id w:val="-886177640"/>
            <w14:checkbox>
              <w14:checked w14:val="0"/>
              <w14:checkedState w14:val="2612" w14:font="MS Gothic"/>
              <w14:uncheckedState w14:val="2610" w14:font="MS Gothic"/>
            </w14:checkbox>
          </w:sdtPr>
          <w:sdtEndPr/>
          <w:sdtContent>
            <w:tc>
              <w:tcPr>
                <w:tcW w:w="456" w:type="dxa"/>
                <w:vAlign w:val="center"/>
              </w:tcPr>
              <w:p w14:paraId="428DB4BD" w14:textId="77777777" w:rsidR="0039570E" w:rsidRPr="0039570E" w:rsidRDefault="0039570E" w:rsidP="0039570E">
                <w:pPr>
                  <w:spacing w:before="240" w:after="160" w:line="276" w:lineRule="auto"/>
                  <w:jc w:val="center"/>
                </w:pPr>
                <w:r w:rsidRPr="0039570E">
                  <w:rPr>
                    <w:rFonts w:eastAsia="MS Gothic" w:hint="eastAsia"/>
                  </w:rPr>
                  <w:t>☐</w:t>
                </w:r>
              </w:p>
            </w:tc>
          </w:sdtContent>
        </w:sdt>
        <w:tc>
          <w:tcPr>
            <w:tcW w:w="9800" w:type="dxa"/>
          </w:tcPr>
          <w:p w14:paraId="515BA062" w14:textId="77777777" w:rsidR="0039570E" w:rsidRPr="0039570E" w:rsidRDefault="0039570E" w:rsidP="0039570E">
            <w:pPr>
              <w:spacing w:before="240" w:after="160" w:line="276" w:lineRule="auto"/>
              <w:rPr>
                <w:sz w:val="23"/>
                <w:szCs w:val="23"/>
              </w:rPr>
            </w:pPr>
            <w:r w:rsidRPr="0039570E">
              <w:rPr>
                <w:rFonts w:cs="Arial"/>
                <w:sz w:val="23"/>
                <w:szCs w:val="23"/>
              </w:rPr>
              <w:t>Prepare to assist law enforcement with support resources.</w:t>
            </w:r>
          </w:p>
        </w:tc>
      </w:tr>
      <w:tr w:rsidR="0039570E" w:rsidRPr="0039570E" w14:paraId="306B216D" w14:textId="77777777" w:rsidTr="003E189D">
        <w:sdt>
          <w:sdtPr>
            <w:id w:val="-1438676534"/>
            <w14:checkbox>
              <w14:checked w14:val="0"/>
              <w14:checkedState w14:val="2612" w14:font="MS Gothic"/>
              <w14:uncheckedState w14:val="2610" w14:font="MS Gothic"/>
            </w14:checkbox>
          </w:sdtPr>
          <w:sdtEndPr/>
          <w:sdtContent>
            <w:tc>
              <w:tcPr>
                <w:tcW w:w="456" w:type="dxa"/>
                <w:vAlign w:val="center"/>
              </w:tcPr>
              <w:p w14:paraId="72373231" w14:textId="77777777" w:rsidR="0039570E" w:rsidRPr="0039570E" w:rsidRDefault="0039570E" w:rsidP="0039570E">
                <w:pPr>
                  <w:spacing w:before="240" w:after="160" w:line="276" w:lineRule="auto"/>
                  <w:ind w:left="-30"/>
                  <w:jc w:val="center"/>
                </w:pPr>
                <w:r w:rsidRPr="0039570E">
                  <w:rPr>
                    <w:rFonts w:eastAsia="MS Gothic" w:hint="eastAsia"/>
                  </w:rPr>
                  <w:t>☐</w:t>
                </w:r>
              </w:p>
            </w:tc>
          </w:sdtContent>
        </w:sdt>
        <w:tc>
          <w:tcPr>
            <w:tcW w:w="9800" w:type="dxa"/>
          </w:tcPr>
          <w:p w14:paraId="4A8D7916" w14:textId="77777777" w:rsidR="0039570E" w:rsidRPr="0039570E" w:rsidRDefault="0039570E" w:rsidP="0039570E">
            <w:pPr>
              <w:spacing w:before="240" w:after="160" w:line="276" w:lineRule="auto"/>
              <w:rPr>
                <w:sz w:val="23"/>
                <w:szCs w:val="23"/>
              </w:rPr>
            </w:pPr>
            <w:r w:rsidRPr="0039570E">
              <w:rPr>
                <w:rFonts w:cs="Arial"/>
                <w:sz w:val="23"/>
                <w:szCs w:val="23"/>
              </w:rPr>
              <w:t>Maintain </w:t>
            </w:r>
            <w:r w:rsidRPr="0039570E">
              <w:rPr>
                <w:sz w:val="23"/>
                <w:szCs w:val="23"/>
              </w:rPr>
              <w:t>resource listings</w:t>
            </w:r>
            <w:r w:rsidRPr="0039570E">
              <w:rPr>
                <w:rFonts w:cs="Arial"/>
                <w:sz w:val="23"/>
                <w:szCs w:val="23"/>
              </w:rPr>
              <w:t>.</w:t>
            </w:r>
          </w:p>
        </w:tc>
      </w:tr>
      <w:tr w:rsidR="0039570E" w:rsidRPr="0039570E" w14:paraId="3105BB9B" w14:textId="77777777" w:rsidTr="003E189D">
        <w:sdt>
          <w:sdtPr>
            <w:id w:val="1664118164"/>
            <w14:checkbox>
              <w14:checked w14:val="0"/>
              <w14:checkedState w14:val="2612" w14:font="MS Gothic"/>
              <w14:uncheckedState w14:val="2610" w14:font="MS Gothic"/>
            </w14:checkbox>
          </w:sdtPr>
          <w:sdtEndPr/>
          <w:sdtContent>
            <w:tc>
              <w:tcPr>
                <w:tcW w:w="456" w:type="dxa"/>
                <w:vAlign w:val="center"/>
              </w:tcPr>
              <w:p w14:paraId="18EE23AC" w14:textId="77777777" w:rsidR="0039570E" w:rsidRPr="0039570E" w:rsidRDefault="0039570E" w:rsidP="0039570E">
                <w:pPr>
                  <w:spacing w:before="240" w:after="160" w:line="276" w:lineRule="auto"/>
                  <w:jc w:val="center"/>
                </w:pPr>
                <w:r w:rsidRPr="0039570E">
                  <w:rPr>
                    <w:rFonts w:eastAsia="MS Gothic" w:hint="eastAsia"/>
                  </w:rPr>
                  <w:t>☐</w:t>
                </w:r>
              </w:p>
            </w:tc>
          </w:sdtContent>
        </w:sdt>
        <w:tc>
          <w:tcPr>
            <w:tcW w:w="9800" w:type="dxa"/>
          </w:tcPr>
          <w:p w14:paraId="02DB457F" w14:textId="77777777" w:rsidR="0039570E" w:rsidRPr="0039570E" w:rsidRDefault="0039570E" w:rsidP="0039570E">
            <w:pPr>
              <w:spacing w:before="240" w:after="160" w:line="276" w:lineRule="auto"/>
              <w:rPr>
                <w:sz w:val="23"/>
                <w:szCs w:val="23"/>
              </w:rPr>
            </w:pPr>
            <w:r w:rsidRPr="0039570E">
              <w:rPr>
                <w:rFonts w:cs="Arial"/>
                <w:sz w:val="23"/>
                <w:szCs w:val="23"/>
              </w:rPr>
              <w:t>Conduct hazard analysis of </w:t>
            </w:r>
            <w:r w:rsidRPr="0039570E">
              <w:rPr>
                <w:sz w:val="23"/>
                <w:szCs w:val="23"/>
              </w:rPr>
              <w:t>vital facilities</w:t>
            </w:r>
            <w:r w:rsidRPr="0039570E">
              <w:rPr>
                <w:rFonts w:cs="Arial"/>
                <w:sz w:val="23"/>
                <w:szCs w:val="23"/>
              </w:rPr>
              <w:t> and the impact of a civil unrest or riot incident on one or more of those facilities.</w:t>
            </w:r>
          </w:p>
        </w:tc>
      </w:tr>
      <w:tr w:rsidR="0039570E" w:rsidRPr="0039570E" w14:paraId="6B533CEF" w14:textId="77777777" w:rsidTr="003E189D">
        <w:sdt>
          <w:sdtPr>
            <w:id w:val="-981386385"/>
            <w14:checkbox>
              <w14:checked w14:val="0"/>
              <w14:checkedState w14:val="2612" w14:font="MS Gothic"/>
              <w14:uncheckedState w14:val="2610" w14:font="MS Gothic"/>
            </w14:checkbox>
          </w:sdtPr>
          <w:sdtEndPr/>
          <w:sdtContent>
            <w:tc>
              <w:tcPr>
                <w:tcW w:w="456" w:type="dxa"/>
                <w:vAlign w:val="center"/>
              </w:tcPr>
              <w:p w14:paraId="43FAF211" w14:textId="77777777" w:rsidR="0039570E" w:rsidRPr="0039570E" w:rsidRDefault="0039570E" w:rsidP="0039570E">
                <w:pPr>
                  <w:spacing w:before="240" w:after="160" w:line="276" w:lineRule="auto"/>
                  <w:jc w:val="center"/>
                </w:pPr>
                <w:r w:rsidRPr="0039570E">
                  <w:rPr>
                    <w:rFonts w:eastAsia="MS Gothic" w:hint="eastAsia"/>
                  </w:rPr>
                  <w:t>☐</w:t>
                </w:r>
              </w:p>
            </w:tc>
          </w:sdtContent>
        </w:sdt>
        <w:tc>
          <w:tcPr>
            <w:tcW w:w="9800" w:type="dxa"/>
          </w:tcPr>
          <w:p w14:paraId="0D254EF8" w14:textId="77777777" w:rsidR="0039570E" w:rsidRPr="0039570E" w:rsidRDefault="0039570E" w:rsidP="0039570E">
            <w:pPr>
              <w:spacing w:before="240" w:after="160" w:line="276" w:lineRule="auto"/>
              <w:rPr>
                <w:sz w:val="23"/>
                <w:szCs w:val="23"/>
              </w:rPr>
            </w:pPr>
            <w:r w:rsidRPr="0039570E">
              <w:rPr>
                <w:rFonts w:cs="Arial"/>
                <w:sz w:val="23"/>
                <w:szCs w:val="23"/>
              </w:rPr>
              <w:t>Determine the availability of shelters and obtain shelter agreements if the Red Cross (or designated lead agency) has not obtained.</w:t>
            </w:r>
          </w:p>
        </w:tc>
      </w:tr>
      <w:tr w:rsidR="0039570E" w:rsidRPr="0039570E" w14:paraId="64B356BE" w14:textId="77777777" w:rsidTr="003E189D">
        <w:trPr>
          <w:trHeight w:val="1043"/>
        </w:trPr>
        <w:sdt>
          <w:sdtPr>
            <w:id w:val="1145550709"/>
            <w14:checkbox>
              <w14:checked w14:val="0"/>
              <w14:checkedState w14:val="2612" w14:font="MS Gothic"/>
              <w14:uncheckedState w14:val="2610" w14:font="MS Gothic"/>
            </w14:checkbox>
          </w:sdtPr>
          <w:sdtEndPr/>
          <w:sdtContent>
            <w:tc>
              <w:tcPr>
                <w:tcW w:w="456" w:type="dxa"/>
                <w:vAlign w:val="center"/>
              </w:tcPr>
              <w:p w14:paraId="7355898B" w14:textId="77777777" w:rsidR="0039570E" w:rsidRPr="0039570E" w:rsidRDefault="0039570E" w:rsidP="0039570E">
                <w:pPr>
                  <w:spacing w:before="240" w:after="160" w:line="276" w:lineRule="auto"/>
                  <w:jc w:val="center"/>
                </w:pPr>
                <w:r w:rsidRPr="0039570E">
                  <w:rPr>
                    <w:rFonts w:eastAsia="MS Gothic" w:hint="eastAsia"/>
                  </w:rPr>
                  <w:t>☐</w:t>
                </w:r>
              </w:p>
            </w:tc>
          </w:sdtContent>
        </w:sdt>
        <w:tc>
          <w:tcPr>
            <w:tcW w:w="9800" w:type="dxa"/>
            <w:vAlign w:val="center"/>
          </w:tcPr>
          <w:p w14:paraId="338A88EA" w14:textId="77777777" w:rsidR="0039570E" w:rsidRPr="0039570E" w:rsidRDefault="0039570E" w:rsidP="0039570E">
            <w:pPr>
              <w:rPr>
                <w:rFonts w:cs="Arial"/>
                <w:sz w:val="23"/>
                <w:szCs w:val="23"/>
              </w:rPr>
            </w:pPr>
            <w:r w:rsidRPr="0039570E">
              <w:rPr>
                <w:rFonts w:cs="Arial"/>
                <w:sz w:val="23"/>
                <w:szCs w:val="23"/>
              </w:rPr>
              <w:t>Coordinate with Red Cross, public agencies and/or the Salvation Army for shelter operations. Confer and coordinate with other jurisdictions to shelter (as appropriate) county citizens.</w:t>
            </w:r>
          </w:p>
        </w:tc>
      </w:tr>
    </w:tbl>
    <w:p w14:paraId="4F1399C7" w14:textId="77777777" w:rsidR="0039570E" w:rsidRPr="0039570E" w:rsidRDefault="0039570E" w:rsidP="0039570E">
      <w:pPr>
        <w:spacing w:after="160"/>
      </w:pPr>
    </w:p>
    <w:p w14:paraId="3DFF5091" w14:textId="77777777" w:rsidR="0039570E" w:rsidRPr="0039570E" w:rsidRDefault="0039570E" w:rsidP="0039570E">
      <w:pPr>
        <w:spacing w:after="160"/>
      </w:pPr>
    </w:p>
    <w:tbl>
      <w:tblPr>
        <w:tblW w:w="4500" w:type="pct"/>
        <w:shd w:val="clear" w:color="auto" w:fill="FFFFFF"/>
        <w:tblCellMar>
          <w:top w:w="15" w:type="dxa"/>
          <w:left w:w="15" w:type="dxa"/>
          <w:bottom w:w="15" w:type="dxa"/>
          <w:right w:w="15" w:type="dxa"/>
        </w:tblCellMar>
        <w:tblLook w:val="04A0" w:firstRow="1" w:lastRow="0" w:firstColumn="1" w:lastColumn="0" w:noHBand="0" w:noVBand="1"/>
      </w:tblPr>
      <w:tblGrid>
        <w:gridCol w:w="8424"/>
      </w:tblGrid>
      <w:tr w:rsidR="0039570E" w:rsidRPr="0039570E" w14:paraId="755C000B" w14:textId="77777777" w:rsidTr="000A6046">
        <w:tc>
          <w:tcPr>
            <w:tcW w:w="5000" w:type="pct"/>
            <w:shd w:val="clear" w:color="auto" w:fill="FFFFFF"/>
            <w:hideMark/>
          </w:tcPr>
          <w:p w14:paraId="06C2AC63" w14:textId="77777777" w:rsidR="0039570E" w:rsidRPr="0039570E" w:rsidRDefault="0039570E" w:rsidP="0039570E">
            <w:pPr>
              <w:spacing w:before="100" w:beforeAutospacing="1" w:after="100" w:afterAutospacing="1"/>
              <w:rPr>
                <w:rFonts w:cs="Arial"/>
                <w:b/>
                <w:bCs/>
                <w:color w:val="035137"/>
              </w:rPr>
            </w:pPr>
          </w:p>
        </w:tc>
      </w:tr>
    </w:tbl>
    <w:tbl>
      <w:tblPr>
        <w:tblStyle w:val="TableGrid"/>
        <w:tblW w:w="10440" w:type="dxa"/>
        <w:tblInd w:w="-185" w:type="dxa"/>
        <w:tblLook w:val="04A0" w:firstRow="1" w:lastRow="0" w:firstColumn="1" w:lastColumn="0" w:noHBand="0" w:noVBand="1"/>
      </w:tblPr>
      <w:tblGrid>
        <w:gridCol w:w="472"/>
        <w:gridCol w:w="9968"/>
      </w:tblGrid>
      <w:tr w:rsidR="0039570E" w:rsidRPr="0039570E" w14:paraId="5FEBCFF3" w14:textId="77777777" w:rsidTr="000A6046">
        <w:tc>
          <w:tcPr>
            <w:tcW w:w="10440" w:type="dxa"/>
            <w:gridSpan w:val="2"/>
            <w:shd w:val="clear" w:color="auto" w:fill="002060"/>
            <w:vAlign w:val="center"/>
          </w:tcPr>
          <w:p w14:paraId="657A9B08" w14:textId="77777777" w:rsidR="0039570E" w:rsidRPr="0039570E" w:rsidRDefault="0039570E" w:rsidP="0039570E">
            <w:pPr>
              <w:spacing w:before="120" w:after="120" w:line="276" w:lineRule="auto"/>
              <w:jc w:val="center"/>
              <w:rPr>
                <w:rFonts w:ascii="Arial Narrow" w:hAnsi="Arial Narrow"/>
                <w:b/>
                <w:bCs/>
                <w:sz w:val="28"/>
                <w:szCs w:val="28"/>
              </w:rPr>
            </w:pPr>
            <w:r w:rsidRPr="0039570E">
              <w:rPr>
                <w:rFonts w:ascii="Arial Narrow" w:hAnsi="Arial Narrow"/>
                <w:b/>
                <w:bCs/>
                <w:sz w:val="28"/>
                <w:szCs w:val="28"/>
              </w:rPr>
              <w:lastRenderedPageBreak/>
              <w:t>CIVIL UNREST – RESPONSE</w:t>
            </w:r>
          </w:p>
          <w:p w14:paraId="2B9A779F" w14:textId="77777777" w:rsidR="0039570E" w:rsidRPr="0039570E" w:rsidRDefault="0039570E" w:rsidP="0039570E">
            <w:pPr>
              <w:spacing w:before="120" w:after="120" w:line="276" w:lineRule="auto"/>
              <w:jc w:val="center"/>
              <w:rPr>
                <w:rFonts w:cs="Arial"/>
                <w:sz w:val="23"/>
                <w:szCs w:val="23"/>
              </w:rPr>
            </w:pPr>
            <w:r w:rsidRPr="0039570E">
              <w:rPr>
                <w:rFonts w:ascii="Arial Narrow" w:hAnsi="Arial Narrow"/>
                <w:b/>
                <w:bCs/>
                <w:sz w:val="28"/>
                <w:szCs w:val="28"/>
              </w:rPr>
              <w:t xml:space="preserve">EMERGENCY MANAGEMENT / INCIDENT COMMANDER </w:t>
            </w:r>
          </w:p>
        </w:tc>
      </w:tr>
      <w:tr w:rsidR="0039570E" w:rsidRPr="0039570E" w14:paraId="355C03E6" w14:textId="77777777" w:rsidTr="000A6046">
        <w:trPr>
          <w:trHeight w:val="440"/>
        </w:trPr>
        <w:sdt>
          <w:sdtPr>
            <w:id w:val="-1759668638"/>
            <w14:checkbox>
              <w14:checked w14:val="0"/>
              <w14:checkedState w14:val="2612" w14:font="MS Gothic"/>
              <w14:uncheckedState w14:val="2610" w14:font="MS Gothic"/>
            </w14:checkbox>
          </w:sdtPr>
          <w:sdtEndPr/>
          <w:sdtContent>
            <w:tc>
              <w:tcPr>
                <w:tcW w:w="472" w:type="dxa"/>
                <w:vAlign w:val="center"/>
              </w:tcPr>
              <w:p w14:paraId="7495782A" w14:textId="77777777" w:rsidR="0039570E" w:rsidRPr="0039570E" w:rsidRDefault="0039570E" w:rsidP="0039570E">
                <w:pPr>
                  <w:spacing w:before="240" w:after="160" w:line="276" w:lineRule="auto"/>
                  <w:jc w:val="center"/>
                </w:pPr>
                <w:r w:rsidRPr="0039570E">
                  <w:rPr>
                    <w:rFonts w:eastAsia="MS Gothic" w:hint="eastAsia"/>
                  </w:rPr>
                  <w:t>☐</w:t>
                </w:r>
              </w:p>
            </w:tc>
          </w:sdtContent>
        </w:sdt>
        <w:tc>
          <w:tcPr>
            <w:tcW w:w="9968" w:type="dxa"/>
            <w:vAlign w:val="center"/>
          </w:tcPr>
          <w:p w14:paraId="252FC9C3" w14:textId="77777777" w:rsidR="0039570E" w:rsidRPr="0039570E" w:rsidRDefault="0039570E" w:rsidP="0039570E">
            <w:pPr>
              <w:spacing w:before="120" w:after="120" w:line="276" w:lineRule="auto"/>
              <w:rPr>
                <w:sz w:val="23"/>
                <w:szCs w:val="23"/>
              </w:rPr>
            </w:pPr>
            <w:r w:rsidRPr="0039570E">
              <w:rPr>
                <w:sz w:val="23"/>
                <w:szCs w:val="23"/>
              </w:rPr>
              <w:t>Identify immediate action or response requirements.</w:t>
            </w:r>
          </w:p>
        </w:tc>
      </w:tr>
      <w:tr w:rsidR="0039570E" w:rsidRPr="0039570E" w14:paraId="1930EC79" w14:textId="77777777" w:rsidTr="000A6046">
        <w:sdt>
          <w:sdtPr>
            <w:id w:val="-1796292419"/>
            <w14:checkbox>
              <w14:checked w14:val="0"/>
              <w14:checkedState w14:val="2612" w14:font="MS Gothic"/>
              <w14:uncheckedState w14:val="2610" w14:font="MS Gothic"/>
            </w14:checkbox>
          </w:sdtPr>
          <w:sdtEndPr/>
          <w:sdtContent>
            <w:tc>
              <w:tcPr>
                <w:tcW w:w="472" w:type="dxa"/>
                <w:vAlign w:val="center"/>
              </w:tcPr>
              <w:p w14:paraId="260E6207" w14:textId="77777777" w:rsidR="0039570E" w:rsidRPr="0039570E" w:rsidRDefault="0039570E" w:rsidP="0039570E">
                <w:pPr>
                  <w:spacing w:before="240" w:after="160" w:line="276" w:lineRule="auto"/>
                  <w:jc w:val="center"/>
                </w:pPr>
                <w:r w:rsidRPr="0039570E">
                  <w:rPr>
                    <w:rFonts w:eastAsia="MS Gothic" w:hint="eastAsia"/>
                  </w:rPr>
                  <w:t>☐</w:t>
                </w:r>
              </w:p>
            </w:tc>
          </w:sdtContent>
        </w:sdt>
        <w:tc>
          <w:tcPr>
            <w:tcW w:w="9968" w:type="dxa"/>
            <w:vAlign w:val="center"/>
          </w:tcPr>
          <w:p w14:paraId="10D3675C" w14:textId="77777777" w:rsidR="0039570E" w:rsidRPr="0039570E" w:rsidRDefault="0039570E" w:rsidP="0039570E">
            <w:pPr>
              <w:spacing w:before="120" w:after="120" w:line="276" w:lineRule="auto"/>
              <w:rPr>
                <w:sz w:val="23"/>
                <w:szCs w:val="23"/>
              </w:rPr>
            </w:pPr>
            <w:r w:rsidRPr="0039570E">
              <w:rPr>
                <w:sz w:val="23"/>
                <w:szCs w:val="23"/>
              </w:rPr>
              <w:t>Immediately carry out those action requirements necessary to preserve life and or property, including the deployment of required resources.</w:t>
            </w:r>
          </w:p>
        </w:tc>
      </w:tr>
      <w:tr w:rsidR="0039570E" w:rsidRPr="0039570E" w14:paraId="3D0E8F76" w14:textId="77777777" w:rsidTr="000A6046">
        <w:trPr>
          <w:trHeight w:val="665"/>
        </w:trPr>
        <w:sdt>
          <w:sdtPr>
            <w:id w:val="2002693773"/>
            <w14:checkbox>
              <w14:checked w14:val="0"/>
              <w14:checkedState w14:val="2612" w14:font="MS Gothic"/>
              <w14:uncheckedState w14:val="2610" w14:font="MS Gothic"/>
            </w14:checkbox>
          </w:sdtPr>
          <w:sdtEndPr/>
          <w:sdtContent>
            <w:tc>
              <w:tcPr>
                <w:tcW w:w="472" w:type="dxa"/>
                <w:vAlign w:val="center"/>
              </w:tcPr>
              <w:p w14:paraId="04EC8C57" w14:textId="77777777" w:rsidR="0039570E" w:rsidRPr="0039570E" w:rsidRDefault="0039570E" w:rsidP="0039570E">
                <w:pPr>
                  <w:spacing w:before="240" w:after="160" w:line="276" w:lineRule="auto"/>
                  <w:jc w:val="center"/>
                </w:pPr>
                <w:r w:rsidRPr="0039570E">
                  <w:rPr>
                    <w:rFonts w:eastAsia="MS Gothic" w:hint="eastAsia"/>
                  </w:rPr>
                  <w:t>☐</w:t>
                </w:r>
              </w:p>
            </w:tc>
          </w:sdtContent>
        </w:sdt>
        <w:tc>
          <w:tcPr>
            <w:tcW w:w="9968" w:type="dxa"/>
            <w:vAlign w:val="center"/>
          </w:tcPr>
          <w:p w14:paraId="01D0A9CB" w14:textId="77777777" w:rsidR="0039570E" w:rsidRPr="0039570E" w:rsidRDefault="0039570E" w:rsidP="0039570E">
            <w:pPr>
              <w:spacing w:before="120" w:after="120" w:line="276" w:lineRule="auto"/>
              <w:rPr>
                <w:sz w:val="23"/>
                <w:szCs w:val="23"/>
              </w:rPr>
            </w:pPr>
            <w:r w:rsidRPr="0039570E">
              <w:rPr>
                <w:sz w:val="23"/>
                <w:szCs w:val="23"/>
              </w:rPr>
              <w:t>Activate the EOC as appropriate.</w:t>
            </w:r>
          </w:p>
        </w:tc>
      </w:tr>
      <w:tr w:rsidR="0039570E" w:rsidRPr="0039570E" w14:paraId="77E6CF92" w14:textId="77777777" w:rsidTr="000A6046">
        <w:sdt>
          <w:sdtPr>
            <w:id w:val="-1050449883"/>
            <w14:checkbox>
              <w14:checked w14:val="0"/>
              <w14:checkedState w14:val="2612" w14:font="MS Gothic"/>
              <w14:uncheckedState w14:val="2610" w14:font="MS Gothic"/>
            </w14:checkbox>
          </w:sdtPr>
          <w:sdtEndPr/>
          <w:sdtContent>
            <w:tc>
              <w:tcPr>
                <w:tcW w:w="472" w:type="dxa"/>
                <w:vAlign w:val="center"/>
              </w:tcPr>
              <w:p w14:paraId="72A27CFB" w14:textId="77777777" w:rsidR="0039570E" w:rsidRPr="0039570E" w:rsidRDefault="0039570E" w:rsidP="0039570E">
                <w:pPr>
                  <w:spacing w:before="240" w:after="160" w:line="276" w:lineRule="auto"/>
                  <w:jc w:val="center"/>
                </w:pPr>
                <w:r w:rsidRPr="0039570E">
                  <w:rPr>
                    <w:rFonts w:eastAsia="MS Gothic" w:hint="eastAsia"/>
                  </w:rPr>
                  <w:t>☐</w:t>
                </w:r>
              </w:p>
            </w:tc>
          </w:sdtContent>
        </w:sdt>
        <w:tc>
          <w:tcPr>
            <w:tcW w:w="9968" w:type="dxa"/>
            <w:vAlign w:val="center"/>
          </w:tcPr>
          <w:p w14:paraId="5EA1953B" w14:textId="77777777" w:rsidR="0039570E" w:rsidRPr="0039570E" w:rsidRDefault="0039570E" w:rsidP="0039570E">
            <w:pPr>
              <w:spacing w:before="120" w:after="120" w:line="276" w:lineRule="auto"/>
              <w:rPr>
                <w:sz w:val="23"/>
                <w:szCs w:val="23"/>
              </w:rPr>
            </w:pPr>
            <w:r w:rsidRPr="0039570E">
              <w:rPr>
                <w:sz w:val="23"/>
                <w:szCs w:val="23"/>
              </w:rPr>
              <w:t>Organize or establish the EOC, based on operational procedure or guidelines.</w:t>
            </w:r>
          </w:p>
        </w:tc>
      </w:tr>
      <w:tr w:rsidR="0039570E" w:rsidRPr="0039570E" w14:paraId="22F27F7C" w14:textId="77777777" w:rsidTr="000A6046">
        <w:sdt>
          <w:sdtPr>
            <w:id w:val="-1619138328"/>
            <w14:checkbox>
              <w14:checked w14:val="0"/>
              <w14:checkedState w14:val="2612" w14:font="MS Gothic"/>
              <w14:uncheckedState w14:val="2610" w14:font="MS Gothic"/>
            </w14:checkbox>
          </w:sdtPr>
          <w:sdtEndPr/>
          <w:sdtContent>
            <w:tc>
              <w:tcPr>
                <w:tcW w:w="472" w:type="dxa"/>
                <w:vAlign w:val="center"/>
              </w:tcPr>
              <w:p w14:paraId="6CB61DC1" w14:textId="77777777" w:rsidR="0039570E" w:rsidRPr="0039570E" w:rsidRDefault="0039570E" w:rsidP="0039570E">
                <w:pPr>
                  <w:spacing w:before="240" w:after="160" w:line="276" w:lineRule="auto"/>
                  <w:jc w:val="center"/>
                </w:pPr>
                <w:r w:rsidRPr="0039570E">
                  <w:rPr>
                    <w:rFonts w:eastAsia="MS Gothic" w:hint="eastAsia"/>
                  </w:rPr>
                  <w:t>☐</w:t>
                </w:r>
              </w:p>
            </w:tc>
          </w:sdtContent>
        </w:sdt>
        <w:tc>
          <w:tcPr>
            <w:tcW w:w="9968" w:type="dxa"/>
            <w:vAlign w:val="center"/>
          </w:tcPr>
          <w:p w14:paraId="21A06FEC" w14:textId="77777777" w:rsidR="0039570E" w:rsidRPr="0039570E" w:rsidRDefault="0039570E" w:rsidP="0039570E">
            <w:pPr>
              <w:spacing w:before="120" w:after="120" w:line="276" w:lineRule="auto"/>
              <w:rPr>
                <w:sz w:val="23"/>
                <w:szCs w:val="23"/>
              </w:rPr>
            </w:pPr>
            <w:r w:rsidRPr="0039570E">
              <w:rPr>
                <w:sz w:val="23"/>
                <w:szCs w:val="23"/>
              </w:rPr>
              <w:t>Issue alert and warning based on procedure or guideline, as warranted.</w:t>
            </w:r>
          </w:p>
        </w:tc>
      </w:tr>
      <w:tr w:rsidR="0039570E" w:rsidRPr="0039570E" w14:paraId="34376A76" w14:textId="77777777" w:rsidTr="000A6046">
        <w:trPr>
          <w:trHeight w:val="548"/>
        </w:trPr>
        <w:sdt>
          <w:sdtPr>
            <w:id w:val="1742291782"/>
            <w14:checkbox>
              <w14:checked w14:val="0"/>
              <w14:checkedState w14:val="2612" w14:font="MS Gothic"/>
              <w14:uncheckedState w14:val="2610" w14:font="MS Gothic"/>
            </w14:checkbox>
          </w:sdtPr>
          <w:sdtEndPr/>
          <w:sdtContent>
            <w:tc>
              <w:tcPr>
                <w:tcW w:w="472" w:type="dxa"/>
                <w:vAlign w:val="center"/>
              </w:tcPr>
              <w:p w14:paraId="4C118E37" w14:textId="77777777" w:rsidR="0039570E" w:rsidRPr="0039570E" w:rsidRDefault="0039570E" w:rsidP="0039570E">
                <w:pPr>
                  <w:spacing w:before="240" w:after="160" w:line="276" w:lineRule="auto"/>
                  <w:jc w:val="center"/>
                </w:pPr>
                <w:r w:rsidRPr="0039570E">
                  <w:rPr>
                    <w:rFonts w:eastAsia="MS Gothic" w:hint="eastAsia"/>
                  </w:rPr>
                  <w:t>☐</w:t>
                </w:r>
              </w:p>
            </w:tc>
          </w:sdtContent>
        </w:sdt>
        <w:tc>
          <w:tcPr>
            <w:tcW w:w="9968" w:type="dxa"/>
            <w:vAlign w:val="center"/>
          </w:tcPr>
          <w:p w14:paraId="5889A979" w14:textId="77777777" w:rsidR="0039570E" w:rsidRPr="0039570E" w:rsidRDefault="0039570E" w:rsidP="0039570E">
            <w:pPr>
              <w:spacing w:before="120" w:after="120" w:line="276" w:lineRule="auto"/>
              <w:rPr>
                <w:sz w:val="23"/>
                <w:szCs w:val="23"/>
              </w:rPr>
            </w:pPr>
            <w:r w:rsidRPr="0039570E">
              <w:rPr>
                <w:sz w:val="23"/>
                <w:szCs w:val="23"/>
              </w:rPr>
              <w:t>Establish communications with responding agencies.</w:t>
            </w:r>
          </w:p>
        </w:tc>
      </w:tr>
      <w:tr w:rsidR="0039570E" w:rsidRPr="0039570E" w14:paraId="2079E9BE" w14:textId="77777777" w:rsidTr="000A6046">
        <w:sdt>
          <w:sdtPr>
            <w:id w:val="907648834"/>
            <w14:checkbox>
              <w14:checked w14:val="0"/>
              <w14:checkedState w14:val="2612" w14:font="MS Gothic"/>
              <w14:uncheckedState w14:val="2610" w14:font="MS Gothic"/>
            </w14:checkbox>
          </w:sdtPr>
          <w:sdtEndPr/>
          <w:sdtContent>
            <w:tc>
              <w:tcPr>
                <w:tcW w:w="472" w:type="dxa"/>
                <w:vAlign w:val="center"/>
              </w:tcPr>
              <w:p w14:paraId="4CFC1319" w14:textId="77777777" w:rsidR="0039570E" w:rsidRPr="0039570E" w:rsidRDefault="0039570E" w:rsidP="0039570E">
                <w:pPr>
                  <w:spacing w:before="240" w:after="160" w:line="276" w:lineRule="auto"/>
                  <w:jc w:val="center"/>
                </w:pPr>
                <w:r w:rsidRPr="0039570E">
                  <w:rPr>
                    <w:rFonts w:eastAsia="MS Gothic" w:hint="eastAsia"/>
                  </w:rPr>
                  <w:t>☐</w:t>
                </w:r>
              </w:p>
            </w:tc>
          </w:sdtContent>
        </w:sdt>
        <w:tc>
          <w:tcPr>
            <w:tcW w:w="9968" w:type="dxa"/>
            <w:vAlign w:val="center"/>
          </w:tcPr>
          <w:p w14:paraId="7D7584F0" w14:textId="77777777" w:rsidR="0039570E" w:rsidRPr="0039570E" w:rsidRDefault="0039570E" w:rsidP="0039570E">
            <w:pPr>
              <w:spacing w:before="120" w:after="120" w:line="276" w:lineRule="auto"/>
              <w:rPr>
                <w:sz w:val="23"/>
                <w:szCs w:val="23"/>
              </w:rPr>
            </w:pPr>
            <w:r w:rsidRPr="0039570E">
              <w:rPr>
                <w:sz w:val="23"/>
                <w:szCs w:val="23"/>
              </w:rPr>
              <w:t>Through communications with responding agencies determine as quickly as possible:</w:t>
            </w:r>
          </w:p>
        </w:tc>
      </w:tr>
      <w:tr w:rsidR="0039570E" w:rsidRPr="0039570E" w14:paraId="119879FD" w14:textId="77777777" w:rsidTr="000A6046">
        <w:sdt>
          <w:sdtPr>
            <w:id w:val="-2370249"/>
            <w14:checkbox>
              <w14:checked w14:val="0"/>
              <w14:checkedState w14:val="2612" w14:font="MS Gothic"/>
              <w14:uncheckedState w14:val="2610" w14:font="MS Gothic"/>
            </w14:checkbox>
          </w:sdtPr>
          <w:sdtEndPr/>
          <w:sdtContent>
            <w:tc>
              <w:tcPr>
                <w:tcW w:w="472" w:type="dxa"/>
                <w:vAlign w:val="center"/>
              </w:tcPr>
              <w:p w14:paraId="0008EFED" w14:textId="77777777" w:rsidR="0039570E" w:rsidRPr="0039570E" w:rsidRDefault="0039570E" w:rsidP="0039570E">
                <w:pPr>
                  <w:spacing w:before="240" w:after="160" w:line="276" w:lineRule="auto"/>
                  <w:ind w:left="-30"/>
                  <w:jc w:val="center"/>
                </w:pPr>
                <w:r w:rsidRPr="0039570E">
                  <w:rPr>
                    <w:rFonts w:eastAsia="MS Gothic" w:hint="eastAsia"/>
                  </w:rPr>
                  <w:t>☐</w:t>
                </w:r>
              </w:p>
            </w:tc>
          </w:sdtContent>
        </w:sdt>
        <w:tc>
          <w:tcPr>
            <w:tcW w:w="9968" w:type="dxa"/>
            <w:vAlign w:val="center"/>
          </w:tcPr>
          <w:p w14:paraId="71E8F8AA" w14:textId="77777777" w:rsidR="0039570E" w:rsidRPr="0039570E" w:rsidRDefault="0039570E" w:rsidP="00961BE2">
            <w:pPr>
              <w:spacing w:before="120" w:after="120" w:line="276" w:lineRule="auto"/>
              <w:ind w:left="-44" w:firstLine="44"/>
              <w:rPr>
                <w:sz w:val="23"/>
                <w:szCs w:val="23"/>
              </w:rPr>
            </w:pPr>
            <w:r w:rsidRPr="0039570E">
              <w:rPr>
                <w:sz w:val="23"/>
                <w:szCs w:val="23"/>
              </w:rPr>
              <w:t>The location of any established command post:</w:t>
            </w:r>
          </w:p>
        </w:tc>
      </w:tr>
      <w:tr w:rsidR="0039570E" w:rsidRPr="0039570E" w14:paraId="1E4E8B77" w14:textId="77777777" w:rsidTr="000A6046">
        <w:tc>
          <w:tcPr>
            <w:tcW w:w="472" w:type="dxa"/>
            <w:vAlign w:val="center"/>
          </w:tcPr>
          <w:p w14:paraId="218C9323" w14:textId="77777777" w:rsidR="0039570E" w:rsidRPr="0039570E" w:rsidRDefault="0039570E" w:rsidP="0039570E">
            <w:pPr>
              <w:spacing w:before="240" w:after="160" w:line="276" w:lineRule="auto"/>
              <w:jc w:val="center"/>
            </w:pPr>
          </w:p>
        </w:tc>
        <w:tc>
          <w:tcPr>
            <w:tcW w:w="9968" w:type="dxa"/>
            <w:vAlign w:val="center"/>
          </w:tcPr>
          <w:p w14:paraId="28F57058" w14:textId="77777777" w:rsidR="0039570E" w:rsidRPr="0039570E" w:rsidRDefault="0039570E" w:rsidP="00661089">
            <w:pPr>
              <w:numPr>
                <w:ilvl w:val="0"/>
                <w:numId w:val="28"/>
              </w:numPr>
              <w:spacing w:before="120" w:after="120" w:line="276" w:lineRule="auto"/>
              <w:rPr>
                <w:sz w:val="23"/>
                <w:szCs w:val="23"/>
              </w:rPr>
            </w:pPr>
            <w:r w:rsidRPr="0039570E">
              <w:rPr>
                <w:sz w:val="23"/>
                <w:szCs w:val="23"/>
              </w:rPr>
              <w:t>Has incident command been established? If not, establish incident command.</w:t>
            </w:r>
          </w:p>
          <w:p w14:paraId="6AE3B682" w14:textId="77777777" w:rsidR="0039570E" w:rsidRPr="0039570E" w:rsidRDefault="0039570E" w:rsidP="00661089">
            <w:pPr>
              <w:numPr>
                <w:ilvl w:val="0"/>
                <w:numId w:val="28"/>
              </w:numPr>
              <w:spacing w:before="120" w:after="120" w:line="276" w:lineRule="auto"/>
              <w:rPr>
                <w:sz w:val="23"/>
                <w:szCs w:val="23"/>
              </w:rPr>
            </w:pPr>
            <w:r w:rsidRPr="0039570E">
              <w:rPr>
                <w:sz w:val="23"/>
                <w:szCs w:val="23"/>
              </w:rPr>
              <w:t>Has the incident commander been appointed or assumed command? Who is it?</w:t>
            </w:r>
          </w:p>
          <w:p w14:paraId="3CDD9190" w14:textId="77777777" w:rsidR="0039570E" w:rsidRPr="0039570E" w:rsidRDefault="0039570E" w:rsidP="00661089">
            <w:pPr>
              <w:numPr>
                <w:ilvl w:val="0"/>
                <w:numId w:val="28"/>
              </w:numPr>
              <w:spacing w:before="120" w:after="120" w:line="276" w:lineRule="auto"/>
              <w:rPr>
                <w:sz w:val="23"/>
                <w:szCs w:val="23"/>
              </w:rPr>
            </w:pPr>
            <w:r w:rsidRPr="0039570E">
              <w:rPr>
                <w:sz w:val="23"/>
                <w:szCs w:val="23"/>
              </w:rPr>
              <w:t>Have incident communications been fully established?</w:t>
            </w:r>
          </w:p>
          <w:p w14:paraId="1B26105D" w14:textId="77777777" w:rsidR="0039570E" w:rsidRPr="0039570E" w:rsidRDefault="0039570E" w:rsidP="00661089">
            <w:pPr>
              <w:numPr>
                <w:ilvl w:val="0"/>
                <w:numId w:val="28"/>
              </w:numPr>
              <w:spacing w:before="120" w:after="120" w:line="276" w:lineRule="auto"/>
              <w:rPr>
                <w:sz w:val="23"/>
                <w:szCs w:val="23"/>
              </w:rPr>
            </w:pPr>
            <w:r w:rsidRPr="0039570E">
              <w:rPr>
                <w:sz w:val="23"/>
                <w:szCs w:val="23"/>
              </w:rPr>
              <w:t>What is the two-way radio frequency being used by incident command?</w:t>
            </w:r>
          </w:p>
        </w:tc>
      </w:tr>
      <w:tr w:rsidR="0039570E" w:rsidRPr="0039570E" w14:paraId="05440568" w14:textId="77777777" w:rsidTr="000A6046">
        <w:sdt>
          <w:sdtPr>
            <w:id w:val="-2061465876"/>
            <w14:checkbox>
              <w14:checked w14:val="0"/>
              <w14:checkedState w14:val="2612" w14:font="MS Gothic"/>
              <w14:uncheckedState w14:val="2610" w14:font="MS Gothic"/>
            </w14:checkbox>
          </w:sdtPr>
          <w:sdtEndPr/>
          <w:sdtContent>
            <w:tc>
              <w:tcPr>
                <w:tcW w:w="472" w:type="dxa"/>
                <w:vAlign w:val="center"/>
              </w:tcPr>
              <w:p w14:paraId="4649193D" w14:textId="77777777" w:rsidR="0039570E" w:rsidRPr="0039570E" w:rsidRDefault="0039570E" w:rsidP="0039570E">
                <w:pPr>
                  <w:spacing w:before="240" w:after="160" w:line="276" w:lineRule="auto"/>
                  <w:jc w:val="center"/>
                </w:pPr>
                <w:r w:rsidRPr="0039570E">
                  <w:rPr>
                    <w:rFonts w:eastAsia="MS Gothic" w:hint="eastAsia"/>
                  </w:rPr>
                  <w:t>☐</w:t>
                </w:r>
              </w:p>
            </w:tc>
          </w:sdtContent>
        </w:sdt>
        <w:tc>
          <w:tcPr>
            <w:tcW w:w="9968" w:type="dxa"/>
            <w:vAlign w:val="center"/>
          </w:tcPr>
          <w:p w14:paraId="7D5A1E29" w14:textId="77777777" w:rsidR="0039570E" w:rsidRPr="0039570E" w:rsidRDefault="0039570E" w:rsidP="007A32D4">
            <w:pPr>
              <w:spacing w:before="120" w:after="120" w:line="276" w:lineRule="auto"/>
              <w:rPr>
                <w:sz w:val="23"/>
                <w:szCs w:val="23"/>
              </w:rPr>
            </w:pPr>
            <w:r w:rsidRPr="0039570E">
              <w:rPr>
                <w:rFonts w:cs="Arial"/>
                <w:sz w:val="23"/>
                <w:szCs w:val="23"/>
              </w:rPr>
              <w:t>Number of killed or injured.</w:t>
            </w:r>
          </w:p>
        </w:tc>
      </w:tr>
      <w:tr w:rsidR="0039570E" w:rsidRPr="0039570E" w14:paraId="5E669591" w14:textId="77777777" w:rsidTr="000A6046">
        <w:trPr>
          <w:trHeight w:val="458"/>
        </w:trPr>
        <w:sdt>
          <w:sdtPr>
            <w:id w:val="1671447119"/>
            <w14:checkbox>
              <w14:checked w14:val="0"/>
              <w14:checkedState w14:val="2612" w14:font="MS Gothic"/>
              <w14:uncheckedState w14:val="2610" w14:font="MS Gothic"/>
            </w14:checkbox>
          </w:sdtPr>
          <w:sdtEndPr/>
          <w:sdtContent>
            <w:tc>
              <w:tcPr>
                <w:tcW w:w="472" w:type="dxa"/>
                <w:vAlign w:val="center"/>
              </w:tcPr>
              <w:p w14:paraId="1D9019A9" w14:textId="77777777" w:rsidR="0039570E" w:rsidRPr="0039570E" w:rsidRDefault="0039570E" w:rsidP="0039570E">
                <w:pPr>
                  <w:spacing w:before="240" w:after="160" w:line="276" w:lineRule="auto"/>
                  <w:jc w:val="center"/>
                </w:pPr>
                <w:r w:rsidRPr="0039570E">
                  <w:rPr>
                    <w:rFonts w:eastAsia="MS Gothic" w:hint="eastAsia"/>
                  </w:rPr>
                  <w:t>☐</w:t>
                </w:r>
              </w:p>
            </w:tc>
          </w:sdtContent>
        </w:sdt>
        <w:tc>
          <w:tcPr>
            <w:tcW w:w="9968" w:type="dxa"/>
            <w:vAlign w:val="center"/>
          </w:tcPr>
          <w:p w14:paraId="3C3528AF" w14:textId="77777777" w:rsidR="0039570E" w:rsidRPr="0039570E" w:rsidRDefault="0039570E" w:rsidP="007A32D4">
            <w:pPr>
              <w:spacing w:before="120" w:after="120" w:line="276" w:lineRule="auto"/>
              <w:rPr>
                <w:rFonts w:cs="Arial"/>
                <w:sz w:val="23"/>
                <w:szCs w:val="23"/>
              </w:rPr>
            </w:pPr>
            <w:r w:rsidRPr="0039570E">
              <w:rPr>
                <w:rFonts w:cs="Arial"/>
                <w:sz w:val="23"/>
                <w:szCs w:val="23"/>
              </w:rPr>
              <w:t>General boundary of the affected area.</w:t>
            </w:r>
          </w:p>
        </w:tc>
      </w:tr>
      <w:tr w:rsidR="0039570E" w:rsidRPr="0039570E" w14:paraId="66B6A4DA" w14:textId="77777777" w:rsidTr="000A6046">
        <w:trPr>
          <w:trHeight w:val="323"/>
        </w:trPr>
        <w:sdt>
          <w:sdtPr>
            <w:rPr>
              <w:rFonts w:ascii="MS Gothic" w:eastAsia="MS Gothic" w:hAnsi="MS Gothic" w:hint="eastAsia"/>
            </w:rPr>
            <w:id w:val="-1781337097"/>
            <w14:checkbox>
              <w14:checked w14:val="0"/>
              <w14:checkedState w14:val="2612" w14:font="MS Gothic"/>
              <w14:uncheckedState w14:val="2610" w14:font="MS Gothic"/>
            </w14:checkbox>
          </w:sdtPr>
          <w:sdtEndPr/>
          <w:sdtContent>
            <w:tc>
              <w:tcPr>
                <w:tcW w:w="472" w:type="dxa"/>
                <w:vAlign w:val="center"/>
              </w:tcPr>
              <w:p w14:paraId="2084CD45" w14:textId="77777777" w:rsidR="0039570E" w:rsidRPr="0039570E" w:rsidRDefault="0039570E" w:rsidP="0039570E">
                <w:pPr>
                  <w:spacing w:before="240" w:after="160" w:line="276" w:lineRule="auto"/>
                  <w:jc w:val="center"/>
                  <w:rPr>
                    <w:rFonts w:ascii="MS Gothic" w:eastAsia="MS Gothic" w:hAnsi="MS Gothic"/>
                  </w:rPr>
                </w:pPr>
                <w:r w:rsidRPr="0039570E">
                  <w:rPr>
                    <w:rFonts w:ascii="MS Gothic" w:eastAsia="MS Gothic" w:hAnsi="MS Gothic" w:hint="eastAsia"/>
                  </w:rPr>
                  <w:t>☐</w:t>
                </w:r>
              </w:p>
            </w:tc>
          </w:sdtContent>
        </w:sdt>
        <w:tc>
          <w:tcPr>
            <w:tcW w:w="9968" w:type="dxa"/>
            <w:vAlign w:val="center"/>
          </w:tcPr>
          <w:p w14:paraId="21C391A1" w14:textId="77777777" w:rsidR="0039570E" w:rsidRPr="0039570E" w:rsidRDefault="0039570E" w:rsidP="007A32D4">
            <w:pPr>
              <w:spacing w:before="120" w:after="120" w:line="276" w:lineRule="auto"/>
              <w:rPr>
                <w:rFonts w:cs="Arial"/>
                <w:sz w:val="23"/>
                <w:szCs w:val="23"/>
              </w:rPr>
            </w:pPr>
            <w:r w:rsidRPr="0039570E">
              <w:rPr>
                <w:rFonts w:cs="Arial"/>
                <w:sz w:val="23"/>
                <w:szCs w:val="23"/>
              </w:rPr>
              <w:t>The general extent of power or other utility disruption.</w:t>
            </w:r>
          </w:p>
        </w:tc>
      </w:tr>
      <w:tr w:rsidR="0039570E" w:rsidRPr="0039570E" w14:paraId="77DDC98C" w14:textId="77777777" w:rsidTr="000A6046">
        <w:trPr>
          <w:trHeight w:val="548"/>
        </w:trPr>
        <w:sdt>
          <w:sdtPr>
            <w:rPr>
              <w:rFonts w:ascii="MS Gothic" w:eastAsia="MS Gothic" w:hAnsi="MS Gothic" w:hint="eastAsia"/>
            </w:rPr>
            <w:id w:val="-1784254678"/>
            <w14:checkbox>
              <w14:checked w14:val="0"/>
              <w14:checkedState w14:val="2612" w14:font="MS Gothic"/>
              <w14:uncheckedState w14:val="2610" w14:font="MS Gothic"/>
            </w14:checkbox>
          </w:sdtPr>
          <w:sdtEndPr/>
          <w:sdtContent>
            <w:tc>
              <w:tcPr>
                <w:tcW w:w="472" w:type="dxa"/>
                <w:vAlign w:val="center"/>
              </w:tcPr>
              <w:p w14:paraId="07DF3775" w14:textId="77777777" w:rsidR="0039570E" w:rsidRPr="0039570E" w:rsidRDefault="0039570E" w:rsidP="0039570E">
                <w:pPr>
                  <w:spacing w:before="240" w:after="160" w:line="276" w:lineRule="auto"/>
                  <w:jc w:val="center"/>
                  <w:rPr>
                    <w:rFonts w:ascii="MS Gothic" w:eastAsia="MS Gothic" w:hAnsi="MS Gothic"/>
                  </w:rPr>
                </w:pPr>
                <w:r w:rsidRPr="0039570E">
                  <w:rPr>
                    <w:rFonts w:ascii="MS Gothic" w:eastAsia="MS Gothic" w:hAnsi="MS Gothic" w:hint="eastAsia"/>
                  </w:rPr>
                  <w:t>☐</w:t>
                </w:r>
              </w:p>
            </w:tc>
          </w:sdtContent>
        </w:sdt>
        <w:tc>
          <w:tcPr>
            <w:tcW w:w="9968" w:type="dxa"/>
            <w:vAlign w:val="center"/>
          </w:tcPr>
          <w:p w14:paraId="195F4B70" w14:textId="77777777" w:rsidR="0039570E" w:rsidRPr="0039570E" w:rsidRDefault="0039570E" w:rsidP="007A32D4">
            <w:pPr>
              <w:spacing w:before="120" w:after="120" w:line="276" w:lineRule="auto"/>
              <w:rPr>
                <w:rFonts w:cs="Arial"/>
                <w:sz w:val="23"/>
                <w:szCs w:val="23"/>
              </w:rPr>
            </w:pPr>
            <w:r w:rsidRPr="0039570E">
              <w:rPr>
                <w:rFonts w:cs="Arial"/>
                <w:sz w:val="23"/>
                <w:szCs w:val="23"/>
              </w:rPr>
              <w:t>Immediate needs of response forces.</w:t>
            </w:r>
          </w:p>
        </w:tc>
      </w:tr>
      <w:tr w:rsidR="0039570E" w:rsidRPr="0039570E" w14:paraId="1C9A9A18" w14:textId="77777777" w:rsidTr="000A6046">
        <w:trPr>
          <w:trHeight w:val="467"/>
        </w:trPr>
        <w:sdt>
          <w:sdtPr>
            <w:rPr>
              <w:rFonts w:ascii="MS Gothic" w:eastAsia="MS Gothic" w:hAnsi="MS Gothic" w:hint="eastAsia"/>
            </w:rPr>
            <w:id w:val="-305239622"/>
            <w14:checkbox>
              <w14:checked w14:val="0"/>
              <w14:checkedState w14:val="2612" w14:font="MS Gothic"/>
              <w14:uncheckedState w14:val="2610" w14:font="MS Gothic"/>
            </w14:checkbox>
          </w:sdtPr>
          <w:sdtEndPr/>
          <w:sdtContent>
            <w:tc>
              <w:tcPr>
                <w:tcW w:w="472" w:type="dxa"/>
                <w:vAlign w:val="center"/>
              </w:tcPr>
              <w:p w14:paraId="1289F31A" w14:textId="77777777" w:rsidR="0039570E" w:rsidRPr="0039570E" w:rsidRDefault="0039570E" w:rsidP="0039570E">
                <w:pPr>
                  <w:spacing w:before="240" w:after="160" w:line="276" w:lineRule="auto"/>
                  <w:jc w:val="center"/>
                  <w:rPr>
                    <w:rFonts w:ascii="MS Gothic" w:eastAsia="MS Gothic" w:hAnsi="MS Gothic"/>
                  </w:rPr>
                </w:pPr>
                <w:r w:rsidRPr="0039570E">
                  <w:rPr>
                    <w:rFonts w:ascii="MS Gothic" w:eastAsia="MS Gothic" w:hAnsi="MS Gothic" w:hint="eastAsia"/>
                  </w:rPr>
                  <w:t>☐</w:t>
                </w:r>
              </w:p>
            </w:tc>
          </w:sdtContent>
        </w:sdt>
        <w:tc>
          <w:tcPr>
            <w:tcW w:w="9968" w:type="dxa"/>
            <w:vAlign w:val="center"/>
          </w:tcPr>
          <w:p w14:paraId="513FEE02" w14:textId="77777777" w:rsidR="0039570E" w:rsidRPr="0039570E" w:rsidRDefault="0039570E" w:rsidP="007A32D4">
            <w:pPr>
              <w:spacing w:before="120" w:after="120"/>
              <w:rPr>
                <w:rFonts w:cs="Arial"/>
                <w:sz w:val="23"/>
                <w:szCs w:val="23"/>
              </w:rPr>
            </w:pPr>
            <w:r w:rsidRPr="0039570E">
              <w:rPr>
                <w:rFonts w:cs="Arial"/>
                <w:sz w:val="23"/>
                <w:szCs w:val="23"/>
              </w:rPr>
              <w:t>If voluntary evacuations of the population have begun.</w:t>
            </w:r>
          </w:p>
        </w:tc>
      </w:tr>
      <w:tr w:rsidR="0039570E" w:rsidRPr="0039570E" w14:paraId="1A303BBE" w14:textId="77777777" w:rsidTr="000A6046">
        <w:trPr>
          <w:trHeight w:val="512"/>
        </w:trPr>
        <w:sdt>
          <w:sdtPr>
            <w:rPr>
              <w:rFonts w:ascii="MS Gothic" w:eastAsia="MS Gothic" w:hAnsi="MS Gothic" w:hint="eastAsia"/>
            </w:rPr>
            <w:id w:val="-1010750250"/>
            <w14:checkbox>
              <w14:checked w14:val="0"/>
              <w14:checkedState w14:val="2612" w14:font="MS Gothic"/>
              <w14:uncheckedState w14:val="2610" w14:font="MS Gothic"/>
            </w14:checkbox>
          </w:sdtPr>
          <w:sdtEndPr/>
          <w:sdtContent>
            <w:tc>
              <w:tcPr>
                <w:tcW w:w="472" w:type="dxa"/>
                <w:vAlign w:val="center"/>
              </w:tcPr>
              <w:p w14:paraId="72165C9D" w14:textId="77777777" w:rsidR="0039570E" w:rsidRPr="0039570E" w:rsidRDefault="0039570E" w:rsidP="0039570E">
                <w:pPr>
                  <w:spacing w:before="240" w:after="160" w:line="276" w:lineRule="auto"/>
                  <w:jc w:val="center"/>
                  <w:rPr>
                    <w:rFonts w:ascii="MS Gothic" w:eastAsia="MS Gothic" w:hAnsi="MS Gothic"/>
                  </w:rPr>
                </w:pPr>
                <w:r w:rsidRPr="0039570E">
                  <w:rPr>
                    <w:rFonts w:ascii="MS Gothic" w:eastAsia="MS Gothic" w:hAnsi="MS Gothic" w:hint="eastAsia"/>
                  </w:rPr>
                  <w:t>☐</w:t>
                </w:r>
              </w:p>
            </w:tc>
          </w:sdtContent>
        </w:sdt>
        <w:tc>
          <w:tcPr>
            <w:tcW w:w="9968" w:type="dxa"/>
            <w:vAlign w:val="center"/>
          </w:tcPr>
          <w:p w14:paraId="5EEBE154" w14:textId="77777777" w:rsidR="0039570E" w:rsidRPr="0039570E" w:rsidRDefault="0039570E" w:rsidP="007A32D4">
            <w:pPr>
              <w:spacing w:before="120" w:after="120"/>
              <w:rPr>
                <w:rFonts w:cs="Arial"/>
                <w:sz w:val="23"/>
                <w:szCs w:val="23"/>
              </w:rPr>
            </w:pPr>
            <w:r w:rsidRPr="0039570E">
              <w:rPr>
                <w:rFonts w:cs="Arial"/>
                <w:sz w:val="23"/>
                <w:szCs w:val="23"/>
              </w:rPr>
              <w:t>Location of any triage area.</w:t>
            </w:r>
          </w:p>
        </w:tc>
      </w:tr>
      <w:tr w:rsidR="0039570E" w:rsidRPr="0039570E" w14:paraId="1BCA5D50" w14:textId="77777777" w:rsidTr="000A6046">
        <w:trPr>
          <w:trHeight w:val="197"/>
        </w:trPr>
        <w:sdt>
          <w:sdtPr>
            <w:rPr>
              <w:rFonts w:ascii="MS Gothic" w:eastAsia="MS Gothic" w:hAnsi="MS Gothic" w:hint="eastAsia"/>
            </w:rPr>
            <w:id w:val="1871409704"/>
            <w14:checkbox>
              <w14:checked w14:val="0"/>
              <w14:checkedState w14:val="2612" w14:font="MS Gothic"/>
              <w14:uncheckedState w14:val="2610" w14:font="MS Gothic"/>
            </w14:checkbox>
          </w:sdtPr>
          <w:sdtEndPr/>
          <w:sdtContent>
            <w:tc>
              <w:tcPr>
                <w:tcW w:w="472" w:type="dxa"/>
                <w:vAlign w:val="center"/>
              </w:tcPr>
              <w:p w14:paraId="4770B4E6" w14:textId="77777777" w:rsidR="0039570E" w:rsidRPr="0039570E" w:rsidRDefault="0039570E" w:rsidP="0039570E">
                <w:pPr>
                  <w:spacing w:before="240" w:after="160" w:line="276" w:lineRule="auto"/>
                  <w:jc w:val="center"/>
                  <w:rPr>
                    <w:rFonts w:ascii="MS Gothic" w:eastAsia="MS Gothic" w:hAnsi="MS Gothic"/>
                  </w:rPr>
                </w:pPr>
                <w:r w:rsidRPr="0039570E">
                  <w:rPr>
                    <w:rFonts w:ascii="MS Gothic" w:eastAsia="MS Gothic" w:hAnsi="MS Gothic" w:hint="eastAsia"/>
                  </w:rPr>
                  <w:t>☐</w:t>
                </w:r>
              </w:p>
            </w:tc>
          </w:sdtContent>
        </w:sdt>
        <w:tc>
          <w:tcPr>
            <w:tcW w:w="9968" w:type="dxa"/>
            <w:vAlign w:val="center"/>
          </w:tcPr>
          <w:p w14:paraId="49D8C355" w14:textId="77777777" w:rsidR="0039570E" w:rsidRPr="0039570E" w:rsidRDefault="0039570E" w:rsidP="007A32D4">
            <w:pPr>
              <w:spacing w:before="120" w:after="120"/>
              <w:rPr>
                <w:rFonts w:cs="Arial"/>
                <w:sz w:val="23"/>
                <w:szCs w:val="23"/>
              </w:rPr>
            </w:pPr>
            <w:r w:rsidRPr="0039570E">
              <w:rPr>
                <w:rFonts w:cs="Arial"/>
                <w:sz w:val="23"/>
                <w:szCs w:val="23"/>
              </w:rPr>
              <w:t>Location of any congregate care area established or ad hoc.</w:t>
            </w:r>
          </w:p>
        </w:tc>
      </w:tr>
      <w:tr w:rsidR="0039570E" w:rsidRPr="0039570E" w14:paraId="433883CA" w14:textId="77777777" w:rsidTr="000A6046">
        <w:trPr>
          <w:trHeight w:val="233"/>
        </w:trPr>
        <w:sdt>
          <w:sdtPr>
            <w:rPr>
              <w:rFonts w:ascii="MS Gothic" w:eastAsia="MS Gothic" w:hAnsi="MS Gothic" w:hint="eastAsia"/>
            </w:rPr>
            <w:id w:val="-1756122634"/>
            <w14:checkbox>
              <w14:checked w14:val="0"/>
              <w14:checkedState w14:val="2612" w14:font="MS Gothic"/>
              <w14:uncheckedState w14:val="2610" w14:font="MS Gothic"/>
            </w14:checkbox>
          </w:sdtPr>
          <w:sdtEndPr/>
          <w:sdtContent>
            <w:tc>
              <w:tcPr>
                <w:tcW w:w="472" w:type="dxa"/>
                <w:vAlign w:val="center"/>
              </w:tcPr>
              <w:p w14:paraId="3D6A79D7" w14:textId="77777777" w:rsidR="0039570E" w:rsidRPr="0039570E" w:rsidRDefault="0039570E" w:rsidP="0039570E">
                <w:pPr>
                  <w:spacing w:before="240" w:after="160" w:line="276" w:lineRule="auto"/>
                  <w:jc w:val="center"/>
                  <w:rPr>
                    <w:rFonts w:ascii="MS Gothic" w:eastAsia="MS Gothic" w:hAnsi="MS Gothic"/>
                  </w:rPr>
                </w:pPr>
                <w:r w:rsidRPr="0039570E">
                  <w:rPr>
                    <w:rFonts w:ascii="MS Gothic" w:eastAsia="MS Gothic" w:hAnsi="MS Gothic" w:hint="eastAsia"/>
                  </w:rPr>
                  <w:t>☐</w:t>
                </w:r>
              </w:p>
            </w:tc>
          </w:sdtContent>
        </w:sdt>
        <w:tc>
          <w:tcPr>
            <w:tcW w:w="9968" w:type="dxa"/>
            <w:vAlign w:val="center"/>
          </w:tcPr>
          <w:p w14:paraId="38D0F44A" w14:textId="77777777" w:rsidR="0039570E" w:rsidRPr="0039570E" w:rsidRDefault="0039570E" w:rsidP="0039570E">
            <w:pPr>
              <w:spacing w:before="120" w:after="120"/>
              <w:rPr>
                <w:rFonts w:cs="Arial"/>
                <w:sz w:val="23"/>
                <w:szCs w:val="23"/>
              </w:rPr>
            </w:pPr>
            <w:r w:rsidRPr="0039570E">
              <w:rPr>
                <w:rFonts w:cs="Arial"/>
                <w:sz w:val="23"/>
                <w:szCs w:val="23"/>
              </w:rPr>
              <w:t>Evaluate overall county situation.</w:t>
            </w:r>
          </w:p>
        </w:tc>
      </w:tr>
      <w:tr w:rsidR="0039570E" w:rsidRPr="0039570E" w14:paraId="3194DD64" w14:textId="77777777" w:rsidTr="000A6046">
        <w:trPr>
          <w:trHeight w:val="170"/>
        </w:trPr>
        <w:sdt>
          <w:sdtPr>
            <w:rPr>
              <w:rFonts w:ascii="MS Gothic" w:eastAsia="MS Gothic" w:hAnsi="MS Gothic" w:hint="eastAsia"/>
            </w:rPr>
            <w:id w:val="-809403234"/>
            <w14:checkbox>
              <w14:checked w14:val="0"/>
              <w14:checkedState w14:val="2612" w14:font="MS Gothic"/>
              <w14:uncheckedState w14:val="2610" w14:font="MS Gothic"/>
            </w14:checkbox>
          </w:sdtPr>
          <w:sdtEndPr/>
          <w:sdtContent>
            <w:tc>
              <w:tcPr>
                <w:tcW w:w="472" w:type="dxa"/>
                <w:vAlign w:val="center"/>
              </w:tcPr>
              <w:p w14:paraId="6A24AC1B" w14:textId="77777777" w:rsidR="0039570E" w:rsidRPr="0039570E" w:rsidRDefault="0039570E" w:rsidP="0039570E">
                <w:pPr>
                  <w:spacing w:before="240" w:after="160" w:line="276" w:lineRule="auto"/>
                  <w:jc w:val="center"/>
                  <w:rPr>
                    <w:rFonts w:ascii="MS Gothic" w:eastAsia="MS Gothic" w:hAnsi="MS Gothic"/>
                  </w:rPr>
                </w:pPr>
                <w:r w:rsidRPr="0039570E">
                  <w:rPr>
                    <w:rFonts w:ascii="MS Gothic" w:eastAsia="MS Gothic" w:hAnsi="MS Gothic" w:hint="eastAsia"/>
                  </w:rPr>
                  <w:t>☐</w:t>
                </w:r>
              </w:p>
            </w:tc>
          </w:sdtContent>
        </w:sdt>
        <w:tc>
          <w:tcPr>
            <w:tcW w:w="9968" w:type="dxa"/>
            <w:vAlign w:val="center"/>
          </w:tcPr>
          <w:p w14:paraId="1BEB6BD7" w14:textId="77777777" w:rsidR="0039570E" w:rsidRPr="0039570E" w:rsidRDefault="0039570E" w:rsidP="0039570E">
            <w:pPr>
              <w:spacing w:before="120" w:after="120"/>
              <w:rPr>
                <w:rFonts w:cs="Arial"/>
                <w:sz w:val="23"/>
                <w:szCs w:val="23"/>
              </w:rPr>
            </w:pPr>
            <w:r w:rsidRPr="0039570E">
              <w:rPr>
                <w:rFonts w:cs="Arial"/>
                <w:sz w:val="23"/>
                <w:szCs w:val="23"/>
              </w:rPr>
              <w:t>Establish communications with the state.</w:t>
            </w:r>
          </w:p>
        </w:tc>
      </w:tr>
      <w:tr w:rsidR="0039570E" w:rsidRPr="0039570E" w14:paraId="3CFB3B68" w14:textId="77777777" w:rsidTr="000A6046">
        <w:trPr>
          <w:trHeight w:val="197"/>
        </w:trPr>
        <w:sdt>
          <w:sdtPr>
            <w:rPr>
              <w:rFonts w:ascii="MS Gothic" w:eastAsia="MS Gothic" w:hAnsi="MS Gothic" w:hint="eastAsia"/>
            </w:rPr>
            <w:id w:val="734123772"/>
            <w14:checkbox>
              <w14:checked w14:val="0"/>
              <w14:checkedState w14:val="2612" w14:font="MS Gothic"/>
              <w14:uncheckedState w14:val="2610" w14:font="MS Gothic"/>
            </w14:checkbox>
          </w:sdtPr>
          <w:sdtEndPr/>
          <w:sdtContent>
            <w:tc>
              <w:tcPr>
                <w:tcW w:w="472" w:type="dxa"/>
                <w:vAlign w:val="center"/>
              </w:tcPr>
              <w:p w14:paraId="36FE0757" w14:textId="77777777" w:rsidR="0039570E" w:rsidRPr="0039570E" w:rsidRDefault="0039570E" w:rsidP="0039570E">
                <w:pPr>
                  <w:spacing w:before="240" w:after="160" w:line="276" w:lineRule="auto"/>
                  <w:jc w:val="center"/>
                  <w:rPr>
                    <w:rFonts w:ascii="MS Gothic" w:eastAsia="MS Gothic" w:hAnsi="MS Gothic"/>
                  </w:rPr>
                </w:pPr>
                <w:r w:rsidRPr="0039570E">
                  <w:rPr>
                    <w:rFonts w:ascii="MS Gothic" w:eastAsia="MS Gothic" w:hAnsi="MS Gothic" w:hint="eastAsia"/>
                  </w:rPr>
                  <w:t>☐</w:t>
                </w:r>
              </w:p>
            </w:tc>
          </w:sdtContent>
        </w:sdt>
        <w:tc>
          <w:tcPr>
            <w:tcW w:w="9968" w:type="dxa"/>
            <w:vAlign w:val="center"/>
          </w:tcPr>
          <w:p w14:paraId="4A6C6F6B" w14:textId="77777777" w:rsidR="0039570E" w:rsidRPr="0039570E" w:rsidRDefault="0039570E" w:rsidP="0039570E">
            <w:pPr>
              <w:spacing w:before="120" w:after="120"/>
              <w:rPr>
                <w:rFonts w:cs="Arial"/>
                <w:sz w:val="23"/>
                <w:szCs w:val="23"/>
              </w:rPr>
            </w:pPr>
            <w:r w:rsidRPr="0039570E">
              <w:rPr>
                <w:rFonts w:cs="Arial"/>
                <w:sz w:val="23"/>
                <w:szCs w:val="23"/>
              </w:rPr>
              <w:t>Establish communications with and request a liaison from electric, telephone and gas utilities as appropriate.</w:t>
            </w:r>
          </w:p>
        </w:tc>
      </w:tr>
      <w:tr w:rsidR="0039570E" w:rsidRPr="0039570E" w14:paraId="10B54791" w14:textId="77777777" w:rsidTr="000A6046">
        <w:trPr>
          <w:trHeight w:val="323"/>
        </w:trPr>
        <w:sdt>
          <w:sdtPr>
            <w:rPr>
              <w:rFonts w:ascii="MS Gothic" w:eastAsia="MS Gothic" w:hAnsi="MS Gothic" w:hint="eastAsia"/>
            </w:rPr>
            <w:id w:val="1117955577"/>
            <w14:checkbox>
              <w14:checked w14:val="0"/>
              <w14:checkedState w14:val="2612" w14:font="MS Gothic"/>
              <w14:uncheckedState w14:val="2610" w14:font="MS Gothic"/>
            </w14:checkbox>
          </w:sdtPr>
          <w:sdtEndPr/>
          <w:sdtContent>
            <w:tc>
              <w:tcPr>
                <w:tcW w:w="472" w:type="dxa"/>
                <w:vAlign w:val="center"/>
              </w:tcPr>
              <w:p w14:paraId="0D22CEF7" w14:textId="77777777" w:rsidR="0039570E" w:rsidRPr="0039570E" w:rsidRDefault="0039570E" w:rsidP="0039570E">
                <w:pPr>
                  <w:spacing w:before="240" w:after="160" w:line="276" w:lineRule="auto"/>
                  <w:jc w:val="center"/>
                  <w:rPr>
                    <w:rFonts w:ascii="MS Gothic" w:eastAsia="MS Gothic" w:hAnsi="MS Gothic"/>
                  </w:rPr>
                </w:pPr>
                <w:r w:rsidRPr="0039570E">
                  <w:rPr>
                    <w:rFonts w:ascii="MS Gothic" w:eastAsia="MS Gothic" w:hAnsi="MS Gothic" w:hint="eastAsia"/>
                  </w:rPr>
                  <w:t>☐</w:t>
                </w:r>
              </w:p>
            </w:tc>
          </w:sdtContent>
        </w:sdt>
        <w:tc>
          <w:tcPr>
            <w:tcW w:w="9968" w:type="dxa"/>
            <w:vAlign w:val="center"/>
          </w:tcPr>
          <w:p w14:paraId="0B6A8677" w14:textId="30AD1B5F" w:rsidR="0039570E" w:rsidRPr="0039570E" w:rsidRDefault="0039570E" w:rsidP="0039570E">
            <w:pPr>
              <w:spacing w:before="120" w:after="120"/>
              <w:rPr>
                <w:rFonts w:cs="Arial"/>
                <w:sz w:val="23"/>
                <w:szCs w:val="23"/>
              </w:rPr>
            </w:pPr>
            <w:r w:rsidRPr="0039570E">
              <w:rPr>
                <w:rFonts w:cs="Arial"/>
                <w:sz w:val="23"/>
                <w:szCs w:val="23"/>
              </w:rPr>
              <w:t>Establish ongoing reporting from the response forces services, private agencies</w:t>
            </w:r>
            <w:r w:rsidR="00A024BA">
              <w:rPr>
                <w:rFonts w:cs="Arial"/>
                <w:sz w:val="23"/>
                <w:szCs w:val="23"/>
              </w:rPr>
              <w:t>,</w:t>
            </w:r>
            <w:r w:rsidRPr="0039570E">
              <w:rPr>
                <w:rFonts w:cs="Arial"/>
                <w:sz w:val="23"/>
                <w:szCs w:val="23"/>
              </w:rPr>
              <w:t xml:space="preserve"> and utilities.</w:t>
            </w:r>
          </w:p>
        </w:tc>
      </w:tr>
      <w:tr w:rsidR="0039570E" w:rsidRPr="0039570E" w14:paraId="35B632C2" w14:textId="77777777" w:rsidTr="000A6046">
        <w:trPr>
          <w:trHeight w:val="260"/>
        </w:trPr>
        <w:sdt>
          <w:sdtPr>
            <w:rPr>
              <w:rFonts w:ascii="MS Gothic" w:eastAsia="MS Gothic" w:hAnsi="MS Gothic" w:hint="eastAsia"/>
            </w:rPr>
            <w:id w:val="1444185706"/>
            <w14:checkbox>
              <w14:checked w14:val="0"/>
              <w14:checkedState w14:val="2612" w14:font="MS Gothic"/>
              <w14:uncheckedState w14:val="2610" w14:font="MS Gothic"/>
            </w14:checkbox>
          </w:sdtPr>
          <w:sdtEndPr/>
          <w:sdtContent>
            <w:tc>
              <w:tcPr>
                <w:tcW w:w="472" w:type="dxa"/>
                <w:vAlign w:val="center"/>
              </w:tcPr>
              <w:p w14:paraId="15875255" w14:textId="77777777" w:rsidR="0039570E" w:rsidRPr="0039570E" w:rsidRDefault="0039570E" w:rsidP="0039570E">
                <w:pPr>
                  <w:spacing w:before="240" w:after="160" w:line="276" w:lineRule="auto"/>
                  <w:jc w:val="center"/>
                  <w:rPr>
                    <w:rFonts w:ascii="MS Gothic" w:eastAsia="MS Gothic" w:hAnsi="MS Gothic"/>
                  </w:rPr>
                </w:pPr>
                <w:r w:rsidRPr="0039570E">
                  <w:rPr>
                    <w:rFonts w:ascii="MS Gothic" w:eastAsia="MS Gothic" w:hAnsi="MS Gothic" w:hint="eastAsia"/>
                  </w:rPr>
                  <w:t>☐</w:t>
                </w:r>
              </w:p>
            </w:tc>
          </w:sdtContent>
        </w:sdt>
        <w:tc>
          <w:tcPr>
            <w:tcW w:w="9968" w:type="dxa"/>
            <w:vAlign w:val="center"/>
          </w:tcPr>
          <w:p w14:paraId="036E3364" w14:textId="77777777" w:rsidR="0039570E" w:rsidRPr="0039570E" w:rsidRDefault="0039570E" w:rsidP="0039570E">
            <w:pPr>
              <w:spacing w:before="120" w:after="120"/>
              <w:rPr>
                <w:rFonts w:cs="Arial"/>
                <w:sz w:val="23"/>
                <w:szCs w:val="23"/>
              </w:rPr>
            </w:pPr>
            <w:r w:rsidRPr="0039570E">
              <w:rPr>
                <w:rFonts w:cs="Arial"/>
                <w:sz w:val="23"/>
                <w:szCs w:val="23"/>
              </w:rPr>
              <w:t>Establish command post(s) as needed.</w:t>
            </w:r>
          </w:p>
        </w:tc>
      </w:tr>
      <w:tr w:rsidR="0039570E" w:rsidRPr="0039570E" w14:paraId="5F3E52AC" w14:textId="77777777" w:rsidTr="000A6046">
        <w:trPr>
          <w:trHeight w:val="98"/>
        </w:trPr>
        <w:sdt>
          <w:sdtPr>
            <w:rPr>
              <w:rFonts w:ascii="MS Gothic" w:eastAsia="MS Gothic" w:hAnsi="MS Gothic" w:hint="eastAsia"/>
            </w:rPr>
            <w:id w:val="42102069"/>
            <w14:checkbox>
              <w14:checked w14:val="0"/>
              <w14:checkedState w14:val="2612" w14:font="MS Gothic"/>
              <w14:uncheckedState w14:val="2610" w14:font="MS Gothic"/>
            </w14:checkbox>
          </w:sdtPr>
          <w:sdtEndPr/>
          <w:sdtContent>
            <w:tc>
              <w:tcPr>
                <w:tcW w:w="472" w:type="dxa"/>
                <w:vAlign w:val="center"/>
              </w:tcPr>
              <w:p w14:paraId="29C6157E" w14:textId="77777777" w:rsidR="0039570E" w:rsidRPr="0039570E" w:rsidRDefault="0039570E" w:rsidP="0039570E">
                <w:pPr>
                  <w:spacing w:before="240" w:after="160" w:line="276" w:lineRule="auto"/>
                  <w:jc w:val="center"/>
                  <w:rPr>
                    <w:rFonts w:ascii="MS Gothic" w:eastAsia="MS Gothic" w:hAnsi="MS Gothic"/>
                  </w:rPr>
                </w:pPr>
                <w:r w:rsidRPr="0039570E">
                  <w:rPr>
                    <w:rFonts w:ascii="MS Gothic" w:eastAsia="MS Gothic" w:hAnsi="MS Gothic" w:hint="eastAsia"/>
                  </w:rPr>
                  <w:t>☐</w:t>
                </w:r>
              </w:p>
            </w:tc>
          </w:sdtContent>
        </w:sdt>
        <w:tc>
          <w:tcPr>
            <w:tcW w:w="9968" w:type="dxa"/>
            <w:vAlign w:val="center"/>
          </w:tcPr>
          <w:p w14:paraId="2F335486" w14:textId="77777777" w:rsidR="0039570E" w:rsidRPr="0039570E" w:rsidRDefault="0039570E" w:rsidP="0039570E">
            <w:pPr>
              <w:spacing w:before="120" w:after="120"/>
              <w:rPr>
                <w:rFonts w:cs="Arial"/>
                <w:sz w:val="23"/>
                <w:szCs w:val="23"/>
              </w:rPr>
            </w:pPr>
            <w:r w:rsidRPr="0039570E">
              <w:rPr>
                <w:rFonts w:cs="Arial"/>
                <w:sz w:val="23"/>
                <w:szCs w:val="23"/>
              </w:rPr>
              <w:t>Coordinate with Red Cross (or designated lead agency) the opening of appropriate number of shelters in the appropriate areas, based on </w:t>
            </w:r>
            <w:r w:rsidRPr="0039570E">
              <w:rPr>
                <w:sz w:val="23"/>
                <w:szCs w:val="23"/>
              </w:rPr>
              <w:t>shelter procedure or guideline</w:t>
            </w:r>
            <w:r w:rsidRPr="0039570E">
              <w:rPr>
                <w:rFonts w:cs="Arial"/>
                <w:sz w:val="23"/>
                <w:szCs w:val="23"/>
              </w:rPr>
              <w:t>.</w:t>
            </w:r>
          </w:p>
        </w:tc>
      </w:tr>
      <w:tr w:rsidR="0039570E" w:rsidRPr="0039570E" w14:paraId="21CB3A06" w14:textId="77777777" w:rsidTr="000A6046">
        <w:trPr>
          <w:trHeight w:val="125"/>
        </w:trPr>
        <w:sdt>
          <w:sdtPr>
            <w:rPr>
              <w:rFonts w:ascii="MS Gothic" w:eastAsia="MS Gothic" w:hAnsi="MS Gothic" w:hint="eastAsia"/>
            </w:rPr>
            <w:id w:val="-1790886310"/>
            <w14:checkbox>
              <w14:checked w14:val="0"/>
              <w14:checkedState w14:val="2612" w14:font="MS Gothic"/>
              <w14:uncheckedState w14:val="2610" w14:font="MS Gothic"/>
            </w14:checkbox>
          </w:sdtPr>
          <w:sdtEndPr/>
          <w:sdtContent>
            <w:tc>
              <w:tcPr>
                <w:tcW w:w="472" w:type="dxa"/>
                <w:vAlign w:val="center"/>
              </w:tcPr>
              <w:p w14:paraId="74F680F3" w14:textId="77777777" w:rsidR="0039570E" w:rsidRPr="0039570E" w:rsidRDefault="0039570E" w:rsidP="0039570E">
                <w:pPr>
                  <w:spacing w:before="240" w:after="160" w:line="276" w:lineRule="auto"/>
                  <w:jc w:val="center"/>
                  <w:rPr>
                    <w:rFonts w:ascii="MS Gothic" w:eastAsia="MS Gothic" w:hAnsi="MS Gothic"/>
                  </w:rPr>
                </w:pPr>
                <w:r w:rsidRPr="0039570E">
                  <w:rPr>
                    <w:rFonts w:ascii="MS Gothic" w:eastAsia="MS Gothic" w:hAnsi="MS Gothic" w:hint="eastAsia"/>
                  </w:rPr>
                  <w:t>☐</w:t>
                </w:r>
              </w:p>
            </w:tc>
          </w:sdtContent>
        </w:sdt>
        <w:tc>
          <w:tcPr>
            <w:tcW w:w="9968" w:type="dxa"/>
            <w:vAlign w:val="center"/>
          </w:tcPr>
          <w:p w14:paraId="2FBDDCC5" w14:textId="77777777" w:rsidR="0039570E" w:rsidRPr="0039570E" w:rsidRDefault="0039570E" w:rsidP="0039570E">
            <w:pPr>
              <w:spacing w:before="120" w:after="120"/>
              <w:rPr>
                <w:rFonts w:cs="Arial"/>
                <w:sz w:val="23"/>
                <w:szCs w:val="23"/>
              </w:rPr>
            </w:pPr>
            <w:r w:rsidRPr="0039570E">
              <w:rPr>
                <w:rFonts w:cs="Arial"/>
                <w:sz w:val="23"/>
                <w:szCs w:val="23"/>
              </w:rPr>
              <w:t>On order, </w:t>
            </w:r>
            <w:r w:rsidRPr="0039570E">
              <w:rPr>
                <w:sz w:val="23"/>
                <w:szCs w:val="23"/>
              </w:rPr>
              <w:t>evacuate</w:t>
            </w:r>
            <w:r w:rsidRPr="0039570E">
              <w:rPr>
                <w:rFonts w:cs="Arial"/>
                <w:sz w:val="23"/>
                <w:szCs w:val="23"/>
              </w:rPr>
              <w:t> effected areas using available response forces.</w:t>
            </w:r>
          </w:p>
        </w:tc>
      </w:tr>
      <w:tr w:rsidR="0039570E" w:rsidRPr="0039570E" w14:paraId="5B9E4597" w14:textId="77777777" w:rsidTr="000A6046">
        <w:trPr>
          <w:trHeight w:val="70"/>
        </w:trPr>
        <w:sdt>
          <w:sdtPr>
            <w:rPr>
              <w:rFonts w:ascii="MS Gothic" w:eastAsia="MS Gothic" w:hAnsi="MS Gothic" w:hint="eastAsia"/>
            </w:rPr>
            <w:id w:val="-1624221728"/>
            <w14:checkbox>
              <w14:checked w14:val="0"/>
              <w14:checkedState w14:val="2612" w14:font="MS Gothic"/>
              <w14:uncheckedState w14:val="2610" w14:font="MS Gothic"/>
            </w14:checkbox>
          </w:sdtPr>
          <w:sdtEndPr/>
          <w:sdtContent>
            <w:tc>
              <w:tcPr>
                <w:tcW w:w="472" w:type="dxa"/>
                <w:vAlign w:val="center"/>
              </w:tcPr>
              <w:p w14:paraId="0C7DC476" w14:textId="77777777" w:rsidR="0039570E" w:rsidRPr="0039570E" w:rsidRDefault="0039570E" w:rsidP="0039570E">
                <w:pPr>
                  <w:spacing w:before="240" w:after="160" w:line="276" w:lineRule="auto"/>
                  <w:jc w:val="center"/>
                  <w:rPr>
                    <w:rFonts w:ascii="MS Gothic" w:eastAsia="MS Gothic" w:hAnsi="MS Gothic"/>
                  </w:rPr>
                </w:pPr>
                <w:r w:rsidRPr="0039570E">
                  <w:rPr>
                    <w:rFonts w:ascii="MS Gothic" w:eastAsia="MS Gothic" w:hAnsi="MS Gothic" w:hint="eastAsia"/>
                  </w:rPr>
                  <w:t>☐</w:t>
                </w:r>
              </w:p>
            </w:tc>
          </w:sdtContent>
        </w:sdt>
        <w:tc>
          <w:tcPr>
            <w:tcW w:w="9968" w:type="dxa"/>
            <w:vAlign w:val="center"/>
          </w:tcPr>
          <w:p w14:paraId="4FE692E5" w14:textId="77777777" w:rsidR="0039570E" w:rsidRPr="0039570E" w:rsidRDefault="0039570E" w:rsidP="0039570E">
            <w:pPr>
              <w:spacing w:before="120" w:after="120"/>
              <w:rPr>
                <w:rFonts w:cs="Arial"/>
                <w:sz w:val="23"/>
                <w:szCs w:val="23"/>
              </w:rPr>
            </w:pPr>
            <w:r w:rsidRPr="0039570E">
              <w:rPr>
                <w:rFonts w:cs="Arial"/>
                <w:sz w:val="23"/>
                <w:szCs w:val="23"/>
              </w:rPr>
              <w:t>Conduct first staff briefing as soon as practical after EOC / Command post activation.</w:t>
            </w:r>
          </w:p>
        </w:tc>
      </w:tr>
      <w:tr w:rsidR="0039570E" w:rsidRPr="0039570E" w14:paraId="282BC192" w14:textId="77777777" w:rsidTr="000A6046">
        <w:trPr>
          <w:trHeight w:val="278"/>
        </w:trPr>
        <w:sdt>
          <w:sdtPr>
            <w:rPr>
              <w:rFonts w:ascii="MS Gothic" w:eastAsia="MS Gothic" w:hAnsi="MS Gothic" w:hint="eastAsia"/>
            </w:rPr>
            <w:id w:val="-1053306104"/>
            <w14:checkbox>
              <w14:checked w14:val="0"/>
              <w14:checkedState w14:val="2612" w14:font="MS Gothic"/>
              <w14:uncheckedState w14:val="2610" w14:font="MS Gothic"/>
            </w14:checkbox>
          </w:sdtPr>
          <w:sdtEndPr/>
          <w:sdtContent>
            <w:tc>
              <w:tcPr>
                <w:tcW w:w="472" w:type="dxa"/>
                <w:vAlign w:val="center"/>
              </w:tcPr>
              <w:p w14:paraId="61E088FF" w14:textId="77777777" w:rsidR="0039570E" w:rsidRPr="0039570E" w:rsidRDefault="0039570E" w:rsidP="0039570E">
                <w:pPr>
                  <w:spacing w:before="240" w:after="160" w:line="276" w:lineRule="auto"/>
                  <w:jc w:val="center"/>
                  <w:rPr>
                    <w:rFonts w:ascii="MS Gothic" w:eastAsia="MS Gothic" w:hAnsi="MS Gothic"/>
                  </w:rPr>
                </w:pPr>
                <w:r w:rsidRPr="0039570E">
                  <w:rPr>
                    <w:rFonts w:ascii="MS Gothic" w:eastAsia="MS Gothic" w:hAnsi="MS Gothic" w:hint="eastAsia"/>
                  </w:rPr>
                  <w:t>☐</w:t>
                </w:r>
              </w:p>
            </w:tc>
          </w:sdtContent>
        </w:sdt>
        <w:tc>
          <w:tcPr>
            <w:tcW w:w="9968" w:type="dxa"/>
            <w:vAlign w:val="center"/>
          </w:tcPr>
          <w:p w14:paraId="7DF481FD" w14:textId="77777777" w:rsidR="0039570E" w:rsidRPr="0039570E" w:rsidRDefault="0039570E" w:rsidP="0039570E">
            <w:pPr>
              <w:spacing w:before="120" w:after="120"/>
              <w:rPr>
                <w:rFonts w:cs="Arial"/>
                <w:sz w:val="23"/>
                <w:szCs w:val="23"/>
              </w:rPr>
            </w:pPr>
            <w:r w:rsidRPr="0039570E">
              <w:rPr>
                <w:rFonts w:cs="Arial"/>
                <w:sz w:val="23"/>
                <w:szCs w:val="23"/>
              </w:rPr>
              <w:t>Activate or establish rumor control through the </w:t>
            </w:r>
            <w:r w:rsidRPr="0039570E">
              <w:rPr>
                <w:sz w:val="23"/>
                <w:szCs w:val="23"/>
              </w:rPr>
              <w:t>public information officer</w:t>
            </w:r>
            <w:r w:rsidRPr="0039570E">
              <w:rPr>
                <w:rFonts w:cs="Arial"/>
                <w:sz w:val="23"/>
                <w:szCs w:val="23"/>
              </w:rPr>
              <w:t> (PIO).</w:t>
            </w:r>
          </w:p>
        </w:tc>
      </w:tr>
      <w:tr w:rsidR="0039570E" w:rsidRPr="0039570E" w14:paraId="45B5020D" w14:textId="77777777" w:rsidTr="000A6046">
        <w:trPr>
          <w:trHeight w:val="70"/>
        </w:trPr>
        <w:sdt>
          <w:sdtPr>
            <w:rPr>
              <w:rFonts w:ascii="MS Gothic" w:eastAsia="MS Gothic" w:hAnsi="MS Gothic" w:hint="eastAsia"/>
            </w:rPr>
            <w:id w:val="631362300"/>
            <w14:checkbox>
              <w14:checked w14:val="0"/>
              <w14:checkedState w14:val="2612" w14:font="MS Gothic"/>
              <w14:uncheckedState w14:val="2610" w14:font="MS Gothic"/>
            </w14:checkbox>
          </w:sdtPr>
          <w:sdtEndPr/>
          <w:sdtContent>
            <w:tc>
              <w:tcPr>
                <w:tcW w:w="472" w:type="dxa"/>
                <w:vAlign w:val="center"/>
              </w:tcPr>
              <w:p w14:paraId="31ADBEDA" w14:textId="77777777" w:rsidR="0039570E" w:rsidRPr="0039570E" w:rsidRDefault="0039570E" w:rsidP="0039570E">
                <w:pPr>
                  <w:spacing w:before="240" w:after="160" w:line="276" w:lineRule="auto"/>
                  <w:jc w:val="center"/>
                  <w:rPr>
                    <w:rFonts w:ascii="MS Gothic" w:eastAsia="MS Gothic" w:hAnsi="MS Gothic"/>
                  </w:rPr>
                </w:pPr>
                <w:r w:rsidRPr="0039570E">
                  <w:rPr>
                    <w:rFonts w:ascii="MS Gothic" w:eastAsia="MS Gothic" w:hAnsi="MS Gothic" w:hint="eastAsia"/>
                  </w:rPr>
                  <w:t>☐</w:t>
                </w:r>
              </w:p>
            </w:tc>
          </w:sdtContent>
        </w:sdt>
        <w:tc>
          <w:tcPr>
            <w:tcW w:w="9968" w:type="dxa"/>
            <w:vAlign w:val="center"/>
          </w:tcPr>
          <w:p w14:paraId="717F8F9A" w14:textId="5FF19188" w:rsidR="0039570E" w:rsidRPr="0039570E" w:rsidRDefault="0039570E" w:rsidP="0039570E">
            <w:pPr>
              <w:spacing w:before="120" w:after="120"/>
              <w:rPr>
                <w:rFonts w:cs="Arial"/>
                <w:sz w:val="23"/>
                <w:szCs w:val="23"/>
              </w:rPr>
            </w:pPr>
            <w:r w:rsidRPr="0039570E">
              <w:rPr>
                <w:rFonts w:cs="Arial"/>
                <w:sz w:val="23"/>
                <w:szCs w:val="23"/>
              </w:rPr>
              <w:t xml:space="preserve">Establish a </w:t>
            </w:r>
            <w:r w:rsidR="007A32D4">
              <w:rPr>
                <w:rFonts w:cs="Arial"/>
                <w:sz w:val="23"/>
                <w:szCs w:val="23"/>
              </w:rPr>
              <w:t>battle rhythm</w:t>
            </w:r>
            <w:r w:rsidRPr="0039570E">
              <w:rPr>
                <w:rFonts w:cs="Arial"/>
                <w:sz w:val="23"/>
                <w:szCs w:val="23"/>
              </w:rPr>
              <w:t>.</w:t>
            </w:r>
          </w:p>
        </w:tc>
      </w:tr>
      <w:tr w:rsidR="0039570E" w:rsidRPr="0039570E" w14:paraId="5A9F2B72" w14:textId="77777777" w:rsidTr="000A6046">
        <w:trPr>
          <w:trHeight w:val="197"/>
        </w:trPr>
        <w:sdt>
          <w:sdtPr>
            <w:rPr>
              <w:rFonts w:ascii="MS Gothic" w:eastAsia="MS Gothic" w:hAnsi="MS Gothic" w:hint="eastAsia"/>
            </w:rPr>
            <w:id w:val="-1591623789"/>
            <w14:checkbox>
              <w14:checked w14:val="0"/>
              <w14:checkedState w14:val="2612" w14:font="MS Gothic"/>
              <w14:uncheckedState w14:val="2610" w14:font="MS Gothic"/>
            </w14:checkbox>
          </w:sdtPr>
          <w:sdtEndPr/>
          <w:sdtContent>
            <w:tc>
              <w:tcPr>
                <w:tcW w:w="472" w:type="dxa"/>
                <w:vAlign w:val="center"/>
              </w:tcPr>
              <w:p w14:paraId="4C1C9758" w14:textId="77777777" w:rsidR="0039570E" w:rsidRPr="0039570E" w:rsidRDefault="0039570E" w:rsidP="0039570E">
                <w:pPr>
                  <w:spacing w:before="240" w:after="160" w:line="276" w:lineRule="auto"/>
                  <w:jc w:val="center"/>
                  <w:rPr>
                    <w:rFonts w:ascii="MS Gothic" w:eastAsia="MS Gothic" w:hAnsi="MS Gothic"/>
                  </w:rPr>
                </w:pPr>
                <w:r w:rsidRPr="0039570E">
                  <w:rPr>
                    <w:rFonts w:ascii="MS Gothic" w:eastAsia="MS Gothic" w:hAnsi="MS Gothic" w:hint="eastAsia"/>
                  </w:rPr>
                  <w:t>☐</w:t>
                </w:r>
              </w:p>
            </w:tc>
          </w:sdtContent>
        </w:sdt>
        <w:tc>
          <w:tcPr>
            <w:tcW w:w="9968" w:type="dxa"/>
            <w:vAlign w:val="center"/>
          </w:tcPr>
          <w:p w14:paraId="7FE6F703" w14:textId="77777777" w:rsidR="0039570E" w:rsidRPr="0039570E" w:rsidRDefault="0039570E" w:rsidP="0039570E">
            <w:pPr>
              <w:spacing w:before="120" w:after="120"/>
              <w:rPr>
                <w:rFonts w:cs="Arial"/>
                <w:sz w:val="23"/>
                <w:szCs w:val="23"/>
              </w:rPr>
            </w:pPr>
            <w:r w:rsidRPr="0039570E">
              <w:rPr>
                <w:rFonts w:cs="Arial"/>
                <w:sz w:val="23"/>
                <w:szCs w:val="23"/>
              </w:rPr>
              <w:t>Brief city/county/agency/utility executives.</w:t>
            </w:r>
          </w:p>
        </w:tc>
      </w:tr>
      <w:tr w:rsidR="0039570E" w:rsidRPr="0039570E" w14:paraId="14373D41" w14:textId="77777777" w:rsidTr="000A6046">
        <w:trPr>
          <w:trHeight w:val="143"/>
        </w:trPr>
        <w:sdt>
          <w:sdtPr>
            <w:rPr>
              <w:rFonts w:ascii="MS Gothic" w:eastAsia="MS Gothic" w:hAnsi="MS Gothic" w:hint="eastAsia"/>
            </w:rPr>
            <w:id w:val="1214853865"/>
            <w14:checkbox>
              <w14:checked w14:val="0"/>
              <w14:checkedState w14:val="2612" w14:font="MS Gothic"/>
              <w14:uncheckedState w14:val="2610" w14:font="MS Gothic"/>
            </w14:checkbox>
          </w:sdtPr>
          <w:sdtEndPr/>
          <w:sdtContent>
            <w:tc>
              <w:tcPr>
                <w:tcW w:w="472" w:type="dxa"/>
                <w:vAlign w:val="center"/>
              </w:tcPr>
              <w:p w14:paraId="275289E9" w14:textId="77777777" w:rsidR="0039570E" w:rsidRPr="0039570E" w:rsidRDefault="0039570E" w:rsidP="0039570E">
                <w:pPr>
                  <w:spacing w:before="240" w:after="160" w:line="276" w:lineRule="auto"/>
                  <w:jc w:val="center"/>
                  <w:rPr>
                    <w:rFonts w:ascii="MS Gothic" w:eastAsia="MS Gothic" w:hAnsi="MS Gothic"/>
                  </w:rPr>
                </w:pPr>
                <w:r w:rsidRPr="0039570E">
                  <w:rPr>
                    <w:rFonts w:ascii="MS Gothic" w:eastAsia="MS Gothic" w:hAnsi="MS Gothic" w:hint="eastAsia"/>
                  </w:rPr>
                  <w:t>☐</w:t>
                </w:r>
              </w:p>
            </w:tc>
          </w:sdtContent>
        </w:sdt>
        <w:tc>
          <w:tcPr>
            <w:tcW w:w="9968" w:type="dxa"/>
            <w:vAlign w:val="center"/>
          </w:tcPr>
          <w:p w14:paraId="24816CCA" w14:textId="77777777" w:rsidR="0039570E" w:rsidRPr="0039570E" w:rsidRDefault="0039570E" w:rsidP="0039570E">
            <w:pPr>
              <w:spacing w:before="120" w:after="120"/>
              <w:rPr>
                <w:rFonts w:cs="Arial"/>
                <w:sz w:val="23"/>
                <w:szCs w:val="23"/>
              </w:rPr>
            </w:pPr>
            <w:r w:rsidRPr="0039570E">
              <w:rPr>
                <w:rFonts w:cs="Arial"/>
                <w:sz w:val="23"/>
                <w:szCs w:val="23"/>
              </w:rPr>
              <w:t>Provide PIO with updated information.</w:t>
            </w:r>
          </w:p>
        </w:tc>
      </w:tr>
      <w:tr w:rsidR="0039570E" w:rsidRPr="0039570E" w14:paraId="2F443A9C" w14:textId="77777777" w:rsidTr="000A6046">
        <w:trPr>
          <w:trHeight w:val="170"/>
        </w:trPr>
        <w:sdt>
          <w:sdtPr>
            <w:rPr>
              <w:rFonts w:ascii="MS Gothic" w:eastAsia="MS Gothic" w:hAnsi="MS Gothic" w:hint="eastAsia"/>
            </w:rPr>
            <w:id w:val="115718927"/>
            <w14:checkbox>
              <w14:checked w14:val="0"/>
              <w14:checkedState w14:val="2612" w14:font="MS Gothic"/>
              <w14:uncheckedState w14:val="2610" w14:font="MS Gothic"/>
            </w14:checkbox>
          </w:sdtPr>
          <w:sdtEndPr/>
          <w:sdtContent>
            <w:tc>
              <w:tcPr>
                <w:tcW w:w="472" w:type="dxa"/>
                <w:vAlign w:val="center"/>
              </w:tcPr>
              <w:p w14:paraId="26359F1C" w14:textId="77777777" w:rsidR="0039570E" w:rsidRPr="0039570E" w:rsidRDefault="0039570E" w:rsidP="0039570E">
                <w:pPr>
                  <w:spacing w:before="240" w:after="160" w:line="276" w:lineRule="auto"/>
                  <w:jc w:val="center"/>
                  <w:rPr>
                    <w:rFonts w:ascii="MS Gothic" w:eastAsia="MS Gothic" w:hAnsi="MS Gothic"/>
                  </w:rPr>
                </w:pPr>
                <w:r w:rsidRPr="0039570E">
                  <w:rPr>
                    <w:rFonts w:ascii="MS Gothic" w:eastAsia="MS Gothic" w:hAnsi="MS Gothic" w:hint="eastAsia"/>
                  </w:rPr>
                  <w:t>☐</w:t>
                </w:r>
              </w:p>
            </w:tc>
          </w:sdtContent>
        </w:sdt>
        <w:tc>
          <w:tcPr>
            <w:tcW w:w="9968" w:type="dxa"/>
            <w:vAlign w:val="center"/>
          </w:tcPr>
          <w:p w14:paraId="7225CD5C" w14:textId="77777777" w:rsidR="0039570E" w:rsidRPr="0039570E" w:rsidRDefault="0039570E" w:rsidP="0039570E">
            <w:pPr>
              <w:spacing w:before="120" w:after="120"/>
              <w:rPr>
                <w:rFonts w:cs="Arial"/>
                <w:sz w:val="23"/>
                <w:szCs w:val="23"/>
              </w:rPr>
            </w:pPr>
            <w:r w:rsidRPr="0039570E">
              <w:rPr>
                <w:rFonts w:cs="Arial"/>
                <w:sz w:val="23"/>
                <w:szCs w:val="23"/>
              </w:rPr>
              <w:t>Provide response forces with updated information, as appropriate.</w:t>
            </w:r>
          </w:p>
        </w:tc>
      </w:tr>
      <w:tr w:rsidR="0039570E" w:rsidRPr="0039570E" w14:paraId="1F8A0308" w14:textId="77777777" w:rsidTr="000A6046">
        <w:trPr>
          <w:trHeight w:val="188"/>
        </w:trPr>
        <w:sdt>
          <w:sdtPr>
            <w:rPr>
              <w:rFonts w:ascii="MS Gothic" w:eastAsia="MS Gothic" w:hAnsi="MS Gothic" w:hint="eastAsia"/>
            </w:rPr>
            <w:id w:val="86660011"/>
            <w14:checkbox>
              <w14:checked w14:val="0"/>
              <w14:checkedState w14:val="2612" w14:font="MS Gothic"/>
              <w14:uncheckedState w14:val="2610" w14:font="MS Gothic"/>
            </w14:checkbox>
          </w:sdtPr>
          <w:sdtEndPr/>
          <w:sdtContent>
            <w:tc>
              <w:tcPr>
                <w:tcW w:w="472" w:type="dxa"/>
                <w:vAlign w:val="center"/>
              </w:tcPr>
              <w:p w14:paraId="678933A2" w14:textId="77777777" w:rsidR="0039570E" w:rsidRPr="0039570E" w:rsidRDefault="0039570E" w:rsidP="0039570E">
                <w:pPr>
                  <w:spacing w:before="240" w:after="160" w:line="276" w:lineRule="auto"/>
                  <w:jc w:val="center"/>
                  <w:rPr>
                    <w:rFonts w:ascii="MS Gothic" w:eastAsia="MS Gothic" w:hAnsi="MS Gothic"/>
                  </w:rPr>
                </w:pPr>
                <w:r w:rsidRPr="0039570E">
                  <w:rPr>
                    <w:rFonts w:ascii="MS Gothic" w:eastAsia="MS Gothic" w:hAnsi="MS Gothic" w:hint="eastAsia"/>
                  </w:rPr>
                  <w:t>☐</w:t>
                </w:r>
              </w:p>
            </w:tc>
          </w:sdtContent>
        </w:sdt>
        <w:tc>
          <w:tcPr>
            <w:tcW w:w="9968" w:type="dxa"/>
            <w:vAlign w:val="center"/>
          </w:tcPr>
          <w:p w14:paraId="158EBA33" w14:textId="77777777" w:rsidR="0039570E" w:rsidRPr="0039570E" w:rsidRDefault="0039570E" w:rsidP="0039570E">
            <w:pPr>
              <w:spacing w:before="120" w:after="120" w:line="276" w:lineRule="auto"/>
              <w:rPr>
                <w:rFonts w:cs="Arial"/>
                <w:sz w:val="23"/>
                <w:szCs w:val="23"/>
              </w:rPr>
            </w:pPr>
            <w:r w:rsidRPr="0039570E">
              <w:rPr>
                <w:rFonts w:cs="Arial"/>
                <w:sz w:val="23"/>
                <w:szCs w:val="23"/>
              </w:rPr>
              <w:t>Cause public information to be released, via the </w:t>
            </w:r>
            <w:r w:rsidRPr="0039570E">
              <w:rPr>
                <w:sz w:val="23"/>
                <w:szCs w:val="23"/>
              </w:rPr>
              <w:t>public information officer</w:t>
            </w:r>
            <w:r w:rsidRPr="0039570E">
              <w:rPr>
                <w:rFonts w:cs="Arial"/>
                <w:sz w:val="23"/>
                <w:szCs w:val="23"/>
              </w:rPr>
              <w:t> (PIO) as soon as practical.</w:t>
            </w:r>
          </w:p>
        </w:tc>
      </w:tr>
      <w:tr w:rsidR="0039570E" w:rsidRPr="0039570E" w14:paraId="6B133957" w14:textId="77777777" w:rsidTr="000A6046">
        <w:trPr>
          <w:trHeight w:val="395"/>
        </w:trPr>
        <w:sdt>
          <w:sdtPr>
            <w:rPr>
              <w:rFonts w:ascii="MS Gothic" w:eastAsia="MS Gothic" w:hAnsi="MS Gothic" w:hint="eastAsia"/>
            </w:rPr>
            <w:id w:val="-1264846278"/>
            <w14:checkbox>
              <w14:checked w14:val="0"/>
              <w14:checkedState w14:val="2612" w14:font="MS Gothic"/>
              <w14:uncheckedState w14:val="2610" w14:font="MS Gothic"/>
            </w14:checkbox>
          </w:sdtPr>
          <w:sdtEndPr/>
          <w:sdtContent>
            <w:tc>
              <w:tcPr>
                <w:tcW w:w="472" w:type="dxa"/>
                <w:vAlign w:val="center"/>
              </w:tcPr>
              <w:p w14:paraId="0CA30ED8" w14:textId="77777777" w:rsidR="0039570E" w:rsidRPr="0039570E" w:rsidRDefault="0039570E" w:rsidP="0039570E">
                <w:pPr>
                  <w:spacing w:before="240" w:after="160" w:line="276" w:lineRule="auto"/>
                  <w:jc w:val="center"/>
                  <w:rPr>
                    <w:rFonts w:ascii="MS Gothic" w:eastAsia="MS Gothic" w:hAnsi="MS Gothic"/>
                  </w:rPr>
                </w:pPr>
                <w:r w:rsidRPr="0039570E">
                  <w:rPr>
                    <w:rFonts w:ascii="MS Gothic" w:eastAsia="MS Gothic" w:hAnsi="MS Gothic" w:hint="eastAsia"/>
                  </w:rPr>
                  <w:t>☐</w:t>
                </w:r>
              </w:p>
            </w:tc>
          </w:sdtContent>
        </w:sdt>
        <w:tc>
          <w:tcPr>
            <w:tcW w:w="9968" w:type="dxa"/>
            <w:vAlign w:val="center"/>
          </w:tcPr>
          <w:p w14:paraId="667D2C23" w14:textId="77777777" w:rsidR="0039570E" w:rsidRPr="0039570E" w:rsidRDefault="0039570E" w:rsidP="0039570E">
            <w:pPr>
              <w:spacing w:before="120" w:after="120" w:line="276" w:lineRule="auto"/>
              <w:rPr>
                <w:rFonts w:cs="Arial"/>
                <w:sz w:val="23"/>
                <w:szCs w:val="23"/>
              </w:rPr>
            </w:pPr>
            <w:r w:rsidRPr="0039570E">
              <w:rPr>
                <w:rFonts w:cs="Arial"/>
                <w:sz w:val="23"/>
                <w:szCs w:val="23"/>
              </w:rPr>
              <w:t>Issue action guidance as appropriate.</w:t>
            </w:r>
          </w:p>
        </w:tc>
      </w:tr>
      <w:tr w:rsidR="0039570E" w:rsidRPr="0039570E" w14:paraId="420645CE" w14:textId="77777777" w:rsidTr="000A6046">
        <w:trPr>
          <w:trHeight w:val="70"/>
        </w:trPr>
        <w:sdt>
          <w:sdtPr>
            <w:rPr>
              <w:rFonts w:ascii="MS Gothic" w:eastAsia="MS Gothic" w:hAnsi="MS Gothic" w:hint="eastAsia"/>
            </w:rPr>
            <w:id w:val="1644313880"/>
            <w14:checkbox>
              <w14:checked w14:val="0"/>
              <w14:checkedState w14:val="2612" w14:font="MS Gothic"/>
              <w14:uncheckedState w14:val="2610" w14:font="MS Gothic"/>
            </w14:checkbox>
          </w:sdtPr>
          <w:sdtEndPr/>
          <w:sdtContent>
            <w:tc>
              <w:tcPr>
                <w:tcW w:w="472" w:type="dxa"/>
                <w:vAlign w:val="center"/>
              </w:tcPr>
              <w:p w14:paraId="5B8BBDC2" w14:textId="77777777" w:rsidR="0039570E" w:rsidRPr="0039570E" w:rsidRDefault="0039570E" w:rsidP="0039570E">
                <w:pPr>
                  <w:spacing w:before="240" w:after="160" w:line="276" w:lineRule="auto"/>
                  <w:jc w:val="center"/>
                  <w:rPr>
                    <w:rFonts w:ascii="MS Gothic" w:eastAsia="MS Gothic" w:hAnsi="MS Gothic"/>
                  </w:rPr>
                </w:pPr>
                <w:r w:rsidRPr="0039570E">
                  <w:rPr>
                    <w:rFonts w:ascii="MS Gothic" w:eastAsia="MS Gothic" w:hAnsi="MS Gothic" w:hint="eastAsia"/>
                  </w:rPr>
                  <w:t>☐</w:t>
                </w:r>
              </w:p>
            </w:tc>
          </w:sdtContent>
        </w:sdt>
        <w:tc>
          <w:tcPr>
            <w:tcW w:w="9968" w:type="dxa"/>
            <w:vAlign w:val="center"/>
          </w:tcPr>
          <w:p w14:paraId="1AFB9EC2" w14:textId="320AB2EC" w:rsidR="0039570E" w:rsidRPr="0039570E" w:rsidRDefault="0039570E" w:rsidP="0039570E">
            <w:pPr>
              <w:spacing w:before="120" w:after="120" w:line="276" w:lineRule="auto"/>
              <w:rPr>
                <w:rFonts w:cs="Arial"/>
                <w:sz w:val="23"/>
                <w:szCs w:val="23"/>
              </w:rPr>
            </w:pPr>
            <w:r w:rsidRPr="0039570E">
              <w:rPr>
                <w:rFonts w:cs="Arial"/>
                <w:sz w:val="23"/>
                <w:szCs w:val="23"/>
              </w:rPr>
              <w:t xml:space="preserve">Establish 24/7 </w:t>
            </w:r>
            <w:r w:rsidR="004C4987">
              <w:rPr>
                <w:rFonts w:cs="Arial"/>
                <w:sz w:val="23"/>
                <w:szCs w:val="23"/>
              </w:rPr>
              <w:t>staffing</w:t>
            </w:r>
            <w:r w:rsidRPr="0039570E">
              <w:rPr>
                <w:rFonts w:cs="Arial"/>
                <w:sz w:val="23"/>
                <w:szCs w:val="23"/>
              </w:rPr>
              <w:t xml:space="preserve"> roster for the EOC and or command post.</w:t>
            </w:r>
          </w:p>
        </w:tc>
      </w:tr>
      <w:tr w:rsidR="0039570E" w:rsidRPr="0039570E" w14:paraId="0E96CD53" w14:textId="77777777" w:rsidTr="000A6046">
        <w:trPr>
          <w:trHeight w:val="188"/>
        </w:trPr>
        <w:sdt>
          <w:sdtPr>
            <w:rPr>
              <w:rFonts w:ascii="MS Gothic" w:eastAsia="MS Gothic" w:hAnsi="MS Gothic" w:hint="eastAsia"/>
            </w:rPr>
            <w:id w:val="-728767318"/>
            <w14:checkbox>
              <w14:checked w14:val="0"/>
              <w14:checkedState w14:val="2612" w14:font="MS Gothic"/>
              <w14:uncheckedState w14:val="2610" w14:font="MS Gothic"/>
            </w14:checkbox>
          </w:sdtPr>
          <w:sdtEndPr/>
          <w:sdtContent>
            <w:tc>
              <w:tcPr>
                <w:tcW w:w="472" w:type="dxa"/>
                <w:vAlign w:val="center"/>
              </w:tcPr>
              <w:p w14:paraId="05B0B4B3" w14:textId="77777777" w:rsidR="0039570E" w:rsidRPr="0039570E" w:rsidRDefault="0039570E" w:rsidP="0039570E">
                <w:pPr>
                  <w:spacing w:before="240" w:after="160" w:line="276" w:lineRule="auto"/>
                  <w:jc w:val="center"/>
                  <w:rPr>
                    <w:rFonts w:ascii="MS Gothic" w:eastAsia="MS Gothic" w:hAnsi="MS Gothic"/>
                  </w:rPr>
                </w:pPr>
                <w:r w:rsidRPr="0039570E">
                  <w:rPr>
                    <w:rFonts w:ascii="MS Gothic" w:eastAsia="MS Gothic" w:hAnsi="MS Gothic" w:hint="eastAsia"/>
                  </w:rPr>
                  <w:t>☐</w:t>
                </w:r>
              </w:p>
            </w:tc>
          </w:sdtContent>
        </w:sdt>
        <w:tc>
          <w:tcPr>
            <w:tcW w:w="9968" w:type="dxa"/>
            <w:vAlign w:val="center"/>
          </w:tcPr>
          <w:p w14:paraId="6710E7BB" w14:textId="77777777" w:rsidR="0039570E" w:rsidRPr="0039570E" w:rsidRDefault="0039570E" w:rsidP="0039570E">
            <w:pPr>
              <w:spacing w:before="120" w:after="120" w:line="276" w:lineRule="auto"/>
              <w:rPr>
                <w:rFonts w:cs="Arial"/>
                <w:sz w:val="23"/>
                <w:szCs w:val="23"/>
              </w:rPr>
            </w:pPr>
            <w:r w:rsidRPr="0039570E">
              <w:rPr>
                <w:rFonts w:cs="Arial"/>
                <w:sz w:val="23"/>
                <w:szCs w:val="23"/>
              </w:rPr>
              <w:t>Develop and post any required maps or diagrams.</w:t>
            </w:r>
          </w:p>
        </w:tc>
      </w:tr>
      <w:tr w:rsidR="0039570E" w:rsidRPr="0039570E" w14:paraId="46DE885C" w14:textId="77777777" w:rsidTr="000A6046">
        <w:trPr>
          <w:trHeight w:val="215"/>
        </w:trPr>
        <w:sdt>
          <w:sdtPr>
            <w:rPr>
              <w:rFonts w:ascii="MS Gothic" w:eastAsia="MS Gothic" w:hAnsi="MS Gothic" w:hint="eastAsia"/>
            </w:rPr>
            <w:id w:val="861019693"/>
            <w14:checkbox>
              <w14:checked w14:val="0"/>
              <w14:checkedState w14:val="2612" w14:font="MS Gothic"/>
              <w14:uncheckedState w14:val="2610" w14:font="MS Gothic"/>
            </w14:checkbox>
          </w:sdtPr>
          <w:sdtEndPr/>
          <w:sdtContent>
            <w:tc>
              <w:tcPr>
                <w:tcW w:w="472" w:type="dxa"/>
                <w:vAlign w:val="center"/>
              </w:tcPr>
              <w:p w14:paraId="4A4F9B34" w14:textId="77777777" w:rsidR="0039570E" w:rsidRPr="0039570E" w:rsidRDefault="0039570E" w:rsidP="0039570E">
                <w:pPr>
                  <w:spacing w:before="240" w:after="160" w:line="276" w:lineRule="auto"/>
                  <w:jc w:val="center"/>
                  <w:rPr>
                    <w:rFonts w:ascii="MS Gothic" w:eastAsia="MS Gothic" w:hAnsi="MS Gothic"/>
                  </w:rPr>
                </w:pPr>
                <w:r w:rsidRPr="0039570E">
                  <w:rPr>
                    <w:rFonts w:ascii="MS Gothic" w:eastAsia="MS Gothic" w:hAnsi="MS Gothic" w:hint="eastAsia"/>
                  </w:rPr>
                  <w:t>☐</w:t>
                </w:r>
              </w:p>
            </w:tc>
          </w:sdtContent>
        </w:sdt>
        <w:tc>
          <w:tcPr>
            <w:tcW w:w="9968" w:type="dxa"/>
            <w:vAlign w:val="center"/>
          </w:tcPr>
          <w:p w14:paraId="6B02009D" w14:textId="77777777" w:rsidR="0039570E" w:rsidRPr="0039570E" w:rsidRDefault="0039570E" w:rsidP="0039570E">
            <w:pPr>
              <w:spacing w:before="120" w:after="120" w:line="276" w:lineRule="auto"/>
              <w:rPr>
                <w:rFonts w:cs="Arial"/>
                <w:sz w:val="23"/>
                <w:szCs w:val="23"/>
              </w:rPr>
            </w:pPr>
            <w:r w:rsidRPr="0039570E">
              <w:rPr>
                <w:rFonts w:cs="Arial"/>
                <w:sz w:val="23"/>
                <w:szCs w:val="23"/>
              </w:rPr>
              <w:t>Activate an events log.</w:t>
            </w:r>
          </w:p>
        </w:tc>
      </w:tr>
      <w:tr w:rsidR="0039570E" w:rsidRPr="0039570E" w14:paraId="737A0E9D" w14:textId="77777777" w:rsidTr="000A6046">
        <w:trPr>
          <w:trHeight w:val="143"/>
        </w:trPr>
        <w:sdt>
          <w:sdtPr>
            <w:rPr>
              <w:rFonts w:ascii="MS Gothic" w:eastAsia="MS Gothic" w:hAnsi="MS Gothic" w:hint="eastAsia"/>
            </w:rPr>
            <w:id w:val="-923493184"/>
            <w14:checkbox>
              <w14:checked w14:val="0"/>
              <w14:checkedState w14:val="2612" w14:font="MS Gothic"/>
              <w14:uncheckedState w14:val="2610" w14:font="MS Gothic"/>
            </w14:checkbox>
          </w:sdtPr>
          <w:sdtEndPr/>
          <w:sdtContent>
            <w:tc>
              <w:tcPr>
                <w:tcW w:w="472" w:type="dxa"/>
                <w:vAlign w:val="center"/>
              </w:tcPr>
              <w:p w14:paraId="62221F0A" w14:textId="77777777" w:rsidR="0039570E" w:rsidRPr="0039570E" w:rsidRDefault="0039570E" w:rsidP="0039570E">
                <w:pPr>
                  <w:spacing w:before="240" w:after="160" w:line="276" w:lineRule="auto"/>
                  <w:jc w:val="center"/>
                  <w:rPr>
                    <w:rFonts w:ascii="MS Gothic" w:eastAsia="MS Gothic" w:hAnsi="MS Gothic"/>
                  </w:rPr>
                </w:pPr>
                <w:r w:rsidRPr="0039570E">
                  <w:rPr>
                    <w:rFonts w:ascii="MS Gothic" w:eastAsia="MS Gothic" w:hAnsi="MS Gothic" w:hint="eastAsia"/>
                  </w:rPr>
                  <w:t>☐</w:t>
                </w:r>
              </w:p>
            </w:tc>
          </w:sdtContent>
        </w:sdt>
        <w:tc>
          <w:tcPr>
            <w:tcW w:w="9968" w:type="dxa"/>
            <w:vAlign w:val="center"/>
          </w:tcPr>
          <w:p w14:paraId="520DB8DE" w14:textId="77777777" w:rsidR="0039570E" w:rsidRPr="0039570E" w:rsidRDefault="0039570E" w:rsidP="0039570E">
            <w:pPr>
              <w:spacing w:before="120" w:after="120" w:line="276" w:lineRule="auto"/>
              <w:rPr>
                <w:rFonts w:cs="Arial"/>
                <w:sz w:val="23"/>
                <w:szCs w:val="23"/>
              </w:rPr>
            </w:pPr>
            <w:r w:rsidRPr="0039570E">
              <w:rPr>
                <w:rFonts w:cs="Arial"/>
                <w:sz w:val="23"/>
                <w:szCs w:val="23"/>
              </w:rPr>
              <w:t>Ensure all appropriate forms (ICS) are being used to track personnel and resources.</w:t>
            </w:r>
          </w:p>
        </w:tc>
      </w:tr>
      <w:tr w:rsidR="0039570E" w:rsidRPr="0039570E" w14:paraId="0B249556" w14:textId="77777777" w:rsidTr="000A6046">
        <w:trPr>
          <w:trHeight w:val="170"/>
        </w:trPr>
        <w:sdt>
          <w:sdtPr>
            <w:rPr>
              <w:rFonts w:ascii="MS Gothic" w:eastAsia="MS Gothic" w:hAnsi="MS Gothic" w:hint="eastAsia"/>
            </w:rPr>
            <w:id w:val="-1453548915"/>
            <w14:checkbox>
              <w14:checked w14:val="0"/>
              <w14:checkedState w14:val="2612" w14:font="MS Gothic"/>
              <w14:uncheckedState w14:val="2610" w14:font="MS Gothic"/>
            </w14:checkbox>
          </w:sdtPr>
          <w:sdtEndPr/>
          <w:sdtContent>
            <w:tc>
              <w:tcPr>
                <w:tcW w:w="472" w:type="dxa"/>
                <w:vAlign w:val="center"/>
              </w:tcPr>
              <w:p w14:paraId="2C8F8171" w14:textId="77777777" w:rsidR="0039570E" w:rsidRPr="0039570E" w:rsidRDefault="0039570E" w:rsidP="0039570E">
                <w:pPr>
                  <w:spacing w:before="240" w:after="160" w:line="276" w:lineRule="auto"/>
                  <w:jc w:val="center"/>
                  <w:rPr>
                    <w:rFonts w:ascii="MS Gothic" w:eastAsia="MS Gothic" w:hAnsi="MS Gothic"/>
                  </w:rPr>
                </w:pPr>
                <w:r w:rsidRPr="0039570E">
                  <w:rPr>
                    <w:rFonts w:ascii="MS Gothic" w:eastAsia="MS Gothic" w:hAnsi="MS Gothic" w:hint="eastAsia"/>
                  </w:rPr>
                  <w:t>☐</w:t>
                </w:r>
              </w:p>
            </w:tc>
          </w:sdtContent>
        </w:sdt>
        <w:tc>
          <w:tcPr>
            <w:tcW w:w="9968" w:type="dxa"/>
            <w:vAlign w:val="center"/>
          </w:tcPr>
          <w:p w14:paraId="18658ED1" w14:textId="77777777" w:rsidR="0039570E" w:rsidRPr="0039570E" w:rsidRDefault="0039570E" w:rsidP="0039570E">
            <w:pPr>
              <w:spacing w:before="120" w:after="120" w:line="276" w:lineRule="auto"/>
              <w:rPr>
                <w:rFonts w:cs="Arial"/>
                <w:sz w:val="23"/>
                <w:szCs w:val="23"/>
              </w:rPr>
            </w:pPr>
            <w:r w:rsidRPr="0039570E">
              <w:rPr>
                <w:rFonts w:cs="Arial"/>
                <w:sz w:val="23"/>
                <w:szCs w:val="23"/>
              </w:rPr>
              <w:t>Review and follow </w:t>
            </w:r>
            <w:r w:rsidRPr="0039570E">
              <w:rPr>
                <w:sz w:val="23"/>
                <w:szCs w:val="23"/>
              </w:rPr>
              <w:t>resource procurement procedure or guideline</w:t>
            </w:r>
            <w:r w:rsidRPr="0039570E">
              <w:rPr>
                <w:rFonts w:cs="Arial"/>
                <w:sz w:val="23"/>
                <w:szCs w:val="23"/>
              </w:rPr>
              <w:t>.</w:t>
            </w:r>
          </w:p>
        </w:tc>
      </w:tr>
      <w:tr w:rsidR="0039570E" w:rsidRPr="0039570E" w14:paraId="060C5C31" w14:textId="77777777" w:rsidTr="000A6046">
        <w:trPr>
          <w:trHeight w:val="287"/>
        </w:trPr>
        <w:sdt>
          <w:sdtPr>
            <w:rPr>
              <w:rFonts w:ascii="MS Gothic" w:eastAsia="MS Gothic" w:hAnsi="MS Gothic" w:hint="eastAsia"/>
            </w:rPr>
            <w:id w:val="1705595615"/>
            <w14:checkbox>
              <w14:checked w14:val="0"/>
              <w14:checkedState w14:val="2612" w14:font="MS Gothic"/>
              <w14:uncheckedState w14:val="2610" w14:font="MS Gothic"/>
            </w14:checkbox>
          </w:sdtPr>
          <w:sdtEndPr/>
          <w:sdtContent>
            <w:tc>
              <w:tcPr>
                <w:tcW w:w="472" w:type="dxa"/>
                <w:vAlign w:val="center"/>
              </w:tcPr>
              <w:p w14:paraId="1581BA91" w14:textId="77777777" w:rsidR="0039570E" w:rsidRPr="0039570E" w:rsidRDefault="0039570E" w:rsidP="0039570E">
                <w:pPr>
                  <w:spacing w:before="240" w:after="160" w:line="276" w:lineRule="auto"/>
                  <w:jc w:val="center"/>
                  <w:rPr>
                    <w:rFonts w:ascii="MS Gothic" w:eastAsia="MS Gothic" w:hAnsi="MS Gothic"/>
                  </w:rPr>
                </w:pPr>
                <w:r w:rsidRPr="0039570E">
                  <w:rPr>
                    <w:rFonts w:ascii="MS Gothic" w:eastAsia="MS Gothic" w:hAnsi="MS Gothic" w:hint="eastAsia"/>
                  </w:rPr>
                  <w:t>☐</w:t>
                </w:r>
              </w:p>
            </w:tc>
          </w:sdtContent>
        </w:sdt>
        <w:tc>
          <w:tcPr>
            <w:tcW w:w="9968" w:type="dxa"/>
            <w:vAlign w:val="center"/>
          </w:tcPr>
          <w:p w14:paraId="2CDF1A9A" w14:textId="77777777" w:rsidR="0039570E" w:rsidRPr="0039570E" w:rsidRDefault="0039570E" w:rsidP="0039570E">
            <w:pPr>
              <w:spacing w:before="120" w:after="120" w:line="276" w:lineRule="auto"/>
              <w:rPr>
                <w:rFonts w:cs="Arial"/>
                <w:sz w:val="23"/>
                <w:szCs w:val="23"/>
              </w:rPr>
            </w:pPr>
            <w:r w:rsidRPr="0039570E">
              <w:rPr>
                <w:rFonts w:cs="Arial"/>
                <w:sz w:val="23"/>
                <w:szCs w:val="23"/>
              </w:rPr>
              <w:t>Inventory </w:t>
            </w:r>
            <w:r w:rsidRPr="0039570E">
              <w:rPr>
                <w:sz w:val="23"/>
                <w:szCs w:val="23"/>
              </w:rPr>
              <w:t>additional resources</w:t>
            </w:r>
            <w:r w:rsidRPr="0039570E">
              <w:rPr>
                <w:rFonts w:cs="Arial"/>
                <w:sz w:val="23"/>
                <w:szCs w:val="23"/>
              </w:rPr>
              <w:t> that may be used or called upon for use.</w:t>
            </w:r>
          </w:p>
        </w:tc>
      </w:tr>
      <w:tr w:rsidR="0039570E" w:rsidRPr="0039570E" w14:paraId="5F9C18CB" w14:textId="77777777" w:rsidTr="000A6046">
        <w:trPr>
          <w:trHeight w:val="143"/>
        </w:trPr>
        <w:sdt>
          <w:sdtPr>
            <w:rPr>
              <w:rFonts w:ascii="MS Gothic" w:eastAsia="MS Gothic" w:hAnsi="MS Gothic" w:hint="eastAsia"/>
            </w:rPr>
            <w:id w:val="-1259903045"/>
            <w14:checkbox>
              <w14:checked w14:val="0"/>
              <w14:checkedState w14:val="2612" w14:font="MS Gothic"/>
              <w14:uncheckedState w14:val="2610" w14:font="MS Gothic"/>
            </w14:checkbox>
          </w:sdtPr>
          <w:sdtEndPr/>
          <w:sdtContent>
            <w:tc>
              <w:tcPr>
                <w:tcW w:w="472" w:type="dxa"/>
                <w:vAlign w:val="center"/>
              </w:tcPr>
              <w:p w14:paraId="233979E7" w14:textId="77777777" w:rsidR="0039570E" w:rsidRPr="0039570E" w:rsidRDefault="0039570E" w:rsidP="0039570E">
                <w:pPr>
                  <w:spacing w:before="240" w:after="160" w:line="276" w:lineRule="auto"/>
                  <w:jc w:val="center"/>
                  <w:rPr>
                    <w:rFonts w:ascii="MS Gothic" w:eastAsia="MS Gothic" w:hAnsi="MS Gothic"/>
                  </w:rPr>
                </w:pPr>
                <w:r w:rsidRPr="0039570E">
                  <w:rPr>
                    <w:rFonts w:ascii="MS Gothic" w:eastAsia="MS Gothic" w:hAnsi="MS Gothic" w:hint="eastAsia"/>
                  </w:rPr>
                  <w:t>☐</w:t>
                </w:r>
              </w:p>
            </w:tc>
          </w:sdtContent>
        </w:sdt>
        <w:tc>
          <w:tcPr>
            <w:tcW w:w="9968" w:type="dxa"/>
            <w:vAlign w:val="center"/>
          </w:tcPr>
          <w:p w14:paraId="6F064BF0" w14:textId="77777777" w:rsidR="0039570E" w:rsidRPr="0039570E" w:rsidRDefault="0039570E" w:rsidP="0039570E">
            <w:pPr>
              <w:spacing w:before="120" w:after="120" w:line="276" w:lineRule="auto"/>
              <w:rPr>
                <w:rFonts w:cs="Arial"/>
                <w:sz w:val="23"/>
                <w:szCs w:val="23"/>
              </w:rPr>
            </w:pPr>
            <w:r w:rsidRPr="0039570E">
              <w:rPr>
                <w:rFonts w:cs="Arial"/>
                <w:sz w:val="23"/>
                <w:szCs w:val="23"/>
              </w:rPr>
              <w:t>Activate formal resource request procedure or guideline and resource tracking.</w:t>
            </w:r>
          </w:p>
        </w:tc>
      </w:tr>
      <w:tr w:rsidR="0039570E" w:rsidRPr="0039570E" w14:paraId="2C64AB77" w14:textId="77777777" w:rsidTr="000A6046">
        <w:trPr>
          <w:trHeight w:val="377"/>
        </w:trPr>
        <w:sdt>
          <w:sdtPr>
            <w:rPr>
              <w:rFonts w:ascii="MS Gothic" w:eastAsia="MS Gothic" w:hAnsi="MS Gothic" w:hint="eastAsia"/>
            </w:rPr>
            <w:id w:val="1418050252"/>
            <w14:checkbox>
              <w14:checked w14:val="0"/>
              <w14:checkedState w14:val="2612" w14:font="MS Gothic"/>
              <w14:uncheckedState w14:val="2610" w14:font="MS Gothic"/>
            </w14:checkbox>
          </w:sdtPr>
          <w:sdtEndPr/>
          <w:sdtContent>
            <w:tc>
              <w:tcPr>
                <w:tcW w:w="472" w:type="dxa"/>
                <w:vAlign w:val="center"/>
              </w:tcPr>
              <w:p w14:paraId="026FFF16" w14:textId="77777777" w:rsidR="0039570E" w:rsidRPr="0039570E" w:rsidRDefault="0039570E" w:rsidP="0039570E">
                <w:pPr>
                  <w:spacing w:before="240" w:after="160" w:line="276" w:lineRule="auto"/>
                  <w:jc w:val="center"/>
                  <w:rPr>
                    <w:rFonts w:ascii="MS Gothic" w:eastAsia="MS Gothic" w:hAnsi="MS Gothic"/>
                  </w:rPr>
                </w:pPr>
                <w:r w:rsidRPr="0039570E">
                  <w:rPr>
                    <w:rFonts w:ascii="MS Gothic" w:eastAsia="MS Gothic" w:hAnsi="MS Gothic" w:hint="eastAsia"/>
                  </w:rPr>
                  <w:t>☐</w:t>
                </w:r>
              </w:p>
            </w:tc>
          </w:sdtContent>
        </w:sdt>
        <w:tc>
          <w:tcPr>
            <w:tcW w:w="9968" w:type="dxa"/>
            <w:vAlign w:val="center"/>
          </w:tcPr>
          <w:p w14:paraId="1D99B294" w14:textId="77777777" w:rsidR="0039570E" w:rsidRPr="0039570E" w:rsidRDefault="0039570E" w:rsidP="0039570E">
            <w:pPr>
              <w:spacing w:before="120" w:after="120" w:line="276" w:lineRule="auto"/>
              <w:rPr>
                <w:rFonts w:cs="Arial"/>
                <w:sz w:val="23"/>
                <w:szCs w:val="23"/>
              </w:rPr>
            </w:pPr>
            <w:r w:rsidRPr="0039570E">
              <w:rPr>
                <w:rFonts w:cs="Arial"/>
                <w:sz w:val="23"/>
                <w:szCs w:val="23"/>
              </w:rPr>
              <w:t>Coordinate all </w:t>
            </w:r>
            <w:r w:rsidRPr="0039570E">
              <w:rPr>
                <w:sz w:val="23"/>
                <w:szCs w:val="23"/>
              </w:rPr>
              <w:t>resource requests</w:t>
            </w:r>
            <w:r w:rsidRPr="0039570E">
              <w:rPr>
                <w:rFonts w:cs="Arial"/>
                <w:sz w:val="23"/>
                <w:szCs w:val="23"/>
              </w:rPr>
              <w:t> being forwarded to the state.</w:t>
            </w:r>
          </w:p>
        </w:tc>
      </w:tr>
      <w:tr w:rsidR="0039570E" w:rsidRPr="0039570E" w14:paraId="35A6176F" w14:textId="77777777" w:rsidTr="000A6046">
        <w:trPr>
          <w:trHeight w:val="70"/>
        </w:trPr>
        <w:sdt>
          <w:sdtPr>
            <w:rPr>
              <w:rFonts w:ascii="MS Gothic" w:eastAsia="MS Gothic" w:hAnsi="MS Gothic" w:hint="eastAsia"/>
            </w:rPr>
            <w:id w:val="-1922564539"/>
            <w14:checkbox>
              <w14:checked w14:val="0"/>
              <w14:checkedState w14:val="2612" w14:font="MS Gothic"/>
              <w14:uncheckedState w14:val="2610" w14:font="MS Gothic"/>
            </w14:checkbox>
          </w:sdtPr>
          <w:sdtEndPr/>
          <w:sdtContent>
            <w:tc>
              <w:tcPr>
                <w:tcW w:w="472" w:type="dxa"/>
                <w:vAlign w:val="center"/>
              </w:tcPr>
              <w:p w14:paraId="2D12BA97" w14:textId="77777777" w:rsidR="0039570E" w:rsidRPr="0039570E" w:rsidRDefault="0039570E" w:rsidP="0039570E">
                <w:pPr>
                  <w:spacing w:before="240" w:after="160" w:line="276" w:lineRule="auto"/>
                  <w:jc w:val="center"/>
                  <w:rPr>
                    <w:rFonts w:ascii="MS Gothic" w:eastAsia="MS Gothic" w:hAnsi="MS Gothic"/>
                  </w:rPr>
                </w:pPr>
                <w:r w:rsidRPr="0039570E">
                  <w:rPr>
                    <w:rFonts w:ascii="MS Gothic" w:eastAsia="MS Gothic" w:hAnsi="MS Gothic" w:hint="eastAsia"/>
                  </w:rPr>
                  <w:t>☐</w:t>
                </w:r>
              </w:p>
            </w:tc>
          </w:sdtContent>
        </w:sdt>
        <w:tc>
          <w:tcPr>
            <w:tcW w:w="9968" w:type="dxa"/>
            <w:vAlign w:val="center"/>
          </w:tcPr>
          <w:p w14:paraId="428CFBD6" w14:textId="77777777" w:rsidR="0039570E" w:rsidRPr="0039570E" w:rsidRDefault="0039570E" w:rsidP="0039570E">
            <w:pPr>
              <w:spacing w:before="120" w:after="120" w:line="276" w:lineRule="auto"/>
              <w:rPr>
                <w:rFonts w:cs="Arial"/>
                <w:sz w:val="23"/>
                <w:szCs w:val="23"/>
              </w:rPr>
            </w:pPr>
            <w:r w:rsidRPr="0039570E">
              <w:rPr>
                <w:rFonts w:cs="Arial"/>
                <w:sz w:val="23"/>
                <w:szCs w:val="23"/>
              </w:rPr>
              <w:t>Activate financial tracking plan coordinated by the </w:t>
            </w:r>
            <w:r w:rsidRPr="0039570E">
              <w:rPr>
                <w:sz w:val="23"/>
                <w:szCs w:val="23"/>
              </w:rPr>
              <w:t>Finance Officer.</w:t>
            </w:r>
          </w:p>
        </w:tc>
      </w:tr>
      <w:tr w:rsidR="0039570E" w:rsidRPr="0039570E" w14:paraId="017A0000" w14:textId="77777777" w:rsidTr="000A6046">
        <w:trPr>
          <w:trHeight w:val="350"/>
        </w:trPr>
        <w:sdt>
          <w:sdtPr>
            <w:rPr>
              <w:rFonts w:ascii="MS Gothic" w:eastAsia="MS Gothic" w:hAnsi="MS Gothic" w:hint="eastAsia"/>
            </w:rPr>
            <w:id w:val="-579676054"/>
            <w14:checkbox>
              <w14:checked w14:val="0"/>
              <w14:checkedState w14:val="2612" w14:font="MS Gothic"/>
              <w14:uncheckedState w14:val="2610" w14:font="MS Gothic"/>
            </w14:checkbox>
          </w:sdtPr>
          <w:sdtEndPr/>
          <w:sdtContent>
            <w:tc>
              <w:tcPr>
                <w:tcW w:w="472" w:type="dxa"/>
                <w:vAlign w:val="center"/>
              </w:tcPr>
              <w:p w14:paraId="3FDDDD3C" w14:textId="77777777" w:rsidR="0039570E" w:rsidRPr="0039570E" w:rsidRDefault="0039570E" w:rsidP="0039570E">
                <w:pPr>
                  <w:spacing w:before="240" w:after="160" w:line="276" w:lineRule="auto"/>
                  <w:jc w:val="center"/>
                  <w:rPr>
                    <w:rFonts w:ascii="MS Gothic" w:eastAsia="MS Gothic" w:hAnsi="MS Gothic"/>
                  </w:rPr>
                </w:pPr>
                <w:r w:rsidRPr="0039570E">
                  <w:rPr>
                    <w:rFonts w:ascii="MS Gothic" w:eastAsia="MS Gothic" w:hAnsi="MS Gothic" w:hint="eastAsia"/>
                  </w:rPr>
                  <w:t>☐</w:t>
                </w:r>
              </w:p>
            </w:tc>
          </w:sdtContent>
        </w:sdt>
        <w:tc>
          <w:tcPr>
            <w:tcW w:w="9968" w:type="dxa"/>
            <w:vAlign w:val="center"/>
          </w:tcPr>
          <w:p w14:paraId="3D7D0D74" w14:textId="77777777" w:rsidR="0039570E" w:rsidRPr="0039570E" w:rsidRDefault="0039570E" w:rsidP="0039570E">
            <w:pPr>
              <w:spacing w:before="120" w:after="120" w:line="276" w:lineRule="auto"/>
              <w:rPr>
                <w:rFonts w:cs="Arial"/>
                <w:sz w:val="23"/>
                <w:szCs w:val="23"/>
              </w:rPr>
            </w:pPr>
            <w:r w:rsidRPr="0039570E">
              <w:rPr>
                <w:rFonts w:cs="Arial"/>
                <w:sz w:val="23"/>
                <w:szCs w:val="23"/>
              </w:rPr>
              <w:t>Activate damage assessment and follow </w:t>
            </w:r>
            <w:r w:rsidRPr="0039570E">
              <w:rPr>
                <w:sz w:val="23"/>
                <w:szCs w:val="23"/>
              </w:rPr>
              <w:t>damage assessment procedure or guideline.</w:t>
            </w:r>
          </w:p>
        </w:tc>
      </w:tr>
      <w:tr w:rsidR="0039570E" w:rsidRPr="0039570E" w14:paraId="38A635C6" w14:textId="77777777" w:rsidTr="000A6046">
        <w:trPr>
          <w:trHeight w:val="278"/>
        </w:trPr>
        <w:sdt>
          <w:sdtPr>
            <w:rPr>
              <w:rFonts w:ascii="MS Gothic" w:eastAsia="MS Gothic" w:hAnsi="MS Gothic" w:hint="eastAsia"/>
            </w:rPr>
            <w:id w:val="-260219814"/>
            <w14:checkbox>
              <w14:checked w14:val="0"/>
              <w14:checkedState w14:val="2612" w14:font="MS Gothic"/>
              <w14:uncheckedState w14:val="2610" w14:font="MS Gothic"/>
            </w14:checkbox>
          </w:sdtPr>
          <w:sdtEndPr/>
          <w:sdtContent>
            <w:tc>
              <w:tcPr>
                <w:tcW w:w="472" w:type="dxa"/>
                <w:vAlign w:val="center"/>
              </w:tcPr>
              <w:p w14:paraId="405E9FD8" w14:textId="77777777" w:rsidR="0039570E" w:rsidRPr="0039570E" w:rsidRDefault="0039570E" w:rsidP="0039570E">
                <w:pPr>
                  <w:spacing w:before="240" w:after="160" w:line="276" w:lineRule="auto"/>
                  <w:jc w:val="center"/>
                  <w:rPr>
                    <w:rFonts w:ascii="MS Gothic" w:eastAsia="MS Gothic" w:hAnsi="MS Gothic"/>
                  </w:rPr>
                </w:pPr>
                <w:r w:rsidRPr="0039570E">
                  <w:rPr>
                    <w:rFonts w:ascii="MS Gothic" w:eastAsia="MS Gothic" w:hAnsi="MS Gothic" w:hint="eastAsia"/>
                  </w:rPr>
                  <w:t>☐</w:t>
                </w:r>
              </w:p>
            </w:tc>
          </w:sdtContent>
        </w:sdt>
        <w:tc>
          <w:tcPr>
            <w:tcW w:w="9968" w:type="dxa"/>
            <w:vAlign w:val="center"/>
          </w:tcPr>
          <w:p w14:paraId="092702E1" w14:textId="77777777" w:rsidR="0039570E" w:rsidRPr="0039570E" w:rsidRDefault="0039570E" w:rsidP="0039570E">
            <w:pPr>
              <w:spacing w:before="120" w:after="120" w:line="276" w:lineRule="auto"/>
              <w:rPr>
                <w:rFonts w:cs="Arial"/>
                <w:sz w:val="23"/>
                <w:szCs w:val="23"/>
              </w:rPr>
            </w:pPr>
            <w:r w:rsidRPr="0039570E">
              <w:rPr>
                <w:rFonts w:cs="Arial"/>
                <w:sz w:val="23"/>
                <w:szCs w:val="23"/>
              </w:rPr>
              <w:t>If incident continues, </w:t>
            </w:r>
            <w:r w:rsidRPr="0039570E">
              <w:rPr>
                <w:sz w:val="23"/>
                <w:szCs w:val="23"/>
              </w:rPr>
              <w:t>develop a 12-hour incident action plan</w:t>
            </w:r>
            <w:r w:rsidRPr="0039570E">
              <w:rPr>
                <w:rFonts w:cs="Arial"/>
                <w:sz w:val="23"/>
                <w:szCs w:val="23"/>
              </w:rPr>
              <w:t> outlining actions that must be accomplished in the next 12 hours.</w:t>
            </w:r>
          </w:p>
        </w:tc>
      </w:tr>
      <w:tr w:rsidR="0039570E" w:rsidRPr="0039570E" w14:paraId="57B52A7C" w14:textId="77777777" w:rsidTr="000A6046">
        <w:trPr>
          <w:trHeight w:val="485"/>
        </w:trPr>
        <w:sdt>
          <w:sdtPr>
            <w:rPr>
              <w:rFonts w:ascii="MS Gothic" w:eastAsia="MS Gothic" w:hAnsi="MS Gothic" w:hint="eastAsia"/>
            </w:rPr>
            <w:id w:val="-1207179581"/>
            <w14:checkbox>
              <w14:checked w14:val="0"/>
              <w14:checkedState w14:val="2612" w14:font="MS Gothic"/>
              <w14:uncheckedState w14:val="2610" w14:font="MS Gothic"/>
            </w14:checkbox>
          </w:sdtPr>
          <w:sdtEndPr/>
          <w:sdtContent>
            <w:tc>
              <w:tcPr>
                <w:tcW w:w="472" w:type="dxa"/>
                <w:vAlign w:val="center"/>
              </w:tcPr>
              <w:p w14:paraId="5B69C412" w14:textId="77777777" w:rsidR="0039570E" w:rsidRPr="0039570E" w:rsidRDefault="0039570E" w:rsidP="0039570E">
                <w:pPr>
                  <w:spacing w:before="240" w:after="160" w:line="276" w:lineRule="auto"/>
                  <w:jc w:val="center"/>
                  <w:rPr>
                    <w:rFonts w:ascii="MS Gothic" w:eastAsia="MS Gothic" w:hAnsi="MS Gothic"/>
                  </w:rPr>
                </w:pPr>
                <w:r w:rsidRPr="0039570E">
                  <w:rPr>
                    <w:rFonts w:ascii="MS Gothic" w:eastAsia="MS Gothic" w:hAnsi="MS Gothic" w:hint="eastAsia"/>
                  </w:rPr>
                  <w:t>☐</w:t>
                </w:r>
              </w:p>
            </w:tc>
          </w:sdtContent>
        </w:sdt>
        <w:tc>
          <w:tcPr>
            <w:tcW w:w="9968" w:type="dxa"/>
            <w:vAlign w:val="center"/>
          </w:tcPr>
          <w:p w14:paraId="0393C9E6" w14:textId="6BAEFFE5" w:rsidR="0039570E" w:rsidRPr="0039570E" w:rsidRDefault="0039570E" w:rsidP="0039570E">
            <w:pPr>
              <w:spacing w:before="120" w:after="120" w:line="276" w:lineRule="auto"/>
              <w:rPr>
                <w:rFonts w:cs="Arial"/>
                <w:sz w:val="23"/>
                <w:szCs w:val="23"/>
              </w:rPr>
            </w:pPr>
            <w:r w:rsidRPr="0039570E">
              <w:rPr>
                <w:rFonts w:cs="Arial"/>
                <w:sz w:val="23"/>
                <w:szCs w:val="23"/>
              </w:rPr>
              <w:t xml:space="preserve">Conduct a "second shift" or relieving shift </w:t>
            </w:r>
            <w:r w:rsidR="001D032F" w:rsidRPr="0039570E">
              <w:rPr>
                <w:rFonts w:cs="Arial"/>
                <w:sz w:val="23"/>
                <w:szCs w:val="23"/>
              </w:rPr>
              <w:t>briefing if</w:t>
            </w:r>
            <w:r w:rsidRPr="0039570E">
              <w:rPr>
                <w:rFonts w:cs="Arial"/>
                <w:sz w:val="23"/>
                <w:szCs w:val="23"/>
              </w:rPr>
              <w:t xml:space="preserve"> you a</w:t>
            </w:r>
            <w:r w:rsidR="001D032F">
              <w:rPr>
                <w:rFonts w:cs="Arial"/>
                <w:sz w:val="23"/>
                <w:szCs w:val="23"/>
              </w:rPr>
              <w:t>re</w:t>
            </w:r>
            <w:r w:rsidRPr="0039570E">
              <w:rPr>
                <w:rFonts w:cs="Arial"/>
                <w:sz w:val="23"/>
                <w:szCs w:val="23"/>
              </w:rPr>
              <w:t xml:space="preserve"> being relieved.</w:t>
            </w:r>
          </w:p>
        </w:tc>
      </w:tr>
      <w:tr w:rsidR="0039570E" w:rsidRPr="0039570E" w14:paraId="1CC63CC1" w14:textId="77777777" w:rsidTr="000A6046">
        <w:trPr>
          <w:trHeight w:val="602"/>
        </w:trPr>
        <w:sdt>
          <w:sdtPr>
            <w:rPr>
              <w:rFonts w:ascii="MS Gothic" w:eastAsia="MS Gothic" w:hAnsi="MS Gothic" w:hint="eastAsia"/>
            </w:rPr>
            <w:id w:val="-922018734"/>
            <w14:checkbox>
              <w14:checked w14:val="0"/>
              <w14:checkedState w14:val="2612" w14:font="MS Gothic"/>
              <w14:uncheckedState w14:val="2610" w14:font="MS Gothic"/>
            </w14:checkbox>
          </w:sdtPr>
          <w:sdtEndPr/>
          <w:sdtContent>
            <w:tc>
              <w:tcPr>
                <w:tcW w:w="472" w:type="dxa"/>
                <w:vAlign w:val="center"/>
              </w:tcPr>
              <w:p w14:paraId="5C2BBE26" w14:textId="77777777" w:rsidR="0039570E" w:rsidRPr="0039570E" w:rsidRDefault="0039570E" w:rsidP="0039570E">
                <w:pPr>
                  <w:spacing w:before="240" w:after="160" w:line="276" w:lineRule="auto"/>
                  <w:jc w:val="center"/>
                  <w:rPr>
                    <w:rFonts w:ascii="MS Gothic" w:eastAsia="MS Gothic" w:hAnsi="MS Gothic"/>
                  </w:rPr>
                </w:pPr>
                <w:r w:rsidRPr="0039570E">
                  <w:rPr>
                    <w:rFonts w:ascii="MS Gothic" w:eastAsia="MS Gothic" w:hAnsi="MS Gothic" w:hint="eastAsia"/>
                  </w:rPr>
                  <w:t>☐</w:t>
                </w:r>
              </w:p>
            </w:tc>
          </w:sdtContent>
        </w:sdt>
        <w:tc>
          <w:tcPr>
            <w:tcW w:w="9968" w:type="dxa"/>
            <w:vAlign w:val="center"/>
          </w:tcPr>
          <w:p w14:paraId="152A8F40" w14:textId="77777777" w:rsidR="0039570E" w:rsidRPr="0039570E" w:rsidRDefault="0039570E" w:rsidP="0039570E">
            <w:pPr>
              <w:spacing w:before="120" w:after="120" w:line="276" w:lineRule="auto"/>
              <w:rPr>
                <w:rFonts w:cs="Arial"/>
                <w:sz w:val="23"/>
                <w:szCs w:val="23"/>
              </w:rPr>
            </w:pPr>
            <w:r w:rsidRPr="0039570E">
              <w:rPr>
                <w:rFonts w:cs="Arial"/>
                <w:sz w:val="23"/>
                <w:szCs w:val="23"/>
              </w:rPr>
              <w:t>Discuss with and present to your relief, </w:t>
            </w:r>
            <w:r w:rsidRPr="0039570E">
              <w:rPr>
                <w:sz w:val="23"/>
                <w:szCs w:val="23"/>
              </w:rPr>
              <w:t>the incident action plan for the next 12 hours.</w:t>
            </w:r>
          </w:p>
        </w:tc>
      </w:tr>
    </w:tbl>
    <w:p w14:paraId="7C157BEC" w14:textId="77777777" w:rsidR="0039570E" w:rsidRPr="0039570E" w:rsidRDefault="0039570E" w:rsidP="0039570E">
      <w:r w:rsidRPr="0039570E">
        <w:br w:type="page"/>
      </w:r>
    </w:p>
    <w:tbl>
      <w:tblPr>
        <w:tblStyle w:val="TableGrid"/>
        <w:tblW w:w="10530" w:type="dxa"/>
        <w:tblInd w:w="-185" w:type="dxa"/>
        <w:tblLook w:val="04A0" w:firstRow="1" w:lastRow="0" w:firstColumn="1" w:lastColumn="0" w:noHBand="0" w:noVBand="1"/>
      </w:tblPr>
      <w:tblGrid>
        <w:gridCol w:w="450"/>
        <w:gridCol w:w="10080"/>
      </w:tblGrid>
      <w:tr w:rsidR="0039570E" w:rsidRPr="0039570E" w14:paraId="0F1799C1" w14:textId="77777777" w:rsidTr="006C3BDF">
        <w:tc>
          <w:tcPr>
            <w:tcW w:w="10530" w:type="dxa"/>
            <w:gridSpan w:val="2"/>
            <w:shd w:val="clear" w:color="auto" w:fill="CC9900"/>
            <w:vAlign w:val="center"/>
          </w:tcPr>
          <w:p w14:paraId="5F3FF555" w14:textId="77777777" w:rsidR="0039570E" w:rsidRPr="0039570E" w:rsidRDefault="0039570E" w:rsidP="0039570E">
            <w:pPr>
              <w:spacing w:before="120" w:after="120" w:line="276" w:lineRule="auto"/>
              <w:jc w:val="center"/>
              <w:rPr>
                <w:rFonts w:ascii="Arial Narrow" w:hAnsi="Arial Narrow"/>
                <w:b/>
                <w:bCs/>
                <w:sz w:val="28"/>
                <w:szCs w:val="28"/>
              </w:rPr>
            </w:pPr>
            <w:r w:rsidRPr="0039570E">
              <w:rPr>
                <w:rFonts w:ascii="Arial Narrow" w:hAnsi="Arial Narrow"/>
                <w:b/>
                <w:bCs/>
                <w:sz w:val="28"/>
                <w:szCs w:val="28"/>
              </w:rPr>
              <w:lastRenderedPageBreak/>
              <w:t>CIVIL UNREST – RECOVERY</w:t>
            </w:r>
          </w:p>
          <w:p w14:paraId="33B3AD99" w14:textId="77777777" w:rsidR="0039570E" w:rsidRPr="0039570E" w:rsidRDefault="0039570E" w:rsidP="0039570E">
            <w:pPr>
              <w:spacing w:before="120" w:after="120" w:line="276" w:lineRule="auto"/>
              <w:jc w:val="center"/>
              <w:rPr>
                <w:rFonts w:cs="Arial"/>
                <w:sz w:val="23"/>
                <w:szCs w:val="23"/>
              </w:rPr>
            </w:pPr>
            <w:r w:rsidRPr="0039570E">
              <w:rPr>
                <w:rFonts w:ascii="Arial Narrow" w:hAnsi="Arial Narrow"/>
                <w:b/>
                <w:bCs/>
                <w:sz w:val="28"/>
                <w:szCs w:val="28"/>
              </w:rPr>
              <w:t xml:space="preserve">EMERGENCY MANAGEMENT / INCIDENT COMMANDER </w:t>
            </w:r>
          </w:p>
        </w:tc>
      </w:tr>
      <w:tr w:rsidR="0039570E" w:rsidRPr="0039570E" w14:paraId="3A73DBAA" w14:textId="77777777" w:rsidTr="000A6046">
        <w:sdt>
          <w:sdtPr>
            <w:rPr>
              <w:rFonts w:cs="Arial"/>
              <w:sz w:val="23"/>
              <w:szCs w:val="23"/>
            </w:rPr>
            <w:id w:val="824253298"/>
            <w14:checkbox>
              <w14:checked w14:val="0"/>
              <w14:checkedState w14:val="2612" w14:font="MS Gothic"/>
              <w14:uncheckedState w14:val="2610" w14:font="MS Gothic"/>
            </w14:checkbox>
          </w:sdtPr>
          <w:sdtEndPr/>
          <w:sdtContent>
            <w:tc>
              <w:tcPr>
                <w:tcW w:w="450" w:type="dxa"/>
                <w:vAlign w:val="center"/>
              </w:tcPr>
              <w:p w14:paraId="17724C6B" w14:textId="77777777" w:rsidR="0039570E" w:rsidRPr="0039570E" w:rsidRDefault="0039570E" w:rsidP="0039570E">
                <w:pPr>
                  <w:spacing w:before="120" w:after="120" w:line="276" w:lineRule="auto"/>
                  <w:rPr>
                    <w:rFonts w:cs="Arial"/>
                    <w:sz w:val="23"/>
                    <w:szCs w:val="23"/>
                  </w:rPr>
                </w:pPr>
                <w:r w:rsidRPr="0039570E">
                  <w:rPr>
                    <w:rFonts w:eastAsia="MS Gothic" w:cs="Arial" w:hint="eastAsia"/>
                    <w:sz w:val="23"/>
                    <w:szCs w:val="23"/>
                  </w:rPr>
                  <w:t>☐</w:t>
                </w:r>
              </w:p>
            </w:tc>
          </w:sdtContent>
        </w:sdt>
        <w:tc>
          <w:tcPr>
            <w:tcW w:w="10080" w:type="dxa"/>
            <w:vAlign w:val="center"/>
          </w:tcPr>
          <w:p w14:paraId="16EA6D68" w14:textId="77777777" w:rsidR="0039570E" w:rsidRPr="0039570E" w:rsidRDefault="0039570E" w:rsidP="0039570E">
            <w:pPr>
              <w:spacing w:before="120" w:after="120" w:line="276" w:lineRule="auto"/>
              <w:rPr>
                <w:sz w:val="23"/>
                <w:szCs w:val="23"/>
              </w:rPr>
            </w:pPr>
            <w:r w:rsidRPr="0039570E">
              <w:rPr>
                <w:rFonts w:cs="Arial"/>
                <w:sz w:val="23"/>
                <w:szCs w:val="23"/>
              </w:rPr>
              <w:t>Gather damage assessment information (</w:t>
            </w:r>
            <w:r w:rsidRPr="0039570E">
              <w:rPr>
                <w:sz w:val="23"/>
                <w:szCs w:val="23"/>
              </w:rPr>
              <w:t>public</w:t>
            </w:r>
            <w:r w:rsidRPr="0039570E">
              <w:rPr>
                <w:rFonts w:cs="Arial"/>
                <w:sz w:val="23"/>
                <w:szCs w:val="23"/>
              </w:rPr>
              <w:t>, </w:t>
            </w:r>
            <w:r w:rsidRPr="0039570E">
              <w:rPr>
                <w:sz w:val="23"/>
                <w:szCs w:val="23"/>
              </w:rPr>
              <w:t>housing</w:t>
            </w:r>
            <w:r w:rsidRPr="0039570E">
              <w:rPr>
                <w:rFonts w:cs="Arial"/>
                <w:sz w:val="23"/>
                <w:szCs w:val="23"/>
              </w:rPr>
              <w:t>, </w:t>
            </w:r>
            <w:r w:rsidRPr="0039570E">
              <w:rPr>
                <w:sz w:val="23"/>
                <w:szCs w:val="23"/>
              </w:rPr>
              <w:t>business</w:t>
            </w:r>
            <w:r w:rsidRPr="0039570E">
              <w:rPr>
                <w:rFonts w:cs="Arial"/>
                <w:sz w:val="23"/>
                <w:szCs w:val="23"/>
              </w:rPr>
              <w:t>) from damage assessment teams.</w:t>
            </w:r>
          </w:p>
        </w:tc>
      </w:tr>
      <w:tr w:rsidR="0039570E" w:rsidRPr="0039570E" w14:paraId="755EA50B" w14:textId="77777777" w:rsidTr="000A6046">
        <w:sdt>
          <w:sdtPr>
            <w:rPr>
              <w:rFonts w:cs="Arial"/>
              <w:sz w:val="23"/>
              <w:szCs w:val="23"/>
            </w:rPr>
            <w:id w:val="-22022739"/>
            <w14:checkbox>
              <w14:checked w14:val="0"/>
              <w14:checkedState w14:val="2612" w14:font="MS Gothic"/>
              <w14:uncheckedState w14:val="2610" w14:font="MS Gothic"/>
            </w14:checkbox>
          </w:sdtPr>
          <w:sdtEndPr/>
          <w:sdtContent>
            <w:tc>
              <w:tcPr>
                <w:tcW w:w="450" w:type="dxa"/>
                <w:vAlign w:val="center"/>
              </w:tcPr>
              <w:p w14:paraId="09BEDB08" w14:textId="77777777" w:rsidR="0039570E" w:rsidRPr="0039570E" w:rsidRDefault="0039570E" w:rsidP="0039570E">
                <w:pPr>
                  <w:spacing w:before="120" w:after="120" w:line="276" w:lineRule="auto"/>
                  <w:rPr>
                    <w:rFonts w:cs="Arial"/>
                    <w:sz w:val="23"/>
                    <w:szCs w:val="23"/>
                  </w:rPr>
                </w:pPr>
                <w:r w:rsidRPr="0039570E">
                  <w:rPr>
                    <w:rFonts w:eastAsia="MS Gothic" w:cs="Arial" w:hint="eastAsia"/>
                    <w:sz w:val="23"/>
                    <w:szCs w:val="23"/>
                  </w:rPr>
                  <w:t>☐</w:t>
                </w:r>
              </w:p>
            </w:tc>
          </w:sdtContent>
        </w:sdt>
        <w:tc>
          <w:tcPr>
            <w:tcW w:w="10080" w:type="dxa"/>
            <w:vAlign w:val="center"/>
          </w:tcPr>
          <w:p w14:paraId="79E58650" w14:textId="77777777" w:rsidR="0039570E" w:rsidRPr="0039570E" w:rsidRDefault="0039570E" w:rsidP="0039570E">
            <w:pPr>
              <w:spacing w:before="120" w:after="120" w:line="276" w:lineRule="auto"/>
              <w:rPr>
                <w:sz w:val="23"/>
                <w:szCs w:val="23"/>
              </w:rPr>
            </w:pPr>
            <w:r w:rsidRPr="0039570E">
              <w:rPr>
                <w:rFonts w:cs="Arial"/>
                <w:sz w:val="23"/>
                <w:szCs w:val="23"/>
              </w:rPr>
              <w:t>Gather information from law enforcement regarding any potential for additional or prolonged incidents.</w:t>
            </w:r>
          </w:p>
        </w:tc>
      </w:tr>
      <w:tr w:rsidR="0039570E" w:rsidRPr="0039570E" w14:paraId="5E2492F8" w14:textId="77777777" w:rsidTr="000A6046">
        <w:trPr>
          <w:trHeight w:val="665"/>
        </w:trPr>
        <w:sdt>
          <w:sdtPr>
            <w:rPr>
              <w:rFonts w:cs="Arial"/>
              <w:sz w:val="23"/>
              <w:szCs w:val="23"/>
            </w:rPr>
            <w:id w:val="-885869469"/>
            <w14:checkbox>
              <w14:checked w14:val="0"/>
              <w14:checkedState w14:val="2612" w14:font="MS Gothic"/>
              <w14:uncheckedState w14:val="2610" w14:font="MS Gothic"/>
            </w14:checkbox>
          </w:sdtPr>
          <w:sdtEndPr/>
          <w:sdtContent>
            <w:tc>
              <w:tcPr>
                <w:tcW w:w="450" w:type="dxa"/>
                <w:vAlign w:val="center"/>
              </w:tcPr>
              <w:p w14:paraId="4AEE8C1C" w14:textId="77777777" w:rsidR="0039570E" w:rsidRPr="0039570E" w:rsidRDefault="0039570E" w:rsidP="0039570E">
                <w:pPr>
                  <w:spacing w:before="120" w:after="120" w:line="276" w:lineRule="auto"/>
                  <w:rPr>
                    <w:rFonts w:cs="Arial"/>
                    <w:sz w:val="23"/>
                    <w:szCs w:val="23"/>
                  </w:rPr>
                </w:pPr>
                <w:r w:rsidRPr="0039570E">
                  <w:rPr>
                    <w:rFonts w:eastAsia="MS Gothic" w:cs="Arial" w:hint="eastAsia"/>
                    <w:sz w:val="23"/>
                    <w:szCs w:val="23"/>
                  </w:rPr>
                  <w:t>☐</w:t>
                </w:r>
              </w:p>
            </w:tc>
          </w:sdtContent>
        </w:sdt>
        <w:tc>
          <w:tcPr>
            <w:tcW w:w="10080" w:type="dxa"/>
            <w:vAlign w:val="center"/>
          </w:tcPr>
          <w:p w14:paraId="3C81E46A" w14:textId="77777777" w:rsidR="0039570E" w:rsidRPr="0039570E" w:rsidRDefault="0039570E" w:rsidP="0039570E">
            <w:pPr>
              <w:spacing w:before="120" w:after="120" w:line="276" w:lineRule="auto"/>
              <w:rPr>
                <w:sz w:val="23"/>
                <w:szCs w:val="23"/>
              </w:rPr>
            </w:pPr>
            <w:r w:rsidRPr="0039570E">
              <w:rPr>
                <w:rFonts w:cs="Arial"/>
                <w:sz w:val="23"/>
                <w:szCs w:val="23"/>
              </w:rPr>
              <w:t>Obtain information from Red Cross (or designated lead agency) regarding number of sheltered and support necessary for continued operation.</w:t>
            </w:r>
          </w:p>
        </w:tc>
      </w:tr>
      <w:tr w:rsidR="0039570E" w:rsidRPr="0039570E" w14:paraId="56738C6F" w14:textId="77777777" w:rsidTr="000A6046">
        <w:trPr>
          <w:trHeight w:val="728"/>
        </w:trPr>
        <w:sdt>
          <w:sdtPr>
            <w:rPr>
              <w:rFonts w:cs="Arial"/>
              <w:sz w:val="23"/>
              <w:szCs w:val="23"/>
            </w:rPr>
            <w:id w:val="1317528698"/>
            <w14:checkbox>
              <w14:checked w14:val="0"/>
              <w14:checkedState w14:val="2612" w14:font="MS Gothic"/>
              <w14:uncheckedState w14:val="2610" w14:font="MS Gothic"/>
            </w14:checkbox>
          </w:sdtPr>
          <w:sdtEndPr/>
          <w:sdtContent>
            <w:tc>
              <w:tcPr>
                <w:tcW w:w="450" w:type="dxa"/>
                <w:vAlign w:val="center"/>
              </w:tcPr>
              <w:p w14:paraId="3C27137A" w14:textId="77777777" w:rsidR="0039570E" w:rsidRPr="0039570E" w:rsidRDefault="0039570E" w:rsidP="0039570E">
                <w:pPr>
                  <w:tabs>
                    <w:tab w:val="left" w:pos="1605"/>
                  </w:tabs>
                  <w:spacing w:before="120" w:after="120" w:line="276" w:lineRule="auto"/>
                  <w:ind w:right="-864"/>
                  <w:rPr>
                    <w:rFonts w:cs="Arial"/>
                    <w:sz w:val="23"/>
                    <w:szCs w:val="23"/>
                  </w:rPr>
                </w:pPr>
                <w:r w:rsidRPr="0039570E">
                  <w:rPr>
                    <w:rFonts w:eastAsia="MS Gothic" w:cs="Arial" w:hint="eastAsia"/>
                    <w:sz w:val="23"/>
                    <w:szCs w:val="23"/>
                  </w:rPr>
                  <w:t>☐</w:t>
                </w:r>
              </w:p>
            </w:tc>
          </w:sdtContent>
        </w:sdt>
        <w:tc>
          <w:tcPr>
            <w:tcW w:w="10080" w:type="dxa"/>
            <w:vAlign w:val="center"/>
          </w:tcPr>
          <w:p w14:paraId="422311ED" w14:textId="77777777" w:rsidR="0039570E" w:rsidRPr="0039570E" w:rsidRDefault="0039570E" w:rsidP="0039570E">
            <w:pPr>
              <w:spacing w:before="120" w:after="120" w:line="276" w:lineRule="auto"/>
              <w:rPr>
                <w:sz w:val="23"/>
                <w:szCs w:val="23"/>
              </w:rPr>
            </w:pPr>
            <w:r w:rsidRPr="0039570E">
              <w:rPr>
                <w:rFonts w:cs="Arial"/>
                <w:sz w:val="23"/>
                <w:szCs w:val="23"/>
              </w:rPr>
              <w:t>Obtain from Red Cross (or designated lead agency) an estimated duration period for continued </w:t>
            </w:r>
            <w:r w:rsidRPr="0039570E">
              <w:rPr>
                <w:sz w:val="23"/>
                <w:szCs w:val="23"/>
              </w:rPr>
              <w:t>shelter operations</w:t>
            </w:r>
            <w:r w:rsidRPr="0039570E">
              <w:rPr>
                <w:rFonts w:cs="Arial"/>
                <w:sz w:val="23"/>
                <w:szCs w:val="23"/>
              </w:rPr>
              <w:t>, if any.</w:t>
            </w:r>
          </w:p>
        </w:tc>
      </w:tr>
      <w:tr w:rsidR="0039570E" w:rsidRPr="0039570E" w14:paraId="50C0B658" w14:textId="77777777" w:rsidTr="000A6046">
        <w:trPr>
          <w:trHeight w:val="503"/>
        </w:trPr>
        <w:sdt>
          <w:sdtPr>
            <w:rPr>
              <w:rFonts w:cs="Arial"/>
              <w:sz w:val="23"/>
              <w:szCs w:val="23"/>
            </w:rPr>
            <w:id w:val="-1091318394"/>
            <w14:checkbox>
              <w14:checked w14:val="0"/>
              <w14:checkedState w14:val="2612" w14:font="MS Gothic"/>
              <w14:uncheckedState w14:val="2610" w14:font="MS Gothic"/>
            </w14:checkbox>
          </w:sdtPr>
          <w:sdtEndPr/>
          <w:sdtContent>
            <w:tc>
              <w:tcPr>
                <w:tcW w:w="450" w:type="dxa"/>
                <w:vAlign w:val="center"/>
              </w:tcPr>
              <w:p w14:paraId="29DF6846" w14:textId="77777777" w:rsidR="0039570E" w:rsidRPr="0039570E" w:rsidRDefault="0039570E" w:rsidP="0039570E">
                <w:pPr>
                  <w:spacing w:before="120" w:after="120" w:line="276" w:lineRule="auto"/>
                  <w:rPr>
                    <w:rFonts w:cs="Arial"/>
                    <w:sz w:val="23"/>
                    <w:szCs w:val="23"/>
                  </w:rPr>
                </w:pPr>
                <w:r w:rsidRPr="0039570E">
                  <w:rPr>
                    <w:rFonts w:eastAsia="MS Gothic" w:cs="Arial" w:hint="eastAsia"/>
                    <w:sz w:val="23"/>
                    <w:szCs w:val="23"/>
                  </w:rPr>
                  <w:t>☐</w:t>
                </w:r>
              </w:p>
            </w:tc>
          </w:sdtContent>
        </w:sdt>
        <w:tc>
          <w:tcPr>
            <w:tcW w:w="10080" w:type="dxa"/>
            <w:vAlign w:val="center"/>
          </w:tcPr>
          <w:p w14:paraId="7AB0191F" w14:textId="77777777" w:rsidR="0039570E" w:rsidRPr="0039570E" w:rsidRDefault="0039570E" w:rsidP="0039570E">
            <w:pPr>
              <w:spacing w:before="120" w:after="120" w:line="276" w:lineRule="auto"/>
              <w:rPr>
                <w:sz w:val="23"/>
                <w:szCs w:val="23"/>
              </w:rPr>
            </w:pPr>
            <w:r w:rsidRPr="0039570E">
              <w:rPr>
                <w:rFonts w:cs="Arial"/>
                <w:sz w:val="23"/>
                <w:szCs w:val="23"/>
              </w:rPr>
              <w:t>Obtain information from utilities regarding outages, length of repair, safety, etc.</w:t>
            </w:r>
          </w:p>
        </w:tc>
      </w:tr>
      <w:tr w:rsidR="0039570E" w:rsidRPr="0039570E" w14:paraId="0A4D9CC7" w14:textId="77777777" w:rsidTr="000A6046">
        <w:trPr>
          <w:trHeight w:val="548"/>
        </w:trPr>
        <w:sdt>
          <w:sdtPr>
            <w:rPr>
              <w:rFonts w:cs="Arial"/>
              <w:sz w:val="23"/>
              <w:szCs w:val="23"/>
            </w:rPr>
            <w:id w:val="700365004"/>
            <w14:checkbox>
              <w14:checked w14:val="0"/>
              <w14:checkedState w14:val="2612" w14:font="MS Gothic"/>
              <w14:uncheckedState w14:val="2610" w14:font="MS Gothic"/>
            </w14:checkbox>
          </w:sdtPr>
          <w:sdtEndPr/>
          <w:sdtContent>
            <w:tc>
              <w:tcPr>
                <w:tcW w:w="450" w:type="dxa"/>
                <w:vAlign w:val="center"/>
              </w:tcPr>
              <w:p w14:paraId="0C202005" w14:textId="77777777" w:rsidR="0039570E" w:rsidRPr="0039570E" w:rsidRDefault="0039570E" w:rsidP="0039570E">
                <w:pPr>
                  <w:spacing w:before="120" w:after="120" w:line="276" w:lineRule="auto"/>
                  <w:rPr>
                    <w:rFonts w:cs="Arial"/>
                    <w:sz w:val="23"/>
                    <w:szCs w:val="23"/>
                  </w:rPr>
                </w:pPr>
                <w:r w:rsidRPr="0039570E">
                  <w:rPr>
                    <w:rFonts w:eastAsia="MS Gothic" w:cs="Arial" w:hint="eastAsia"/>
                    <w:sz w:val="23"/>
                    <w:szCs w:val="23"/>
                  </w:rPr>
                  <w:t>☐</w:t>
                </w:r>
              </w:p>
            </w:tc>
          </w:sdtContent>
        </w:sdt>
        <w:tc>
          <w:tcPr>
            <w:tcW w:w="10080" w:type="dxa"/>
            <w:vAlign w:val="center"/>
          </w:tcPr>
          <w:p w14:paraId="47790F52" w14:textId="77777777" w:rsidR="0039570E" w:rsidRPr="0039570E" w:rsidRDefault="0039570E" w:rsidP="0039570E">
            <w:pPr>
              <w:spacing w:before="120" w:after="120" w:line="276" w:lineRule="auto"/>
              <w:rPr>
                <w:sz w:val="23"/>
                <w:szCs w:val="23"/>
              </w:rPr>
            </w:pPr>
            <w:r w:rsidRPr="0039570E">
              <w:rPr>
                <w:rFonts w:cs="Arial"/>
                <w:sz w:val="23"/>
                <w:szCs w:val="23"/>
              </w:rPr>
              <w:t>Assess citizen / community needs for individual assistance and or public assistance.</w:t>
            </w:r>
          </w:p>
        </w:tc>
      </w:tr>
      <w:tr w:rsidR="0039570E" w:rsidRPr="0039570E" w14:paraId="6883A55F" w14:textId="77777777" w:rsidTr="000A6046">
        <w:trPr>
          <w:trHeight w:val="665"/>
        </w:trPr>
        <w:sdt>
          <w:sdtPr>
            <w:rPr>
              <w:rFonts w:cs="Arial"/>
              <w:sz w:val="23"/>
              <w:szCs w:val="23"/>
            </w:rPr>
            <w:id w:val="-1412222955"/>
            <w14:checkbox>
              <w14:checked w14:val="0"/>
              <w14:checkedState w14:val="2612" w14:font="MS Gothic"/>
              <w14:uncheckedState w14:val="2610" w14:font="MS Gothic"/>
            </w14:checkbox>
          </w:sdtPr>
          <w:sdtEndPr/>
          <w:sdtContent>
            <w:tc>
              <w:tcPr>
                <w:tcW w:w="450" w:type="dxa"/>
                <w:vAlign w:val="center"/>
              </w:tcPr>
              <w:p w14:paraId="5E84258E" w14:textId="77777777" w:rsidR="0039570E" w:rsidRPr="0039570E" w:rsidRDefault="0039570E" w:rsidP="0039570E">
                <w:pPr>
                  <w:spacing w:before="120" w:after="120" w:line="276" w:lineRule="auto"/>
                  <w:rPr>
                    <w:rFonts w:cs="Arial"/>
                    <w:sz w:val="23"/>
                    <w:szCs w:val="23"/>
                  </w:rPr>
                </w:pPr>
                <w:r w:rsidRPr="0039570E">
                  <w:rPr>
                    <w:rFonts w:eastAsia="MS Gothic" w:cs="Arial" w:hint="eastAsia"/>
                    <w:sz w:val="23"/>
                    <w:szCs w:val="23"/>
                  </w:rPr>
                  <w:t>☐</w:t>
                </w:r>
              </w:p>
            </w:tc>
          </w:sdtContent>
        </w:sdt>
        <w:tc>
          <w:tcPr>
            <w:tcW w:w="10080" w:type="dxa"/>
            <w:vAlign w:val="center"/>
          </w:tcPr>
          <w:p w14:paraId="0EA19952" w14:textId="77777777" w:rsidR="0039570E" w:rsidRPr="0039570E" w:rsidRDefault="0039570E" w:rsidP="0039570E">
            <w:pPr>
              <w:spacing w:before="120" w:after="120" w:line="276" w:lineRule="auto"/>
              <w:rPr>
                <w:sz w:val="23"/>
                <w:szCs w:val="23"/>
              </w:rPr>
            </w:pPr>
            <w:r w:rsidRPr="0039570E">
              <w:rPr>
                <w:rFonts w:cs="Arial"/>
                <w:sz w:val="23"/>
                <w:szCs w:val="23"/>
              </w:rPr>
              <w:t>Activate local unmet needs committee if appropriate.</w:t>
            </w:r>
          </w:p>
        </w:tc>
      </w:tr>
      <w:tr w:rsidR="0039570E" w:rsidRPr="0039570E" w14:paraId="32141AA3" w14:textId="77777777" w:rsidTr="000A6046">
        <w:trPr>
          <w:trHeight w:val="665"/>
        </w:trPr>
        <w:sdt>
          <w:sdtPr>
            <w:rPr>
              <w:rFonts w:cs="Arial"/>
              <w:sz w:val="23"/>
              <w:szCs w:val="23"/>
            </w:rPr>
            <w:id w:val="1818913515"/>
            <w14:checkbox>
              <w14:checked w14:val="0"/>
              <w14:checkedState w14:val="2612" w14:font="MS Gothic"/>
              <w14:uncheckedState w14:val="2610" w14:font="MS Gothic"/>
            </w14:checkbox>
          </w:sdtPr>
          <w:sdtEndPr/>
          <w:sdtContent>
            <w:tc>
              <w:tcPr>
                <w:tcW w:w="450" w:type="dxa"/>
                <w:vAlign w:val="center"/>
              </w:tcPr>
              <w:p w14:paraId="1D6C0B66" w14:textId="77777777" w:rsidR="0039570E" w:rsidRPr="0039570E" w:rsidRDefault="0039570E" w:rsidP="0039570E">
                <w:pPr>
                  <w:spacing w:before="120" w:after="120" w:line="276" w:lineRule="auto"/>
                  <w:rPr>
                    <w:rFonts w:cs="Arial"/>
                    <w:sz w:val="23"/>
                    <w:szCs w:val="23"/>
                  </w:rPr>
                </w:pPr>
                <w:r w:rsidRPr="0039570E">
                  <w:rPr>
                    <w:rFonts w:eastAsia="MS Gothic" w:cs="Arial" w:hint="eastAsia"/>
                    <w:sz w:val="23"/>
                    <w:szCs w:val="23"/>
                  </w:rPr>
                  <w:t>☐</w:t>
                </w:r>
              </w:p>
            </w:tc>
          </w:sdtContent>
        </w:sdt>
        <w:tc>
          <w:tcPr>
            <w:tcW w:w="10080" w:type="dxa"/>
            <w:vAlign w:val="center"/>
          </w:tcPr>
          <w:p w14:paraId="54FE1262" w14:textId="77777777" w:rsidR="0039570E" w:rsidRPr="0039570E" w:rsidRDefault="0039570E" w:rsidP="0039570E">
            <w:pPr>
              <w:spacing w:before="120" w:after="120" w:line="276" w:lineRule="auto"/>
              <w:rPr>
                <w:sz w:val="23"/>
                <w:szCs w:val="23"/>
              </w:rPr>
            </w:pPr>
            <w:r w:rsidRPr="0039570E">
              <w:rPr>
                <w:rFonts w:cs="Arial"/>
                <w:sz w:val="23"/>
                <w:szCs w:val="23"/>
              </w:rPr>
              <w:t>Gather financial information from the Finance Officer.</w:t>
            </w:r>
          </w:p>
        </w:tc>
      </w:tr>
      <w:tr w:rsidR="0039570E" w:rsidRPr="0039570E" w14:paraId="0E82F847" w14:textId="77777777" w:rsidTr="000A6046">
        <w:trPr>
          <w:trHeight w:val="665"/>
        </w:trPr>
        <w:sdt>
          <w:sdtPr>
            <w:rPr>
              <w:rFonts w:cs="Arial"/>
              <w:sz w:val="23"/>
              <w:szCs w:val="23"/>
            </w:rPr>
            <w:id w:val="1973402770"/>
            <w14:checkbox>
              <w14:checked w14:val="0"/>
              <w14:checkedState w14:val="2612" w14:font="MS Gothic"/>
              <w14:uncheckedState w14:val="2610" w14:font="MS Gothic"/>
            </w14:checkbox>
          </w:sdtPr>
          <w:sdtEndPr/>
          <w:sdtContent>
            <w:tc>
              <w:tcPr>
                <w:tcW w:w="450" w:type="dxa"/>
                <w:vAlign w:val="center"/>
              </w:tcPr>
              <w:p w14:paraId="484E9B4F" w14:textId="77777777" w:rsidR="0039570E" w:rsidRPr="0039570E" w:rsidRDefault="0039570E" w:rsidP="0039570E">
                <w:pPr>
                  <w:spacing w:before="120" w:after="120" w:line="276" w:lineRule="auto"/>
                  <w:rPr>
                    <w:rFonts w:cs="Arial"/>
                    <w:sz w:val="23"/>
                    <w:szCs w:val="23"/>
                  </w:rPr>
                </w:pPr>
                <w:r w:rsidRPr="0039570E">
                  <w:rPr>
                    <w:rFonts w:eastAsia="MS Gothic" w:cs="Arial" w:hint="eastAsia"/>
                    <w:sz w:val="23"/>
                    <w:szCs w:val="23"/>
                  </w:rPr>
                  <w:t>☐</w:t>
                </w:r>
              </w:p>
            </w:tc>
          </w:sdtContent>
        </w:sdt>
        <w:tc>
          <w:tcPr>
            <w:tcW w:w="10080" w:type="dxa"/>
            <w:vAlign w:val="center"/>
          </w:tcPr>
          <w:p w14:paraId="0AA8F31B" w14:textId="77777777" w:rsidR="0039570E" w:rsidRPr="0039570E" w:rsidRDefault="0039570E" w:rsidP="0039570E">
            <w:pPr>
              <w:spacing w:before="120" w:after="120" w:line="276" w:lineRule="auto"/>
              <w:rPr>
                <w:sz w:val="23"/>
                <w:szCs w:val="23"/>
              </w:rPr>
            </w:pPr>
            <w:r w:rsidRPr="0039570E">
              <w:rPr>
                <w:rFonts w:cs="Arial"/>
                <w:sz w:val="23"/>
                <w:szCs w:val="23"/>
              </w:rPr>
              <w:t>As appropriate gather additional information to include:</w:t>
            </w:r>
          </w:p>
        </w:tc>
      </w:tr>
      <w:tr w:rsidR="0039570E" w:rsidRPr="0039570E" w14:paraId="2D11CD1C" w14:textId="77777777" w:rsidTr="000A6046">
        <w:trPr>
          <w:trHeight w:val="130"/>
        </w:trPr>
        <w:tc>
          <w:tcPr>
            <w:tcW w:w="450" w:type="dxa"/>
            <w:vAlign w:val="center"/>
          </w:tcPr>
          <w:p w14:paraId="517B6860" w14:textId="77777777" w:rsidR="0039570E" w:rsidRPr="0039570E" w:rsidRDefault="0039570E" w:rsidP="00661089">
            <w:pPr>
              <w:numPr>
                <w:ilvl w:val="0"/>
                <w:numId w:val="29"/>
              </w:numPr>
              <w:spacing w:before="120" w:after="120" w:line="276" w:lineRule="auto"/>
              <w:rPr>
                <w:rFonts w:cs="Arial"/>
                <w:sz w:val="23"/>
                <w:szCs w:val="23"/>
              </w:rPr>
            </w:pPr>
          </w:p>
        </w:tc>
        <w:tc>
          <w:tcPr>
            <w:tcW w:w="10080" w:type="dxa"/>
            <w:vAlign w:val="center"/>
          </w:tcPr>
          <w:p w14:paraId="066007A4" w14:textId="77777777" w:rsidR="0039570E" w:rsidRPr="0039570E" w:rsidRDefault="0039570E" w:rsidP="00661089">
            <w:pPr>
              <w:numPr>
                <w:ilvl w:val="0"/>
                <w:numId w:val="29"/>
              </w:numPr>
              <w:spacing w:before="120" w:after="120" w:line="276" w:lineRule="auto"/>
              <w:rPr>
                <w:sz w:val="23"/>
                <w:szCs w:val="23"/>
              </w:rPr>
            </w:pPr>
            <w:r w:rsidRPr="0039570E">
              <w:rPr>
                <w:rFonts w:cs="Arial"/>
                <w:sz w:val="23"/>
                <w:szCs w:val="23"/>
              </w:rPr>
              <w:t>Personnel that responded and the time involved in the response.</w:t>
            </w:r>
          </w:p>
        </w:tc>
      </w:tr>
      <w:tr w:rsidR="0039570E" w:rsidRPr="0039570E" w14:paraId="137E987E" w14:textId="77777777" w:rsidTr="000A6046">
        <w:trPr>
          <w:trHeight w:val="665"/>
        </w:trPr>
        <w:tc>
          <w:tcPr>
            <w:tcW w:w="450" w:type="dxa"/>
            <w:vAlign w:val="center"/>
          </w:tcPr>
          <w:p w14:paraId="1EF67D4C" w14:textId="77777777" w:rsidR="0039570E" w:rsidRPr="0039570E" w:rsidRDefault="0039570E" w:rsidP="00661089">
            <w:pPr>
              <w:numPr>
                <w:ilvl w:val="0"/>
                <w:numId w:val="29"/>
              </w:numPr>
              <w:spacing w:before="120" w:after="120" w:line="276" w:lineRule="auto"/>
              <w:rPr>
                <w:rFonts w:cs="Arial"/>
                <w:sz w:val="23"/>
                <w:szCs w:val="23"/>
              </w:rPr>
            </w:pPr>
          </w:p>
        </w:tc>
        <w:tc>
          <w:tcPr>
            <w:tcW w:w="10080" w:type="dxa"/>
            <w:vAlign w:val="center"/>
          </w:tcPr>
          <w:p w14:paraId="71318314" w14:textId="77777777" w:rsidR="0039570E" w:rsidRPr="0039570E" w:rsidRDefault="0039570E" w:rsidP="00661089">
            <w:pPr>
              <w:numPr>
                <w:ilvl w:val="0"/>
                <w:numId w:val="29"/>
              </w:numPr>
              <w:spacing w:before="120" w:after="120" w:line="276" w:lineRule="auto"/>
              <w:rPr>
                <w:sz w:val="23"/>
                <w:szCs w:val="23"/>
              </w:rPr>
            </w:pPr>
            <w:r w:rsidRPr="0039570E">
              <w:rPr>
                <w:rFonts w:cs="Arial"/>
                <w:sz w:val="23"/>
                <w:szCs w:val="23"/>
              </w:rPr>
              <w:t>Time sheets or time logs.</w:t>
            </w:r>
          </w:p>
        </w:tc>
      </w:tr>
      <w:tr w:rsidR="0039570E" w:rsidRPr="0039570E" w14:paraId="77B53559" w14:textId="77777777" w:rsidTr="000A6046">
        <w:trPr>
          <w:trHeight w:val="665"/>
        </w:trPr>
        <w:tc>
          <w:tcPr>
            <w:tcW w:w="450" w:type="dxa"/>
            <w:vAlign w:val="center"/>
          </w:tcPr>
          <w:p w14:paraId="7AACE7EC" w14:textId="77777777" w:rsidR="0039570E" w:rsidRPr="0039570E" w:rsidRDefault="0039570E" w:rsidP="00661089">
            <w:pPr>
              <w:numPr>
                <w:ilvl w:val="0"/>
                <w:numId w:val="29"/>
              </w:numPr>
              <w:spacing w:before="120" w:after="120" w:line="276" w:lineRule="auto"/>
              <w:rPr>
                <w:rFonts w:cs="Arial"/>
                <w:sz w:val="23"/>
                <w:szCs w:val="23"/>
              </w:rPr>
            </w:pPr>
          </w:p>
        </w:tc>
        <w:tc>
          <w:tcPr>
            <w:tcW w:w="10080" w:type="dxa"/>
            <w:vAlign w:val="center"/>
          </w:tcPr>
          <w:p w14:paraId="564A33E1" w14:textId="77777777" w:rsidR="0039570E" w:rsidRPr="0039570E" w:rsidRDefault="0039570E" w:rsidP="00661089">
            <w:pPr>
              <w:numPr>
                <w:ilvl w:val="0"/>
                <w:numId w:val="29"/>
              </w:numPr>
              <w:spacing w:before="120" w:after="120" w:line="276" w:lineRule="auto"/>
              <w:rPr>
                <w:sz w:val="23"/>
                <w:szCs w:val="23"/>
              </w:rPr>
            </w:pPr>
            <w:r w:rsidRPr="0039570E">
              <w:rPr>
                <w:rFonts w:cs="Arial"/>
                <w:sz w:val="23"/>
                <w:szCs w:val="23"/>
              </w:rPr>
              <w:t>Supplies used.</w:t>
            </w:r>
          </w:p>
        </w:tc>
      </w:tr>
      <w:tr w:rsidR="0039570E" w:rsidRPr="0039570E" w14:paraId="4C64642B" w14:textId="77777777" w:rsidTr="000A6046">
        <w:trPr>
          <w:trHeight w:val="665"/>
        </w:trPr>
        <w:tc>
          <w:tcPr>
            <w:tcW w:w="450" w:type="dxa"/>
            <w:vAlign w:val="center"/>
          </w:tcPr>
          <w:p w14:paraId="7DCC85C6" w14:textId="77777777" w:rsidR="0039570E" w:rsidRPr="0039570E" w:rsidRDefault="0039570E" w:rsidP="00661089">
            <w:pPr>
              <w:numPr>
                <w:ilvl w:val="0"/>
                <w:numId w:val="29"/>
              </w:numPr>
              <w:spacing w:before="120" w:after="120" w:line="276" w:lineRule="auto"/>
              <w:rPr>
                <w:rFonts w:cs="Arial"/>
                <w:sz w:val="23"/>
                <w:szCs w:val="23"/>
              </w:rPr>
            </w:pPr>
          </w:p>
        </w:tc>
        <w:tc>
          <w:tcPr>
            <w:tcW w:w="10080" w:type="dxa"/>
            <w:vAlign w:val="center"/>
          </w:tcPr>
          <w:p w14:paraId="2A34F33E" w14:textId="77777777" w:rsidR="0039570E" w:rsidRPr="0039570E" w:rsidRDefault="0039570E" w:rsidP="00661089">
            <w:pPr>
              <w:numPr>
                <w:ilvl w:val="0"/>
                <w:numId w:val="29"/>
              </w:numPr>
              <w:spacing w:before="120" w:after="120" w:line="276" w:lineRule="auto"/>
              <w:rPr>
                <w:sz w:val="23"/>
                <w:szCs w:val="23"/>
              </w:rPr>
            </w:pPr>
            <w:r w:rsidRPr="0039570E">
              <w:rPr>
                <w:rFonts w:cs="Arial"/>
                <w:sz w:val="23"/>
                <w:szCs w:val="23"/>
              </w:rPr>
              <w:t>Contracts issued.</w:t>
            </w:r>
          </w:p>
        </w:tc>
      </w:tr>
      <w:tr w:rsidR="0039570E" w:rsidRPr="0039570E" w14:paraId="650CE8F3" w14:textId="77777777" w:rsidTr="000A6046">
        <w:trPr>
          <w:trHeight w:val="665"/>
        </w:trPr>
        <w:tc>
          <w:tcPr>
            <w:tcW w:w="450" w:type="dxa"/>
            <w:vAlign w:val="center"/>
          </w:tcPr>
          <w:p w14:paraId="4263ACDF" w14:textId="77777777" w:rsidR="0039570E" w:rsidRPr="0039570E" w:rsidRDefault="0039570E" w:rsidP="00661089">
            <w:pPr>
              <w:numPr>
                <w:ilvl w:val="0"/>
                <w:numId w:val="29"/>
              </w:numPr>
              <w:spacing w:before="120" w:after="120" w:line="276" w:lineRule="auto"/>
              <w:rPr>
                <w:rFonts w:cs="Arial"/>
                <w:sz w:val="23"/>
                <w:szCs w:val="23"/>
              </w:rPr>
            </w:pPr>
          </w:p>
        </w:tc>
        <w:tc>
          <w:tcPr>
            <w:tcW w:w="10080" w:type="dxa"/>
            <w:vAlign w:val="center"/>
          </w:tcPr>
          <w:p w14:paraId="04EBCC65" w14:textId="77777777" w:rsidR="0039570E" w:rsidRPr="0039570E" w:rsidRDefault="0039570E" w:rsidP="00661089">
            <w:pPr>
              <w:numPr>
                <w:ilvl w:val="0"/>
                <w:numId w:val="29"/>
              </w:numPr>
              <w:spacing w:before="120" w:after="120" w:line="276" w:lineRule="auto"/>
              <w:rPr>
                <w:sz w:val="23"/>
                <w:szCs w:val="23"/>
              </w:rPr>
            </w:pPr>
            <w:r w:rsidRPr="0039570E">
              <w:rPr>
                <w:rFonts w:cs="Arial"/>
                <w:sz w:val="23"/>
                <w:szCs w:val="23"/>
              </w:rPr>
              <w:t>Purchase orders issued.</w:t>
            </w:r>
          </w:p>
        </w:tc>
      </w:tr>
      <w:tr w:rsidR="0039570E" w:rsidRPr="0039570E" w14:paraId="7466057F" w14:textId="77777777" w:rsidTr="000A6046">
        <w:trPr>
          <w:trHeight w:val="665"/>
        </w:trPr>
        <w:tc>
          <w:tcPr>
            <w:tcW w:w="450" w:type="dxa"/>
            <w:vAlign w:val="center"/>
          </w:tcPr>
          <w:p w14:paraId="3B519D33" w14:textId="77777777" w:rsidR="0039570E" w:rsidRPr="0039570E" w:rsidRDefault="0039570E" w:rsidP="00661089">
            <w:pPr>
              <w:numPr>
                <w:ilvl w:val="0"/>
                <w:numId w:val="29"/>
              </w:numPr>
              <w:spacing w:before="120" w:after="120" w:line="276" w:lineRule="auto"/>
              <w:rPr>
                <w:rFonts w:cs="Arial"/>
                <w:sz w:val="23"/>
                <w:szCs w:val="23"/>
              </w:rPr>
            </w:pPr>
          </w:p>
        </w:tc>
        <w:tc>
          <w:tcPr>
            <w:tcW w:w="10080" w:type="dxa"/>
            <w:vAlign w:val="center"/>
          </w:tcPr>
          <w:p w14:paraId="45088F16" w14:textId="77777777" w:rsidR="0039570E" w:rsidRPr="0039570E" w:rsidRDefault="0039570E" w:rsidP="00661089">
            <w:pPr>
              <w:numPr>
                <w:ilvl w:val="0"/>
                <w:numId w:val="29"/>
              </w:numPr>
              <w:spacing w:before="120" w:after="120" w:line="276" w:lineRule="auto"/>
              <w:rPr>
                <w:sz w:val="23"/>
                <w:szCs w:val="23"/>
              </w:rPr>
            </w:pPr>
            <w:r w:rsidRPr="0039570E">
              <w:rPr>
                <w:rFonts w:cs="Arial"/>
                <w:sz w:val="23"/>
                <w:szCs w:val="23"/>
              </w:rPr>
              <w:t>Any other expenditures.</w:t>
            </w:r>
          </w:p>
        </w:tc>
      </w:tr>
      <w:tr w:rsidR="0039570E" w:rsidRPr="0039570E" w14:paraId="00384B73" w14:textId="77777777" w:rsidTr="000A6046">
        <w:trPr>
          <w:trHeight w:val="665"/>
        </w:trPr>
        <w:tc>
          <w:tcPr>
            <w:tcW w:w="450" w:type="dxa"/>
            <w:vAlign w:val="center"/>
          </w:tcPr>
          <w:p w14:paraId="08EDD66C" w14:textId="77777777" w:rsidR="0039570E" w:rsidRPr="0039570E" w:rsidRDefault="0039570E" w:rsidP="00661089">
            <w:pPr>
              <w:numPr>
                <w:ilvl w:val="0"/>
                <w:numId w:val="29"/>
              </w:numPr>
              <w:spacing w:before="120" w:after="120" w:line="276" w:lineRule="auto"/>
              <w:rPr>
                <w:rFonts w:cs="Arial"/>
                <w:sz w:val="23"/>
                <w:szCs w:val="23"/>
              </w:rPr>
            </w:pPr>
          </w:p>
        </w:tc>
        <w:tc>
          <w:tcPr>
            <w:tcW w:w="10080" w:type="dxa"/>
            <w:vAlign w:val="center"/>
          </w:tcPr>
          <w:p w14:paraId="27479553" w14:textId="77777777" w:rsidR="0039570E" w:rsidRPr="0039570E" w:rsidRDefault="0039570E" w:rsidP="00661089">
            <w:pPr>
              <w:numPr>
                <w:ilvl w:val="0"/>
                <w:numId w:val="29"/>
              </w:numPr>
              <w:spacing w:before="120" w:after="120" w:line="276" w:lineRule="auto"/>
              <w:rPr>
                <w:sz w:val="23"/>
                <w:szCs w:val="23"/>
              </w:rPr>
            </w:pPr>
            <w:r w:rsidRPr="0039570E">
              <w:rPr>
                <w:rFonts w:cs="Arial"/>
                <w:sz w:val="23"/>
                <w:szCs w:val="23"/>
              </w:rPr>
              <w:t>Damages to public buildings, equipment, utilities, etc.</w:t>
            </w:r>
          </w:p>
        </w:tc>
      </w:tr>
      <w:tr w:rsidR="0039570E" w:rsidRPr="0039570E" w14:paraId="15B7EB94" w14:textId="77777777" w:rsidTr="000A6046">
        <w:trPr>
          <w:trHeight w:val="665"/>
        </w:trPr>
        <w:tc>
          <w:tcPr>
            <w:tcW w:w="450" w:type="dxa"/>
            <w:vAlign w:val="center"/>
          </w:tcPr>
          <w:p w14:paraId="0AB33A65" w14:textId="77777777" w:rsidR="0039570E" w:rsidRPr="0039570E" w:rsidRDefault="0039570E" w:rsidP="00661089">
            <w:pPr>
              <w:numPr>
                <w:ilvl w:val="0"/>
                <w:numId w:val="29"/>
              </w:numPr>
              <w:spacing w:before="120" w:after="120" w:line="276" w:lineRule="auto"/>
              <w:rPr>
                <w:rFonts w:cs="Arial"/>
                <w:sz w:val="23"/>
                <w:szCs w:val="23"/>
              </w:rPr>
            </w:pPr>
          </w:p>
        </w:tc>
        <w:tc>
          <w:tcPr>
            <w:tcW w:w="10080" w:type="dxa"/>
            <w:vAlign w:val="center"/>
          </w:tcPr>
          <w:p w14:paraId="18D3F057" w14:textId="77777777" w:rsidR="0039570E" w:rsidRPr="0039570E" w:rsidRDefault="0039570E" w:rsidP="00661089">
            <w:pPr>
              <w:numPr>
                <w:ilvl w:val="0"/>
                <w:numId w:val="29"/>
              </w:numPr>
              <w:spacing w:before="120" w:after="120" w:line="276" w:lineRule="auto"/>
              <w:rPr>
                <w:sz w:val="23"/>
                <w:szCs w:val="23"/>
              </w:rPr>
            </w:pPr>
            <w:r w:rsidRPr="0039570E">
              <w:rPr>
                <w:rFonts w:cs="Arial"/>
                <w:sz w:val="23"/>
                <w:szCs w:val="23"/>
              </w:rPr>
              <w:t>Loss of life or injury of any responder.</w:t>
            </w:r>
          </w:p>
        </w:tc>
      </w:tr>
      <w:tr w:rsidR="0039570E" w:rsidRPr="0039570E" w14:paraId="53B54421" w14:textId="77777777" w:rsidTr="000A6046">
        <w:trPr>
          <w:trHeight w:val="665"/>
        </w:trPr>
        <w:tc>
          <w:tcPr>
            <w:tcW w:w="450" w:type="dxa"/>
            <w:vAlign w:val="center"/>
          </w:tcPr>
          <w:p w14:paraId="4BD536EA" w14:textId="77777777" w:rsidR="0039570E" w:rsidRPr="0039570E" w:rsidRDefault="0039570E" w:rsidP="00661089">
            <w:pPr>
              <w:numPr>
                <w:ilvl w:val="0"/>
                <w:numId w:val="29"/>
              </w:numPr>
              <w:spacing w:before="120" w:after="120" w:line="276" w:lineRule="auto"/>
              <w:rPr>
                <w:rFonts w:cs="Arial"/>
                <w:sz w:val="23"/>
                <w:szCs w:val="23"/>
              </w:rPr>
            </w:pPr>
          </w:p>
        </w:tc>
        <w:tc>
          <w:tcPr>
            <w:tcW w:w="10080" w:type="dxa"/>
            <w:vAlign w:val="center"/>
          </w:tcPr>
          <w:p w14:paraId="4DA87C4C" w14:textId="77777777" w:rsidR="0039570E" w:rsidRPr="0039570E" w:rsidRDefault="0039570E" w:rsidP="00661089">
            <w:pPr>
              <w:numPr>
                <w:ilvl w:val="0"/>
                <w:numId w:val="29"/>
              </w:numPr>
              <w:spacing w:before="120" w:after="120" w:line="276" w:lineRule="auto"/>
              <w:rPr>
                <w:sz w:val="23"/>
                <w:szCs w:val="23"/>
              </w:rPr>
            </w:pPr>
            <w:r w:rsidRPr="0039570E">
              <w:rPr>
                <w:rFonts w:cs="Arial"/>
                <w:sz w:val="23"/>
                <w:szCs w:val="23"/>
              </w:rPr>
              <w:t>Documents regarding economic impact.</w:t>
            </w:r>
          </w:p>
        </w:tc>
      </w:tr>
      <w:tr w:rsidR="0039570E" w:rsidRPr="0039570E" w14:paraId="1DB8449A" w14:textId="77777777" w:rsidTr="000A6046">
        <w:trPr>
          <w:trHeight w:val="377"/>
        </w:trPr>
        <w:sdt>
          <w:sdtPr>
            <w:rPr>
              <w:rFonts w:cs="Arial"/>
              <w:sz w:val="23"/>
              <w:szCs w:val="23"/>
            </w:rPr>
            <w:id w:val="-1915154705"/>
            <w14:checkbox>
              <w14:checked w14:val="0"/>
              <w14:checkedState w14:val="2612" w14:font="MS Gothic"/>
              <w14:uncheckedState w14:val="2610" w14:font="MS Gothic"/>
            </w14:checkbox>
          </w:sdtPr>
          <w:sdtEndPr/>
          <w:sdtContent>
            <w:tc>
              <w:tcPr>
                <w:tcW w:w="450" w:type="dxa"/>
                <w:vAlign w:val="center"/>
              </w:tcPr>
              <w:p w14:paraId="6C037BA1" w14:textId="77777777" w:rsidR="0039570E" w:rsidRPr="0039570E" w:rsidRDefault="0039570E" w:rsidP="0039570E">
                <w:pPr>
                  <w:spacing w:before="120" w:after="120" w:line="276" w:lineRule="auto"/>
                  <w:rPr>
                    <w:rFonts w:cs="Arial"/>
                    <w:sz w:val="23"/>
                    <w:szCs w:val="23"/>
                  </w:rPr>
                </w:pPr>
                <w:r w:rsidRPr="0039570E">
                  <w:rPr>
                    <w:rFonts w:eastAsia="MS Gothic" w:cs="Arial" w:hint="eastAsia"/>
                    <w:sz w:val="23"/>
                    <w:szCs w:val="23"/>
                  </w:rPr>
                  <w:t>☐</w:t>
                </w:r>
              </w:p>
            </w:tc>
          </w:sdtContent>
        </w:sdt>
        <w:tc>
          <w:tcPr>
            <w:tcW w:w="10080" w:type="dxa"/>
            <w:vAlign w:val="center"/>
          </w:tcPr>
          <w:p w14:paraId="5CAAC0EE" w14:textId="77777777" w:rsidR="0039570E" w:rsidRPr="0039570E" w:rsidRDefault="0039570E" w:rsidP="0039570E">
            <w:pPr>
              <w:spacing w:before="120" w:after="120" w:line="276" w:lineRule="auto"/>
              <w:rPr>
                <w:sz w:val="23"/>
                <w:szCs w:val="23"/>
              </w:rPr>
            </w:pPr>
            <w:r w:rsidRPr="0039570E">
              <w:rPr>
                <w:rFonts w:cs="Arial"/>
                <w:sz w:val="23"/>
                <w:szCs w:val="23"/>
              </w:rPr>
              <w:t>Develop or generate reports for the following, as appropriate:</w:t>
            </w:r>
          </w:p>
        </w:tc>
      </w:tr>
      <w:tr w:rsidR="0039570E" w:rsidRPr="0039570E" w14:paraId="54CAF9EA" w14:textId="77777777" w:rsidTr="000A6046">
        <w:trPr>
          <w:trHeight w:val="665"/>
        </w:trPr>
        <w:tc>
          <w:tcPr>
            <w:tcW w:w="450" w:type="dxa"/>
            <w:vAlign w:val="center"/>
          </w:tcPr>
          <w:p w14:paraId="412C8F21" w14:textId="77777777" w:rsidR="0039570E" w:rsidRPr="0039570E" w:rsidRDefault="0039570E" w:rsidP="00661089">
            <w:pPr>
              <w:numPr>
                <w:ilvl w:val="0"/>
                <w:numId w:val="30"/>
              </w:numPr>
              <w:spacing w:before="120" w:after="120" w:line="276" w:lineRule="auto"/>
              <w:rPr>
                <w:rFonts w:cs="Arial"/>
                <w:sz w:val="23"/>
                <w:szCs w:val="23"/>
              </w:rPr>
            </w:pPr>
          </w:p>
        </w:tc>
        <w:tc>
          <w:tcPr>
            <w:tcW w:w="10080" w:type="dxa"/>
            <w:vAlign w:val="center"/>
          </w:tcPr>
          <w:p w14:paraId="657BADE4" w14:textId="77777777" w:rsidR="0039570E" w:rsidRPr="0039570E" w:rsidRDefault="0039570E" w:rsidP="00661089">
            <w:pPr>
              <w:numPr>
                <w:ilvl w:val="0"/>
                <w:numId w:val="30"/>
              </w:numPr>
              <w:spacing w:before="120" w:after="120" w:line="276" w:lineRule="auto"/>
              <w:rPr>
                <w:sz w:val="23"/>
                <w:szCs w:val="23"/>
              </w:rPr>
            </w:pPr>
            <w:r w:rsidRPr="0039570E">
              <w:rPr>
                <w:rFonts w:cs="Arial"/>
                <w:sz w:val="23"/>
                <w:szCs w:val="23"/>
              </w:rPr>
              <w:t>FEMA</w:t>
            </w:r>
          </w:p>
        </w:tc>
      </w:tr>
      <w:tr w:rsidR="0039570E" w:rsidRPr="0039570E" w14:paraId="0EA44463" w14:textId="77777777" w:rsidTr="000A6046">
        <w:trPr>
          <w:trHeight w:val="665"/>
        </w:trPr>
        <w:tc>
          <w:tcPr>
            <w:tcW w:w="450" w:type="dxa"/>
            <w:vAlign w:val="center"/>
          </w:tcPr>
          <w:p w14:paraId="09E26A0A" w14:textId="77777777" w:rsidR="0039570E" w:rsidRPr="0039570E" w:rsidRDefault="0039570E" w:rsidP="00661089">
            <w:pPr>
              <w:numPr>
                <w:ilvl w:val="0"/>
                <w:numId w:val="30"/>
              </w:numPr>
              <w:spacing w:before="120" w:after="120" w:line="276" w:lineRule="auto"/>
              <w:rPr>
                <w:rFonts w:cs="Arial"/>
                <w:sz w:val="23"/>
                <w:szCs w:val="23"/>
              </w:rPr>
            </w:pPr>
          </w:p>
        </w:tc>
        <w:tc>
          <w:tcPr>
            <w:tcW w:w="10080" w:type="dxa"/>
            <w:vAlign w:val="center"/>
          </w:tcPr>
          <w:p w14:paraId="4E0AC7EA" w14:textId="77777777" w:rsidR="0039570E" w:rsidRPr="0039570E" w:rsidRDefault="0039570E" w:rsidP="00661089">
            <w:pPr>
              <w:numPr>
                <w:ilvl w:val="0"/>
                <w:numId w:val="30"/>
              </w:numPr>
              <w:spacing w:before="120" w:after="120" w:line="276" w:lineRule="auto"/>
              <w:rPr>
                <w:sz w:val="23"/>
                <w:szCs w:val="23"/>
              </w:rPr>
            </w:pPr>
            <w:r w:rsidRPr="0039570E">
              <w:rPr>
                <w:rFonts w:cs="Arial"/>
                <w:sz w:val="23"/>
                <w:szCs w:val="23"/>
              </w:rPr>
              <w:t>State</w:t>
            </w:r>
          </w:p>
        </w:tc>
      </w:tr>
      <w:tr w:rsidR="0039570E" w:rsidRPr="0039570E" w14:paraId="7723982C" w14:textId="77777777" w:rsidTr="000A6046">
        <w:trPr>
          <w:trHeight w:val="665"/>
        </w:trPr>
        <w:tc>
          <w:tcPr>
            <w:tcW w:w="450" w:type="dxa"/>
            <w:vAlign w:val="center"/>
          </w:tcPr>
          <w:p w14:paraId="4EE03E6A" w14:textId="77777777" w:rsidR="0039570E" w:rsidRPr="0039570E" w:rsidRDefault="0039570E" w:rsidP="00661089">
            <w:pPr>
              <w:numPr>
                <w:ilvl w:val="0"/>
                <w:numId w:val="30"/>
              </w:numPr>
              <w:spacing w:before="120" w:after="120" w:line="276" w:lineRule="auto"/>
              <w:rPr>
                <w:rFonts w:cs="Arial"/>
                <w:sz w:val="23"/>
                <w:szCs w:val="23"/>
              </w:rPr>
            </w:pPr>
          </w:p>
        </w:tc>
        <w:tc>
          <w:tcPr>
            <w:tcW w:w="10080" w:type="dxa"/>
            <w:vAlign w:val="center"/>
          </w:tcPr>
          <w:p w14:paraId="0BC7480B" w14:textId="77777777" w:rsidR="0039570E" w:rsidRPr="0039570E" w:rsidRDefault="0039570E" w:rsidP="00661089">
            <w:pPr>
              <w:numPr>
                <w:ilvl w:val="0"/>
                <w:numId w:val="30"/>
              </w:numPr>
              <w:spacing w:before="120" w:after="120" w:line="276" w:lineRule="auto"/>
              <w:rPr>
                <w:sz w:val="23"/>
                <w:szCs w:val="23"/>
              </w:rPr>
            </w:pPr>
            <w:r w:rsidRPr="0039570E">
              <w:rPr>
                <w:rFonts w:cs="Arial"/>
                <w:sz w:val="23"/>
                <w:szCs w:val="23"/>
              </w:rPr>
              <w:t>Local elected officials</w:t>
            </w:r>
          </w:p>
        </w:tc>
      </w:tr>
      <w:tr w:rsidR="0039570E" w:rsidRPr="0039570E" w14:paraId="31161846" w14:textId="77777777" w:rsidTr="000A6046">
        <w:trPr>
          <w:trHeight w:val="665"/>
        </w:trPr>
        <w:tc>
          <w:tcPr>
            <w:tcW w:w="450" w:type="dxa"/>
            <w:vAlign w:val="center"/>
          </w:tcPr>
          <w:p w14:paraId="2B91C972" w14:textId="77777777" w:rsidR="0039570E" w:rsidRPr="0039570E" w:rsidRDefault="0039570E" w:rsidP="00661089">
            <w:pPr>
              <w:numPr>
                <w:ilvl w:val="0"/>
                <w:numId w:val="30"/>
              </w:numPr>
              <w:spacing w:before="120" w:after="120" w:line="276" w:lineRule="auto"/>
              <w:rPr>
                <w:rFonts w:cs="Arial"/>
                <w:sz w:val="23"/>
                <w:szCs w:val="23"/>
              </w:rPr>
            </w:pPr>
          </w:p>
        </w:tc>
        <w:tc>
          <w:tcPr>
            <w:tcW w:w="10080" w:type="dxa"/>
            <w:vAlign w:val="center"/>
          </w:tcPr>
          <w:p w14:paraId="12E9DED4" w14:textId="77777777" w:rsidR="0039570E" w:rsidRPr="0039570E" w:rsidRDefault="0039570E" w:rsidP="00661089">
            <w:pPr>
              <w:numPr>
                <w:ilvl w:val="0"/>
                <w:numId w:val="30"/>
              </w:numPr>
              <w:spacing w:before="120" w:after="120" w:line="276" w:lineRule="auto"/>
              <w:rPr>
                <w:sz w:val="23"/>
                <w:szCs w:val="23"/>
              </w:rPr>
            </w:pPr>
            <w:r w:rsidRPr="0039570E">
              <w:rPr>
                <w:rFonts w:cs="Arial"/>
                <w:sz w:val="23"/>
                <w:szCs w:val="23"/>
              </w:rPr>
              <w:t>County/City /Town Managers</w:t>
            </w:r>
          </w:p>
        </w:tc>
      </w:tr>
      <w:tr w:rsidR="0039570E" w:rsidRPr="0039570E" w14:paraId="0B8A433C" w14:textId="77777777" w:rsidTr="000A6046">
        <w:trPr>
          <w:trHeight w:val="665"/>
        </w:trPr>
        <w:tc>
          <w:tcPr>
            <w:tcW w:w="450" w:type="dxa"/>
            <w:vAlign w:val="center"/>
          </w:tcPr>
          <w:p w14:paraId="37AE042E" w14:textId="77777777" w:rsidR="0039570E" w:rsidRPr="0039570E" w:rsidRDefault="0039570E" w:rsidP="00661089">
            <w:pPr>
              <w:numPr>
                <w:ilvl w:val="0"/>
                <w:numId w:val="30"/>
              </w:numPr>
              <w:spacing w:before="120" w:after="120" w:line="276" w:lineRule="auto"/>
              <w:rPr>
                <w:rFonts w:cs="Arial"/>
                <w:sz w:val="23"/>
                <w:szCs w:val="23"/>
              </w:rPr>
            </w:pPr>
          </w:p>
        </w:tc>
        <w:tc>
          <w:tcPr>
            <w:tcW w:w="10080" w:type="dxa"/>
            <w:vAlign w:val="center"/>
          </w:tcPr>
          <w:p w14:paraId="29E32EE1" w14:textId="77777777" w:rsidR="0039570E" w:rsidRPr="0039570E" w:rsidRDefault="0039570E" w:rsidP="00661089">
            <w:pPr>
              <w:numPr>
                <w:ilvl w:val="0"/>
                <w:numId w:val="30"/>
              </w:numPr>
              <w:spacing w:before="120" w:after="120" w:line="276" w:lineRule="auto"/>
              <w:rPr>
                <w:sz w:val="23"/>
                <w:szCs w:val="23"/>
              </w:rPr>
            </w:pPr>
            <w:r w:rsidRPr="0039570E">
              <w:rPr>
                <w:rFonts w:cs="Arial"/>
                <w:sz w:val="23"/>
                <w:szCs w:val="23"/>
              </w:rPr>
              <w:t>Others requiring or requesting reports</w:t>
            </w:r>
          </w:p>
        </w:tc>
      </w:tr>
      <w:tr w:rsidR="0039570E" w:rsidRPr="0039570E" w14:paraId="477E15BB" w14:textId="77777777" w:rsidTr="000A6046">
        <w:trPr>
          <w:trHeight w:val="197"/>
        </w:trPr>
        <w:sdt>
          <w:sdtPr>
            <w:rPr>
              <w:rFonts w:cs="Arial"/>
              <w:sz w:val="23"/>
              <w:szCs w:val="23"/>
            </w:rPr>
            <w:id w:val="552746392"/>
            <w14:checkbox>
              <w14:checked w14:val="0"/>
              <w14:checkedState w14:val="2612" w14:font="MS Gothic"/>
              <w14:uncheckedState w14:val="2610" w14:font="MS Gothic"/>
            </w14:checkbox>
          </w:sdtPr>
          <w:sdtEndPr/>
          <w:sdtContent>
            <w:tc>
              <w:tcPr>
                <w:tcW w:w="450" w:type="dxa"/>
                <w:vAlign w:val="center"/>
              </w:tcPr>
              <w:p w14:paraId="524211F0" w14:textId="77777777" w:rsidR="0039570E" w:rsidRPr="0039570E" w:rsidRDefault="0039570E" w:rsidP="0039570E">
                <w:pPr>
                  <w:spacing w:before="120" w:after="120" w:line="276" w:lineRule="auto"/>
                  <w:rPr>
                    <w:rFonts w:cs="Arial"/>
                    <w:sz w:val="23"/>
                    <w:szCs w:val="23"/>
                  </w:rPr>
                </w:pPr>
                <w:r w:rsidRPr="0039570E">
                  <w:rPr>
                    <w:rFonts w:eastAsia="MS Gothic" w:cs="Arial" w:hint="eastAsia"/>
                    <w:sz w:val="23"/>
                    <w:szCs w:val="23"/>
                  </w:rPr>
                  <w:t>☐</w:t>
                </w:r>
              </w:p>
            </w:tc>
          </w:sdtContent>
        </w:sdt>
        <w:tc>
          <w:tcPr>
            <w:tcW w:w="10080" w:type="dxa"/>
            <w:vAlign w:val="center"/>
          </w:tcPr>
          <w:p w14:paraId="4BB7066B" w14:textId="77777777" w:rsidR="0039570E" w:rsidRPr="0039570E" w:rsidRDefault="0039570E" w:rsidP="0039570E">
            <w:pPr>
              <w:spacing w:before="120" w:after="120" w:line="276" w:lineRule="auto"/>
              <w:rPr>
                <w:sz w:val="23"/>
                <w:szCs w:val="23"/>
              </w:rPr>
            </w:pPr>
            <w:r w:rsidRPr="0039570E">
              <w:rPr>
                <w:rFonts w:cs="Arial"/>
                <w:sz w:val="23"/>
                <w:szCs w:val="23"/>
              </w:rPr>
              <w:t>Coordinate recovery organizations including federal and state agencies and private or volunteer relief organizations.</w:t>
            </w:r>
          </w:p>
        </w:tc>
      </w:tr>
      <w:tr w:rsidR="0039570E" w:rsidRPr="0039570E" w14:paraId="63ACBCBD" w14:textId="77777777" w:rsidTr="000A6046">
        <w:trPr>
          <w:trHeight w:val="557"/>
        </w:trPr>
        <w:sdt>
          <w:sdtPr>
            <w:rPr>
              <w:rFonts w:cs="Arial"/>
              <w:sz w:val="23"/>
              <w:szCs w:val="23"/>
            </w:rPr>
            <w:id w:val="1685314761"/>
            <w14:checkbox>
              <w14:checked w14:val="0"/>
              <w14:checkedState w14:val="2612" w14:font="MS Gothic"/>
              <w14:uncheckedState w14:val="2610" w14:font="MS Gothic"/>
            </w14:checkbox>
          </w:sdtPr>
          <w:sdtEndPr/>
          <w:sdtContent>
            <w:tc>
              <w:tcPr>
                <w:tcW w:w="450" w:type="dxa"/>
                <w:vAlign w:val="center"/>
              </w:tcPr>
              <w:p w14:paraId="4B147F20" w14:textId="77777777" w:rsidR="0039570E" w:rsidRPr="0039570E" w:rsidRDefault="0039570E" w:rsidP="0039570E">
                <w:pPr>
                  <w:spacing w:before="120" w:after="120" w:line="276" w:lineRule="auto"/>
                  <w:rPr>
                    <w:rFonts w:cs="Arial"/>
                    <w:sz w:val="23"/>
                    <w:szCs w:val="23"/>
                  </w:rPr>
                </w:pPr>
                <w:r w:rsidRPr="0039570E">
                  <w:rPr>
                    <w:rFonts w:eastAsia="MS Gothic" w:cs="Arial" w:hint="eastAsia"/>
                    <w:sz w:val="23"/>
                    <w:szCs w:val="23"/>
                  </w:rPr>
                  <w:t>☐</w:t>
                </w:r>
              </w:p>
            </w:tc>
          </w:sdtContent>
        </w:sdt>
        <w:tc>
          <w:tcPr>
            <w:tcW w:w="10080" w:type="dxa"/>
            <w:vAlign w:val="center"/>
          </w:tcPr>
          <w:p w14:paraId="6C5DC072" w14:textId="77777777" w:rsidR="0039570E" w:rsidRPr="0039570E" w:rsidRDefault="0039570E" w:rsidP="0039570E">
            <w:pPr>
              <w:spacing w:before="120" w:after="120" w:line="276" w:lineRule="auto"/>
              <w:rPr>
                <w:sz w:val="23"/>
                <w:szCs w:val="23"/>
              </w:rPr>
            </w:pPr>
            <w:r w:rsidRPr="0039570E">
              <w:rPr>
                <w:rFonts w:cs="Arial"/>
                <w:sz w:val="23"/>
                <w:szCs w:val="23"/>
              </w:rPr>
              <w:t>Establish </w:t>
            </w:r>
            <w:r w:rsidRPr="0039570E">
              <w:rPr>
                <w:sz w:val="23"/>
                <w:szCs w:val="23"/>
              </w:rPr>
              <w:t>donations management</w:t>
            </w:r>
            <w:r w:rsidRPr="0039570E">
              <w:rPr>
                <w:rFonts w:cs="Arial"/>
                <w:sz w:val="23"/>
                <w:szCs w:val="23"/>
              </w:rPr>
              <w:t> based on policy and procedure or guideline.</w:t>
            </w:r>
          </w:p>
        </w:tc>
      </w:tr>
      <w:tr w:rsidR="0039570E" w:rsidRPr="0039570E" w14:paraId="6FF93E68" w14:textId="77777777" w:rsidTr="000A6046">
        <w:trPr>
          <w:trHeight w:val="980"/>
        </w:trPr>
        <w:sdt>
          <w:sdtPr>
            <w:rPr>
              <w:rFonts w:cs="Arial"/>
              <w:sz w:val="23"/>
              <w:szCs w:val="23"/>
            </w:rPr>
            <w:id w:val="-1213495879"/>
            <w14:checkbox>
              <w14:checked w14:val="0"/>
              <w14:checkedState w14:val="2612" w14:font="MS Gothic"/>
              <w14:uncheckedState w14:val="2610" w14:font="MS Gothic"/>
            </w14:checkbox>
          </w:sdtPr>
          <w:sdtEndPr/>
          <w:sdtContent>
            <w:tc>
              <w:tcPr>
                <w:tcW w:w="450" w:type="dxa"/>
                <w:vAlign w:val="center"/>
              </w:tcPr>
              <w:p w14:paraId="74D18B14" w14:textId="77777777" w:rsidR="0039570E" w:rsidRPr="0039570E" w:rsidRDefault="0039570E" w:rsidP="0039570E">
                <w:pPr>
                  <w:spacing w:before="120" w:after="120" w:line="276" w:lineRule="auto"/>
                  <w:rPr>
                    <w:rFonts w:cs="Arial"/>
                    <w:sz w:val="23"/>
                    <w:szCs w:val="23"/>
                  </w:rPr>
                </w:pPr>
                <w:r w:rsidRPr="0039570E">
                  <w:rPr>
                    <w:rFonts w:eastAsia="MS Gothic" w:cs="Arial" w:hint="eastAsia"/>
                    <w:sz w:val="23"/>
                    <w:szCs w:val="23"/>
                  </w:rPr>
                  <w:t>☐</w:t>
                </w:r>
              </w:p>
            </w:tc>
          </w:sdtContent>
        </w:sdt>
        <w:tc>
          <w:tcPr>
            <w:tcW w:w="10080" w:type="dxa"/>
            <w:vAlign w:val="center"/>
          </w:tcPr>
          <w:p w14:paraId="25D1781A" w14:textId="77777777" w:rsidR="0039570E" w:rsidRPr="0039570E" w:rsidRDefault="0039570E" w:rsidP="0039570E">
            <w:pPr>
              <w:spacing w:before="120" w:after="120" w:line="276" w:lineRule="auto"/>
              <w:rPr>
                <w:sz w:val="23"/>
                <w:szCs w:val="23"/>
              </w:rPr>
            </w:pPr>
            <w:r w:rsidRPr="0039570E">
              <w:rPr>
                <w:rFonts w:cs="Arial"/>
                <w:sz w:val="23"/>
                <w:szCs w:val="23"/>
              </w:rPr>
              <w:t>Local civil unrest issues are unlikely to lead to a Presidential declaration of disaster, however, if a Presidential declaration of disaster is made, file "Request for Public Assistance" to apply for assistance as soon as possible with the proper state or federal agency.</w:t>
            </w:r>
          </w:p>
        </w:tc>
      </w:tr>
      <w:tr w:rsidR="0039570E" w:rsidRPr="0039570E" w14:paraId="6875B472" w14:textId="77777777" w:rsidTr="000A6046">
        <w:trPr>
          <w:trHeight w:val="665"/>
        </w:trPr>
        <w:sdt>
          <w:sdtPr>
            <w:rPr>
              <w:rFonts w:cs="Arial"/>
              <w:sz w:val="23"/>
              <w:szCs w:val="23"/>
            </w:rPr>
            <w:id w:val="2134894137"/>
            <w14:checkbox>
              <w14:checked w14:val="0"/>
              <w14:checkedState w14:val="2612" w14:font="MS Gothic"/>
              <w14:uncheckedState w14:val="2610" w14:font="MS Gothic"/>
            </w14:checkbox>
          </w:sdtPr>
          <w:sdtEndPr/>
          <w:sdtContent>
            <w:tc>
              <w:tcPr>
                <w:tcW w:w="450" w:type="dxa"/>
                <w:vAlign w:val="center"/>
              </w:tcPr>
              <w:p w14:paraId="47DC0821" w14:textId="77777777" w:rsidR="0039570E" w:rsidRPr="0039570E" w:rsidRDefault="0039570E" w:rsidP="0039570E">
                <w:pPr>
                  <w:spacing w:before="120" w:after="120" w:line="276" w:lineRule="auto"/>
                  <w:rPr>
                    <w:rFonts w:cs="Arial"/>
                    <w:sz w:val="23"/>
                    <w:szCs w:val="23"/>
                  </w:rPr>
                </w:pPr>
                <w:r w:rsidRPr="0039570E">
                  <w:rPr>
                    <w:rFonts w:eastAsia="MS Gothic" w:cs="Arial" w:hint="eastAsia"/>
                    <w:sz w:val="23"/>
                    <w:szCs w:val="23"/>
                  </w:rPr>
                  <w:t>☐</w:t>
                </w:r>
              </w:p>
            </w:tc>
          </w:sdtContent>
        </w:sdt>
        <w:tc>
          <w:tcPr>
            <w:tcW w:w="10080" w:type="dxa"/>
            <w:vAlign w:val="center"/>
          </w:tcPr>
          <w:p w14:paraId="5F30A6A3" w14:textId="77777777" w:rsidR="0039570E" w:rsidRPr="0039570E" w:rsidRDefault="0039570E" w:rsidP="0039570E">
            <w:pPr>
              <w:spacing w:before="120" w:after="120" w:line="276" w:lineRule="auto"/>
              <w:rPr>
                <w:sz w:val="23"/>
                <w:szCs w:val="23"/>
              </w:rPr>
            </w:pPr>
            <w:r w:rsidRPr="0039570E">
              <w:rPr>
                <w:rFonts w:cs="Arial"/>
                <w:sz w:val="23"/>
                <w:szCs w:val="23"/>
              </w:rPr>
              <w:t>Ensure public officials are made aware of the assistance application process, if applicable.</w:t>
            </w:r>
          </w:p>
        </w:tc>
      </w:tr>
      <w:tr w:rsidR="0039570E" w:rsidRPr="0039570E" w14:paraId="255D59D6" w14:textId="77777777" w:rsidTr="000A6046">
        <w:trPr>
          <w:trHeight w:val="665"/>
        </w:trPr>
        <w:sdt>
          <w:sdtPr>
            <w:rPr>
              <w:rFonts w:cs="Arial"/>
              <w:sz w:val="23"/>
              <w:szCs w:val="23"/>
            </w:rPr>
            <w:id w:val="-796222736"/>
            <w14:checkbox>
              <w14:checked w14:val="0"/>
              <w14:checkedState w14:val="2612" w14:font="MS Gothic"/>
              <w14:uncheckedState w14:val="2610" w14:font="MS Gothic"/>
            </w14:checkbox>
          </w:sdtPr>
          <w:sdtEndPr/>
          <w:sdtContent>
            <w:tc>
              <w:tcPr>
                <w:tcW w:w="450" w:type="dxa"/>
                <w:vAlign w:val="center"/>
              </w:tcPr>
              <w:p w14:paraId="06987593" w14:textId="77777777" w:rsidR="0039570E" w:rsidRPr="0039570E" w:rsidRDefault="0039570E" w:rsidP="0039570E">
                <w:pPr>
                  <w:spacing w:before="120" w:after="120" w:line="276" w:lineRule="auto"/>
                  <w:rPr>
                    <w:rFonts w:cs="Arial"/>
                    <w:sz w:val="23"/>
                    <w:szCs w:val="23"/>
                  </w:rPr>
                </w:pPr>
                <w:r w:rsidRPr="0039570E">
                  <w:rPr>
                    <w:rFonts w:eastAsia="MS Gothic" w:cs="Arial" w:hint="eastAsia"/>
                    <w:sz w:val="23"/>
                    <w:szCs w:val="23"/>
                  </w:rPr>
                  <w:t>☐</w:t>
                </w:r>
              </w:p>
            </w:tc>
          </w:sdtContent>
        </w:sdt>
        <w:tc>
          <w:tcPr>
            <w:tcW w:w="10080" w:type="dxa"/>
            <w:vAlign w:val="center"/>
          </w:tcPr>
          <w:p w14:paraId="21E33B0E" w14:textId="77777777" w:rsidR="0039570E" w:rsidRPr="0039570E" w:rsidRDefault="0039570E" w:rsidP="0039570E">
            <w:pPr>
              <w:spacing w:before="120" w:after="120" w:line="276" w:lineRule="auto"/>
              <w:rPr>
                <w:sz w:val="23"/>
                <w:szCs w:val="23"/>
              </w:rPr>
            </w:pPr>
            <w:r w:rsidRPr="0039570E">
              <w:rPr>
                <w:rFonts w:cs="Arial"/>
                <w:sz w:val="23"/>
                <w:szCs w:val="23"/>
              </w:rPr>
              <w:t>Ensure the public is made aware, through the public information officer, of the assistance application process, if applicable.</w:t>
            </w:r>
          </w:p>
        </w:tc>
      </w:tr>
      <w:tr w:rsidR="0039570E" w:rsidRPr="0039570E" w14:paraId="73A67754" w14:textId="77777777" w:rsidTr="000A6046">
        <w:trPr>
          <w:trHeight w:val="665"/>
        </w:trPr>
        <w:sdt>
          <w:sdtPr>
            <w:rPr>
              <w:rFonts w:cs="Arial"/>
              <w:sz w:val="23"/>
              <w:szCs w:val="23"/>
            </w:rPr>
            <w:id w:val="-639044306"/>
            <w14:checkbox>
              <w14:checked w14:val="0"/>
              <w14:checkedState w14:val="2612" w14:font="MS Gothic"/>
              <w14:uncheckedState w14:val="2610" w14:font="MS Gothic"/>
            </w14:checkbox>
          </w:sdtPr>
          <w:sdtEndPr/>
          <w:sdtContent>
            <w:tc>
              <w:tcPr>
                <w:tcW w:w="450" w:type="dxa"/>
                <w:vAlign w:val="center"/>
              </w:tcPr>
              <w:p w14:paraId="094C20BE" w14:textId="77777777" w:rsidR="0039570E" w:rsidRPr="0039570E" w:rsidRDefault="0039570E" w:rsidP="0039570E">
                <w:pPr>
                  <w:spacing w:before="120" w:after="120" w:line="276" w:lineRule="auto"/>
                  <w:rPr>
                    <w:rFonts w:cs="Arial"/>
                    <w:sz w:val="23"/>
                    <w:szCs w:val="23"/>
                  </w:rPr>
                </w:pPr>
                <w:r w:rsidRPr="0039570E">
                  <w:rPr>
                    <w:rFonts w:eastAsia="MS Gothic" w:cs="Arial" w:hint="eastAsia"/>
                    <w:sz w:val="23"/>
                    <w:szCs w:val="23"/>
                  </w:rPr>
                  <w:t>☐</w:t>
                </w:r>
              </w:p>
            </w:tc>
          </w:sdtContent>
        </w:sdt>
        <w:tc>
          <w:tcPr>
            <w:tcW w:w="10080" w:type="dxa"/>
            <w:vAlign w:val="center"/>
          </w:tcPr>
          <w:p w14:paraId="4890BCC4" w14:textId="77777777" w:rsidR="0039570E" w:rsidRPr="0039570E" w:rsidRDefault="0039570E" w:rsidP="0039570E">
            <w:pPr>
              <w:spacing w:before="120" w:after="120" w:line="276" w:lineRule="auto"/>
              <w:rPr>
                <w:sz w:val="23"/>
                <w:szCs w:val="23"/>
              </w:rPr>
            </w:pPr>
            <w:r w:rsidRPr="0039570E">
              <w:rPr>
                <w:rFonts w:cs="Arial"/>
                <w:sz w:val="23"/>
                <w:szCs w:val="23"/>
              </w:rPr>
              <w:t>Perform a planning and incident critique as soon as possible with all response organizations.</w:t>
            </w:r>
          </w:p>
        </w:tc>
      </w:tr>
      <w:tr w:rsidR="0039570E" w:rsidRPr="0039570E" w14:paraId="00E4F795" w14:textId="77777777" w:rsidTr="000A6046">
        <w:trPr>
          <w:trHeight w:val="485"/>
        </w:trPr>
        <w:sdt>
          <w:sdtPr>
            <w:rPr>
              <w:rFonts w:cs="Arial"/>
              <w:sz w:val="23"/>
              <w:szCs w:val="23"/>
            </w:rPr>
            <w:id w:val="402104159"/>
            <w14:checkbox>
              <w14:checked w14:val="0"/>
              <w14:checkedState w14:val="2612" w14:font="MS Gothic"/>
              <w14:uncheckedState w14:val="2610" w14:font="MS Gothic"/>
            </w14:checkbox>
          </w:sdtPr>
          <w:sdtEndPr/>
          <w:sdtContent>
            <w:tc>
              <w:tcPr>
                <w:tcW w:w="450" w:type="dxa"/>
                <w:vAlign w:val="center"/>
              </w:tcPr>
              <w:p w14:paraId="543CC055" w14:textId="77777777" w:rsidR="0039570E" w:rsidRPr="0039570E" w:rsidRDefault="0039570E" w:rsidP="0039570E">
                <w:pPr>
                  <w:spacing w:before="120" w:after="120" w:line="276" w:lineRule="auto"/>
                  <w:rPr>
                    <w:rFonts w:cs="Arial"/>
                    <w:sz w:val="23"/>
                    <w:szCs w:val="23"/>
                  </w:rPr>
                </w:pPr>
                <w:r w:rsidRPr="0039570E">
                  <w:rPr>
                    <w:rFonts w:eastAsia="MS Gothic" w:cs="Arial" w:hint="eastAsia"/>
                    <w:sz w:val="23"/>
                    <w:szCs w:val="23"/>
                  </w:rPr>
                  <w:t>☐</w:t>
                </w:r>
              </w:p>
            </w:tc>
          </w:sdtContent>
        </w:sdt>
        <w:tc>
          <w:tcPr>
            <w:tcW w:w="10080" w:type="dxa"/>
            <w:vAlign w:val="center"/>
          </w:tcPr>
          <w:p w14:paraId="39AB6F98" w14:textId="77777777" w:rsidR="0039570E" w:rsidRPr="0039570E" w:rsidRDefault="0039570E" w:rsidP="0039570E">
            <w:pPr>
              <w:spacing w:before="120" w:after="120" w:line="276" w:lineRule="auto"/>
              <w:rPr>
                <w:sz w:val="23"/>
                <w:szCs w:val="23"/>
              </w:rPr>
            </w:pPr>
            <w:r w:rsidRPr="0039570E">
              <w:rPr>
                <w:rFonts w:cs="Arial"/>
                <w:sz w:val="23"/>
                <w:szCs w:val="23"/>
              </w:rPr>
              <w:t>Review agency and self-performance.</w:t>
            </w:r>
          </w:p>
        </w:tc>
      </w:tr>
      <w:tr w:rsidR="0039570E" w:rsidRPr="0039570E" w14:paraId="30B17CF7" w14:textId="77777777" w:rsidTr="000A6046">
        <w:trPr>
          <w:trHeight w:val="665"/>
        </w:trPr>
        <w:sdt>
          <w:sdtPr>
            <w:rPr>
              <w:rFonts w:cs="Arial"/>
              <w:sz w:val="23"/>
              <w:szCs w:val="23"/>
            </w:rPr>
            <w:id w:val="-1560628383"/>
            <w14:checkbox>
              <w14:checked w14:val="0"/>
              <w14:checkedState w14:val="2612" w14:font="MS Gothic"/>
              <w14:uncheckedState w14:val="2610" w14:font="MS Gothic"/>
            </w14:checkbox>
          </w:sdtPr>
          <w:sdtEndPr/>
          <w:sdtContent>
            <w:tc>
              <w:tcPr>
                <w:tcW w:w="450" w:type="dxa"/>
                <w:vAlign w:val="center"/>
              </w:tcPr>
              <w:p w14:paraId="6AFACF0A" w14:textId="77777777" w:rsidR="0039570E" w:rsidRPr="0039570E" w:rsidRDefault="0039570E" w:rsidP="0039570E">
                <w:pPr>
                  <w:spacing w:before="120" w:after="120" w:line="276" w:lineRule="auto"/>
                  <w:rPr>
                    <w:rFonts w:cs="Arial"/>
                    <w:sz w:val="23"/>
                    <w:szCs w:val="23"/>
                  </w:rPr>
                </w:pPr>
                <w:r w:rsidRPr="0039570E">
                  <w:rPr>
                    <w:rFonts w:eastAsia="MS Gothic" w:cs="Arial" w:hint="eastAsia"/>
                    <w:sz w:val="23"/>
                    <w:szCs w:val="23"/>
                  </w:rPr>
                  <w:t>☐</w:t>
                </w:r>
              </w:p>
            </w:tc>
          </w:sdtContent>
        </w:sdt>
        <w:tc>
          <w:tcPr>
            <w:tcW w:w="10080" w:type="dxa"/>
            <w:vAlign w:val="center"/>
          </w:tcPr>
          <w:p w14:paraId="32E5B084" w14:textId="77777777" w:rsidR="0039570E" w:rsidRPr="0039570E" w:rsidRDefault="0039570E" w:rsidP="0039570E">
            <w:pPr>
              <w:spacing w:before="120" w:after="120" w:line="276" w:lineRule="auto"/>
              <w:rPr>
                <w:sz w:val="23"/>
                <w:szCs w:val="23"/>
              </w:rPr>
            </w:pPr>
            <w:r w:rsidRPr="0039570E">
              <w:rPr>
                <w:rFonts w:cs="Arial"/>
                <w:sz w:val="23"/>
                <w:szCs w:val="23"/>
              </w:rPr>
              <w:t>Implement hazard mitigation or modify hazard mitigation plan accordingly.</w:t>
            </w:r>
          </w:p>
        </w:tc>
      </w:tr>
      <w:tr w:rsidR="0039570E" w:rsidRPr="0039570E" w14:paraId="1CFD9433" w14:textId="77777777" w:rsidTr="000A6046">
        <w:trPr>
          <w:trHeight w:val="665"/>
        </w:trPr>
        <w:sdt>
          <w:sdtPr>
            <w:rPr>
              <w:rFonts w:cs="Arial"/>
              <w:sz w:val="23"/>
              <w:szCs w:val="23"/>
            </w:rPr>
            <w:id w:val="19132688"/>
            <w14:checkbox>
              <w14:checked w14:val="0"/>
              <w14:checkedState w14:val="2612" w14:font="MS Gothic"/>
              <w14:uncheckedState w14:val="2610" w14:font="MS Gothic"/>
            </w14:checkbox>
          </w:sdtPr>
          <w:sdtEndPr/>
          <w:sdtContent>
            <w:tc>
              <w:tcPr>
                <w:tcW w:w="450" w:type="dxa"/>
                <w:vAlign w:val="center"/>
              </w:tcPr>
              <w:p w14:paraId="2413CE5F" w14:textId="2E086221" w:rsidR="0039570E" w:rsidRPr="0039570E" w:rsidRDefault="0039570E" w:rsidP="0039570E">
                <w:pPr>
                  <w:spacing w:before="120" w:after="120" w:line="276" w:lineRule="auto"/>
                  <w:rPr>
                    <w:rFonts w:cs="Arial"/>
                    <w:sz w:val="23"/>
                    <w:szCs w:val="23"/>
                  </w:rPr>
                </w:pPr>
                <w:r>
                  <w:rPr>
                    <w:rFonts w:ascii="MS Gothic" w:eastAsia="MS Gothic" w:hAnsi="MS Gothic" w:cs="Arial" w:hint="eastAsia"/>
                    <w:sz w:val="23"/>
                    <w:szCs w:val="23"/>
                  </w:rPr>
                  <w:t>☐</w:t>
                </w:r>
              </w:p>
            </w:tc>
          </w:sdtContent>
        </w:sdt>
        <w:tc>
          <w:tcPr>
            <w:tcW w:w="10080" w:type="dxa"/>
            <w:vAlign w:val="center"/>
          </w:tcPr>
          <w:p w14:paraId="26E0E6A8" w14:textId="77777777" w:rsidR="0039570E" w:rsidRPr="0039570E" w:rsidRDefault="0039570E" w:rsidP="0039570E">
            <w:pPr>
              <w:spacing w:before="120" w:after="120" w:line="276" w:lineRule="auto"/>
              <w:rPr>
                <w:sz w:val="23"/>
                <w:szCs w:val="23"/>
              </w:rPr>
            </w:pPr>
            <w:r w:rsidRPr="0039570E">
              <w:rPr>
                <w:rFonts w:cs="Arial"/>
                <w:sz w:val="23"/>
                <w:szCs w:val="23"/>
              </w:rPr>
              <w:t>Brief elected officials with updated information and disaster recovery progress.</w:t>
            </w:r>
          </w:p>
        </w:tc>
      </w:tr>
    </w:tbl>
    <w:tbl>
      <w:tblPr>
        <w:tblStyle w:val="TableGrid2"/>
        <w:tblpPr w:leftFromText="187" w:rightFromText="187" w:topFromText="2448" w:vertAnchor="text" w:horzAnchor="margin" w:tblpX="-359" w:tblpY="1"/>
        <w:tblW w:w="10243" w:type="dxa"/>
        <w:tblLook w:val="04A0" w:firstRow="1" w:lastRow="0" w:firstColumn="1" w:lastColumn="0" w:noHBand="0" w:noVBand="1"/>
      </w:tblPr>
      <w:tblGrid>
        <w:gridCol w:w="2781"/>
        <w:gridCol w:w="7462"/>
      </w:tblGrid>
      <w:tr w:rsidR="00551834" w:rsidRPr="002C3114" w14:paraId="651F6486" w14:textId="77777777" w:rsidTr="00551834">
        <w:trPr>
          <w:trHeight w:val="472"/>
        </w:trPr>
        <w:tc>
          <w:tcPr>
            <w:tcW w:w="0" w:type="auto"/>
            <w:gridSpan w:val="2"/>
            <w:shd w:val="clear" w:color="auto" w:fill="C00000"/>
          </w:tcPr>
          <w:p w14:paraId="66D1B427" w14:textId="77777777" w:rsidR="00551834" w:rsidRPr="002C3114" w:rsidRDefault="00551834" w:rsidP="00B221AA">
            <w:pPr>
              <w:shd w:val="clear" w:color="auto" w:fill="C00000"/>
              <w:spacing w:before="120" w:after="120"/>
              <w:jc w:val="center"/>
              <w:rPr>
                <w:b/>
                <w:bCs/>
              </w:rPr>
            </w:pPr>
            <w:r w:rsidRPr="002C3114">
              <w:rPr>
                <w:b/>
                <w:bCs/>
                <w:sz w:val="32"/>
                <w:szCs w:val="32"/>
              </w:rPr>
              <w:lastRenderedPageBreak/>
              <w:t xml:space="preserve">         </w:t>
            </w:r>
            <w:r w:rsidRPr="002C3114">
              <w:rPr>
                <w:b/>
                <w:bCs/>
              </w:rPr>
              <w:t xml:space="preserve">[INSERT NAME OF]             </w:t>
            </w:r>
          </w:p>
          <w:p w14:paraId="15F91E2D" w14:textId="77777777" w:rsidR="00551834" w:rsidRPr="002C3114" w:rsidRDefault="00551834" w:rsidP="00B221AA">
            <w:pPr>
              <w:shd w:val="clear" w:color="auto" w:fill="C00000"/>
              <w:spacing w:before="120" w:after="120"/>
              <w:jc w:val="center"/>
              <w:rPr>
                <w:b/>
                <w:bCs/>
                <w:sz w:val="36"/>
                <w:szCs w:val="36"/>
              </w:rPr>
            </w:pPr>
            <w:r w:rsidRPr="002C3114">
              <w:rPr>
                <w:b/>
                <w:bCs/>
                <w:sz w:val="40"/>
                <w:szCs w:val="40"/>
              </w:rPr>
              <w:t xml:space="preserve">     </w:t>
            </w:r>
            <w:r w:rsidRPr="00E43AC3">
              <w:rPr>
                <w:b/>
                <w:bCs/>
                <w:sz w:val="36"/>
                <w:szCs w:val="36"/>
              </w:rPr>
              <w:t>FIRE AND EMS</w:t>
            </w:r>
          </w:p>
          <w:p w14:paraId="11076E4E" w14:textId="77777777" w:rsidR="00551834" w:rsidRPr="002C3114" w:rsidRDefault="00551834" w:rsidP="00B221AA">
            <w:pPr>
              <w:spacing w:before="120" w:after="120" w:line="276" w:lineRule="auto"/>
              <w:jc w:val="center"/>
            </w:pPr>
            <w:r w:rsidRPr="002C3114">
              <w:rPr>
                <w:b/>
                <w:bCs/>
              </w:rPr>
              <w:t>RECONNAISSANCE &amp; INFORMATION GATHERING</w:t>
            </w:r>
          </w:p>
        </w:tc>
      </w:tr>
      <w:tr w:rsidR="00551834" w:rsidRPr="002C3114" w14:paraId="4FFDC57F" w14:textId="77777777" w:rsidTr="00551834">
        <w:trPr>
          <w:trHeight w:val="3082"/>
        </w:trPr>
        <w:tc>
          <w:tcPr>
            <w:tcW w:w="0" w:type="auto"/>
            <w:tcBorders>
              <w:bottom w:val="single" w:sz="8" w:space="0" w:color="FFFFFF" w:themeColor="background1"/>
            </w:tcBorders>
            <w:shd w:val="clear" w:color="auto" w:fill="002060"/>
            <w:vAlign w:val="center"/>
          </w:tcPr>
          <w:p w14:paraId="00605FBF" w14:textId="77777777" w:rsidR="00551834" w:rsidRPr="003E189D" w:rsidRDefault="00551834" w:rsidP="00B221AA">
            <w:pPr>
              <w:keepNext/>
              <w:spacing w:before="120" w:after="120" w:line="276" w:lineRule="auto"/>
              <w:jc w:val="center"/>
              <w:outlineLvl w:val="2"/>
              <w:rPr>
                <w:rFonts w:ascii="Arial Narrow" w:eastAsia="Calibri" w:hAnsi="Arial Narrow" w:cs="Arial"/>
                <w:b/>
                <w:bCs/>
                <w:caps/>
                <w:color w:val="FFFFFF"/>
              </w:rPr>
            </w:pPr>
            <w:bookmarkStart w:id="163" w:name="_Toc99637525"/>
            <w:bookmarkStart w:id="164" w:name="_Toc99638471"/>
            <w:bookmarkStart w:id="165" w:name="_Toc102642845"/>
            <w:r w:rsidRPr="003E189D">
              <w:rPr>
                <w:rFonts w:ascii="Arial Narrow" w:eastAsia="Calibri" w:hAnsi="Arial Narrow" w:cs="Arial"/>
                <w:b/>
                <w:bCs/>
                <w:caps/>
                <w:color w:val="FFFFFF"/>
              </w:rPr>
              <w:t>Fact Gathering</w:t>
            </w:r>
            <w:bookmarkEnd w:id="163"/>
            <w:bookmarkEnd w:id="164"/>
            <w:bookmarkEnd w:id="165"/>
          </w:p>
        </w:tc>
        <w:tc>
          <w:tcPr>
            <w:tcW w:w="0" w:type="auto"/>
            <w:vAlign w:val="center"/>
          </w:tcPr>
          <w:p w14:paraId="0C45C78E" w14:textId="77777777" w:rsidR="00551834" w:rsidRPr="002C3114" w:rsidRDefault="00551834" w:rsidP="00551834">
            <w:pPr>
              <w:numPr>
                <w:ilvl w:val="0"/>
                <w:numId w:val="35"/>
              </w:numPr>
              <w:spacing w:before="120" w:after="120" w:line="276" w:lineRule="auto"/>
              <w:ind w:left="261" w:hanging="261"/>
              <w:rPr>
                <w:sz w:val="23"/>
                <w:szCs w:val="23"/>
              </w:rPr>
            </w:pPr>
            <w:r w:rsidRPr="002C3114">
              <w:rPr>
                <w:sz w:val="23"/>
                <w:szCs w:val="23"/>
              </w:rPr>
              <w:t xml:space="preserve">Use of technology, stationary cameras, various forms of social media, and other methods are essential to the information gathering process of fire </w:t>
            </w:r>
            <w:r>
              <w:rPr>
                <w:sz w:val="23"/>
                <w:szCs w:val="23"/>
              </w:rPr>
              <w:t xml:space="preserve">and EMS </w:t>
            </w:r>
            <w:r w:rsidRPr="002C3114">
              <w:rPr>
                <w:sz w:val="23"/>
                <w:szCs w:val="23"/>
              </w:rPr>
              <w:t xml:space="preserve">departments. </w:t>
            </w:r>
          </w:p>
          <w:p w14:paraId="6C0549A8" w14:textId="77777777" w:rsidR="00551834" w:rsidRPr="002C3114" w:rsidRDefault="00551834" w:rsidP="00551834">
            <w:pPr>
              <w:numPr>
                <w:ilvl w:val="0"/>
                <w:numId w:val="35"/>
              </w:numPr>
              <w:spacing w:before="120" w:after="120" w:line="276" w:lineRule="auto"/>
              <w:ind w:left="261" w:hanging="261"/>
              <w:rPr>
                <w:sz w:val="23"/>
                <w:szCs w:val="23"/>
              </w:rPr>
            </w:pPr>
            <w:r w:rsidRPr="002C3114">
              <w:rPr>
                <w:sz w:val="23"/>
                <w:szCs w:val="23"/>
              </w:rPr>
              <w:t>Fact gathering occurs daily via information gleaned from common sources such as field resources, the Chain of Command, and other public safety communications.</w:t>
            </w:r>
          </w:p>
          <w:p w14:paraId="21E7ADA8" w14:textId="30D28F86" w:rsidR="00551834" w:rsidRPr="002C3114" w:rsidRDefault="00551834" w:rsidP="00551834">
            <w:pPr>
              <w:numPr>
                <w:ilvl w:val="0"/>
                <w:numId w:val="35"/>
              </w:numPr>
              <w:spacing w:before="120" w:after="120" w:line="276" w:lineRule="auto"/>
              <w:ind w:left="261" w:hanging="261"/>
              <w:rPr>
                <w:sz w:val="23"/>
                <w:szCs w:val="23"/>
              </w:rPr>
            </w:pPr>
            <w:r w:rsidRPr="002C3114">
              <w:rPr>
                <w:sz w:val="23"/>
                <w:szCs w:val="23"/>
              </w:rPr>
              <w:t xml:space="preserve">When </w:t>
            </w:r>
            <w:r w:rsidR="00E43AC3" w:rsidRPr="002C3114">
              <w:rPr>
                <w:sz w:val="23"/>
                <w:szCs w:val="23"/>
              </w:rPr>
              <w:t>necessary,</w:t>
            </w:r>
            <w:r w:rsidRPr="002C3114">
              <w:rPr>
                <w:sz w:val="23"/>
                <w:szCs w:val="23"/>
              </w:rPr>
              <w:t xml:space="preserve"> the Command Staff will convene a meeting based on time sensitive information gathered from credible resources in the field, media, or other sources.</w:t>
            </w:r>
          </w:p>
        </w:tc>
      </w:tr>
      <w:tr w:rsidR="00551834" w:rsidRPr="002C3114" w14:paraId="4763BED6" w14:textId="77777777" w:rsidTr="00551834">
        <w:trPr>
          <w:trHeight w:val="3352"/>
        </w:trPr>
        <w:tc>
          <w:tcPr>
            <w:tcW w:w="0" w:type="auto"/>
            <w:tcBorders>
              <w:top w:val="single" w:sz="8" w:space="0" w:color="FFFFFF" w:themeColor="background1"/>
              <w:bottom w:val="single" w:sz="8" w:space="0" w:color="FFFFFF" w:themeColor="background1"/>
            </w:tcBorders>
            <w:shd w:val="clear" w:color="auto" w:fill="002060"/>
            <w:vAlign w:val="center"/>
          </w:tcPr>
          <w:p w14:paraId="558E6D35" w14:textId="77777777" w:rsidR="00551834" w:rsidRPr="003E189D" w:rsidRDefault="00551834" w:rsidP="00B221AA">
            <w:pPr>
              <w:keepNext/>
              <w:keepLines/>
              <w:spacing w:before="200" w:after="240" w:line="276" w:lineRule="auto"/>
              <w:jc w:val="center"/>
              <w:outlineLvl w:val="4"/>
              <w:rPr>
                <w:rFonts w:ascii="Arial Narrow" w:hAnsi="Arial Narrow"/>
                <w:b/>
                <w:caps/>
                <w:color w:val="FFFFFF"/>
              </w:rPr>
            </w:pPr>
            <w:r w:rsidRPr="003E189D">
              <w:rPr>
                <w:rFonts w:ascii="Arial Narrow" w:hAnsi="Arial Narrow"/>
                <w:b/>
                <w:caps/>
                <w:color w:val="FFFFFF"/>
              </w:rPr>
              <w:t>Assessment</w:t>
            </w:r>
          </w:p>
        </w:tc>
        <w:tc>
          <w:tcPr>
            <w:tcW w:w="0" w:type="auto"/>
            <w:vAlign w:val="center"/>
          </w:tcPr>
          <w:p w14:paraId="54005C73" w14:textId="77777777" w:rsidR="00551834" w:rsidRPr="002C3114" w:rsidRDefault="00551834" w:rsidP="00551834">
            <w:pPr>
              <w:numPr>
                <w:ilvl w:val="0"/>
                <w:numId w:val="36"/>
              </w:numPr>
              <w:spacing w:before="120" w:after="120" w:line="276" w:lineRule="auto"/>
              <w:rPr>
                <w:sz w:val="23"/>
                <w:szCs w:val="23"/>
              </w:rPr>
            </w:pPr>
            <w:r w:rsidRPr="002C3114">
              <w:rPr>
                <w:sz w:val="23"/>
                <w:szCs w:val="23"/>
              </w:rPr>
              <w:t>Any relevant information will be shared to ensure all public safety agencies within the region are informed.</w:t>
            </w:r>
          </w:p>
          <w:p w14:paraId="2CE78B95" w14:textId="77777777" w:rsidR="00551834" w:rsidRPr="002C3114" w:rsidRDefault="00551834" w:rsidP="00551834">
            <w:pPr>
              <w:numPr>
                <w:ilvl w:val="0"/>
                <w:numId w:val="36"/>
              </w:numPr>
              <w:spacing w:before="120" w:after="120" w:line="276" w:lineRule="auto"/>
              <w:rPr>
                <w:sz w:val="23"/>
                <w:szCs w:val="23"/>
              </w:rPr>
            </w:pPr>
            <w:r w:rsidRPr="002C3114">
              <w:rPr>
                <w:sz w:val="23"/>
                <w:szCs w:val="23"/>
              </w:rPr>
              <w:t>The ongoing assessment will be conducted by the Incident Commander, Area Commander, or Unified Commander.</w:t>
            </w:r>
          </w:p>
          <w:p w14:paraId="49E2AADF" w14:textId="77777777" w:rsidR="00551834" w:rsidRPr="002C3114" w:rsidRDefault="00551834" w:rsidP="00551834">
            <w:pPr>
              <w:numPr>
                <w:ilvl w:val="0"/>
                <w:numId w:val="36"/>
              </w:numPr>
              <w:spacing w:before="120" w:after="120" w:line="276" w:lineRule="auto"/>
              <w:rPr>
                <w:sz w:val="23"/>
                <w:szCs w:val="23"/>
              </w:rPr>
            </w:pPr>
            <w:r w:rsidRPr="002C3114">
              <w:rPr>
                <w:sz w:val="23"/>
                <w:szCs w:val="23"/>
              </w:rPr>
              <w:t>The assessment will be filtered via three coordinating services:</w:t>
            </w:r>
          </w:p>
          <w:p w14:paraId="17C1FB64" w14:textId="77777777" w:rsidR="00551834" w:rsidRPr="002C3114" w:rsidRDefault="00551834" w:rsidP="00551834">
            <w:pPr>
              <w:numPr>
                <w:ilvl w:val="1"/>
                <w:numId w:val="36"/>
              </w:numPr>
              <w:spacing w:before="120" w:after="120" w:line="276" w:lineRule="auto"/>
              <w:rPr>
                <w:sz w:val="23"/>
                <w:szCs w:val="23"/>
              </w:rPr>
            </w:pPr>
            <w:r w:rsidRPr="002C3114">
              <w:rPr>
                <w:sz w:val="23"/>
                <w:szCs w:val="23"/>
              </w:rPr>
              <w:t>The Area Commander</w:t>
            </w:r>
          </w:p>
          <w:p w14:paraId="07D5DEA8" w14:textId="77777777" w:rsidR="00551834" w:rsidRPr="002C3114" w:rsidRDefault="00551834" w:rsidP="00551834">
            <w:pPr>
              <w:numPr>
                <w:ilvl w:val="1"/>
                <w:numId w:val="36"/>
              </w:numPr>
              <w:spacing w:before="120" w:after="120" w:line="276" w:lineRule="auto"/>
              <w:rPr>
                <w:sz w:val="23"/>
                <w:szCs w:val="23"/>
              </w:rPr>
            </w:pPr>
            <w:r w:rsidRPr="002C3114">
              <w:rPr>
                <w:sz w:val="23"/>
                <w:szCs w:val="23"/>
              </w:rPr>
              <w:t>The Agency Representative of assisting agencies.</w:t>
            </w:r>
          </w:p>
          <w:p w14:paraId="32CB96C4" w14:textId="77777777" w:rsidR="00551834" w:rsidRPr="002C3114" w:rsidRDefault="00551834" w:rsidP="00551834">
            <w:pPr>
              <w:numPr>
                <w:ilvl w:val="1"/>
                <w:numId w:val="36"/>
              </w:numPr>
              <w:spacing w:before="120" w:after="120" w:line="276" w:lineRule="auto"/>
              <w:rPr>
                <w:sz w:val="23"/>
                <w:szCs w:val="23"/>
              </w:rPr>
            </w:pPr>
            <w:r w:rsidRPr="002C3114">
              <w:rPr>
                <w:sz w:val="23"/>
                <w:szCs w:val="23"/>
              </w:rPr>
              <w:t>Media relations with a single point of contact established and scheduled media briefings.</w:t>
            </w:r>
          </w:p>
        </w:tc>
      </w:tr>
      <w:tr w:rsidR="00551834" w:rsidRPr="002C3114" w14:paraId="4D1DAC75" w14:textId="77777777" w:rsidTr="00551834">
        <w:trPr>
          <w:trHeight w:val="1680"/>
        </w:trPr>
        <w:tc>
          <w:tcPr>
            <w:tcW w:w="0" w:type="auto"/>
            <w:tcBorders>
              <w:top w:val="single" w:sz="8" w:space="0" w:color="FFFFFF" w:themeColor="background1"/>
              <w:bottom w:val="single" w:sz="8" w:space="0" w:color="FFFFFF" w:themeColor="background1"/>
            </w:tcBorders>
            <w:shd w:val="clear" w:color="auto" w:fill="002060"/>
            <w:vAlign w:val="center"/>
          </w:tcPr>
          <w:p w14:paraId="589CE538" w14:textId="77777777" w:rsidR="00551834" w:rsidRPr="003E189D" w:rsidRDefault="00551834" w:rsidP="00B221AA">
            <w:pPr>
              <w:keepNext/>
              <w:keepLines/>
              <w:spacing w:before="200" w:after="240" w:line="276" w:lineRule="auto"/>
              <w:jc w:val="center"/>
              <w:outlineLvl w:val="4"/>
              <w:rPr>
                <w:rFonts w:ascii="Arial Narrow" w:hAnsi="Arial Narrow"/>
                <w:b/>
                <w:caps/>
                <w:color w:val="FFFFFF"/>
              </w:rPr>
            </w:pPr>
            <w:r w:rsidRPr="003E189D">
              <w:rPr>
                <w:rFonts w:ascii="Arial Narrow" w:hAnsi="Arial Narrow"/>
                <w:b/>
                <w:caps/>
                <w:color w:val="FFFFFF"/>
              </w:rPr>
              <w:t>Information Sharing</w:t>
            </w:r>
          </w:p>
        </w:tc>
        <w:tc>
          <w:tcPr>
            <w:tcW w:w="0" w:type="auto"/>
            <w:vAlign w:val="center"/>
          </w:tcPr>
          <w:p w14:paraId="16126824" w14:textId="77777777" w:rsidR="00551834" w:rsidRPr="002C3114" w:rsidRDefault="00551834" w:rsidP="00551834">
            <w:pPr>
              <w:numPr>
                <w:ilvl w:val="0"/>
                <w:numId w:val="37"/>
              </w:numPr>
              <w:spacing w:before="120" w:after="120" w:line="276" w:lineRule="auto"/>
              <w:rPr>
                <w:sz w:val="23"/>
                <w:szCs w:val="23"/>
              </w:rPr>
            </w:pPr>
            <w:r w:rsidRPr="002C3114">
              <w:rPr>
                <w:sz w:val="23"/>
                <w:szCs w:val="23"/>
              </w:rPr>
              <w:t>Fact gathering, assessment, and information sharing will be completed.</w:t>
            </w:r>
          </w:p>
          <w:p w14:paraId="5B31FBE7" w14:textId="77777777" w:rsidR="00551834" w:rsidRPr="002C3114" w:rsidRDefault="00551834" w:rsidP="00551834">
            <w:pPr>
              <w:numPr>
                <w:ilvl w:val="0"/>
                <w:numId w:val="37"/>
              </w:numPr>
              <w:spacing w:before="120" w:after="120" w:line="276" w:lineRule="auto"/>
              <w:rPr>
                <w:sz w:val="23"/>
                <w:szCs w:val="23"/>
              </w:rPr>
            </w:pPr>
            <w:r w:rsidRPr="002C3114">
              <w:rPr>
                <w:sz w:val="23"/>
                <w:szCs w:val="23"/>
              </w:rPr>
              <w:t>Any relevant information will be shared to ensure all public safety agencies within the region are informed.</w:t>
            </w:r>
          </w:p>
          <w:p w14:paraId="2799AA0E" w14:textId="77777777" w:rsidR="00551834" w:rsidRPr="002C3114" w:rsidRDefault="00551834" w:rsidP="00551834">
            <w:pPr>
              <w:numPr>
                <w:ilvl w:val="0"/>
                <w:numId w:val="37"/>
              </w:numPr>
              <w:spacing w:before="120" w:after="120" w:line="276" w:lineRule="auto"/>
              <w:rPr>
                <w:sz w:val="23"/>
                <w:szCs w:val="23"/>
              </w:rPr>
            </w:pPr>
            <w:r w:rsidRPr="002C3114">
              <w:rPr>
                <w:sz w:val="23"/>
                <w:szCs w:val="23"/>
              </w:rPr>
              <w:t>Fact gathering occurs daily via information gleaned from common sources such as field resources, the Chain of Command, and other public safety communications.</w:t>
            </w:r>
          </w:p>
        </w:tc>
      </w:tr>
      <w:tr w:rsidR="00551834" w:rsidRPr="002C3114" w14:paraId="3E8FAF84" w14:textId="77777777" w:rsidTr="00551834">
        <w:trPr>
          <w:trHeight w:val="1680"/>
        </w:trPr>
        <w:tc>
          <w:tcPr>
            <w:tcW w:w="0" w:type="auto"/>
            <w:tcBorders>
              <w:top w:val="single" w:sz="8" w:space="0" w:color="FFFFFF" w:themeColor="background1"/>
              <w:bottom w:val="single" w:sz="8" w:space="0" w:color="FFFFFF" w:themeColor="background1"/>
            </w:tcBorders>
            <w:shd w:val="clear" w:color="auto" w:fill="002060"/>
          </w:tcPr>
          <w:p w14:paraId="066DE863" w14:textId="77777777" w:rsidR="00551834" w:rsidRPr="003E189D" w:rsidRDefault="00551834" w:rsidP="00B221AA">
            <w:pPr>
              <w:keepNext/>
              <w:keepLines/>
              <w:spacing w:before="200" w:after="240" w:line="276" w:lineRule="auto"/>
              <w:jc w:val="center"/>
              <w:outlineLvl w:val="4"/>
              <w:rPr>
                <w:rFonts w:ascii="Arial Narrow" w:hAnsi="Arial Narrow"/>
                <w:b/>
                <w:caps/>
                <w:color w:val="FFFFFF"/>
              </w:rPr>
            </w:pPr>
          </w:p>
          <w:p w14:paraId="4178D650" w14:textId="77777777" w:rsidR="00551834" w:rsidRPr="003E189D" w:rsidRDefault="00551834" w:rsidP="00B221AA">
            <w:pPr>
              <w:keepNext/>
              <w:keepLines/>
              <w:spacing w:before="200" w:after="240" w:line="276" w:lineRule="auto"/>
              <w:jc w:val="center"/>
              <w:outlineLvl w:val="4"/>
              <w:rPr>
                <w:rFonts w:ascii="Arial Narrow" w:hAnsi="Arial Narrow"/>
                <w:b/>
                <w:caps/>
                <w:color w:val="FFFFFF"/>
              </w:rPr>
            </w:pPr>
            <w:r w:rsidRPr="003E189D">
              <w:rPr>
                <w:rFonts w:ascii="Arial Narrow" w:hAnsi="Arial Narrow"/>
                <w:b/>
                <w:caps/>
                <w:color w:val="FFFFFF"/>
              </w:rPr>
              <w:t xml:space="preserve">personnel preparation </w:t>
            </w:r>
          </w:p>
          <w:p w14:paraId="53C28551" w14:textId="77777777" w:rsidR="00551834" w:rsidRPr="003E189D" w:rsidRDefault="00551834" w:rsidP="00B221AA">
            <w:pPr>
              <w:keepNext/>
              <w:keepLines/>
              <w:spacing w:before="200" w:after="240" w:line="276" w:lineRule="auto"/>
              <w:jc w:val="center"/>
              <w:outlineLvl w:val="4"/>
              <w:rPr>
                <w:rFonts w:ascii="Arial Narrow" w:hAnsi="Arial Narrow"/>
                <w:b/>
                <w:caps/>
                <w:color w:val="FFFFFF"/>
              </w:rPr>
            </w:pPr>
          </w:p>
          <w:p w14:paraId="68814E7D" w14:textId="77777777" w:rsidR="00551834" w:rsidRPr="003E189D" w:rsidRDefault="00551834" w:rsidP="00B221AA">
            <w:pPr>
              <w:keepNext/>
              <w:keepLines/>
              <w:spacing w:before="200" w:after="240" w:line="276" w:lineRule="auto"/>
              <w:jc w:val="center"/>
              <w:outlineLvl w:val="4"/>
              <w:rPr>
                <w:rFonts w:ascii="Arial Narrow" w:hAnsi="Arial Narrow"/>
                <w:b/>
                <w:caps/>
                <w:color w:val="FFFFFF"/>
              </w:rPr>
            </w:pPr>
          </w:p>
          <w:p w14:paraId="43ACF7FD" w14:textId="77777777" w:rsidR="00551834" w:rsidRPr="003E189D" w:rsidRDefault="00551834" w:rsidP="00B221AA">
            <w:pPr>
              <w:keepNext/>
              <w:keepLines/>
              <w:spacing w:before="200" w:after="240" w:line="276" w:lineRule="auto"/>
              <w:jc w:val="center"/>
              <w:outlineLvl w:val="4"/>
              <w:rPr>
                <w:rFonts w:ascii="Arial Narrow" w:hAnsi="Arial Narrow"/>
                <w:b/>
                <w:caps/>
                <w:color w:val="FFFFFF"/>
              </w:rPr>
            </w:pPr>
          </w:p>
          <w:p w14:paraId="5DB271EF" w14:textId="77777777" w:rsidR="00551834" w:rsidRPr="003E189D" w:rsidRDefault="00551834" w:rsidP="00B221AA">
            <w:pPr>
              <w:keepNext/>
              <w:keepLines/>
              <w:spacing w:before="200" w:after="240" w:line="276" w:lineRule="auto"/>
              <w:jc w:val="center"/>
              <w:outlineLvl w:val="4"/>
              <w:rPr>
                <w:rFonts w:ascii="Arial Narrow" w:hAnsi="Arial Narrow"/>
                <w:b/>
                <w:caps/>
                <w:color w:val="FFFFFF"/>
              </w:rPr>
            </w:pPr>
            <w:r w:rsidRPr="003E189D">
              <w:rPr>
                <w:rFonts w:ascii="Arial Narrow" w:hAnsi="Arial Narrow"/>
                <w:b/>
                <w:caps/>
                <w:color w:val="FFFFFF"/>
              </w:rPr>
              <w:t>personnel preparation (continued)</w:t>
            </w:r>
          </w:p>
        </w:tc>
        <w:tc>
          <w:tcPr>
            <w:tcW w:w="0" w:type="auto"/>
            <w:vAlign w:val="center"/>
          </w:tcPr>
          <w:p w14:paraId="21C9D38A" w14:textId="77777777" w:rsidR="00551834" w:rsidRPr="002C3114" w:rsidRDefault="00551834" w:rsidP="00551834">
            <w:pPr>
              <w:numPr>
                <w:ilvl w:val="0"/>
                <w:numId w:val="37"/>
              </w:numPr>
              <w:spacing w:before="120" w:after="120" w:line="276" w:lineRule="auto"/>
              <w:rPr>
                <w:sz w:val="23"/>
                <w:szCs w:val="23"/>
              </w:rPr>
            </w:pPr>
            <w:r w:rsidRPr="002C3114">
              <w:rPr>
                <w:sz w:val="23"/>
                <w:szCs w:val="23"/>
              </w:rPr>
              <w:lastRenderedPageBreak/>
              <w:t>Review civil unrest-speciﬁc organizational and jurisdictional protocols and guidelines.</w:t>
            </w:r>
          </w:p>
          <w:p w14:paraId="56C51652" w14:textId="77777777" w:rsidR="00551834" w:rsidRPr="002C3114" w:rsidRDefault="00551834" w:rsidP="00551834">
            <w:pPr>
              <w:numPr>
                <w:ilvl w:val="0"/>
                <w:numId w:val="37"/>
              </w:numPr>
              <w:spacing w:before="120" w:after="120" w:line="276" w:lineRule="auto"/>
              <w:rPr>
                <w:sz w:val="23"/>
                <w:szCs w:val="23"/>
              </w:rPr>
            </w:pPr>
            <w:r w:rsidRPr="002C3114">
              <w:rPr>
                <w:sz w:val="23"/>
                <w:szCs w:val="23"/>
              </w:rPr>
              <w:t>Wear civilian clothes when reporting to and returning from duty.</w:t>
            </w:r>
          </w:p>
          <w:p w14:paraId="61F622AD" w14:textId="77777777" w:rsidR="00551834" w:rsidRPr="002C3114" w:rsidRDefault="00551834" w:rsidP="00551834">
            <w:pPr>
              <w:numPr>
                <w:ilvl w:val="0"/>
                <w:numId w:val="37"/>
              </w:numPr>
              <w:spacing w:before="120" w:after="120" w:line="276" w:lineRule="auto"/>
              <w:rPr>
                <w:sz w:val="23"/>
                <w:szCs w:val="23"/>
              </w:rPr>
            </w:pPr>
            <w:r w:rsidRPr="002C3114">
              <w:rPr>
                <w:sz w:val="23"/>
                <w:szCs w:val="23"/>
              </w:rPr>
              <w:t>Establish a family communication plan to share information with responder families.</w:t>
            </w:r>
          </w:p>
          <w:p w14:paraId="3A9D2D5A" w14:textId="77777777" w:rsidR="00551834" w:rsidRPr="002C3114" w:rsidRDefault="00551834" w:rsidP="00551834">
            <w:pPr>
              <w:numPr>
                <w:ilvl w:val="0"/>
                <w:numId w:val="37"/>
              </w:numPr>
              <w:spacing w:before="120" w:after="120" w:line="276" w:lineRule="auto"/>
              <w:rPr>
                <w:sz w:val="23"/>
                <w:szCs w:val="23"/>
              </w:rPr>
            </w:pPr>
            <w:r w:rsidRPr="002C3114">
              <w:rPr>
                <w:sz w:val="23"/>
                <w:szCs w:val="23"/>
              </w:rPr>
              <w:lastRenderedPageBreak/>
              <w:t>Provide emotional support for personnel and their families.</w:t>
            </w:r>
          </w:p>
          <w:p w14:paraId="3AE19BC1" w14:textId="77777777" w:rsidR="00551834" w:rsidRPr="002C3114" w:rsidRDefault="00551834" w:rsidP="00551834">
            <w:pPr>
              <w:numPr>
                <w:ilvl w:val="0"/>
                <w:numId w:val="37"/>
              </w:numPr>
              <w:spacing w:before="120" w:after="120" w:line="276" w:lineRule="auto"/>
              <w:rPr>
                <w:sz w:val="23"/>
                <w:szCs w:val="23"/>
              </w:rPr>
            </w:pPr>
            <w:r w:rsidRPr="002C3114">
              <w:rPr>
                <w:sz w:val="23"/>
                <w:szCs w:val="23"/>
              </w:rPr>
              <w:t>Work in pairs or teams.</w:t>
            </w:r>
          </w:p>
          <w:p w14:paraId="7C210E94" w14:textId="77777777" w:rsidR="00551834" w:rsidRPr="002C3114" w:rsidRDefault="00551834" w:rsidP="00551834">
            <w:pPr>
              <w:numPr>
                <w:ilvl w:val="0"/>
                <w:numId w:val="37"/>
              </w:numPr>
              <w:spacing w:before="120" w:after="120" w:line="276" w:lineRule="auto"/>
              <w:rPr>
                <w:sz w:val="23"/>
                <w:szCs w:val="23"/>
              </w:rPr>
            </w:pPr>
            <w:r w:rsidRPr="002C3114">
              <w:rPr>
                <w:sz w:val="23"/>
                <w:szCs w:val="23"/>
              </w:rPr>
              <w:t>Carry a radio and lights.</w:t>
            </w:r>
          </w:p>
          <w:p w14:paraId="1B39514F" w14:textId="77777777" w:rsidR="00551834" w:rsidRPr="002C3114" w:rsidRDefault="00551834" w:rsidP="00551834">
            <w:pPr>
              <w:numPr>
                <w:ilvl w:val="0"/>
                <w:numId w:val="37"/>
              </w:numPr>
              <w:spacing w:before="120" w:after="120" w:line="276" w:lineRule="auto"/>
              <w:rPr>
                <w:sz w:val="23"/>
                <w:szCs w:val="23"/>
              </w:rPr>
            </w:pPr>
            <w:r w:rsidRPr="002C3114">
              <w:rPr>
                <w:sz w:val="23"/>
                <w:szCs w:val="23"/>
              </w:rPr>
              <w:t>Secure items such as scissors and stethoscopes on your person.</w:t>
            </w:r>
          </w:p>
          <w:p w14:paraId="00F0FBD3" w14:textId="77777777" w:rsidR="00551834" w:rsidRPr="002C3114" w:rsidRDefault="00551834" w:rsidP="00551834">
            <w:pPr>
              <w:numPr>
                <w:ilvl w:val="0"/>
                <w:numId w:val="37"/>
              </w:numPr>
              <w:spacing w:before="120" w:after="120" w:line="276" w:lineRule="auto"/>
              <w:rPr>
                <w:sz w:val="23"/>
                <w:szCs w:val="23"/>
              </w:rPr>
            </w:pPr>
            <w:r w:rsidRPr="002C3114">
              <w:rPr>
                <w:sz w:val="23"/>
                <w:szCs w:val="23"/>
              </w:rPr>
              <w:t>Remove badges from uniforms and consider wearing casual uniforms.</w:t>
            </w:r>
          </w:p>
          <w:p w14:paraId="37F98301" w14:textId="77777777" w:rsidR="00551834" w:rsidRPr="002C3114" w:rsidRDefault="00551834" w:rsidP="00551834">
            <w:pPr>
              <w:numPr>
                <w:ilvl w:val="0"/>
                <w:numId w:val="37"/>
              </w:numPr>
              <w:spacing w:before="120" w:after="120" w:line="276" w:lineRule="auto"/>
              <w:rPr>
                <w:sz w:val="23"/>
                <w:szCs w:val="23"/>
              </w:rPr>
            </w:pPr>
            <w:r w:rsidRPr="002C3114">
              <w:rPr>
                <w:sz w:val="23"/>
                <w:szCs w:val="23"/>
              </w:rPr>
              <w:t>Keep personnel IDs, keys, wallet, etc., on your person or otherwise secured.</w:t>
            </w:r>
          </w:p>
          <w:p w14:paraId="7A237D6D" w14:textId="77777777" w:rsidR="00551834" w:rsidRPr="002C3114" w:rsidRDefault="00551834" w:rsidP="00551834">
            <w:pPr>
              <w:numPr>
                <w:ilvl w:val="0"/>
                <w:numId w:val="37"/>
              </w:numPr>
              <w:spacing w:before="120" w:after="120" w:line="276" w:lineRule="auto"/>
              <w:rPr>
                <w:sz w:val="23"/>
                <w:szCs w:val="23"/>
              </w:rPr>
            </w:pPr>
            <w:r w:rsidRPr="002C3114">
              <w:rPr>
                <w:sz w:val="23"/>
                <w:szCs w:val="23"/>
              </w:rPr>
              <w:t>Minimize carried equipment, such as harnesses, extra tools, pocket contents, etc.</w:t>
            </w:r>
          </w:p>
        </w:tc>
      </w:tr>
      <w:tr w:rsidR="00551834" w:rsidRPr="002C3114" w14:paraId="0A5D2B97" w14:textId="77777777" w:rsidTr="007823E8">
        <w:trPr>
          <w:trHeight w:val="670"/>
        </w:trPr>
        <w:tc>
          <w:tcPr>
            <w:tcW w:w="0" w:type="auto"/>
            <w:tcBorders>
              <w:top w:val="single" w:sz="8" w:space="0" w:color="FFFFFF" w:themeColor="background1"/>
              <w:bottom w:val="single" w:sz="2" w:space="0" w:color="FFFFFF" w:themeColor="background1"/>
            </w:tcBorders>
            <w:shd w:val="clear" w:color="auto" w:fill="002060"/>
            <w:vAlign w:val="center"/>
          </w:tcPr>
          <w:p w14:paraId="294D2A9B" w14:textId="77777777" w:rsidR="00551834" w:rsidRPr="003E189D" w:rsidRDefault="00551834" w:rsidP="00B221AA">
            <w:pPr>
              <w:spacing w:before="120" w:after="120" w:line="276" w:lineRule="auto"/>
              <w:jc w:val="center"/>
              <w:rPr>
                <w:b/>
                <w:bCs/>
              </w:rPr>
            </w:pPr>
            <w:r w:rsidRPr="003E189D">
              <w:rPr>
                <w:rFonts w:ascii="Arial Narrow" w:hAnsi="Arial Narrow"/>
                <w:b/>
                <w:bCs/>
              </w:rPr>
              <w:lastRenderedPageBreak/>
              <w:t>INCIDENT RESPONSE</w:t>
            </w:r>
          </w:p>
        </w:tc>
        <w:tc>
          <w:tcPr>
            <w:tcW w:w="0" w:type="auto"/>
            <w:vAlign w:val="center"/>
          </w:tcPr>
          <w:p w14:paraId="10683302" w14:textId="77777777" w:rsidR="00551834" w:rsidRPr="002C3114" w:rsidRDefault="00551834" w:rsidP="00551834">
            <w:pPr>
              <w:numPr>
                <w:ilvl w:val="0"/>
                <w:numId w:val="37"/>
              </w:numPr>
              <w:spacing w:before="120" w:after="120" w:line="276" w:lineRule="auto"/>
              <w:rPr>
                <w:sz w:val="23"/>
                <w:szCs w:val="23"/>
              </w:rPr>
            </w:pPr>
            <w:r w:rsidRPr="002C3114">
              <w:rPr>
                <w:sz w:val="23"/>
                <w:szCs w:val="23"/>
              </w:rPr>
              <w:t>If issued by department, wear ballistic protection in accordance with National Fire Protection Association (NFPA) 3000, Standard for an Active Shooter/Hostile Event Response (ASHER) Program.</w:t>
            </w:r>
          </w:p>
          <w:p w14:paraId="08799E22" w14:textId="77777777" w:rsidR="00551834" w:rsidRPr="002C3114" w:rsidRDefault="00551834" w:rsidP="00551834">
            <w:pPr>
              <w:numPr>
                <w:ilvl w:val="0"/>
                <w:numId w:val="37"/>
              </w:numPr>
              <w:spacing w:before="120" w:after="120" w:line="276" w:lineRule="auto"/>
              <w:rPr>
                <w:sz w:val="23"/>
                <w:szCs w:val="23"/>
              </w:rPr>
            </w:pPr>
            <w:r w:rsidRPr="002C3114">
              <w:rPr>
                <w:sz w:val="23"/>
                <w:szCs w:val="23"/>
              </w:rPr>
              <w:t>Per NFPA 1500, Standard on Fire Department Occupational Safety, Health, and Wellness Program, ﬁre and EMS personnel should not be used for crowd control operations.</w:t>
            </w:r>
          </w:p>
          <w:p w14:paraId="3CB43FFD" w14:textId="1A03D486" w:rsidR="00551834" w:rsidRPr="002C3114" w:rsidRDefault="00551834" w:rsidP="00551834">
            <w:pPr>
              <w:numPr>
                <w:ilvl w:val="0"/>
                <w:numId w:val="37"/>
              </w:numPr>
              <w:spacing w:before="120" w:after="120" w:line="276" w:lineRule="auto"/>
              <w:rPr>
                <w:sz w:val="23"/>
                <w:szCs w:val="23"/>
              </w:rPr>
            </w:pPr>
            <w:r w:rsidRPr="002C3114">
              <w:rPr>
                <w:sz w:val="23"/>
                <w:szCs w:val="23"/>
              </w:rPr>
              <w:t xml:space="preserve">Minimize injuries to all affected citizens and protect property within the context of safety of Fire, </w:t>
            </w:r>
            <w:r w:rsidR="00EC1116" w:rsidRPr="002C3114">
              <w:rPr>
                <w:sz w:val="23"/>
                <w:szCs w:val="23"/>
              </w:rPr>
              <w:t>EMS,</w:t>
            </w:r>
            <w:r w:rsidRPr="002C3114">
              <w:rPr>
                <w:sz w:val="23"/>
                <w:szCs w:val="23"/>
              </w:rPr>
              <w:t xml:space="preserve"> and Law Enforcement personnel. </w:t>
            </w:r>
          </w:p>
          <w:p w14:paraId="6A07AB3E" w14:textId="77777777" w:rsidR="00551834" w:rsidRPr="002C3114" w:rsidRDefault="00551834" w:rsidP="00551834">
            <w:pPr>
              <w:numPr>
                <w:ilvl w:val="0"/>
                <w:numId w:val="37"/>
              </w:numPr>
              <w:spacing w:before="120" w:after="120" w:line="276" w:lineRule="auto"/>
              <w:rPr>
                <w:sz w:val="23"/>
                <w:szCs w:val="23"/>
              </w:rPr>
            </w:pPr>
            <w:r w:rsidRPr="002C3114">
              <w:rPr>
                <w:sz w:val="23"/>
                <w:szCs w:val="23"/>
              </w:rPr>
              <w:t>Always carry a radio (be sure to regularly charge/swap batteries).</w:t>
            </w:r>
          </w:p>
          <w:p w14:paraId="43415DAA" w14:textId="77777777" w:rsidR="00551834" w:rsidRPr="002C3114" w:rsidRDefault="00551834" w:rsidP="00551834">
            <w:pPr>
              <w:numPr>
                <w:ilvl w:val="0"/>
                <w:numId w:val="37"/>
              </w:numPr>
              <w:spacing w:before="120" w:after="120" w:line="276" w:lineRule="auto"/>
              <w:rPr>
                <w:sz w:val="23"/>
                <w:szCs w:val="23"/>
              </w:rPr>
            </w:pPr>
            <w:r w:rsidRPr="002C3114">
              <w:rPr>
                <w:sz w:val="23"/>
                <w:szCs w:val="23"/>
              </w:rPr>
              <w:t>Chief and company oﬃcers shall maintain accountability of apparatus and staﬀ.</w:t>
            </w:r>
          </w:p>
          <w:p w14:paraId="3DB30B10" w14:textId="77777777" w:rsidR="00551834" w:rsidRPr="002C3114" w:rsidRDefault="00551834" w:rsidP="00551834">
            <w:pPr>
              <w:numPr>
                <w:ilvl w:val="0"/>
                <w:numId w:val="37"/>
              </w:numPr>
              <w:spacing w:before="120" w:after="120" w:line="276" w:lineRule="auto"/>
              <w:rPr>
                <w:sz w:val="23"/>
                <w:szCs w:val="23"/>
              </w:rPr>
            </w:pPr>
            <w:r w:rsidRPr="002C3114">
              <w:rPr>
                <w:sz w:val="23"/>
                <w:szCs w:val="23"/>
              </w:rPr>
              <w:t>Develop communications code words for secure communications of emergency actions (building or area evacuation, apparatus/station abandonment, etc.).</w:t>
            </w:r>
          </w:p>
          <w:p w14:paraId="18BC4985" w14:textId="77777777" w:rsidR="00551834" w:rsidRPr="002C3114" w:rsidRDefault="00551834" w:rsidP="00551834">
            <w:pPr>
              <w:numPr>
                <w:ilvl w:val="0"/>
                <w:numId w:val="37"/>
              </w:numPr>
              <w:spacing w:before="120" w:after="120" w:line="276" w:lineRule="auto"/>
              <w:rPr>
                <w:sz w:val="23"/>
                <w:szCs w:val="23"/>
              </w:rPr>
            </w:pPr>
            <w:r w:rsidRPr="002C3114">
              <w:rPr>
                <w:sz w:val="23"/>
                <w:szCs w:val="23"/>
              </w:rPr>
              <w:t>Develop rally points should apparatus or stations need to be abandoned and pass on to members. These may change due to situational changes.</w:t>
            </w:r>
          </w:p>
        </w:tc>
      </w:tr>
      <w:tr w:rsidR="00551834" w:rsidRPr="002C3114" w14:paraId="20B2A28B" w14:textId="77777777" w:rsidTr="007823E8">
        <w:trPr>
          <w:trHeight w:val="832"/>
        </w:trPr>
        <w:tc>
          <w:tcPr>
            <w:tcW w:w="0" w:type="auto"/>
            <w:tcBorders>
              <w:top w:val="single" w:sz="2" w:space="0" w:color="FFFFFF" w:themeColor="background1"/>
              <w:bottom w:val="single" w:sz="8" w:space="0" w:color="FFFFFF" w:themeColor="background1"/>
            </w:tcBorders>
            <w:shd w:val="clear" w:color="auto" w:fill="002060"/>
            <w:vAlign w:val="center"/>
          </w:tcPr>
          <w:p w14:paraId="335E0324" w14:textId="77777777" w:rsidR="00551834" w:rsidRPr="003E189D" w:rsidRDefault="00551834" w:rsidP="00B221AA">
            <w:pPr>
              <w:keepNext/>
              <w:keepLines/>
              <w:spacing w:before="200" w:after="240" w:line="276" w:lineRule="auto"/>
              <w:jc w:val="center"/>
              <w:outlineLvl w:val="4"/>
              <w:rPr>
                <w:rFonts w:ascii="Arial Narrow" w:hAnsi="Arial Narrow"/>
                <w:b/>
                <w:caps/>
                <w:color w:val="FFFFFF"/>
              </w:rPr>
            </w:pPr>
            <w:r w:rsidRPr="003E189D">
              <w:rPr>
                <w:rFonts w:ascii="Arial Narrow" w:hAnsi="Arial Narrow"/>
                <w:b/>
                <w:caps/>
                <w:color w:val="FFFFFF"/>
              </w:rPr>
              <w:t>Initial Stabilization</w:t>
            </w:r>
          </w:p>
        </w:tc>
        <w:tc>
          <w:tcPr>
            <w:tcW w:w="0" w:type="auto"/>
            <w:vAlign w:val="center"/>
          </w:tcPr>
          <w:p w14:paraId="38AB5A44" w14:textId="77777777" w:rsidR="00551834" w:rsidRPr="002C3114" w:rsidRDefault="00551834" w:rsidP="00551834">
            <w:pPr>
              <w:numPr>
                <w:ilvl w:val="0"/>
                <w:numId w:val="37"/>
              </w:numPr>
              <w:spacing w:before="120" w:after="120" w:line="276" w:lineRule="auto"/>
              <w:rPr>
                <w:sz w:val="23"/>
                <w:szCs w:val="23"/>
              </w:rPr>
            </w:pPr>
            <w:r w:rsidRPr="002C3114">
              <w:rPr>
                <w:sz w:val="23"/>
                <w:szCs w:val="23"/>
              </w:rPr>
              <w:t>A shell of Department resources will be assigned to the event to ensure critical needs are served.</w:t>
            </w:r>
          </w:p>
        </w:tc>
      </w:tr>
      <w:tr w:rsidR="00551834" w:rsidRPr="002C3114" w14:paraId="36330D9E" w14:textId="77777777" w:rsidTr="00551834">
        <w:trPr>
          <w:trHeight w:val="983"/>
        </w:trPr>
        <w:tc>
          <w:tcPr>
            <w:tcW w:w="0" w:type="auto"/>
            <w:tcBorders>
              <w:top w:val="single" w:sz="8" w:space="0" w:color="FFFFFF" w:themeColor="background1"/>
              <w:bottom w:val="single" w:sz="8" w:space="0" w:color="FFFFFF" w:themeColor="background1"/>
            </w:tcBorders>
            <w:shd w:val="clear" w:color="auto" w:fill="002060"/>
            <w:vAlign w:val="center"/>
          </w:tcPr>
          <w:p w14:paraId="00127F0C" w14:textId="77777777" w:rsidR="00551834" w:rsidRPr="003E189D" w:rsidRDefault="00551834" w:rsidP="00B221AA">
            <w:pPr>
              <w:keepNext/>
              <w:keepLines/>
              <w:spacing w:before="200" w:after="240" w:line="276" w:lineRule="auto"/>
              <w:jc w:val="center"/>
              <w:outlineLvl w:val="4"/>
              <w:rPr>
                <w:rFonts w:ascii="Arial Narrow" w:hAnsi="Arial Narrow"/>
                <w:b/>
                <w:caps/>
                <w:color w:val="FFFFFF"/>
              </w:rPr>
            </w:pPr>
            <w:r w:rsidRPr="003E189D">
              <w:rPr>
                <w:rFonts w:ascii="Arial Narrow" w:hAnsi="Arial Narrow"/>
                <w:b/>
                <w:caps/>
                <w:color w:val="FFFFFF"/>
              </w:rPr>
              <w:t>Ongoing Information Gathering/          Assessment/ Sharing</w:t>
            </w:r>
          </w:p>
        </w:tc>
        <w:tc>
          <w:tcPr>
            <w:tcW w:w="0" w:type="auto"/>
            <w:vAlign w:val="center"/>
          </w:tcPr>
          <w:p w14:paraId="60A0ACF3" w14:textId="77777777" w:rsidR="00551834" w:rsidRPr="002C3114" w:rsidRDefault="00551834" w:rsidP="00551834">
            <w:pPr>
              <w:numPr>
                <w:ilvl w:val="0"/>
                <w:numId w:val="37"/>
              </w:numPr>
              <w:spacing w:before="120" w:after="120" w:line="276" w:lineRule="auto"/>
              <w:rPr>
                <w:sz w:val="23"/>
                <w:szCs w:val="23"/>
              </w:rPr>
            </w:pPr>
            <w:r w:rsidRPr="002C3114">
              <w:rPr>
                <w:sz w:val="23"/>
                <w:szCs w:val="23"/>
              </w:rPr>
              <w:t>Department will gather and share information through Planning Section.</w:t>
            </w:r>
          </w:p>
          <w:p w14:paraId="0F17CBF6" w14:textId="77777777" w:rsidR="00551834" w:rsidRPr="002C3114" w:rsidRDefault="00551834" w:rsidP="00551834">
            <w:pPr>
              <w:numPr>
                <w:ilvl w:val="0"/>
                <w:numId w:val="37"/>
              </w:numPr>
              <w:spacing w:before="120" w:after="120" w:line="276" w:lineRule="auto"/>
              <w:rPr>
                <w:sz w:val="23"/>
                <w:szCs w:val="23"/>
              </w:rPr>
            </w:pPr>
            <w:r w:rsidRPr="002C3114">
              <w:rPr>
                <w:sz w:val="23"/>
                <w:szCs w:val="23"/>
              </w:rPr>
              <w:t>In the unified command structure, any information gathered will be shared with other members of the unified command.</w:t>
            </w:r>
          </w:p>
          <w:p w14:paraId="1EF849C7" w14:textId="77777777" w:rsidR="00551834" w:rsidRPr="002C3114" w:rsidRDefault="00551834" w:rsidP="00551834">
            <w:pPr>
              <w:numPr>
                <w:ilvl w:val="0"/>
                <w:numId w:val="37"/>
              </w:numPr>
              <w:spacing w:before="120" w:after="120" w:line="276" w:lineRule="auto"/>
              <w:rPr>
                <w:sz w:val="23"/>
                <w:szCs w:val="23"/>
              </w:rPr>
            </w:pPr>
            <w:r w:rsidRPr="002C3114">
              <w:rPr>
                <w:sz w:val="23"/>
                <w:szCs w:val="23"/>
              </w:rPr>
              <w:lastRenderedPageBreak/>
              <w:t>As the information assessments continue to be approved, relevant information will be pushed out to the agencies and facilities affected by the information.</w:t>
            </w:r>
          </w:p>
        </w:tc>
      </w:tr>
      <w:tr w:rsidR="00551834" w:rsidRPr="002C3114" w14:paraId="5F494127" w14:textId="77777777" w:rsidTr="00551834">
        <w:trPr>
          <w:trHeight w:val="1073"/>
        </w:trPr>
        <w:tc>
          <w:tcPr>
            <w:tcW w:w="0" w:type="auto"/>
            <w:tcBorders>
              <w:top w:val="single" w:sz="8" w:space="0" w:color="FFFFFF" w:themeColor="background1"/>
              <w:bottom w:val="single" w:sz="8" w:space="0" w:color="FFFFFF" w:themeColor="background1"/>
            </w:tcBorders>
            <w:shd w:val="clear" w:color="auto" w:fill="002060"/>
            <w:vAlign w:val="center"/>
          </w:tcPr>
          <w:p w14:paraId="5F9E3452" w14:textId="77777777" w:rsidR="00551834" w:rsidRPr="003E189D" w:rsidRDefault="00551834" w:rsidP="00B221AA">
            <w:pPr>
              <w:spacing w:before="120" w:after="120" w:line="276" w:lineRule="auto"/>
              <w:jc w:val="center"/>
              <w:rPr>
                <w:rFonts w:ascii="Arial Narrow" w:hAnsi="Arial Narrow"/>
                <w:color w:val="FFFFFF"/>
              </w:rPr>
            </w:pPr>
            <w:r w:rsidRPr="003E189D">
              <w:rPr>
                <w:rFonts w:ascii="Arial Narrow" w:hAnsi="Arial Narrow"/>
                <w:b/>
                <w:bCs/>
              </w:rPr>
              <w:lastRenderedPageBreak/>
              <w:t>ASSESS TRANSITION TO RECOVERY / DEMOBILIZATION</w:t>
            </w:r>
          </w:p>
        </w:tc>
        <w:tc>
          <w:tcPr>
            <w:tcW w:w="0" w:type="auto"/>
            <w:vAlign w:val="center"/>
          </w:tcPr>
          <w:p w14:paraId="534A2A65" w14:textId="77777777" w:rsidR="00551834" w:rsidRPr="002C3114" w:rsidRDefault="00551834" w:rsidP="00551834">
            <w:pPr>
              <w:numPr>
                <w:ilvl w:val="0"/>
                <w:numId w:val="34"/>
              </w:numPr>
              <w:spacing w:before="120" w:after="120" w:line="276" w:lineRule="auto"/>
              <w:rPr>
                <w:sz w:val="23"/>
                <w:szCs w:val="23"/>
              </w:rPr>
            </w:pPr>
            <w:r w:rsidRPr="002C3114">
              <w:rPr>
                <w:sz w:val="23"/>
                <w:szCs w:val="23"/>
              </w:rPr>
              <w:t>Based on the effect of the incident, the property or area will be returned to the jurisdiction authority (i.e., private property, streets, or national park).</w:t>
            </w:r>
          </w:p>
        </w:tc>
      </w:tr>
      <w:tr w:rsidR="00551834" w:rsidRPr="002C3114" w14:paraId="48FCAB5A" w14:textId="77777777" w:rsidTr="00551834">
        <w:trPr>
          <w:trHeight w:val="1293"/>
        </w:trPr>
        <w:tc>
          <w:tcPr>
            <w:tcW w:w="0" w:type="auto"/>
            <w:tcBorders>
              <w:top w:val="single" w:sz="8" w:space="0" w:color="FFFFFF" w:themeColor="background1"/>
              <w:bottom w:val="single" w:sz="8" w:space="0" w:color="FFFFFF" w:themeColor="background1"/>
            </w:tcBorders>
            <w:shd w:val="clear" w:color="auto" w:fill="002060"/>
            <w:vAlign w:val="center"/>
          </w:tcPr>
          <w:p w14:paraId="1855548E" w14:textId="77777777" w:rsidR="00551834" w:rsidRPr="003E189D" w:rsidRDefault="00551834" w:rsidP="00B221AA">
            <w:pPr>
              <w:spacing w:before="120" w:after="120" w:line="276" w:lineRule="auto"/>
              <w:jc w:val="center"/>
              <w:rPr>
                <w:rFonts w:ascii="Arial Narrow" w:hAnsi="Arial Narrow"/>
                <w:b/>
                <w:bCs/>
              </w:rPr>
            </w:pPr>
            <w:r w:rsidRPr="003E189D">
              <w:rPr>
                <w:rFonts w:ascii="Arial Narrow" w:hAnsi="Arial Narrow"/>
                <w:b/>
                <w:bCs/>
              </w:rPr>
              <w:t>INITIAL RECOVERY    OPERATIONS</w:t>
            </w:r>
          </w:p>
        </w:tc>
        <w:tc>
          <w:tcPr>
            <w:tcW w:w="0" w:type="auto"/>
            <w:vAlign w:val="center"/>
          </w:tcPr>
          <w:p w14:paraId="1C9987D5" w14:textId="77777777" w:rsidR="00551834" w:rsidRPr="002C3114" w:rsidRDefault="00551834" w:rsidP="00551834">
            <w:pPr>
              <w:numPr>
                <w:ilvl w:val="0"/>
                <w:numId w:val="34"/>
              </w:numPr>
              <w:spacing w:before="120" w:after="120" w:line="276" w:lineRule="auto"/>
              <w:rPr>
                <w:sz w:val="23"/>
                <w:szCs w:val="23"/>
              </w:rPr>
            </w:pPr>
            <w:r w:rsidRPr="002C3114">
              <w:rPr>
                <w:sz w:val="23"/>
                <w:szCs w:val="23"/>
              </w:rPr>
              <w:t>Recovery centers will ensure that the impact area is clear of any fires, releases of hazardous materials, or imminent threat to life and property are accounted for</w:t>
            </w:r>
          </w:p>
        </w:tc>
      </w:tr>
      <w:tr w:rsidR="00551834" w:rsidRPr="002C3114" w14:paraId="1462EAE0" w14:textId="77777777" w:rsidTr="00551834">
        <w:trPr>
          <w:trHeight w:val="1311"/>
        </w:trPr>
        <w:tc>
          <w:tcPr>
            <w:tcW w:w="0" w:type="auto"/>
            <w:tcBorders>
              <w:top w:val="single" w:sz="8" w:space="0" w:color="FFFFFF" w:themeColor="background1"/>
              <w:bottom w:val="single" w:sz="8" w:space="0" w:color="FFFFFF" w:themeColor="background1"/>
            </w:tcBorders>
            <w:shd w:val="clear" w:color="auto" w:fill="002060"/>
            <w:vAlign w:val="center"/>
          </w:tcPr>
          <w:p w14:paraId="204685A5" w14:textId="77777777" w:rsidR="00551834" w:rsidRPr="003E189D" w:rsidRDefault="00551834" w:rsidP="00B221AA">
            <w:pPr>
              <w:spacing w:before="120" w:after="120" w:line="276" w:lineRule="auto"/>
              <w:jc w:val="center"/>
              <w:rPr>
                <w:rFonts w:ascii="Arial Narrow" w:hAnsi="Arial Narrow"/>
                <w:b/>
                <w:bCs/>
              </w:rPr>
            </w:pPr>
            <w:r w:rsidRPr="003E189D">
              <w:rPr>
                <w:rFonts w:ascii="Arial Narrow" w:hAnsi="Arial Narrow"/>
                <w:b/>
                <w:bCs/>
              </w:rPr>
              <w:t>INFORMATION GATHERING AND ASSESSMENT SHARING</w:t>
            </w:r>
          </w:p>
        </w:tc>
        <w:tc>
          <w:tcPr>
            <w:tcW w:w="0" w:type="auto"/>
            <w:vAlign w:val="center"/>
          </w:tcPr>
          <w:p w14:paraId="4C81DEA3" w14:textId="77777777" w:rsidR="00551834" w:rsidRPr="002C3114" w:rsidRDefault="00551834" w:rsidP="00551834">
            <w:pPr>
              <w:numPr>
                <w:ilvl w:val="0"/>
                <w:numId w:val="34"/>
              </w:numPr>
              <w:spacing w:before="120" w:after="120" w:line="276" w:lineRule="auto"/>
              <w:rPr>
                <w:sz w:val="23"/>
                <w:szCs w:val="23"/>
              </w:rPr>
            </w:pPr>
            <w:r w:rsidRPr="002C3114">
              <w:rPr>
                <w:sz w:val="23"/>
                <w:szCs w:val="23"/>
              </w:rPr>
              <w:t>Information gathering and damage assessment activities will be conducted to ensure accurate data is provided to the finance elements.</w:t>
            </w:r>
          </w:p>
          <w:p w14:paraId="2D46E8EF" w14:textId="77777777" w:rsidR="00551834" w:rsidRPr="002C3114" w:rsidRDefault="00551834" w:rsidP="00551834">
            <w:pPr>
              <w:numPr>
                <w:ilvl w:val="0"/>
                <w:numId w:val="34"/>
              </w:numPr>
              <w:spacing w:before="120" w:after="120" w:line="276" w:lineRule="auto"/>
              <w:rPr>
                <w:sz w:val="23"/>
                <w:szCs w:val="23"/>
              </w:rPr>
            </w:pPr>
            <w:r w:rsidRPr="002C3114">
              <w:rPr>
                <w:sz w:val="23"/>
                <w:szCs w:val="23"/>
              </w:rPr>
              <w:t>Information sharing is conducted through digital reporting methods.</w:t>
            </w:r>
          </w:p>
        </w:tc>
      </w:tr>
      <w:tr w:rsidR="00551834" w:rsidRPr="002C3114" w14:paraId="2CCE33D6" w14:textId="77777777" w:rsidTr="00551834">
        <w:trPr>
          <w:trHeight w:val="1300"/>
        </w:trPr>
        <w:tc>
          <w:tcPr>
            <w:tcW w:w="0" w:type="auto"/>
            <w:tcBorders>
              <w:top w:val="single" w:sz="8" w:space="0" w:color="FFFFFF" w:themeColor="background1"/>
              <w:bottom w:val="single" w:sz="8" w:space="0" w:color="FFFFFF" w:themeColor="background1"/>
            </w:tcBorders>
            <w:shd w:val="clear" w:color="auto" w:fill="002060"/>
            <w:vAlign w:val="center"/>
          </w:tcPr>
          <w:p w14:paraId="31D942E1" w14:textId="77777777" w:rsidR="00551834" w:rsidRPr="003E189D" w:rsidRDefault="00551834" w:rsidP="00B221AA">
            <w:pPr>
              <w:spacing w:before="120" w:after="120" w:line="276" w:lineRule="auto"/>
              <w:jc w:val="center"/>
              <w:rPr>
                <w:rFonts w:ascii="Arial Narrow" w:hAnsi="Arial Narrow"/>
                <w:b/>
                <w:bCs/>
              </w:rPr>
            </w:pPr>
            <w:r w:rsidRPr="003E189D">
              <w:rPr>
                <w:rFonts w:ascii="Arial Narrow" w:hAnsi="Arial Narrow"/>
                <w:b/>
                <w:bCs/>
              </w:rPr>
              <w:t>DEMOBILIZATION OF AGENCY RESOURCES</w:t>
            </w:r>
          </w:p>
        </w:tc>
        <w:tc>
          <w:tcPr>
            <w:tcW w:w="0" w:type="auto"/>
            <w:vAlign w:val="center"/>
          </w:tcPr>
          <w:p w14:paraId="76E791B8" w14:textId="77777777" w:rsidR="00551834" w:rsidRPr="002C3114" w:rsidRDefault="00551834" w:rsidP="00551834">
            <w:pPr>
              <w:numPr>
                <w:ilvl w:val="0"/>
                <w:numId w:val="34"/>
              </w:numPr>
              <w:spacing w:before="120" w:after="120" w:line="276" w:lineRule="auto"/>
              <w:rPr>
                <w:sz w:val="23"/>
                <w:szCs w:val="23"/>
              </w:rPr>
            </w:pPr>
            <w:r w:rsidRPr="002C3114">
              <w:rPr>
                <w:sz w:val="23"/>
                <w:szCs w:val="23"/>
              </w:rPr>
              <w:t xml:space="preserve">The event will be demobilized in a clear and coordinated method </w:t>
            </w:r>
            <w:proofErr w:type="gramStart"/>
            <w:r w:rsidRPr="002C3114">
              <w:rPr>
                <w:sz w:val="23"/>
                <w:szCs w:val="23"/>
              </w:rPr>
              <w:t>similar to</w:t>
            </w:r>
            <w:proofErr w:type="gramEnd"/>
            <w:r w:rsidRPr="002C3114">
              <w:rPr>
                <w:sz w:val="23"/>
                <w:szCs w:val="23"/>
              </w:rPr>
              <w:t xml:space="preserve"> the mobilization process.</w:t>
            </w:r>
          </w:p>
        </w:tc>
      </w:tr>
      <w:tr w:rsidR="00551834" w:rsidRPr="002C3114" w14:paraId="1F980B18" w14:textId="77777777" w:rsidTr="00551834">
        <w:trPr>
          <w:trHeight w:val="1408"/>
        </w:trPr>
        <w:tc>
          <w:tcPr>
            <w:tcW w:w="0" w:type="auto"/>
            <w:tcBorders>
              <w:top w:val="single" w:sz="8" w:space="0" w:color="FFFFFF" w:themeColor="background1"/>
              <w:bottom w:val="single" w:sz="8" w:space="0" w:color="FFFFFF" w:themeColor="background1"/>
            </w:tcBorders>
            <w:shd w:val="clear" w:color="auto" w:fill="002060"/>
            <w:vAlign w:val="center"/>
          </w:tcPr>
          <w:p w14:paraId="7DA7531C" w14:textId="77777777" w:rsidR="00551834" w:rsidRPr="003E189D" w:rsidRDefault="00551834" w:rsidP="00B221AA">
            <w:pPr>
              <w:spacing w:before="120" w:after="120" w:line="276" w:lineRule="auto"/>
              <w:jc w:val="center"/>
              <w:rPr>
                <w:rFonts w:ascii="Arial Narrow" w:hAnsi="Arial Narrow"/>
                <w:b/>
                <w:bCs/>
              </w:rPr>
            </w:pPr>
            <w:r w:rsidRPr="003E189D">
              <w:rPr>
                <w:rFonts w:ascii="Arial Narrow" w:hAnsi="Arial Narrow"/>
                <w:b/>
                <w:bCs/>
              </w:rPr>
              <w:t>DEPARTMENT COMMAND AND CONTROL</w:t>
            </w:r>
          </w:p>
        </w:tc>
        <w:tc>
          <w:tcPr>
            <w:tcW w:w="0" w:type="auto"/>
            <w:vAlign w:val="center"/>
          </w:tcPr>
          <w:p w14:paraId="172C461F" w14:textId="77777777" w:rsidR="00551834" w:rsidRPr="002C3114" w:rsidRDefault="00551834" w:rsidP="00551834">
            <w:pPr>
              <w:numPr>
                <w:ilvl w:val="0"/>
                <w:numId w:val="34"/>
              </w:numPr>
              <w:spacing w:before="120" w:after="120" w:line="276" w:lineRule="auto"/>
              <w:rPr>
                <w:sz w:val="23"/>
                <w:szCs w:val="23"/>
              </w:rPr>
            </w:pPr>
            <w:r w:rsidRPr="002C3114">
              <w:rPr>
                <w:sz w:val="23"/>
                <w:szCs w:val="23"/>
              </w:rPr>
              <w:t>Command and Control remains with the Department throughout event.</w:t>
            </w:r>
          </w:p>
          <w:p w14:paraId="188ACAF0" w14:textId="77777777" w:rsidR="00551834" w:rsidRPr="002C3114" w:rsidRDefault="00551834" w:rsidP="00551834">
            <w:pPr>
              <w:numPr>
                <w:ilvl w:val="0"/>
                <w:numId w:val="34"/>
              </w:numPr>
              <w:spacing w:before="120" w:after="120" w:line="276" w:lineRule="auto"/>
              <w:rPr>
                <w:sz w:val="23"/>
                <w:szCs w:val="23"/>
              </w:rPr>
            </w:pPr>
            <w:r w:rsidRPr="002C3114">
              <w:rPr>
                <w:sz w:val="23"/>
                <w:szCs w:val="23"/>
              </w:rPr>
              <w:t>When an Area Command is established, the function of Command and Control of a dedicated set of resources will be performed at the Area Command Post until the event is demobilized.</w:t>
            </w:r>
          </w:p>
        </w:tc>
      </w:tr>
      <w:tr w:rsidR="00551834" w:rsidRPr="002C3114" w14:paraId="1B95095B" w14:textId="77777777" w:rsidTr="00551834">
        <w:trPr>
          <w:trHeight w:val="1147"/>
        </w:trPr>
        <w:tc>
          <w:tcPr>
            <w:tcW w:w="0" w:type="auto"/>
            <w:tcBorders>
              <w:top w:val="single" w:sz="8" w:space="0" w:color="FFFFFF" w:themeColor="background1"/>
            </w:tcBorders>
            <w:shd w:val="clear" w:color="auto" w:fill="002060"/>
            <w:vAlign w:val="center"/>
          </w:tcPr>
          <w:p w14:paraId="26EE4A26" w14:textId="77777777" w:rsidR="00551834" w:rsidRPr="003E189D" w:rsidRDefault="00551834" w:rsidP="00B221AA">
            <w:pPr>
              <w:spacing w:after="120"/>
              <w:jc w:val="center"/>
              <w:rPr>
                <w:rFonts w:ascii="Arial Narrow" w:hAnsi="Arial Narrow"/>
                <w:b/>
                <w:bCs/>
              </w:rPr>
            </w:pPr>
            <w:r w:rsidRPr="003E189D">
              <w:rPr>
                <w:rFonts w:ascii="Arial Narrow" w:hAnsi="Arial Narrow"/>
                <w:b/>
                <w:bCs/>
              </w:rPr>
              <w:t>DOCUMENTATION AND                RECORD KEEPING</w:t>
            </w:r>
          </w:p>
        </w:tc>
        <w:tc>
          <w:tcPr>
            <w:tcW w:w="0" w:type="auto"/>
            <w:vAlign w:val="center"/>
          </w:tcPr>
          <w:p w14:paraId="1E9F50A6" w14:textId="77777777" w:rsidR="00551834" w:rsidRPr="002C3114" w:rsidRDefault="00551834" w:rsidP="00551834">
            <w:pPr>
              <w:numPr>
                <w:ilvl w:val="0"/>
                <w:numId w:val="34"/>
              </w:numPr>
              <w:spacing w:before="120" w:after="120" w:line="276" w:lineRule="auto"/>
              <w:rPr>
                <w:sz w:val="23"/>
                <w:szCs w:val="23"/>
              </w:rPr>
            </w:pPr>
            <w:r w:rsidRPr="002C3114">
              <w:rPr>
                <w:sz w:val="23"/>
                <w:szCs w:val="23"/>
              </w:rPr>
              <w:t xml:space="preserve">The record keeping of civil disturbance incidents will be maintained at the Fire </w:t>
            </w:r>
            <w:r>
              <w:rPr>
                <w:sz w:val="23"/>
                <w:szCs w:val="23"/>
              </w:rPr>
              <w:t xml:space="preserve">and EMS </w:t>
            </w:r>
            <w:r w:rsidRPr="002C3114">
              <w:rPr>
                <w:sz w:val="23"/>
                <w:szCs w:val="23"/>
              </w:rPr>
              <w:t>Department and a copy given to the incident Planning Section Chief.</w:t>
            </w:r>
          </w:p>
          <w:p w14:paraId="60E5B6A9" w14:textId="77777777" w:rsidR="00551834" w:rsidRPr="002C3114" w:rsidRDefault="00551834" w:rsidP="00551834">
            <w:pPr>
              <w:numPr>
                <w:ilvl w:val="0"/>
                <w:numId w:val="34"/>
              </w:numPr>
              <w:spacing w:before="120" w:after="120" w:line="276" w:lineRule="auto"/>
              <w:rPr>
                <w:sz w:val="23"/>
                <w:szCs w:val="23"/>
              </w:rPr>
            </w:pPr>
            <w:r w:rsidRPr="002C3114">
              <w:rPr>
                <w:sz w:val="23"/>
                <w:szCs w:val="23"/>
              </w:rPr>
              <w:t>Audio recording of responses are archived within the dispatch center.</w:t>
            </w:r>
          </w:p>
          <w:p w14:paraId="679D60BC" w14:textId="77777777" w:rsidR="00551834" w:rsidRPr="002C3114" w:rsidRDefault="00551834" w:rsidP="00551834">
            <w:pPr>
              <w:numPr>
                <w:ilvl w:val="0"/>
                <w:numId w:val="34"/>
              </w:numPr>
              <w:spacing w:before="120" w:after="120" w:line="276" w:lineRule="auto"/>
              <w:rPr>
                <w:sz w:val="23"/>
                <w:szCs w:val="23"/>
              </w:rPr>
            </w:pPr>
            <w:r w:rsidRPr="002C3114">
              <w:rPr>
                <w:sz w:val="23"/>
                <w:szCs w:val="23"/>
              </w:rPr>
              <w:t>At the conclusion of non-medical incidents, field resources complete a National Fire Incidents Report System report as a record keeping function.</w:t>
            </w:r>
          </w:p>
        </w:tc>
      </w:tr>
      <w:tr w:rsidR="00551834" w:rsidRPr="002C3114" w14:paraId="56A7ADB3" w14:textId="77777777" w:rsidTr="00551834">
        <w:trPr>
          <w:trHeight w:val="713"/>
        </w:trPr>
        <w:tc>
          <w:tcPr>
            <w:tcW w:w="0" w:type="auto"/>
            <w:tcBorders>
              <w:top w:val="single" w:sz="8" w:space="0" w:color="FFFFFF" w:themeColor="background1"/>
            </w:tcBorders>
            <w:shd w:val="clear" w:color="auto" w:fill="002060"/>
            <w:vAlign w:val="center"/>
          </w:tcPr>
          <w:p w14:paraId="3F94A19B" w14:textId="77777777" w:rsidR="00551834" w:rsidRPr="003E189D" w:rsidRDefault="00551834" w:rsidP="00B221AA">
            <w:pPr>
              <w:spacing w:before="120" w:after="120" w:line="276" w:lineRule="auto"/>
              <w:jc w:val="center"/>
              <w:rPr>
                <w:rFonts w:ascii="Arial Narrow" w:hAnsi="Arial Narrow"/>
                <w:b/>
                <w:bCs/>
              </w:rPr>
            </w:pPr>
            <w:r w:rsidRPr="003E189D">
              <w:rPr>
                <w:rFonts w:ascii="Arial Narrow" w:hAnsi="Arial Narrow"/>
                <w:b/>
                <w:bCs/>
              </w:rPr>
              <w:t>TIME KEEPING</w:t>
            </w:r>
          </w:p>
        </w:tc>
        <w:tc>
          <w:tcPr>
            <w:tcW w:w="0" w:type="auto"/>
            <w:vAlign w:val="center"/>
          </w:tcPr>
          <w:p w14:paraId="44087DF7" w14:textId="77777777" w:rsidR="00551834" w:rsidRPr="002C3114" w:rsidRDefault="00551834" w:rsidP="00551834">
            <w:pPr>
              <w:numPr>
                <w:ilvl w:val="0"/>
                <w:numId w:val="34"/>
              </w:numPr>
              <w:spacing w:before="120" w:after="120" w:line="276" w:lineRule="auto"/>
              <w:rPr>
                <w:sz w:val="23"/>
                <w:szCs w:val="23"/>
              </w:rPr>
            </w:pPr>
            <w:r w:rsidRPr="002C3114">
              <w:rPr>
                <w:sz w:val="23"/>
                <w:szCs w:val="23"/>
              </w:rPr>
              <w:t>Accurate digital documentation of response time and chronology of incidents is maintained for each incident. In addition, hard copy handwritten entries will be completed for each incident at the field level.</w:t>
            </w:r>
          </w:p>
          <w:p w14:paraId="14D55196" w14:textId="77777777" w:rsidR="00551834" w:rsidRPr="002C3114" w:rsidRDefault="00551834" w:rsidP="00551834">
            <w:pPr>
              <w:numPr>
                <w:ilvl w:val="0"/>
                <w:numId w:val="34"/>
              </w:numPr>
              <w:spacing w:before="120" w:after="120" w:line="276" w:lineRule="auto"/>
              <w:rPr>
                <w:sz w:val="23"/>
                <w:szCs w:val="23"/>
              </w:rPr>
            </w:pPr>
            <w:r w:rsidRPr="002C3114">
              <w:rPr>
                <w:sz w:val="23"/>
                <w:szCs w:val="23"/>
              </w:rPr>
              <w:lastRenderedPageBreak/>
              <w:t>At the conclusion of the incident, a historian becomes the documentarian and custodian of the incident.</w:t>
            </w:r>
          </w:p>
        </w:tc>
      </w:tr>
      <w:tr w:rsidR="00551834" w:rsidRPr="002C3114" w14:paraId="0B735537" w14:textId="77777777" w:rsidTr="007823E8">
        <w:trPr>
          <w:trHeight w:val="1680"/>
        </w:trPr>
        <w:tc>
          <w:tcPr>
            <w:tcW w:w="0" w:type="auto"/>
            <w:tcBorders>
              <w:top w:val="single" w:sz="2" w:space="0" w:color="FFFFFF" w:themeColor="background1"/>
            </w:tcBorders>
            <w:shd w:val="clear" w:color="auto" w:fill="002060"/>
            <w:vAlign w:val="center"/>
          </w:tcPr>
          <w:p w14:paraId="79BF8D6E" w14:textId="77777777" w:rsidR="00551834" w:rsidRPr="002C3114" w:rsidRDefault="00551834" w:rsidP="00B221AA">
            <w:pPr>
              <w:spacing w:before="120" w:after="120" w:line="276" w:lineRule="auto"/>
              <w:jc w:val="center"/>
              <w:rPr>
                <w:rFonts w:ascii="Arial Narrow" w:hAnsi="Arial Narrow"/>
                <w:b/>
                <w:bCs/>
                <w:sz w:val="23"/>
                <w:szCs w:val="23"/>
              </w:rPr>
            </w:pPr>
            <w:r w:rsidRPr="003E189D">
              <w:rPr>
                <w:rFonts w:ascii="Arial Narrow" w:hAnsi="Arial Narrow"/>
                <w:b/>
                <w:bCs/>
              </w:rPr>
              <w:lastRenderedPageBreak/>
              <w:t>FINANCIAL REPORTIN</w:t>
            </w:r>
            <w:r w:rsidRPr="002C3114">
              <w:rPr>
                <w:rFonts w:ascii="Arial Narrow" w:hAnsi="Arial Narrow"/>
                <w:b/>
                <w:bCs/>
                <w:sz w:val="23"/>
                <w:szCs w:val="23"/>
              </w:rPr>
              <w:t>G</w:t>
            </w:r>
          </w:p>
        </w:tc>
        <w:tc>
          <w:tcPr>
            <w:tcW w:w="0" w:type="auto"/>
            <w:vAlign w:val="center"/>
          </w:tcPr>
          <w:p w14:paraId="44A1BA42" w14:textId="77777777" w:rsidR="00551834" w:rsidRPr="002C3114" w:rsidRDefault="00551834" w:rsidP="00551834">
            <w:pPr>
              <w:numPr>
                <w:ilvl w:val="0"/>
                <w:numId w:val="34"/>
              </w:numPr>
              <w:spacing w:before="120" w:after="120" w:line="276" w:lineRule="auto"/>
              <w:rPr>
                <w:sz w:val="23"/>
                <w:szCs w:val="23"/>
              </w:rPr>
            </w:pPr>
            <w:r w:rsidRPr="002C3114">
              <w:rPr>
                <w:sz w:val="23"/>
                <w:szCs w:val="23"/>
              </w:rPr>
              <w:t>In the event an incident is designated as a State and/or Federal emergency or disaster, the Department will collect and provide the County Administrator with the financial documentation needed for submission as part of the County’s FEMA public assistance reimbursement application process.</w:t>
            </w:r>
          </w:p>
        </w:tc>
      </w:tr>
    </w:tbl>
    <w:p w14:paraId="75F29931" w14:textId="7788C040" w:rsidR="004145FF" w:rsidRDefault="004145FF" w:rsidP="007D64D5">
      <w:pPr>
        <w:pStyle w:val="Heading1"/>
        <w:rPr>
          <w:caps w:val="0"/>
        </w:rPr>
      </w:pPr>
    </w:p>
    <w:p w14:paraId="544455CE" w14:textId="24D2CA86" w:rsidR="007322A9" w:rsidRPr="007322A9" w:rsidRDefault="007322A9" w:rsidP="007322A9">
      <w:pPr>
        <w:pStyle w:val="BodyText"/>
      </w:pPr>
      <w:r w:rsidRPr="00F8728F">
        <w:rPr>
          <w:noProof/>
        </w:rPr>
        <w:drawing>
          <wp:anchor distT="0" distB="0" distL="114300" distR="114300" simplePos="0" relativeHeight="251688960" behindDoc="0" locked="0" layoutInCell="1" allowOverlap="1" wp14:anchorId="45B04222" wp14:editId="5D1BFE10">
            <wp:simplePos x="0" y="0"/>
            <wp:positionH relativeFrom="margin">
              <wp:align>center</wp:align>
            </wp:positionH>
            <wp:positionV relativeFrom="paragraph">
              <wp:posOffset>95250</wp:posOffset>
            </wp:positionV>
            <wp:extent cx="6510655" cy="3663950"/>
            <wp:effectExtent l="0" t="0" r="4445" b="0"/>
            <wp:wrapThrough wrapText="bothSides">
              <wp:wrapPolygon edited="0">
                <wp:start x="9164" y="0"/>
                <wp:lineTo x="8090" y="225"/>
                <wp:lineTo x="4614" y="1572"/>
                <wp:lineTo x="4045" y="2358"/>
                <wp:lineTo x="2591" y="3594"/>
                <wp:lineTo x="1327" y="5503"/>
                <wp:lineTo x="506" y="7300"/>
                <wp:lineTo x="63" y="9097"/>
                <wp:lineTo x="0" y="10332"/>
                <wp:lineTo x="0" y="11343"/>
                <wp:lineTo x="126" y="12690"/>
                <wp:lineTo x="632" y="14487"/>
                <wp:lineTo x="1454" y="16284"/>
                <wp:lineTo x="2907" y="18193"/>
                <wp:lineTo x="4993" y="19878"/>
                <wp:lineTo x="5119" y="20215"/>
                <wp:lineTo x="8911" y="21450"/>
                <wp:lineTo x="10112" y="21450"/>
                <wp:lineTo x="11439" y="21450"/>
                <wp:lineTo x="12640" y="21450"/>
                <wp:lineTo x="16432" y="20215"/>
                <wp:lineTo x="16559" y="19878"/>
                <wp:lineTo x="18644" y="18193"/>
                <wp:lineTo x="20098" y="16284"/>
                <wp:lineTo x="20983" y="14487"/>
                <wp:lineTo x="21425" y="12690"/>
                <wp:lineTo x="21552" y="11343"/>
                <wp:lineTo x="21552" y="10332"/>
                <wp:lineTo x="21488" y="9097"/>
                <wp:lineTo x="21046" y="7300"/>
                <wp:lineTo x="20288" y="5503"/>
                <wp:lineTo x="19024" y="3706"/>
                <wp:lineTo x="17507" y="2358"/>
                <wp:lineTo x="16938" y="1572"/>
                <wp:lineTo x="13462" y="225"/>
                <wp:lineTo x="12387" y="0"/>
                <wp:lineTo x="9164" y="0"/>
              </wp:wrapPolygon>
            </wp:wrapThrough>
            <wp:docPr id="28" name="Picture 28" descr="A picture containing outdoor, tear gas, person, sp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outdoor, tear gas, person, spring&#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510655" cy="3663950"/>
                    </a:xfrm>
                    <a:prstGeom prst="ellipse">
                      <a:avLst/>
                    </a:prstGeom>
                    <a:ln>
                      <a:noFill/>
                    </a:ln>
                    <a:effectLst>
                      <a:softEdge rad="112500"/>
                    </a:effectLst>
                  </pic:spPr>
                </pic:pic>
              </a:graphicData>
            </a:graphic>
          </wp:anchor>
        </w:drawing>
      </w:r>
    </w:p>
    <w:p w14:paraId="4CE7E6A9" w14:textId="77777777" w:rsidR="007322A9" w:rsidRDefault="007322A9">
      <w:pPr>
        <w:spacing w:after="200" w:line="276" w:lineRule="auto"/>
        <w:rPr>
          <w:rFonts w:ascii="Arial Narrow" w:hAnsi="Arial Narrow" w:cs="Arial"/>
          <w:b/>
          <w:bCs/>
          <w:color w:val="182853"/>
          <w:kern w:val="32"/>
          <w:sz w:val="38"/>
          <w:szCs w:val="38"/>
        </w:rPr>
      </w:pPr>
      <w:r>
        <w:rPr>
          <w:caps/>
        </w:rPr>
        <w:br w:type="page"/>
      </w:r>
    </w:p>
    <w:tbl>
      <w:tblPr>
        <w:tblStyle w:val="TableGrid3"/>
        <w:tblW w:w="10350" w:type="dxa"/>
        <w:tblInd w:w="-185" w:type="dxa"/>
        <w:tblLayout w:type="fixed"/>
        <w:tblLook w:val="04A0" w:firstRow="1" w:lastRow="0" w:firstColumn="1" w:lastColumn="0" w:noHBand="0" w:noVBand="1"/>
      </w:tblPr>
      <w:tblGrid>
        <w:gridCol w:w="2250"/>
        <w:gridCol w:w="8100"/>
      </w:tblGrid>
      <w:tr w:rsidR="00493B98" w:rsidRPr="001F0D3B" w14:paraId="655A0758" w14:textId="77777777" w:rsidTr="00B221AA">
        <w:trPr>
          <w:trHeight w:val="472"/>
        </w:trPr>
        <w:tc>
          <w:tcPr>
            <w:tcW w:w="10350" w:type="dxa"/>
            <w:gridSpan w:val="2"/>
            <w:shd w:val="clear" w:color="auto" w:fill="C00000"/>
          </w:tcPr>
          <w:p w14:paraId="577C3DAF" w14:textId="734DC41B" w:rsidR="00493B98" w:rsidRPr="001F0D3B" w:rsidRDefault="00493B98" w:rsidP="00B221AA">
            <w:pPr>
              <w:shd w:val="clear" w:color="auto" w:fill="C00000"/>
              <w:spacing w:before="120" w:after="120"/>
              <w:jc w:val="center"/>
              <w:rPr>
                <w:b/>
                <w:bCs/>
              </w:rPr>
            </w:pPr>
            <w:r w:rsidRPr="001F0D3B">
              <w:rPr>
                <w:b/>
                <w:bCs/>
              </w:rPr>
              <w:lastRenderedPageBreak/>
              <w:t>[INSERT NAME OF</w:t>
            </w:r>
            <w:r w:rsidR="00FE520A">
              <w:rPr>
                <w:b/>
                <w:bCs/>
              </w:rPr>
              <w:t xml:space="preserve"> COUNTY</w:t>
            </w:r>
            <w:r w:rsidRPr="001F0D3B">
              <w:rPr>
                <w:b/>
                <w:bCs/>
              </w:rPr>
              <w:t xml:space="preserve">]             </w:t>
            </w:r>
          </w:p>
          <w:p w14:paraId="5457501E" w14:textId="77777777" w:rsidR="00493B98" w:rsidRPr="00E43AC3" w:rsidRDefault="00493B98" w:rsidP="00B221AA">
            <w:pPr>
              <w:shd w:val="clear" w:color="auto" w:fill="C00000"/>
              <w:spacing w:before="120" w:after="120"/>
              <w:ind w:right="-112"/>
              <w:jc w:val="center"/>
              <w:rPr>
                <w:b/>
                <w:bCs/>
                <w:sz w:val="32"/>
                <w:szCs w:val="32"/>
              </w:rPr>
            </w:pPr>
            <w:r w:rsidRPr="00E43AC3">
              <w:rPr>
                <w:b/>
                <w:bCs/>
                <w:sz w:val="36"/>
                <w:szCs w:val="36"/>
              </w:rPr>
              <w:t>EMERGENCY MANAGEMENT AGENCY (EMA)</w:t>
            </w:r>
          </w:p>
          <w:p w14:paraId="34A97E2B" w14:textId="77777777" w:rsidR="00493B98" w:rsidRPr="001F0D3B" w:rsidRDefault="00493B98" w:rsidP="00B221AA">
            <w:pPr>
              <w:spacing w:before="120" w:after="120" w:line="276" w:lineRule="auto"/>
              <w:ind w:left="-115"/>
              <w:jc w:val="center"/>
            </w:pPr>
            <w:r w:rsidRPr="001F0D3B">
              <w:rPr>
                <w:b/>
                <w:bCs/>
              </w:rPr>
              <w:t>RECONNAISSANCE &amp; INFORMATION GATHERING</w:t>
            </w:r>
          </w:p>
        </w:tc>
      </w:tr>
      <w:tr w:rsidR="00493B98" w:rsidRPr="001F0D3B" w14:paraId="7CD77EE0" w14:textId="77777777" w:rsidTr="00B221AA">
        <w:trPr>
          <w:trHeight w:val="1390"/>
        </w:trPr>
        <w:tc>
          <w:tcPr>
            <w:tcW w:w="2250" w:type="dxa"/>
            <w:tcBorders>
              <w:bottom w:val="single" w:sz="8" w:space="0" w:color="FFFFFF" w:themeColor="background1"/>
            </w:tcBorders>
            <w:shd w:val="clear" w:color="auto" w:fill="002060"/>
            <w:vAlign w:val="center"/>
          </w:tcPr>
          <w:p w14:paraId="49D89EFF" w14:textId="77777777" w:rsidR="00493B98" w:rsidRPr="001F0D3B" w:rsidRDefault="00493B98" w:rsidP="00B221AA">
            <w:pPr>
              <w:keepNext/>
              <w:spacing w:before="120" w:after="120" w:line="276" w:lineRule="auto"/>
              <w:jc w:val="center"/>
              <w:outlineLvl w:val="2"/>
              <w:rPr>
                <w:rFonts w:ascii="Arial Narrow" w:eastAsia="Calibri" w:hAnsi="Arial Narrow" w:cs="Arial"/>
                <w:b/>
                <w:bCs/>
                <w:caps/>
                <w:color w:val="FFFFFF"/>
                <w:sz w:val="23"/>
                <w:szCs w:val="23"/>
              </w:rPr>
            </w:pPr>
            <w:bookmarkStart w:id="166" w:name="_Toc99637526"/>
            <w:bookmarkStart w:id="167" w:name="_Toc99638472"/>
            <w:bookmarkStart w:id="168" w:name="_Toc102642846"/>
            <w:r w:rsidRPr="001F0D3B">
              <w:rPr>
                <w:rFonts w:ascii="Arial Narrow" w:eastAsia="Calibri" w:hAnsi="Arial Narrow" w:cs="Arial"/>
                <w:b/>
                <w:bCs/>
                <w:caps/>
                <w:color w:val="FFFFFF"/>
                <w:sz w:val="23"/>
                <w:szCs w:val="23"/>
              </w:rPr>
              <w:t>Fact Gathering</w:t>
            </w:r>
            <w:bookmarkEnd w:id="166"/>
            <w:bookmarkEnd w:id="167"/>
            <w:bookmarkEnd w:id="168"/>
          </w:p>
        </w:tc>
        <w:tc>
          <w:tcPr>
            <w:tcW w:w="8100" w:type="dxa"/>
          </w:tcPr>
          <w:p w14:paraId="16588949" w14:textId="77777777" w:rsidR="00493B98" w:rsidRPr="00954881" w:rsidRDefault="00493B98" w:rsidP="00493B98">
            <w:pPr>
              <w:pStyle w:val="Body"/>
              <w:numPr>
                <w:ilvl w:val="0"/>
                <w:numId w:val="40"/>
              </w:numPr>
              <w:spacing w:before="120"/>
              <w:ind w:left="360"/>
              <w:rPr>
                <w:sz w:val="23"/>
                <w:szCs w:val="23"/>
              </w:rPr>
            </w:pPr>
            <w:r w:rsidRPr="00954881">
              <w:rPr>
                <w:sz w:val="23"/>
                <w:szCs w:val="23"/>
              </w:rPr>
              <w:t>EMA will monitor law enforcement</w:t>
            </w:r>
            <w:r w:rsidRPr="00954881">
              <w:rPr>
                <w:b/>
                <w:bCs/>
                <w:sz w:val="23"/>
                <w:szCs w:val="23"/>
              </w:rPr>
              <w:t xml:space="preserve"> </w:t>
            </w:r>
            <w:r w:rsidRPr="00954881">
              <w:rPr>
                <w:sz w:val="23"/>
                <w:szCs w:val="23"/>
              </w:rPr>
              <w:t>communications.</w:t>
            </w:r>
          </w:p>
          <w:p w14:paraId="5D977788" w14:textId="77777777" w:rsidR="00493B98" w:rsidRPr="00954881" w:rsidRDefault="00493B98" w:rsidP="00493B98">
            <w:pPr>
              <w:pStyle w:val="Body"/>
              <w:numPr>
                <w:ilvl w:val="0"/>
                <w:numId w:val="40"/>
              </w:numPr>
              <w:spacing w:before="120"/>
              <w:ind w:left="360"/>
              <w:rPr>
                <w:sz w:val="23"/>
                <w:szCs w:val="23"/>
              </w:rPr>
            </w:pPr>
            <w:r w:rsidRPr="00954881">
              <w:rPr>
                <w:sz w:val="23"/>
                <w:szCs w:val="23"/>
              </w:rPr>
              <w:t>Monitor fire and EMS</w:t>
            </w:r>
            <w:r w:rsidRPr="00954881">
              <w:rPr>
                <w:b/>
                <w:bCs/>
                <w:sz w:val="23"/>
                <w:szCs w:val="23"/>
              </w:rPr>
              <w:t xml:space="preserve"> </w:t>
            </w:r>
            <w:r w:rsidRPr="00954881">
              <w:rPr>
                <w:sz w:val="23"/>
                <w:szCs w:val="23"/>
              </w:rPr>
              <w:t>communications.</w:t>
            </w:r>
          </w:p>
          <w:p w14:paraId="16D17739" w14:textId="77777777" w:rsidR="00493B98" w:rsidRPr="001F0D3B" w:rsidRDefault="00493B98" w:rsidP="00493B98">
            <w:pPr>
              <w:numPr>
                <w:ilvl w:val="0"/>
                <w:numId w:val="39"/>
              </w:numPr>
              <w:spacing w:after="120" w:line="276" w:lineRule="auto"/>
              <w:rPr>
                <w:sz w:val="23"/>
                <w:szCs w:val="23"/>
              </w:rPr>
            </w:pPr>
            <w:r w:rsidRPr="00954881">
              <w:rPr>
                <w:sz w:val="23"/>
                <w:szCs w:val="23"/>
              </w:rPr>
              <w:t>Monitoring incoming intelligence bulletins from various sources.</w:t>
            </w:r>
          </w:p>
        </w:tc>
      </w:tr>
      <w:tr w:rsidR="00493B98" w:rsidRPr="001F0D3B" w14:paraId="2D79E0BF" w14:textId="77777777" w:rsidTr="00B221AA">
        <w:trPr>
          <w:trHeight w:val="1390"/>
        </w:trPr>
        <w:tc>
          <w:tcPr>
            <w:tcW w:w="2250" w:type="dxa"/>
            <w:tcBorders>
              <w:top w:val="single" w:sz="8" w:space="0" w:color="FFFFFF" w:themeColor="background1"/>
              <w:bottom w:val="single" w:sz="8" w:space="0" w:color="FFFFFF" w:themeColor="background1"/>
            </w:tcBorders>
            <w:shd w:val="clear" w:color="auto" w:fill="002060"/>
            <w:vAlign w:val="center"/>
          </w:tcPr>
          <w:p w14:paraId="722B47EA" w14:textId="77777777" w:rsidR="00493B98" w:rsidRPr="001F0D3B" w:rsidRDefault="00493B98" w:rsidP="00B221AA">
            <w:pPr>
              <w:keepNext/>
              <w:spacing w:before="120" w:after="120" w:line="276" w:lineRule="auto"/>
              <w:jc w:val="center"/>
              <w:outlineLvl w:val="2"/>
              <w:rPr>
                <w:rFonts w:ascii="Arial Narrow" w:eastAsia="Calibri" w:hAnsi="Arial Narrow" w:cs="Arial"/>
                <w:b/>
                <w:bCs/>
                <w:caps/>
                <w:color w:val="FFFFFF"/>
                <w:sz w:val="23"/>
                <w:szCs w:val="23"/>
              </w:rPr>
            </w:pPr>
            <w:bookmarkStart w:id="169" w:name="_Toc99637527"/>
            <w:bookmarkStart w:id="170" w:name="_Toc99638473"/>
            <w:bookmarkStart w:id="171" w:name="_Toc102642847"/>
            <w:r>
              <w:rPr>
                <w:rFonts w:ascii="Arial Narrow" w:eastAsia="Calibri" w:hAnsi="Arial Narrow" w:cs="Arial"/>
                <w:b/>
                <w:bCs/>
                <w:caps/>
                <w:color w:val="FFFFFF"/>
                <w:sz w:val="23"/>
                <w:szCs w:val="23"/>
              </w:rPr>
              <w:t>assessment</w:t>
            </w:r>
            <w:bookmarkEnd w:id="169"/>
            <w:bookmarkEnd w:id="170"/>
            <w:bookmarkEnd w:id="171"/>
          </w:p>
        </w:tc>
        <w:tc>
          <w:tcPr>
            <w:tcW w:w="8100" w:type="dxa"/>
            <w:vAlign w:val="center"/>
          </w:tcPr>
          <w:p w14:paraId="0172D59F" w14:textId="77777777" w:rsidR="00493B98" w:rsidRPr="00954881" w:rsidRDefault="00493B98" w:rsidP="00493B98">
            <w:pPr>
              <w:pStyle w:val="Body"/>
              <w:numPr>
                <w:ilvl w:val="0"/>
                <w:numId w:val="40"/>
              </w:numPr>
              <w:spacing w:before="120"/>
              <w:ind w:left="360"/>
              <w:rPr>
                <w:sz w:val="23"/>
                <w:szCs w:val="23"/>
              </w:rPr>
            </w:pPr>
            <w:r w:rsidRPr="00954881">
              <w:rPr>
                <w:sz w:val="23"/>
                <w:szCs w:val="23"/>
              </w:rPr>
              <w:t>EMA will work with other departments to determine the scope of the incident and its impact on County functions</w:t>
            </w:r>
            <w:r>
              <w:rPr>
                <w:sz w:val="23"/>
                <w:szCs w:val="23"/>
              </w:rPr>
              <w:t xml:space="preserve">, </w:t>
            </w:r>
            <w:r w:rsidRPr="00954881">
              <w:rPr>
                <w:sz w:val="23"/>
                <w:szCs w:val="23"/>
              </w:rPr>
              <w:t xml:space="preserve">facilities, </w:t>
            </w:r>
            <w:r>
              <w:rPr>
                <w:sz w:val="23"/>
                <w:szCs w:val="23"/>
              </w:rPr>
              <w:t>and</w:t>
            </w:r>
            <w:r w:rsidRPr="00954881">
              <w:rPr>
                <w:sz w:val="23"/>
                <w:szCs w:val="23"/>
              </w:rPr>
              <w:t xml:space="preserve"> residents.</w:t>
            </w:r>
          </w:p>
        </w:tc>
      </w:tr>
      <w:tr w:rsidR="00493B98" w:rsidRPr="001F0D3B" w14:paraId="752F54B3" w14:textId="77777777" w:rsidTr="00B221AA">
        <w:trPr>
          <w:trHeight w:val="670"/>
        </w:trPr>
        <w:tc>
          <w:tcPr>
            <w:tcW w:w="2250" w:type="dxa"/>
            <w:tcBorders>
              <w:top w:val="single" w:sz="8" w:space="0" w:color="FFFFFF" w:themeColor="background1"/>
              <w:bottom w:val="single" w:sz="8" w:space="0" w:color="FFFFFF" w:themeColor="background1"/>
            </w:tcBorders>
            <w:shd w:val="clear" w:color="auto" w:fill="002060"/>
            <w:vAlign w:val="center"/>
          </w:tcPr>
          <w:p w14:paraId="37AFCAC4" w14:textId="77777777" w:rsidR="00493B98" w:rsidRPr="001F0D3B" w:rsidRDefault="00493B98" w:rsidP="00B221AA">
            <w:pPr>
              <w:spacing w:before="120" w:after="120" w:line="276" w:lineRule="auto"/>
              <w:jc w:val="center"/>
              <w:rPr>
                <w:b/>
                <w:bCs/>
                <w:sz w:val="23"/>
                <w:szCs w:val="23"/>
              </w:rPr>
            </w:pPr>
            <w:r w:rsidRPr="001F0D3B">
              <w:rPr>
                <w:rFonts w:ascii="Arial Narrow" w:hAnsi="Arial Narrow"/>
                <w:b/>
                <w:bCs/>
                <w:sz w:val="23"/>
                <w:szCs w:val="23"/>
              </w:rPr>
              <w:t>INCIDENT RESPONSE</w:t>
            </w:r>
          </w:p>
        </w:tc>
        <w:tc>
          <w:tcPr>
            <w:tcW w:w="8100" w:type="dxa"/>
            <w:vAlign w:val="center"/>
          </w:tcPr>
          <w:p w14:paraId="6E029C33" w14:textId="77777777" w:rsidR="00493B98" w:rsidRPr="001F0D3B" w:rsidRDefault="00493B98" w:rsidP="00493B98">
            <w:pPr>
              <w:numPr>
                <w:ilvl w:val="0"/>
                <w:numId w:val="38"/>
              </w:numPr>
              <w:spacing w:before="120" w:after="120" w:line="276" w:lineRule="auto"/>
              <w:rPr>
                <w:sz w:val="23"/>
                <w:szCs w:val="23"/>
              </w:rPr>
            </w:pPr>
            <w:r w:rsidRPr="00954881">
              <w:rPr>
                <w:sz w:val="23"/>
                <w:szCs w:val="23"/>
              </w:rPr>
              <w:t>EMA will activate the EOC to the appropriate level</w:t>
            </w:r>
            <w:r>
              <w:rPr>
                <w:sz w:val="23"/>
                <w:szCs w:val="23"/>
              </w:rPr>
              <w:t>,</w:t>
            </w:r>
            <w:r w:rsidRPr="00954881">
              <w:rPr>
                <w:sz w:val="23"/>
                <w:szCs w:val="23"/>
              </w:rPr>
              <w:t xml:space="preserve"> as needed.</w:t>
            </w:r>
          </w:p>
        </w:tc>
      </w:tr>
      <w:tr w:rsidR="00493B98" w:rsidRPr="001F0D3B" w14:paraId="740AF01C" w14:textId="77777777" w:rsidTr="00B221AA">
        <w:trPr>
          <w:trHeight w:val="670"/>
        </w:trPr>
        <w:tc>
          <w:tcPr>
            <w:tcW w:w="2250" w:type="dxa"/>
            <w:tcBorders>
              <w:top w:val="single" w:sz="8" w:space="0" w:color="FFFFFF" w:themeColor="background1"/>
              <w:bottom w:val="single" w:sz="8" w:space="0" w:color="FFFFFF" w:themeColor="background1"/>
            </w:tcBorders>
            <w:shd w:val="clear" w:color="auto" w:fill="002060"/>
            <w:vAlign w:val="center"/>
          </w:tcPr>
          <w:p w14:paraId="33D140C1" w14:textId="77777777" w:rsidR="00493B98" w:rsidRPr="001F0D3B" w:rsidRDefault="00493B98" w:rsidP="00B221AA">
            <w:pPr>
              <w:spacing w:before="120" w:after="120" w:line="276" w:lineRule="auto"/>
              <w:jc w:val="center"/>
              <w:rPr>
                <w:rFonts w:ascii="Arial Narrow" w:hAnsi="Arial Narrow"/>
                <w:b/>
                <w:bCs/>
                <w:sz w:val="23"/>
                <w:szCs w:val="23"/>
              </w:rPr>
            </w:pPr>
            <w:r>
              <w:rPr>
                <w:rFonts w:ascii="Arial Narrow" w:hAnsi="Arial Narrow"/>
                <w:b/>
                <w:bCs/>
                <w:sz w:val="23"/>
                <w:szCs w:val="23"/>
              </w:rPr>
              <w:t xml:space="preserve">INFORMATION SHARING </w:t>
            </w:r>
          </w:p>
        </w:tc>
        <w:tc>
          <w:tcPr>
            <w:tcW w:w="8100" w:type="dxa"/>
            <w:vAlign w:val="center"/>
          </w:tcPr>
          <w:p w14:paraId="7DADEAFA" w14:textId="77777777" w:rsidR="00493B98" w:rsidRPr="00954881" w:rsidRDefault="00493B98" w:rsidP="00493B98">
            <w:pPr>
              <w:pStyle w:val="Body"/>
              <w:numPr>
                <w:ilvl w:val="0"/>
                <w:numId w:val="38"/>
              </w:numPr>
              <w:spacing w:before="120"/>
              <w:rPr>
                <w:sz w:val="23"/>
                <w:szCs w:val="23"/>
              </w:rPr>
            </w:pPr>
            <w:r w:rsidRPr="00954881">
              <w:rPr>
                <w:sz w:val="23"/>
                <w:szCs w:val="23"/>
              </w:rPr>
              <w:t>Information will be shared appropriately through EMA bulletins and conference calls.</w:t>
            </w:r>
          </w:p>
          <w:p w14:paraId="141C61DF" w14:textId="77777777" w:rsidR="00493B98" w:rsidRPr="00954881" w:rsidRDefault="00493B98" w:rsidP="00493B98">
            <w:pPr>
              <w:pStyle w:val="Body"/>
              <w:numPr>
                <w:ilvl w:val="0"/>
                <w:numId w:val="38"/>
              </w:numPr>
              <w:spacing w:before="120"/>
              <w:rPr>
                <w:sz w:val="23"/>
                <w:szCs w:val="23"/>
              </w:rPr>
            </w:pPr>
            <w:r w:rsidRPr="00954881">
              <w:rPr>
                <w:sz w:val="23"/>
                <w:szCs w:val="23"/>
              </w:rPr>
              <w:t>EMA will facilitate information sharing between departments.</w:t>
            </w:r>
          </w:p>
          <w:p w14:paraId="1FE374F7" w14:textId="77777777" w:rsidR="00493B98" w:rsidRPr="00954881" w:rsidRDefault="00493B98" w:rsidP="00493B98">
            <w:pPr>
              <w:numPr>
                <w:ilvl w:val="0"/>
                <w:numId w:val="38"/>
              </w:numPr>
              <w:spacing w:before="120" w:after="120" w:line="276" w:lineRule="auto"/>
              <w:rPr>
                <w:sz w:val="23"/>
                <w:szCs w:val="23"/>
              </w:rPr>
            </w:pPr>
            <w:r w:rsidRPr="00954881">
              <w:rPr>
                <w:sz w:val="23"/>
                <w:szCs w:val="23"/>
              </w:rPr>
              <w:t>Direct staff in collecting and consolidating ongoing reconnaissance information from field units, the ICP, and other available information sources.</w:t>
            </w:r>
          </w:p>
        </w:tc>
      </w:tr>
      <w:tr w:rsidR="00493B98" w:rsidRPr="001F0D3B" w14:paraId="5C14B9CE" w14:textId="77777777" w:rsidTr="00B221AA">
        <w:trPr>
          <w:trHeight w:val="1680"/>
        </w:trPr>
        <w:tc>
          <w:tcPr>
            <w:tcW w:w="2250" w:type="dxa"/>
            <w:tcBorders>
              <w:top w:val="single" w:sz="8" w:space="0" w:color="FFFFFF" w:themeColor="background1"/>
              <w:bottom w:val="single" w:sz="8" w:space="0" w:color="FFFFFF" w:themeColor="background1"/>
            </w:tcBorders>
            <w:shd w:val="clear" w:color="auto" w:fill="002060"/>
            <w:vAlign w:val="center"/>
          </w:tcPr>
          <w:p w14:paraId="62AA4DD8" w14:textId="77777777" w:rsidR="00493B98" w:rsidRPr="001F0D3B" w:rsidRDefault="00493B98" w:rsidP="00B221AA">
            <w:pPr>
              <w:spacing w:before="120" w:after="120" w:line="276" w:lineRule="auto"/>
              <w:jc w:val="center"/>
              <w:rPr>
                <w:rFonts w:ascii="Arial Narrow" w:hAnsi="Arial Narrow"/>
                <w:color w:val="FFFFFF"/>
                <w:sz w:val="23"/>
                <w:szCs w:val="23"/>
              </w:rPr>
            </w:pPr>
            <w:r w:rsidRPr="001F0D3B">
              <w:rPr>
                <w:rFonts w:ascii="Arial Narrow" w:hAnsi="Arial Narrow"/>
                <w:b/>
                <w:bCs/>
                <w:sz w:val="23"/>
                <w:szCs w:val="23"/>
              </w:rPr>
              <w:t>ASSESS TRANSITION TO RECOVERY / DEMOBILIZATION</w:t>
            </w:r>
          </w:p>
        </w:tc>
        <w:tc>
          <w:tcPr>
            <w:tcW w:w="8100" w:type="dxa"/>
            <w:vAlign w:val="center"/>
          </w:tcPr>
          <w:p w14:paraId="3A79320F" w14:textId="77777777" w:rsidR="00493B98" w:rsidRPr="00954881" w:rsidRDefault="00493B98" w:rsidP="00493B98">
            <w:pPr>
              <w:pStyle w:val="Body"/>
              <w:numPr>
                <w:ilvl w:val="0"/>
                <w:numId w:val="34"/>
              </w:numPr>
              <w:spacing w:before="120"/>
              <w:rPr>
                <w:sz w:val="23"/>
                <w:szCs w:val="23"/>
              </w:rPr>
            </w:pPr>
            <w:r w:rsidRPr="00954881">
              <w:rPr>
                <w:sz w:val="23"/>
                <w:szCs w:val="23"/>
              </w:rPr>
              <w:t>EMA will determine if County departments are needed or may be needed for the recovery process.</w:t>
            </w:r>
          </w:p>
          <w:p w14:paraId="56823414" w14:textId="77777777" w:rsidR="00493B98" w:rsidRPr="001F0D3B" w:rsidRDefault="00493B98" w:rsidP="00493B98">
            <w:pPr>
              <w:numPr>
                <w:ilvl w:val="0"/>
                <w:numId w:val="34"/>
              </w:numPr>
              <w:spacing w:before="120" w:after="120" w:line="276" w:lineRule="auto"/>
              <w:rPr>
                <w:sz w:val="23"/>
                <w:szCs w:val="23"/>
              </w:rPr>
            </w:pPr>
            <w:r w:rsidRPr="00954881">
              <w:rPr>
                <w:sz w:val="23"/>
                <w:szCs w:val="23"/>
              </w:rPr>
              <w:t>Determine key incident thresholds that will affect the Department’s ability to begin demobilization and shift focus to recovery efforts.</w:t>
            </w:r>
          </w:p>
        </w:tc>
      </w:tr>
      <w:tr w:rsidR="00493B98" w:rsidRPr="001F0D3B" w14:paraId="3A938A81" w14:textId="77777777" w:rsidTr="00B221AA">
        <w:trPr>
          <w:trHeight w:val="1293"/>
        </w:trPr>
        <w:tc>
          <w:tcPr>
            <w:tcW w:w="2250" w:type="dxa"/>
            <w:tcBorders>
              <w:top w:val="single" w:sz="8" w:space="0" w:color="FFFFFF" w:themeColor="background1"/>
              <w:bottom w:val="single" w:sz="8" w:space="0" w:color="FFFFFF" w:themeColor="background1"/>
            </w:tcBorders>
            <w:shd w:val="clear" w:color="auto" w:fill="002060"/>
            <w:vAlign w:val="center"/>
          </w:tcPr>
          <w:p w14:paraId="22290C2C" w14:textId="77777777" w:rsidR="00493B98" w:rsidRPr="001F0D3B" w:rsidRDefault="00493B98" w:rsidP="00B221AA">
            <w:pPr>
              <w:spacing w:before="120" w:after="120" w:line="276" w:lineRule="auto"/>
              <w:jc w:val="center"/>
              <w:rPr>
                <w:rFonts w:ascii="Arial Narrow" w:hAnsi="Arial Narrow"/>
                <w:b/>
                <w:bCs/>
                <w:sz w:val="23"/>
                <w:szCs w:val="23"/>
              </w:rPr>
            </w:pPr>
            <w:r w:rsidRPr="001F0D3B">
              <w:rPr>
                <w:rFonts w:ascii="Arial Narrow" w:hAnsi="Arial Narrow"/>
                <w:b/>
                <w:bCs/>
                <w:sz w:val="23"/>
                <w:szCs w:val="23"/>
              </w:rPr>
              <w:t>INITIAL RECOVERY    OPERATIONS</w:t>
            </w:r>
          </w:p>
        </w:tc>
        <w:tc>
          <w:tcPr>
            <w:tcW w:w="8100" w:type="dxa"/>
            <w:vAlign w:val="center"/>
          </w:tcPr>
          <w:p w14:paraId="1BC4C2E3" w14:textId="77777777" w:rsidR="00493B98" w:rsidRPr="00954881" w:rsidRDefault="00493B98" w:rsidP="00493B98">
            <w:pPr>
              <w:pStyle w:val="Body"/>
              <w:numPr>
                <w:ilvl w:val="0"/>
                <w:numId w:val="41"/>
              </w:numPr>
              <w:spacing w:before="120"/>
              <w:rPr>
                <w:sz w:val="23"/>
                <w:szCs w:val="23"/>
              </w:rPr>
            </w:pPr>
            <w:r w:rsidRPr="00954881">
              <w:rPr>
                <w:sz w:val="23"/>
                <w:szCs w:val="23"/>
              </w:rPr>
              <w:t>Key objectives of short-term recovery are to restore homes, jobs, services, and facilities both quickly and efficiently.</w:t>
            </w:r>
          </w:p>
          <w:p w14:paraId="66753C34" w14:textId="77777777" w:rsidR="00493B98" w:rsidRPr="001F0D3B" w:rsidRDefault="00493B98" w:rsidP="00493B98">
            <w:pPr>
              <w:numPr>
                <w:ilvl w:val="0"/>
                <w:numId w:val="34"/>
              </w:numPr>
              <w:spacing w:after="120" w:line="276" w:lineRule="auto"/>
              <w:rPr>
                <w:sz w:val="23"/>
                <w:szCs w:val="23"/>
              </w:rPr>
            </w:pPr>
            <w:r w:rsidRPr="00954881">
              <w:rPr>
                <w:sz w:val="23"/>
                <w:szCs w:val="23"/>
              </w:rPr>
              <w:t>EMA will implement the Recovery Plan.</w:t>
            </w:r>
          </w:p>
        </w:tc>
      </w:tr>
      <w:tr w:rsidR="00493B98" w:rsidRPr="001F0D3B" w14:paraId="47CD4D01" w14:textId="77777777" w:rsidTr="00B221AA">
        <w:trPr>
          <w:trHeight w:val="1311"/>
        </w:trPr>
        <w:tc>
          <w:tcPr>
            <w:tcW w:w="2250" w:type="dxa"/>
            <w:tcBorders>
              <w:top w:val="single" w:sz="8" w:space="0" w:color="FFFFFF" w:themeColor="background1"/>
            </w:tcBorders>
            <w:shd w:val="clear" w:color="auto" w:fill="002060"/>
            <w:vAlign w:val="center"/>
          </w:tcPr>
          <w:p w14:paraId="49355B1E" w14:textId="77777777" w:rsidR="00493B98" w:rsidRPr="001F0D3B" w:rsidRDefault="00493B98" w:rsidP="00B221AA">
            <w:pPr>
              <w:spacing w:before="120" w:after="120" w:line="276" w:lineRule="auto"/>
              <w:jc w:val="center"/>
              <w:rPr>
                <w:rFonts w:ascii="Arial Narrow" w:hAnsi="Arial Narrow"/>
                <w:b/>
                <w:bCs/>
                <w:sz w:val="23"/>
                <w:szCs w:val="23"/>
              </w:rPr>
            </w:pPr>
            <w:r>
              <w:rPr>
                <w:rFonts w:ascii="Arial Narrow" w:hAnsi="Arial Narrow"/>
                <w:b/>
                <w:bCs/>
                <w:sz w:val="23"/>
                <w:szCs w:val="23"/>
              </w:rPr>
              <w:t xml:space="preserve">SITUATIONAL AWARENESS </w:t>
            </w:r>
            <w:r w:rsidRPr="001F0D3B">
              <w:rPr>
                <w:rFonts w:ascii="Arial Narrow" w:hAnsi="Arial Narrow"/>
                <w:b/>
                <w:bCs/>
                <w:sz w:val="23"/>
                <w:szCs w:val="23"/>
              </w:rPr>
              <w:t>AND SHARING</w:t>
            </w:r>
            <w:r>
              <w:rPr>
                <w:rFonts w:ascii="Arial Narrow" w:hAnsi="Arial Narrow"/>
                <w:b/>
                <w:bCs/>
                <w:sz w:val="23"/>
                <w:szCs w:val="23"/>
              </w:rPr>
              <w:t xml:space="preserve"> UPDATES</w:t>
            </w:r>
          </w:p>
        </w:tc>
        <w:tc>
          <w:tcPr>
            <w:tcW w:w="8100" w:type="dxa"/>
            <w:vAlign w:val="center"/>
          </w:tcPr>
          <w:p w14:paraId="1EF56917" w14:textId="77777777" w:rsidR="00493B98" w:rsidRPr="001F0D3B" w:rsidRDefault="00493B98" w:rsidP="00493B98">
            <w:pPr>
              <w:numPr>
                <w:ilvl w:val="0"/>
                <w:numId w:val="34"/>
              </w:numPr>
              <w:spacing w:after="120" w:line="276" w:lineRule="auto"/>
              <w:rPr>
                <w:sz w:val="23"/>
                <w:szCs w:val="23"/>
              </w:rPr>
            </w:pPr>
            <w:r w:rsidRPr="00954881">
              <w:rPr>
                <w:sz w:val="23"/>
                <w:szCs w:val="23"/>
              </w:rPr>
              <w:t>EMA will continuously improve situational awareness by evaluating and disseminating</w:t>
            </w:r>
            <w:r>
              <w:rPr>
                <w:sz w:val="23"/>
                <w:szCs w:val="23"/>
              </w:rPr>
              <w:t xml:space="preserve"> updated</w:t>
            </w:r>
            <w:r w:rsidRPr="00954881">
              <w:rPr>
                <w:sz w:val="23"/>
                <w:szCs w:val="23"/>
              </w:rPr>
              <w:t xml:space="preserve"> information from field operations and relevant stakeholders</w:t>
            </w:r>
          </w:p>
        </w:tc>
      </w:tr>
      <w:tr w:rsidR="00493B98" w:rsidRPr="001F0D3B" w14:paraId="28DA2FA4" w14:textId="77777777" w:rsidTr="00B221AA">
        <w:trPr>
          <w:trHeight w:val="1300"/>
        </w:trPr>
        <w:tc>
          <w:tcPr>
            <w:tcW w:w="2250" w:type="dxa"/>
            <w:tcBorders>
              <w:bottom w:val="single" w:sz="8" w:space="0" w:color="FFFFFF" w:themeColor="background1"/>
            </w:tcBorders>
            <w:shd w:val="clear" w:color="auto" w:fill="002060"/>
            <w:vAlign w:val="center"/>
          </w:tcPr>
          <w:p w14:paraId="2A0FFB4D" w14:textId="77777777" w:rsidR="00493B98" w:rsidRPr="001F0D3B" w:rsidRDefault="00493B98" w:rsidP="00B221AA">
            <w:pPr>
              <w:spacing w:before="120" w:after="120" w:line="276" w:lineRule="auto"/>
              <w:jc w:val="center"/>
              <w:rPr>
                <w:rFonts w:ascii="Arial Narrow" w:hAnsi="Arial Narrow"/>
                <w:b/>
                <w:bCs/>
                <w:sz w:val="23"/>
                <w:szCs w:val="23"/>
              </w:rPr>
            </w:pPr>
            <w:r w:rsidRPr="001F0D3B">
              <w:rPr>
                <w:rFonts w:ascii="Arial Narrow" w:hAnsi="Arial Narrow"/>
                <w:b/>
                <w:bCs/>
                <w:sz w:val="23"/>
                <w:szCs w:val="23"/>
              </w:rPr>
              <w:t>DEMOBILIZATION OF AGENCY RESOURCES</w:t>
            </w:r>
          </w:p>
        </w:tc>
        <w:tc>
          <w:tcPr>
            <w:tcW w:w="8100" w:type="dxa"/>
            <w:vAlign w:val="center"/>
          </w:tcPr>
          <w:p w14:paraId="42288DF1" w14:textId="77777777" w:rsidR="00493B98" w:rsidRPr="001F0D3B" w:rsidRDefault="00493B98" w:rsidP="00493B98">
            <w:pPr>
              <w:numPr>
                <w:ilvl w:val="0"/>
                <w:numId w:val="34"/>
              </w:numPr>
              <w:spacing w:after="120" w:line="276" w:lineRule="auto"/>
              <w:rPr>
                <w:sz w:val="23"/>
                <w:szCs w:val="23"/>
              </w:rPr>
            </w:pPr>
            <w:r w:rsidRPr="00954881">
              <w:rPr>
                <w:sz w:val="23"/>
                <w:szCs w:val="23"/>
              </w:rPr>
              <w:t>EMA will evaluate long-term recovery needs and facilitate resource coordination between stakeholders</w:t>
            </w:r>
          </w:p>
        </w:tc>
      </w:tr>
      <w:tr w:rsidR="00493B98" w:rsidRPr="001F0D3B" w14:paraId="2025A2A7" w14:textId="77777777" w:rsidTr="00B221AA">
        <w:trPr>
          <w:trHeight w:val="1408"/>
        </w:trPr>
        <w:tc>
          <w:tcPr>
            <w:tcW w:w="2250" w:type="dxa"/>
            <w:tcBorders>
              <w:top w:val="single" w:sz="8" w:space="0" w:color="FFFFFF" w:themeColor="background1"/>
              <w:bottom w:val="single" w:sz="8" w:space="0" w:color="FFFFFF" w:themeColor="background1"/>
            </w:tcBorders>
            <w:shd w:val="clear" w:color="auto" w:fill="002060"/>
            <w:vAlign w:val="center"/>
          </w:tcPr>
          <w:p w14:paraId="55627F4B" w14:textId="77777777" w:rsidR="00493B98" w:rsidRPr="001F0D3B" w:rsidRDefault="00493B98" w:rsidP="00B221AA">
            <w:pPr>
              <w:spacing w:before="120" w:after="120" w:line="276" w:lineRule="auto"/>
              <w:jc w:val="center"/>
              <w:rPr>
                <w:rFonts w:ascii="Arial Narrow" w:hAnsi="Arial Narrow"/>
                <w:b/>
                <w:bCs/>
                <w:sz w:val="23"/>
                <w:szCs w:val="23"/>
              </w:rPr>
            </w:pPr>
            <w:r w:rsidRPr="001F0D3B">
              <w:rPr>
                <w:rFonts w:ascii="Arial Narrow" w:hAnsi="Arial Narrow"/>
                <w:b/>
                <w:bCs/>
                <w:sz w:val="23"/>
                <w:szCs w:val="23"/>
              </w:rPr>
              <w:lastRenderedPageBreak/>
              <w:t>DEPARTMENT COMMAND AND CONTROL</w:t>
            </w:r>
          </w:p>
        </w:tc>
        <w:tc>
          <w:tcPr>
            <w:tcW w:w="8100" w:type="dxa"/>
            <w:vAlign w:val="center"/>
          </w:tcPr>
          <w:p w14:paraId="3EBA3C7C" w14:textId="77777777" w:rsidR="00493B98" w:rsidRPr="00954881" w:rsidRDefault="00493B98" w:rsidP="00493B98">
            <w:pPr>
              <w:pStyle w:val="Body"/>
              <w:numPr>
                <w:ilvl w:val="0"/>
                <w:numId w:val="42"/>
              </w:numPr>
              <w:spacing w:before="120"/>
              <w:rPr>
                <w:sz w:val="23"/>
                <w:szCs w:val="23"/>
              </w:rPr>
            </w:pPr>
            <w:r w:rsidRPr="00954881">
              <w:rPr>
                <w:sz w:val="23"/>
                <w:szCs w:val="23"/>
              </w:rPr>
              <w:t xml:space="preserve">EMA will notify relevant stakeholders, including the </w:t>
            </w:r>
            <w:proofErr w:type="gramStart"/>
            <w:r w:rsidRPr="00954881">
              <w:rPr>
                <w:sz w:val="23"/>
                <w:szCs w:val="23"/>
              </w:rPr>
              <w:t>Mayor</w:t>
            </w:r>
            <w:proofErr w:type="gramEnd"/>
            <w:r w:rsidRPr="00954881">
              <w:rPr>
                <w:sz w:val="23"/>
                <w:szCs w:val="23"/>
              </w:rPr>
              <w:t>, council members, and the SEOC.</w:t>
            </w:r>
          </w:p>
          <w:p w14:paraId="09AF2B87" w14:textId="77777777" w:rsidR="00493B98" w:rsidRPr="001F0D3B" w:rsidRDefault="00493B98" w:rsidP="00493B98">
            <w:pPr>
              <w:numPr>
                <w:ilvl w:val="0"/>
                <w:numId w:val="34"/>
              </w:numPr>
              <w:spacing w:after="120" w:line="276" w:lineRule="auto"/>
              <w:rPr>
                <w:sz w:val="23"/>
                <w:szCs w:val="23"/>
              </w:rPr>
            </w:pPr>
            <w:r w:rsidRPr="00954881">
              <w:rPr>
                <w:sz w:val="23"/>
                <w:szCs w:val="23"/>
              </w:rPr>
              <w:t>EMA will continue to monitor, as needed.</w:t>
            </w:r>
          </w:p>
        </w:tc>
      </w:tr>
      <w:tr w:rsidR="00493B98" w:rsidRPr="001F0D3B" w14:paraId="50284061" w14:textId="77777777" w:rsidTr="00B221AA">
        <w:trPr>
          <w:trHeight w:val="1147"/>
        </w:trPr>
        <w:tc>
          <w:tcPr>
            <w:tcW w:w="2250" w:type="dxa"/>
            <w:tcBorders>
              <w:top w:val="single" w:sz="8" w:space="0" w:color="FFFFFF" w:themeColor="background1"/>
              <w:bottom w:val="single" w:sz="8" w:space="0" w:color="FFFFFF" w:themeColor="background1"/>
            </w:tcBorders>
            <w:shd w:val="clear" w:color="auto" w:fill="002060"/>
            <w:vAlign w:val="center"/>
          </w:tcPr>
          <w:p w14:paraId="5EDD9484" w14:textId="77777777" w:rsidR="00493B98" w:rsidRPr="001F0D3B" w:rsidRDefault="00493B98" w:rsidP="00B221AA">
            <w:pPr>
              <w:spacing w:after="120"/>
              <w:jc w:val="center"/>
              <w:rPr>
                <w:rFonts w:ascii="Arial Narrow" w:hAnsi="Arial Narrow"/>
                <w:b/>
                <w:bCs/>
                <w:sz w:val="23"/>
                <w:szCs w:val="23"/>
              </w:rPr>
            </w:pPr>
            <w:r w:rsidRPr="001F0D3B">
              <w:rPr>
                <w:rFonts w:ascii="Arial Narrow" w:hAnsi="Arial Narrow"/>
                <w:b/>
                <w:bCs/>
                <w:sz w:val="23"/>
                <w:szCs w:val="23"/>
              </w:rPr>
              <w:t>DOCUMENTATION AND                RECORD KEEPING</w:t>
            </w:r>
          </w:p>
        </w:tc>
        <w:tc>
          <w:tcPr>
            <w:tcW w:w="8100" w:type="dxa"/>
            <w:vAlign w:val="center"/>
          </w:tcPr>
          <w:p w14:paraId="75978077" w14:textId="77777777" w:rsidR="00493B98" w:rsidRPr="001F0D3B" w:rsidRDefault="00493B98" w:rsidP="00493B98">
            <w:pPr>
              <w:numPr>
                <w:ilvl w:val="0"/>
                <w:numId w:val="34"/>
              </w:numPr>
              <w:spacing w:after="120" w:line="276" w:lineRule="auto"/>
              <w:rPr>
                <w:sz w:val="23"/>
                <w:szCs w:val="23"/>
              </w:rPr>
            </w:pPr>
            <w:r w:rsidRPr="00954881">
              <w:rPr>
                <w:sz w:val="23"/>
                <w:szCs w:val="23"/>
              </w:rPr>
              <w:t>When the EOC is activated, or EMA personnel are assigned to a command post, all EMA personnel are required to complete an ICS-214 form.</w:t>
            </w:r>
          </w:p>
        </w:tc>
      </w:tr>
      <w:tr w:rsidR="00493B98" w:rsidRPr="001F0D3B" w14:paraId="06E4CECC" w14:textId="77777777" w:rsidTr="00B221AA">
        <w:trPr>
          <w:trHeight w:val="1680"/>
        </w:trPr>
        <w:tc>
          <w:tcPr>
            <w:tcW w:w="2250" w:type="dxa"/>
            <w:tcBorders>
              <w:top w:val="single" w:sz="8" w:space="0" w:color="FFFFFF" w:themeColor="background1"/>
              <w:bottom w:val="single" w:sz="8" w:space="0" w:color="FFFFFF" w:themeColor="background1"/>
            </w:tcBorders>
            <w:shd w:val="clear" w:color="auto" w:fill="002060"/>
            <w:vAlign w:val="center"/>
          </w:tcPr>
          <w:p w14:paraId="333A997D" w14:textId="77777777" w:rsidR="00493B98" w:rsidRPr="001F0D3B" w:rsidRDefault="00493B98" w:rsidP="00B221AA">
            <w:pPr>
              <w:spacing w:before="120" w:after="120" w:line="276" w:lineRule="auto"/>
              <w:jc w:val="center"/>
              <w:rPr>
                <w:rFonts w:ascii="Arial Narrow" w:hAnsi="Arial Narrow"/>
                <w:b/>
                <w:bCs/>
                <w:sz w:val="23"/>
                <w:szCs w:val="23"/>
              </w:rPr>
            </w:pPr>
            <w:r w:rsidRPr="001F0D3B">
              <w:rPr>
                <w:rFonts w:ascii="Arial Narrow" w:hAnsi="Arial Narrow"/>
                <w:b/>
                <w:bCs/>
                <w:sz w:val="23"/>
                <w:szCs w:val="23"/>
              </w:rPr>
              <w:t>TIME KEEPING</w:t>
            </w:r>
          </w:p>
        </w:tc>
        <w:tc>
          <w:tcPr>
            <w:tcW w:w="8100" w:type="dxa"/>
            <w:vAlign w:val="center"/>
          </w:tcPr>
          <w:p w14:paraId="6A1F187D" w14:textId="77777777" w:rsidR="00493B98" w:rsidRPr="00954881" w:rsidRDefault="00493B98" w:rsidP="00493B98">
            <w:pPr>
              <w:pStyle w:val="Body"/>
              <w:numPr>
                <w:ilvl w:val="0"/>
                <w:numId w:val="43"/>
              </w:numPr>
              <w:spacing w:before="120"/>
              <w:rPr>
                <w:sz w:val="23"/>
                <w:szCs w:val="23"/>
              </w:rPr>
            </w:pPr>
            <w:r w:rsidRPr="00954881">
              <w:rPr>
                <w:sz w:val="23"/>
                <w:szCs w:val="23"/>
              </w:rPr>
              <w:t>The ICS-214 forms are collected by the EOC Planning Section Chief.</w:t>
            </w:r>
          </w:p>
          <w:p w14:paraId="45FB6992" w14:textId="77777777" w:rsidR="00493B98" w:rsidRPr="00954881" w:rsidRDefault="00493B98" w:rsidP="00493B98">
            <w:pPr>
              <w:pStyle w:val="Body"/>
              <w:numPr>
                <w:ilvl w:val="0"/>
                <w:numId w:val="43"/>
              </w:numPr>
              <w:spacing w:before="120"/>
              <w:rPr>
                <w:sz w:val="23"/>
                <w:szCs w:val="23"/>
              </w:rPr>
            </w:pPr>
            <w:r w:rsidRPr="00954881">
              <w:rPr>
                <w:sz w:val="23"/>
                <w:szCs w:val="23"/>
              </w:rPr>
              <w:t>The time spent on an incident is recorded on electronic time sheets as a separate line item.</w:t>
            </w:r>
          </w:p>
          <w:p w14:paraId="590DF109" w14:textId="77777777" w:rsidR="00493B98" w:rsidRPr="001F0D3B" w:rsidRDefault="00493B98" w:rsidP="00493B98">
            <w:pPr>
              <w:numPr>
                <w:ilvl w:val="0"/>
                <w:numId w:val="34"/>
              </w:numPr>
              <w:spacing w:after="120" w:line="276" w:lineRule="auto"/>
              <w:rPr>
                <w:sz w:val="23"/>
                <w:szCs w:val="23"/>
              </w:rPr>
            </w:pPr>
            <w:r w:rsidRPr="00954881">
              <w:rPr>
                <w:sz w:val="23"/>
                <w:szCs w:val="23"/>
              </w:rPr>
              <w:t>The EMA or EOC Finance Section Chief can then calculate and record the total hours and dollars spent on the incident.</w:t>
            </w:r>
            <w:r w:rsidRPr="00954881">
              <w:rPr>
                <w:sz w:val="23"/>
                <w:szCs w:val="23"/>
              </w:rPr>
              <w:tab/>
            </w:r>
          </w:p>
        </w:tc>
      </w:tr>
      <w:tr w:rsidR="00493B98" w:rsidRPr="001F0D3B" w14:paraId="0F054DE2" w14:textId="77777777" w:rsidTr="00B221AA">
        <w:trPr>
          <w:trHeight w:val="1680"/>
        </w:trPr>
        <w:tc>
          <w:tcPr>
            <w:tcW w:w="2250" w:type="dxa"/>
            <w:tcBorders>
              <w:top w:val="single" w:sz="8" w:space="0" w:color="FFFFFF" w:themeColor="background1"/>
            </w:tcBorders>
            <w:shd w:val="clear" w:color="auto" w:fill="002060"/>
            <w:vAlign w:val="center"/>
          </w:tcPr>
          <w:p w14:paraId="12DE2A80" w14:textId="77777777" w:rsidR="00493B98" w:rsidRPr="001F0D3B" w:rsidRDefault="00493B98" w:rsidP="00B221AA">
            <w:pPr>
              <w:spacing w:before="120" w:after="120" w:line="276" w:lineRule="auto"/>
              <w:jc w:val="center"/>
              <w:rPr>
                <w:rFonts w:ascii="Arial Narrow" w:hAnsi="Arial Narrow"/>
                <w:b/>
                <w:bCs/>
                <w:sz w:val="23"/>
                <w:szCs w:val="23"/>
              </w:rPr>
            </w:pPr>
            <w:r w:rsidRPr="001F0D3B">
              <w:rPr>
                <w:rFonts w:ascii="Arial Narrow" w:hAnsi="Arial Narrow"/>
                <w:b/>
                <w:bCs/>
                <w:sz w:val="23"/>
                <w:szCs w:val="23"/>
              </w:rPr>
              <w:t>FINANCIAL REPORTING</w:t>
            </w:r>
          </w:p>
        </w:tc>
        <w:tc>
          <w:tcPr>
            <w:tcW w:w="8100" w:type="dxa"/>
          </w:tcPr>
          <w:p w14:paraId="7011216D" w14:textId="77777777" w:rsidR="00493B98" w:rsidRPr="00954881" w:rsidRDefault="00493B98" w:rsidP="00493B98">
            <w:pPr>
              <w:pStyle w:val="Body"/>
              <w:numPr>
                <w:ilvl w:val="0"/>
                <w:numId w:val="44"/>
              </w:numPr>
              <w:spacing w:before="120"/>
              <w:rPr>
                <w:sz w:val="23"/>
                <w:szCs w:val="23"/>
              </w:rPr>
            </w:pPr>
            <w:r w:rsidRPr="00954881">
              <w:rPr>
                <w:sz w:val="23"/>
                <w:szCs w:val="23"/>
              </w:rPr>
              <w:t>The EMA or EOC Finance Section Chief is responsible for tracking disaster related response costs incurred by the Department.</w:t>
            </w:r>
          </w:p>
          <w:p w14:paraId="5C3C43E3" w14:textId="77777777" w:rsidR="00493B98" w:rsidRPr="001F0D3B" w:rsidRDefault="00493B98" w:rsidP="00493B98">
            <w:pPr>
              <w:numPr>
                <w:ilvl w:val="0"/>
                <w:numId w:val="34"/>
              </w:numPr>
              <w:spacing w:before="120" w:after="120" w:line="276" w:lineRule="auto"/>
              <w:rPr>
                <w:sz w:val="23"/>
                <w:szCs w:val="23"/>
              </w:rPr>
            </w:pPr>
            <w:r w:rsidRPr="00954881">
              <w:rPr>
                <w:sz w:val="23"/>
                <w:szCs w:val="23"/>
              </w:rPr>
              <w:t>In the event an incident is designated as a State and/or Federal emergency or disaster, the EMA will provide the financial documentation needed for submission as part of the County’s FEMA public assistance reimbursement application process.</w:t>
            </w:r>
          </w:p>
        </w:tc>
      </w:tr>
    </w:tbl>
    <w:p w14:paraId="59899896" w14:textId="77777777" w:rsidR="00493B98" w:rsidRPr="001F0D3B" w:rsidRDefault="00493B98" w:rsidP="00493B98"/>
    <w:p w14:paraId="0EAFA942" w14:textId="77777777" w:rsidR="00493B98" w:rsidRDefault="00493B98" w:rsidP="00493B98">
      <w:pPr>
        <w:spacing w:after="200" w:line="276" w:lineRule="auto"/>
      </w:pPr>
      <w:r w:rsidRPr="00116B51">
        <w:rPr>
          <w:noProof/>
        </w:rPr>
        <w:drawing>
          <wp:anchor distT="0" distB="0" distL="114300" distR="114300" simplePos="0" relativeHeight="251695104" behindDoc="0" locked="0" layoutInCell="1" allowOverlap="1" wp14:anchorId="03FCF8A3" wp14:editId="34000DF6">
            <wp:simplePos x="0" y="0"/>
            <wp:positionH relativeFrom="column">
              <wp:posOffset>1338580</wp:posOffset>
            </wp:positionH>
            <wp:positionV relativeFrom="paragraph">
              <wp:posOffset>401861</wp:posOffset>
            </wp:positionV>
            <wp:extent cx="4288155" cy="2419350"/>
            <wp:effectExtent l="133350" t="57150" r="74295" b="133350"/>
            <wp:wrapThrough wrapText="bothSides">
              <wp:wrapPolygon edited="0">
                <wp:start x="960" y="-510"/>
                <wp:lineTo x="-576" y="-170"/>
                <wp:lineTo x="-672" y="20580"/>
                <wp:lineTo x="288" y="21600"/>
                <wp:lineTo x="1151" y="22280"/>
                <wp:lineTo x="1247" y="22620"/>
                <wp:lineTo x="19959" y="22620"/>
                <wp:lineTo x="20055" y="22280"/>
                <wp:lineTo x="20919" y="21600"/>
                <wp:lineTo x="21015" y="21600"/>
                <wp:lineTo x="21878" y="19049"/>
                <wp:lineTo x="21782" y="2551"/>
                <wp:lineTo x="20343" y="0"/>
                <wp:lineTo x="20247" y="-510"/>
                <wp:lineTo x="960" y="-510"/>
              </wp:wrapPolygon>
            </wp:wrapThrough>
            <wp:docPr id="29" name="Picture 29" descr="A person standing in front of a fi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erson standing in front of a fire&#10;&#10;Description automatically generated with low confidence"/>
                    <pic:cNvPicPr/>
                  </pic:nvPicPr>
                  <pic:blipFill>
                    <a:blip r:embed="rId29">
                      <a:extLst>
                        <a:ext uri="{28A0092B-C50C-407E-A947-70E740481C1C}">
                          <a14:useLocalDpi xmlns:a14="http://schemas.microsoft.com/office/drawing/2010/main" val="0"/>
                        </a:ext>
                      </a:extLst>
                    </a:blip>
                    <a:stretch>
                      <a:fillRect/>
                    </a:stretch>
                  </pic:blipFill>
                  <pic:spPr>
                    <a:xfrm>
                      <a:off x="0" y="0"/>
                      <a:ext cx="4288155" cy="24193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br w:type="page"/>
      </w:r>
    </w:p>
    <w:p w14:paraId="26C2FA0B" w14:textId="6B9914E3" w:rsidR="00501E08" w:rsidRPr="00BE3E8A" w:rsidRDefault="001A5D0C" w:rsidP="00310D9D">
      <w:pPr>
        <w:pStyle w:val="Heading1"/>
        <w:rPr>
          <w:caps w:val="0"/>
        </w:rPr>
      </w:pPr>
      <w:bookmarkStart w:id="172" w:name="_Toc102642848"/>
      <w:r w:rsidRPr="00BE3E8A">
        <w:rPr>
          <w:caps w:val="0"/>
        </w:rPr>
        <w:lastRenderedPageBreak/>
        <w:t>A</w:t>
      </w:r>
      <w:r w:rsidR="00BE3E8A">
        <w:rPr>
          <w:caps w:val="0"/>
        </w:rPr>
        <w:t xml:space="preserve">PPENDIX </w:t>
      </w:r>
      <w:r w:rsidR="001A7C1E">
        <w:rPr>
          <w:caps w:val="0"/>
        </w:rPr>
        <w:t xml:space="preserve">B </w:t>
      </w:r>
      <w:r w:rsidR="00116E68">
        <w:rPr>
          <w:caps w:val="0"/>
        </w:rPr>
        <w:t>–</w:t>
      </w:r>
      <w:r w:rsidR="001A7C1E">
        <w:rPr>
          <w:caps w:val="0"/>
        </w:rPr>
        <w:t xml:space="preserve"> </w:t>
      </w:r>
      <w:r w:rsidR="00501E08">
        <w:rPr>
          <w:caps w:val="0"/>
        </w:rPr>
        <w:t xml:space="preserve">PUBLIC </w:t>
      </w:r>
      <w:r w:rsidR="00640C17">
        <w:rPr>
          <w:caps w:val="0"/>
        </w:rPr>
        <w:t>SAFETY RESOURCES</w:t>
      </w:r>
      <w:bookmarkEnd w:id="172"/>
    </w:p>
    <w:p w14:paraId="4B8B36D0" w14:textId="3AD66730" w:rsidR="0085441A" w:rsidRPr="00544DBC" w:rsidRDefault="0085441A" w:rsidP="001110B6">
      <w:pPr>
        <w:pStyle w:val="Heading2"/>
      </w:pPr>
      <w:bookmarkStart w:id="173" w:name="_Toc99638475"/>
      <w:bookmarkStart w:id="174" w:name="_Toc102642849"/>
      <w:r w:rsidRPr="00544DBC">
        <w:t>public safety resources</w:t>
      </w:r>
      <w:bookmarkEnd w:id="173"/>
      <w:r w:rsidR="00F32855">
        <w:t xml:space="preserve"> based on community lifelines</w:t>
      </w:r>
      <w:bookmarkEnd w:id="174"/>
    </w:p>
    <w:p w14:paraId="36C2AB45" w14:textId="4012847C" w:rsidR="0085441A" w:rsidRPr="002129F6" w:rsidRDefault="006D2D15" w:rsidP="0085441A">
      <w:pPr>
        <w:pStyle w:val="Body"/>
        <w:rPr>
          <w:b/>
          <w:bCs/>
          <w:sz w:val="28"/>
          <w:szCs w:val="28"/>
        </w:rPr>
      </w:pPr>
      <w:r w:rsidRPr="002129F6">
        <w:rPr>
          <w:b/>
          <w:bCs/>
          <w:color w:val="C00000"/>
          <w:sz w:val="28"/>
          <w:szCs w:val="28"/>
        </w:rPr>
        <w:t>[</w:t>
      </w:r>
      <w:r w:rsidR="007734F0" w:rsidRPr="002129F6">
        <w:rPr>
          <w:b/>
          <w:bCs/>
          <w:color w:val="C00000"/>
          <w:sz w:val="28"/>
          <w:szCs w:val="28"/>
        </w:rPr>
        <w:t xml:space="preserve">THE FOLLOWING TABLES PROVIDE </w:t>
      </w:r>
      <w:r w:rsidR="009A1151" w:rsidRPr="002129F6">
        <w:rPr>
          <w:b/>
          <w:bCs/>
          <w:color w:val="C00000"/>
          <w:sz w:val="28"/>
          <w:szCs w:val="28"/>
        </w:rPr>
        <w:t xml:space="preserve">OPTIONAL PLANNING SPACE FOR SUPPORTING AGENCIES AND RESOURCES BASED ON THE 7 COMMUNITY LIFELINES SECTORS AND THEIR SUB-COMPONENTS </w:t>
      </w:r>
      <w:r w:rsidR="001C54D8" w:rsidRPr="002129F6">
        <w:rPr>
          <w:b/>
          <w:bCs/>
          <w:color w:val="C00000"/>
          <w:sz w:val="28"/>
          <w:szCs w:val="28"/>
        </w:rPr>
        <w:t>–</w:t>
      </w:r>
      <w:r w:rsidR="009A1151" w:rsidRPr="002129F6">
        <w:rPr>
          <w:b/>
          <w:bCs/>
          <w:color w:val="C00000"/>
          <w:sz w:val="28"/>
          <w:szCs w:val="28"/>
        </w:rPr>
        <w:t xml:space="preserve"> </w:t>
      </w:r>
      <w:r w:rsidR="001C54D8" w:rsidRPr="002129F6">
        <w:rPr>
          <w:b/>
          <w:bCs/>
          <w:color w:val="C00000"/>
          <w:sz w:val="28"/>
          <w:szCs w:val="28"/>
        </w:rPr>
        <w:t>NOT ALL OF THESE MAY BE APPLCABLE TO THIS PLAN OR YOUR JURISDICTION</w:t>
      </w:r>
      <w:r w:rsidR="00B43C3E" w:rsidRPr="002129F6">
        <w:rPr>
          <w:b/>
          <w:bCs/>
          <w:color w:val="C00000"/>
          <w:sz w:val="28"/>
          <w:szCs w:val="28"/>
        </w:rPr>
        <w:t xml:space="preserve">. </w:t>
      </w:r>
      <w:r w:rsidR="001C54D8" w:rsidRPr="002129F6">
        <w:rPr>
          <w:b/>
          <w:bCs/>
          <w:color w:val="C00000"/>
          <w:sz w:val="28"/>
          <w:szCs w:val="28"/>
        </w:rPr>
        <w:t xml:space="preserve"> </w:t>
      </w:r>
      <w:r w:rsidRPr="002129F6">
        <w:rPr>
          <w:b/>
          <w:bCs/>
          <w:color w:val="C00000"/>
          <w:sz w:val="28"/>
          <w:szCs w:val="28"/>
        </w:rPr>
        <w:t>REMOVE CATEGORIES BELOW</w:t>
      </w:r>
      <w:r w:rsidR="00B43C3E" w:rsidRPr="002129F6">
        <w:rPr>
          <w:b/>
          <w:bCs/>
          <w:color w:val="C00000"/>
          <w:sz w:val="28"/>
          <w:szCs w:val="28"/>
        </w:rPr>
        <w:t>, AS NECESSARY.</w:t>
      </w:r>
      <w:r w:rsidRPr="002129F6">
        <w:rPr>
          <w:b/>
          <w:bCs/>
          <w:color w:val="C00000"/>
          <w:sz w:val="28"/>
          <w:szCs w:val="28"/>
        </w:rPr>
        <w:t>]</w:t>
      </w:r>
    </w:p>
    <w:p w14:paraId="65314A82" w14:textId="77777777" w:rsidR="0085441A" w:rsidRDefault="0085441A" w:rsidP="0085441A">
      <w:pPr>
        <w:pStyle w:val="Body"/>
        <w:spacing w:before="240"/>
      </w:pPr>
      <w:r w:rsidRPr="00F32026">
        <w:t xml:space="preserve">During a civil disturbance, </w:t>
      </w:r>
      <w:r w:rsidRPr="00681C0D">
        <w:rPr>
          <w:b/>
          <w:bCs/>
          <w:color w:val="C00000"/>
        </w:rPr>
        <w:t xml:space="preserve">[Insert </w:t>
      </w:r>
      <w:r>
        <w:rPr>
          <w:b/>
          <w:bCs/>
          <w:color w:val="C00000"/>
        </w:rPr>
        <w:t>Name of Lead Agency</w:t>
      </w:r>
      <w:r w:rsidRPr="00681C0D">
        <w:rPr>
          <w:b/>
          <w:bCs/>
          <w:color w:val="C00000"/>
        </w:rPr>
        <w:t>]</w:t>
      </w:r>
      <w:r w:rsidRPr="00681C0D">
        <w:rPr>
          <w:color w:val="C00000"/>
        </w:rPr>
        <w:t xml:space="preserve"> </w:t>
      </w:r>
      <w:r w:rsidRPr="00F32026">
        <w:t>is the lead agency. However, other county entities play a role in supporting law enforcement efforts by accomplishing a wide range of tasks at various points of the incident to bring order to the area of concern.</w:t>
      </w:r>
    </w:p>
    <w:p w14:paraId="2F045244" w14:textId="77777777" w:rsidR="0085441A" w:rsidRPr="00681C0D" w:rsidRDefault="0085441A" w:rsidP="0085441A">
      <w:pPr>
        <w:pStyle w:val="Body"/>
        <w:spacing w:before="240"/>
      </w:pPr>
      <w:r w:rsidRPr="009222B9">
        <w:t>Individual departmental resources will be coordinated through their respective agencies. Overall coordination of County departments and agencies will be done through the County EOC. If the EOC is activated</w:t>
      </w:r>
      <w:r>
        <w:t>, the primary agency</w:t>
      </w:r>
      <w:r w:rsidRPr="009222B9">
        <w:t xml:space="preserve"> will provide updates to the EOC Manager.  </w:t>
      </w:r>
    </w:p>
    <w:p w14:paraId="53D4C9E7" w14:textId="77777777" w:rsidR="0085441A" w:rsidRDefault="0085441A" w:rsidP="001110B6">
      <w:pPr>
        <w:pStyle w:val="Heading2"/>
      </w:pPr>
      <w:bookmarkStart w:id="175" w:name="_Toc102642850"/>
      <w:r>
        <w:t>Safety and Security</w:t>
      </w:r>
      <w:bookmarkEnd w:id="175"/>
    </w:p>
    <w:p w14:paraId="25527C89" w14:textId="77777777" w:rsidR="0085441A" w:rsidRDefault="0085441A" w:rsidP="0085441A">
      <w:pPr>
        <w:keepNext/>
        <w:spacing w:before="240" w:after="120" w:line="276" w:lineRule="auto"/>
        <w:jc w:val="both"/>
        <w:outlineLvl w:val="3"/>
      </w:pPr>
      <w:r w:rsidRPr="0010328F">
        <w:t>Law enforcement and government services, as well as the associated assets that maintain communal security, provide search and rescue and firefighting capabilities, and support public safety. Includes impending risks to impacted communities, public infrastructure, and national security concerns.</w:t>
      </w:r>
      <w:r w:rsidRPr="007D5CCE">
        <w:t xml:space="preserve"> </w:t>
      </w:r>
    </w:p>
    <w:p w14:paraId="68805089" w14:textId="77777777" w:rsidR="0085441A" w:rsidRDefault="0085441A" w:rsidP="0085441A">
      <w:pPr>
        <w:keepNext/>
        <w:spacing w:before="240" w:after="120" w:line="276" w:lineRule="auto"/>
        <w:outlineLvl w:val="3"/>
      </w:pPr>
      <w:r w:rsidRPr="00984C52">
        <w:rPr>
          <w:rFonts w:ascii="Arial Black" w:hAnsi="Arial Black"/>
        </w:rPr>
        <w:t>Stabilization Target:</w:t>
      </w:r>
      <w:r>
        <w:t xml:space="preserve"> Threats to life safety are no longer a concern for all response personnel and impacted communities. Government essential functions, including executive leadership, are operational. Sufficient search and rescue assets are on-scene to assist all citizens. Sufficient fire resources are available to support fire suppression efforts.</w:t>
      </w:r>
    </w:p>
    <w:p w14:paraId="1D9E7D86" w14:textId="77777777" w:rsidR="0085441A" w:rsidRDefault="0085441A" w:rsidP="00D521A0">
      <w:pPr>
        <w:pStyle w:val="Heading3"/>
      </w:pPr>
      <w:bookmarkStart w:id="176" w:name="_Toc102642851"/>
      <w:r>
        <w:t>LAW ENFORCEMENT/SECURITY</w:t>
      </w:r>
      <w:bookmarkEnd w:id="176"/>
    </w:p>
    <w:tbl>
      <w:tblPr>
        <w:tblStyle w:val="TableGrid"/>
        <w:tblW w:w="9810" w:type="dxa"/>
        <w:tblInd w:w="-185" w:type="dxa"/>
        <w:tblLook w:val="04A0" w:firstRow="1" w:lastRow="0" w:firstColumn="1" w:lastColumn="0" w:noHBand="0" w:noVBand="1"/>
      </w:tblPr>
      <w:tblGrid>
        <w:gridCol w:w="4950"/>
        <w:gridCol w:w="4860"/>
      </w:tblGrid>
      <w:tr w:rsidR="0085441A" w:rsidRPr="00441DE0" w14:paraId="330123E3" w14:textId="77777777" w:rsidTr="00B221AA">
        <w:trPr>
          <w:trHeight w:val="242"/>
        </w:trPr>
        <w:tc>
          <w:tcPr>
            <w:tcW w:w="9810" w:type="dxa"/>
            <w:gridSpan w:val="2"/>
            <w:shd w:val="clear" w:color="auto" w:fill="C00000"/>
            <w:vAlign w:val="center"/>
          </w:tcPr>
          <w:p w14:paraId="5E3BB0F9" w14:textId="77777777" w:rsidR="0085441A" w:rsidRPr="00441DE0" w:rsidRDefault="0085441A" w:rsidP="00B221AA">
            <w:pPr>
              <w:spacing w:before="40" w:after="40"/>
              <w:jc w:val="center"/>
              <w:rPr>
                <w:rFonts w:eastAsiaTheme="minorEastAsia" w:cs="Arial"/>
                <w:b/>
                <w:color w:val="FFFFFF" w:themeColor="background1"/>
                <w:szCs w:val="28"/>
              </w:rPr>
            </w:pPr>
            <w:r w:rsidRPr="00E86831">
              <w:rPr>
                <w:rFonts w:eastAsiaTheme="minorEastAsia" w:cs="Arial"/>
                <w:b/>
                <w:color w:val="FFFFFF" w:themeColor="background1"/>
                <w:szCs w:val="28"/>
              </w:rPr>
              <w:t xml:space="preserve">[INSERT NAME OF </w:t>
            </w:r>
            <w:r>
              <w:rPr>
                <w:rFonts w:eastAsiaTheme="minorEastAsia" w:cs="Arial"/>
                <w:b/>
                <w:color w:val="FFFFFF" w:themeColor="background1"/>
                <w:szCs w:val="28"/>
              </w:rPr>
              <w:t>PRIMARY</w:t>
            </w:r>
            <w:r w:rsidRPr="00E86831">
              <w:rPr>
                <w:rFonts w:eastAsiaTheme="minorEastAsia" w:cs="Arial"/>
                <w:b/>
                <w:color w:val="FFFFFF" w:themeColor="background1"/>
                <w:szCs w:val="28"/>
              </w:rPr>
              <w:t xml:space="preserve"> AGENCY]</w:t>
            </w:r>
          </w:p>
        </w:tc>
      </w:tr>
      <w:tr w:rsidR="0085441A" w:rsidRPr="00441DE0" w14:paraId="148A390B" w14:textId="77777777" w:rsidTr="00B221AA">
        <w:trPr>
          <w:trHeight w:val="432"/>
        </w:trPr>
        <w:tc>
          <w:tcPr>
            <w:tcW w:w="4950" w:type="dxa"/>
            <w:vAlign w:val="center"/>
          </w:tcPr>
          <w:p w14:paraId="4DCA96BA" w14:textId="77777777" w:rsidR="0085441A" w:rsidRPr="00441DE0" w:rsidRDefault="0085441A" w:rsidP="00B221AA">
            <w:pPr>
              <w:spacing w:before="40" w:after="40"/>
            </w:pPr>
            <w:r w:rsidRPr="00441DE0">
              <w:rPr>
                <w:rFonts w:eastAsiaTheme="minorEastAsia" w:cs="Arial"/>
                <w:bCs/>
                <w:color w:val="C00000"/>
                <w:szCs w:val="28"/>
              </w:rPr>
              <w:t xml:space="preserve">[Insert supporting </w:t>
            </w:r>
            <w:r>
              <w:rPr>
                <w:rFonts w:eastAsiaTheme="minorEastAsia" w:cs="Arial"/>
                <w:bCs/>
                <w:color w:val="C00000"/>
                <w:szCs w:val="28"/>
              </w:rPr>
              <w:t xml:space="preserve">law enforcement </w:t>
            </w:r>
            <w:r w:rsidRPr="00441DE0">
              <w:rPr>
                <w:rFonts w:eastAsiaTheme="minorEastAsia" w:cs="Arial"/>
                <w:bCs/>
                <w:color w:val="C00000"/>
                <w:szCs w:val="28"/>
              </w:rPr>
              <w:t>agencies/organizations]</w:t>
            </w:r>
          </w:p>
        </w:tc>
        <w:tc>
          <w:tcPr>
            <w:tcW w:w="4860" w:type="dxa"/>
            <w:vAlign w:val="center"/>
          </w:tcPr>
          <w:p w14:paraId="7005408C" w14:textId="77777777" w:rsidR="0085441A" w:rsidRPr="00441DE0" w:rsidRDefault="0085441A" w:rsidP="00B221AA">
            <w:pPr>
              <w:spacing w:before="40" w:after="40"/>
            </w:pPr>
          </w:p>
        </w:tc>
      </w:tr>
      <w:tr w:rsidR="0085441A" w:rsidRPr="00441DE0" w14:paraId="50286D70" w14:textId="77777777" w:rsidTr="00B221AA">
        <w:trPr>
          <w:trHeight w:val="432"/>
        </w:trPr>
        <w:tc>
          <w:tcPr>
            <w:tcW w:w="4950" w:type="dxa"/>
            <w:vAlign w:val="center"/>
          </w:tcPr>
          <w:p w14:paraId="15BB09FB" w14:textId="77777777" w:rsidR="0085441A" w:rsidRPr="00441DE0" w:rsidRDefault="0085441A" w:rsidP="00B221AA">
            <w:pPr>
              <w:spacing w:before="40" w:after="40"/>
            </w:pPr>
          </w:p>
        </w:tc>
        <w:tc>
          <w:tcPr>
            <w:tcW w:w="4860" w:type="dxa"/>
            <w:vAlign w:val="center"/>
          </w:tcPr>
          <w:p w14:paraId="437A9163" w14:textId="77777777" w:rsidR="0085441A" w:rsidRPr="00441DE0" w:rsidRDefault="0085441A" w:rsidP="00B221AA">
            <w:pPr>
              <w:spacing w:before="40" w:after="40"/>
            </w:pPr>
          </w:p>
        </w:tc>
      </w:tr>
      <w:tr w:rsidR="0085441A" w:rsidRPr="00441DE0" w14:paraId="716F88A3" w14:textId="77777777" w:rsidTr="00B221AA">
        <w:trPr>
          <w:trHeight w:val="432"/>
        </w:trPr>
        <w:tc>
          <w:tcPr>
            <w:tcW w:w="4950" w:type="dxa"/>
            <w:vAlign w:val="center"/>
          </w:tcPr>
          <w:p w14:paraId="39FB3FCC" w14:textId="77777777" w:rsidR="0085441A" w:rsidRPr="00441DE0" w:rsidRDefault="0085441A" w:rsidP="00B221AA">
            <w:pPr>
              <w:spacing w:before="40" w:after="40"/>
              <w:rPr>
                <w:rFonts w:cs="Arial"/>
                <w:color w:val="000000"/>
              </w:rPr>
            </w:pPr>
          </w:p>
        </w:tc>
        <w:tc>
          <w:tcPr>
            <w:tcW w:w="4860" w:type="dxa"/>
            <w:vAlign w:val="center"/>
          </w:tcPr>
          <w:p w14:paraId="76CB5457" w14:textId="77777777" w:rsidR="0085441A" w:rsidRPr="00441DE0" w:rsidRDefault="0085441A" w:rsidP="00B221AA">
            <w:pPr>
              <w:spacing w:before="40" w:after="40"/>
              <w:rPr>
                <w:rFonts w:cs="Arial"/>
                <w:color w:val="000000"/>
              </w:rPr>
            </w:pPr>
          </w:p>
        </w:tc>
      </w:tr>
    </w:tbl>
    <w:p w14:paraId="26AFD7E9" w14:textId="77777777" w:rsidR="0085441A" w:rsidRPr="00DF1C6B" w:rsidRDefault="0085441A" w:rsidP="0085441A">
      <w:pPr>
        <w:pStyle w:val="Body"/>
        <w:spacing w:before="240"/>
        <w:rPr>
          <w:sz w:val="16"/>
          <w:szCs w:val="16"/>
        </w:rPr>
      </w:pPr>
    </w:p>
    <w:tbl>
      <w:tblPr>
        <w:tblStyle w:val="TableGrid"/>
        <w:tblW w:w="9810" w:type="dxa"/>
        <w:tblInd w:w="-185" w:type="dxa"/>
        <w:tblLayout w:type="fixed"/>
        <w:tblLook w:val="04A0" w:firstRow="1" w:lastRow="0" w:firstColumn="1" w:lastColumn="0" w:noHBand="0" w:noVBand="1"/>
      </w:tblPr>
      <w:tblGrid>
        <w:gridCol w:w="2790"/>
        <w:gridCol w:w="1616"/>
        <w:gridCol w:w="1806"/>
        <w:gridCol w:w="1978"/>
        <w:gridCol w:w="1620"/>
      </w:tblGrid>
      <w:tr w:rsidR="0085441A" w:rsidRPr="00441DE0" w14:paraId="349A02FD" w14:textId="77777777" w:rsidTr="006B5E08">
        <w:trPr>
          <w:trHeight w:val="427"/>
        </w:trPr>
        <w:tc>
          <w:tcPr>
            <w:tcW w:w="2790" w:type="dxa"/>
            <w:shd w:val="clear" w:color="auto" w:fill="C00000"/>
            <w:vAlign w:val="center"/>
          </w:tcPr>
          <w:p w14:paraId="42FAC5B5"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Agency/Organization</w:t>
            </w:r>
          </w:p>
        </w:tc>
        <w:tc>
          <w:tcPr>
            <w:tcW w:w="1616" w:type="dxa"/>
            <w:shd w:val="clear" w:color="auto" w:fill="C00000"/>
            <w:vAlign w:val="center"/>
          </w:tcPr>
          <w:p w14:paraId="297F9635"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Resource</w:t>
            </w:r>
          </w:p>
        </w:tc>
        <w:tc>
          <w:tcPr>
            <w:tcW w:w="1806" w:type="dxa"/>
            <w:shd w:val="clear" w:color="auto" w:fill="C00000"/>
            <w:vAlign w:val="center"/>
          </w:tcPr>
          <w:p w14:paraId="1EB246D9"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Activation Trigger</w:t>
            </w:r>
          </w:p>
        </w:tc>
        <w:tc>
          <w:tcPr>
            <w:tcW w:w="1978" w:type="dxa"/>
            <w:shd w:val="clear" w:color="auto" w:fill="C00000"/>
            <w:vAlign w:val="center"/>
          </w:tcPr>
          <w:p w14:paraId="3854B345"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Point of Contact</w:t>
            </w:r>
          </w:p>
        </w:tc>
        <w:tc>
          <w:tcPr>
            <w:tcW w:w="1620" w:type="dxa"/>
            <w:shd w:val="clear" w:color="auto" w:fill="C00000"/>
            <w:vAlign w:val="center"/>
          </w:tcPr>
          <w:p w14:paraId="246E4000" w14:textId="77777777" w:rsidR="0085441A" w:rsidRPr="00441DE0"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Deployment Timeframe</w:t>
            </w:r>
          </w:p>
        </w:tc>
      </w:tr>
      <w:tr w:rsidR="0085441A" w:rsidRPr="00441DE0" w14:paraId="22918B65" w14:textId="77777777" w:rsidTr="006B5E08">
        <w:trPr>
          <w:trHeight w:val="427"/>
        </w:trPr>
        <w:tc>
          <w:tcPr>
            <w:tcW w:w="2790" w:type="dxa"/>
            <w:vAlign w:val="center"/>
          </w:tcPr>
          <w:p w14:paraId="1371663A" w14:textId="77777777" w:rsidR="0085441A" w:rsidRPr="00441DE0" w:rsidRDefault="0085441A" w:rsidP="00B221AA">
            <w:pPr>
              <w:spacing w:before="40" w:after="40"/>
              <w:jc w:val="center"/>
              <w:rPr>
                <w:rFonts w:eastAsiaTheme="minorEastAsia" w:cs="Arial"/>
                <w:b/>
                <w:color w:val="C00000"/>
                <w:szCs w:val="28"/>
              </w:rPr>
            </w:pPr>
          </w:p>
        </w:tc>
        <w:tc>
          <w:tcPr>
            <w:tcW w:w="1616" w:type="dxa"/>
            <w:vAlign w:val="center"/>
          </w:tcPr>
          <w:p w14:paraId="006B6909" w14:textId="77777777" w:rsidR="0085441A" w:rsidRPr="00441DE0" w:rsidRDefault="0085441A" w:rsidP="00B221AA">
            <w:pPr>
              <w:spacing w:before="40" w:after="40"/>
              <w:jc w:val="center"/>
              <w:rPr>
                <w:rFonts w:eastAsiaTheme="minorEastAsia" w:cs="Arial"/>
                <w:b/>
                <w:color w:val="C00000"/>
                <w:szCs w:val="28"/>
              </w:rPr>
            </w:pPr>
          </w:p>
        </w:tc>
        <w:tc>
          <w:tcPr>
            <w:tcW w:w="1806" w:type="dxa"/>
            <w:vAlign w:val="center"/>
          </w:tcPr>
          <w:p w14:paraId="33A926F5" w14:textId="77777777" w:rsidR="0085441A" w:rsidRPr="00441DE0" w:rsidRDefault="0085441A" w:rsidP="00B221AA">
            <w:pPr>
              <w:spacing w:before="40" w:after="40"/>
              <w:jc w:val="center"/>
              <w:rPr>
                <w:rFonts w:eastAsiaTheme="minorEastAsia" w:cs="Arial"/>
                <w:b/>
                <w:color w:val="C00000"/>
                <w:szCs w:val="28"/>
              </w:rPr>
            </w:pPr>
          </w:p>
        </w:tc>
        <w:tc>
          <w:tcPr>
            <w:tcW w:w="1978" w:type="dxa"/>
            <w:vAlign w:val="center"/>
          </w:tcPr>
          <w:p w14:paraId="7B4850AE" w14:textId="77777777" w:rsidR="0085441A" w:rsidRPr="00441DE0" w:rsidRDefault="0085441A" w:rsidP="00B221AA">
            <w:pPr>
              <w:spacing w:before="40" w:after="40"/>
              <w:jc w:val="center"/>
              <w:rPr>
                <w:rFonts w:eastAsiaTheme="minorEastAsia" w:cs="Arial"/>
                <w:b/>
                <w:color w:val="C00000"/>
                <w:szCs w:val="28"/>
              </w:rPr>
            </w:pPr>
          </w:p>
        </w:tc>
        <w:tc>
          <w:tcPr>
            <w:tcW w:w="1620" w:type="dxa"/>
            <w:vAlign w:val="center"/>
          </w:tcPr>
          <w:p w14:paraId="204C1A16" w14:textId="77777777" w:rsidR="0085441A" w:rsidRPr="00441DE0" w:rsidRDefault="0085441A" w:rsidP="00B221AA">
            <w:pPr>
              <w:spacing w:before="40" w:after="40"/>
              <w:jc w:val="center"/>
              <w:rPr>
                <w:rFonts w:eastAsiaTheme="minorEastAsia" w:cs="Arial"/>
                <w:b/>
                <w:color w:val="C00000"/>
                <w:szCs w:val="28"/>
              </w:rPr>
            </w:pPr>
          </w:p>
        </w:tc>
      </w:tr>
      <w:tr w:rsidR="0085441A" w:rsidRPr="00441DE0" w14:paraId="259C5269" w14:textId="77777777" w:rsidTr="006B5E08">
        <w:trPr>
          <w:trHeight w:val="427"/>
        </w:trPr>
        <w:tc>
          <w:tcPr>
            <w:tcW w:w="2790" w:type="dxa"/>
            <w:vAlign w:val="center"/>
          </w:tcPr>
          <w:p w14:paraId="449D6D85" w14:textId="77777777" w:rsidR="0085441A" w:rsidRPr="00441DE0" w:rsidRDefault="0085441A" w:rsidP="00B221AA">
            <w:pPr>
              <w:spacing w:before="40" w:after="40"/>
              <w:jc w:val="center"/>
              <w:rPr>
                <w:rFonts w:eastAsiaTheme="minorEastAsia" w:cs="Arial"/>
                <w:b/>
                <w:color w:val="C00000"/>
                <w:szCs w:val="28"/>
              </w:rPr>
            </w:pPr>
          </w:p>
        </w:tc>
        <w:tc>
          <w:tcPr>
            <w:tcW w:w="1616" w:type="dxa"/>
            <w:vAlign w:val="center"/>
          </w:tcPr>
          <w:p w14:paraId="667F5A43" w14:textId="77777777" w:rsidR="0085441A" w:rsidRPr="00441DE0" w:rsidRDefault="0085441A" w:rsidP="00B221AA">
            <w:pPr>
              <w:spacing w:before="40" w:after="40"/>
              <w:jc w:val="center"/>
              <w:rPr>
                <w:rFonts w:eastAsiaTheme="minorEastAsia" w:cs="Arial"/>
                <w:b/>
                <w:color w:val="C00000"/>
                <w:szCs w:val="28"/>
              </w:rPr>
            </w:pPr>
          </w:p>
        </w:tc>
        <w:tc>
          <w:tcPr>
            <w:tcW w:w="1806" w:type="dxa"/>
            <w:vAlign w:val="center"/>
          </w:tcPr>
          <w:p w14:paraId="3EB6991A" w14:textId="77777777" w:rsidR="0085441A" w:rsidRPr="00441DE0" w:rsidRDefault="0085441A" w:rsidP="00B221AA">
            <w:pPr>
              <w:spacing w:before="40" w:after="40"/>
              <w:jc w:val="center"/>
              <w:rPr>
                <w:rFonts w:eastAsiaTheme="minorEastAsia" w:cs="Arial"/>
                <w:b/>
                <w:color w:val="C00000"/>
                <w:szCs w:val="28"/>
              </w:rPr>
            </w:pPr>
          </w:p>
        </w:tc>
        <w:tc>
          <w:tcPr>
            <w:tcW w:w="1978" w:type="dxa"/>
            <w:vAlign w:val="center"/>
          </w:tcPr>
          <w:p w14:paraId="7E1C4F56" w14:textId="77777777" w:rsidR="0085441A" w:rsidRPr="00441DE0" w:rsidRDefault="0085441A" w:rsidP="00B221AA">
            <w:pPr>
              <w:spacing w:before="40" w:after="40"/>
              <w:jc w:val="center"/>
              <w:rPr>
                <w:rFonts w:eastAsiaTheme="minorEastAsia" w:cs="Arial"/>
                <w:b/>
                <w:color w:val="C00000"/>
                <w:szCs w:val="28"/>
              </w:rPr>
            </w:pPr>
          </w:p>
        </w:tc>
        <w:tc>
          <w:tcPr>
            <w:tcW w:w="1620" w:type="dxa"/>
            <w:vAlign w:val="center"/>
          </w:tcPr>
          <w:p w14:paraId="1F1C8EBB" w14:textId="77777777" w:rsidR="0085441A" w:rsidRPr="00441DE0" w:rsidRDefault="0085441A" w:rsidP="00B221AA">
            <w:pPr>
              <w:spacing w:before="40" w:after="40"/>
              <w:jc w:val="center"/>
              <w:rPr>
                <w:rFonts w:eastAsiaTheme="minorEastAsia" w:cs="Arial"/>
                <w:b/>
                <w:color w:val="C00000"/>
                <w:szCs w:val="28"/>
              </w:rPr>
            </w:pPr>
          </w:p>
        </w:tc>
      </w:tr>
      <w:tr w:rsidR="0085441A" w:rsidRPr="00441DE0" w14:paraId="04B36FE2" w14:textId="77777777" w:rsidTr="006B5E08">
        <w:trPr>
          <w:trHeight w:val="427"/>
        </w:trPr>
        <w:tc>
          <w:tcPr>
            <w:tcW w:w="2790" w:type="dxa"/>
            <w:vAlign w:val="center"/>
          </w:tcPr>
          <w:p w14:paraId="79123BA4" w14:textId="77777777" w:rsidR="0085441A" w:rsidRPr="00441DE0" w:rsidRDefault="0085441A" w:rsidP="00B221AA">
            <w:pPr>
              <w:spacing w:before="40" w:after="40"/>
              <w:jc w:val="center"/>
              <w:rPr>
                <w:rFonts w:eastAsiaTheme="minorEastAsia" w:cs="Arial"/>
                <w:b/>
                <w:color w:val="C00000"/>
                <w:szCs w:val="28"/>
              </w:rPr>
            </w:pPr>
          </w:p>
        </w:tc>
        <w:tc>
          <w:tcPr>
            <w:tcW w:w="1616" w:type="dxa"/>
            <w:vAlign w:val="center"/>
          </w:tcPr>
          <w:p w14:paraId="4B86F6F1" w14:textId="77777777" w:rsidR="0085441A" w:rsidRPr="00441DE0" w:rsidRDefault="0085441A" w:rsidP="00B221AA">
            <w:pPr>
              <w:spacing w:before="40" w:after="40"/>
              <w:jc w:val="center"/>
              <w:rPr>
                <w:rFonts w:eastAsiaTheme="minorEastAsia" w:cs="Arial"/>
                <w:b/>
                <w:color w:val="C00000"/>
                <w:szCs w:val="28"/>
              </w:rPr>
            </w:pPr>
          </w:p>
        </w:tc>
        <w:tc>
          <w:tcPr>
            <w:tcW w:w="1806" w:type="dxa"/>
            <w:vAlign w:val="center"/>
          </w:tcPr>
          <w:p w14:paraId="13BC58D7" w14:textId="77777777" w:rsidR="0085441A" w:rsidRPr="00441DE0" w:rsidRDefault="0085441A" w:rsidP="00B221AA">
            <w:pPr>
              <w:spacing w:before="40" w:after="40"/>
              <w:jc w:val="center"/>
              <w:rPr>
                <w:rFonts w:eastAsiaTheme="minorEastAsia" w:cs="Arial"/>
                <w:b/>
                <w:color w:val="C00000"/>
                <w:szCs w:val="28"/>
              </w:rPr>
            </w:pPr>
          </w:p>
        </w:tc>
        <w:tc>
          <w:tcPr>
            <w:tcW w:w="1978" w:type="dxa"/>
            <w:vAlign w:val="center"/>
          </w:tcPr>
          <w:p w14:paraId="3BA8E90D" w14:textId="77777777" w:rsidR="0085441A" w:rsidRPr="00441DE0" w:rsidRDefault="0085441A" w:rsidP="00B221AA">
            <w:pPr>
              <w:spacing w:before="40" w:after="40"/>
              <w:jc w:val="center"/>
              <w:rPr>
                <w:rFonts w:eastAsiaTheme="minorEastAsia" w:cs="Arial"/>
                <w:b/>
                <w:color w:val="C00000"/>
                <w:szCs w:val="28"/>
              </w:rPr>
            </w:pPr>
          </w:p>
        </w:tc>
        <w:tc>
          <w:tcPr>
            <w:tcW w:w="1620" w:type="dxa"/>
            <w:vAlign w:val="center"/>
          </w:tcPr>
          <w:p w14:paraId="5A01735C" w14:textId="77777777" w:rsidR="0085441A" w:rsidRPr="00441DE0" w:rsidRDefault="0085441A" w:rsidP="00B221AA">
            <w:pPr>
              <w:spacing w:before="40" w:after="40"/>
              <w:jc w:val="center"/>
              <w:rPr>
                <w:rFonts w:eastAsiaTheme="minorEastAsia" w:cs="Arial"/>
                <w:b/>
                <w:color w:val="C00000"/>
                <w:szCs w:val="28"/>
              </w:rPr>
            </w:pPr>
          </w:p>
        </w:tc>
      </w:tr>
    </w:tbl>
    <w:p w14:paraId="687EF89D" w14:textId="7385C0EC" w:rsidR="0085441A" w:rsidRPr="006F6524" w:rsidRDefault="0085441A" w:rsidP="00C17726">
      <w:pPr>
        <w:pStyle w:val="Heading3"/>
        <w:rPr>
          <w:rFonts w:eastAsiaTheme="majorEastAsia"/>
        </w:rPr>
      </w:pPr>
      <w:bookmarkStart w:id="177" w:name="_Toc102642852"/>
      <w:r>
        <w:t>FIRE SERVICES</w:t>
      </w:r>
      <w:bookmarkEnd w:id="177"/>
    </w:p>
    <w:tbl>
      <w:tblPr>
        <w:tblStyle w:val="TableGrid"/>
        <w:tblW w:w="9810" w:type="dxa"/>
        <w:tblInd w:w="-185" w:type="dxa"/>
        <w:tblLook w:val="04A0" w:firstRow="1" w:lastRow="0" w:firstColumn="1" w:lastColumn="0" w:noHBand="0" w:noVBand="1"/>
      </w:tblPr>
      <w:tblGrid>
        <w:gridCol w:w="4950"/>
        <w:gridCol w:w="4860"/>
      </w:tblGrid>
      <w:tr w:rsidR="0085441A" w:rsidRPr="00441DE0" w14:paraId="32EBC751" w14:textId="77777777" w:rsidTr="00B221AA">
        <w:trPr>
          <w:trHeight w:val="242"/>
        </w:trPr>
        <w:tc>
          <w:tcPr>
            <w:tcW w:w="9810" w:type="dxa"/>
            <w:gridSpan w:val="2"/>
            <w:shd w:val="clear" w:color="auto" w:fill="C00000"/>
            <w:vAlign w:val="center"/>
          </w:tcPr>
          <w:p w14:paraId="6A1496D8" w14:textId="77777777" w:rsidR="0085441A" w:rsidRPr="00441DE0" w:rsidRDefault="0085441A" w:rsidP="00B221AA">
            <w:pPr>
              <w:spacing w:before="40" w:after="40"/>
              <w:jc w:val="center"/>
              <w:rPr>
                <w:rFonts w:eastAsiaTheme="minorEastAsia" w:cs="Arial"/>
                <w:b/>
                <w:color w:val="FFFFFF" w:themeColor="background1"/>
                <w:szCs w:val="28"/>
              </w:rPr>
            </w:pPr>
            <w:r w:rsidRPr="00E86831">
              <w:rPr>
                <w:rFonts w:eastAsiaTheme="minorEastAsia" w:cs="Arial"/>
                <w:b/>
                <w:color w:val="FFFFFF" w:themeColor="background1"/>
                <w:szCs w:val="28"/>
              </w:rPr>
              <w:t xml:space="preserve">[INSERT NAME OF </w:t>
            </w:r>
            <w:r>
              <w:rPr>
                <w:rFonts w:eastAsiaTheme="minorEastAsia" w:cs="Arial"/>
                <w:b/>
                <w:color w:val="FFFFFF" w:themeColor="background1"/>
                <w:szCs w:val="28"/>
              </w:rPr>
              <w:t>PRIMARY</w:t>
            </w:r>
            <w:r w:rsidRPr="00E86831">
              <w:rPr>
                <w:rFonts w:eastAsiaTheme="minorEastAsia" w:cs="Arial"/>
                <w:b/>
                <w:color w:val="FFFFFF" w:themeColor="background1"/>
                <w:szCs w:val="28"/>
              </w:rPr>
              <w:t xml:space="preserve"> AGENCY]</w:t>
            </w:r>
          </w:p>
        </w:tc>
      </w:tr>
      <w:tr w:rsidR="0085441A" w:rsidRPr="00441DE0" w14:paraId="5EFDA12B" w14:textId="77777777" w:rsidTr="00B221AA">
        <w:trPr>
          <w:trHeight w:val="432"/>
        </w:trPr>
        <w:tc>
          <w:tcPr>
            <w:tcW w:w="4950" w:type="dxa"/>
            <w:vAlign w:val="center"/>
          </w:tcPr>
          <w:p w14:paraId="1A4A4904" w14:textId="28B29823" w:rsidR="0085441A" w:rsidRPr="00441DE0" w:rsidRDefault="0085441A" w:rsidP="00B221AA">
            <w:pPr>
              <w:spacing w:before="40" w:after="40"/>
            </w:pPr>
            <w:r w:rsidRPr="00441DE0">
              <w:rPr>
                <w:rFonts w:eastAsiaTheme="minorEastAsia" w:cs="Arial"/>
                <w:bCs/>
                <w:color w:val="C00000"/>
                <w:szCs w:val="28"/>
              </w:rPr>
              <w:t>[Insert supporting agencies/organizations]</w:t>
            </w:r>
          </w:p>
        </w:tc>
        <w:tc>
          <w:tcPr>
            <w:tcW w:w="4860" w:type="dxa"/>
            <w:vAlign w:val="center"/>
          </w:tcPr>
          <w:p w14:paraId="2EDFE915" w14:textId="77777777" w:rsidR="0085441A" w:rsidRPr="00441DE0" w:rsidRDefault="0085441A" w:rsidP="00B221AA">
            <w:pPr>
              <w:spacing w:before="40" w:after="40"/>
            </w:pPr>
          </w:p>
        </w:tc>
      </w:tr>
      <w:tr w:rsidR="0085441A" w:rsidRPr="00441DE0" w14:paraId="77696905" w14:textId="77777777" w:rsidTr="00B221AA">
        <w:trPr>
          <w:trHeight w:val="432"/>
        </w:trPr>
        <w:tc>
          <w:tcPr>
            <w:tcW w:w="4950" w:type="dxa"/>
            <w:vAlign w:val="center"/>
          </w:tcPr>
          <w:p w14:paraId="431CE6F5" w14:textId="77777777" w:rsidR="0085441A" w:rsidRPr="00441DE0" w:rsidRDefault="0085441A" w:rsidP="00B221AA">
            <w:pPr>
              <w:spacing w:before="40" w:after="40"/>
            </w:pPr>
          </w:p>
        </w:tc>
        <w:tc>
          <w:tcPr>
            <w:tcW w:w="4860" w:type="dxa"/>
            <w:vAlign w:val="center"/>
          </w:tcPr>
          <w:p w14:paraId="46D513E7" w14:textId="77777777" w:rsidR="0085441A" w:rsidRPr="00441DE0" w:rsidRDefault="0085441A" w:rsidP="00B221AA">
            <w:pPr>
              <w:spacing w:before="40" w:after="40"/>
            </w:pPr>
          </w:p>
        </w:tc>
      </w:tr>
      <w:tr w:rsidR="0085441A" w:rsidRPr="00441DE0" w14:paraId="73037109" w14:textId="77777777" w:rsidTr="00B221AA">
        <w:trPr>
          <w:trHeight w:val="432"/>
        </w:trPr>
        <w:tc>
          <w:tcPr>
            <w:tcW w:w="4950" w:type="dxa"/>
            <w:vAlign w:val="center"/>
          </w:tcPr>
          <w:p w14:paraId="21EED86F" w14:textId="77777777" w:rsidR="0085441A" w:rsidRPr="00441DE0" w:rsidRDefault="0085441A" w:rsidP="00B221AA">
            <w:pPr>
              <w:spacing w:before="40" w:after="40"/>
              <w:rPr>
                <w:rFonts w:cs="Arial"/>
                <w:color w:val="000000"/>
              </w:rPr>
            </w:pPr>
          </w:p>
        </w:tc>
        <w:tc>
          <w:tcPr>
            <w:tcW w:w="4860" w:type="dxa"/>
            <w:vAlign w:val="center"/>
          </w:tcPr>
          <w:p w14:paraId="62F1D84A" w14:textId="77777777" w:rsidR="0085441A" w:rsidRPr="00441DE0" w:rsidRDefault="0085441A" w:rsidP="00B221AA">
            <w:pPr>
              <w:spacing w:before="40" w:after="40"/>
              <w:rPr>
                <w:rFonts w:cs="Arial"/>
                <w:color w:val="000000"/>
              </w:rPr>
            </w:pPr>
          </w:p>
        </w:tc>
      </w:tr>
    </w:tbl>
    <w:p w14:paraId="2840D8B2" w14:textId="77777777" w:rsidR="0085441A" w:rsidRPr="00DF1C6B" w:rsidRDefault="0085441A" w:rsidP="0085441A">
      <w:pPr>
        <w:pStyle w:val="Body"/>
        <w:spacing w:before="240"/>
        <w:rPr>
          <w:sz w:val="16"/>
          <w:szCs w:val="16"/>
        </w:rPr>
      </w:pPr>
    </w:p>
    <w:tbl>
      <w:tblPr>
        <w:tblStyle w:val="TableGrid"/>
        <w:tblW w:w="9810" w:type="dxa"/>
        <w:tblInd w:w="-185" w:type="dxa"/>
        <w:tblLayout w:type="fixed"/>
        <w:tblLook w:val="04A0" w:firstRow="1" w:lastRow="0" w:firstColumn="1" w:lastColumn="0" w:noHBand="0" w:noVBand="1"/>
      </w:tblPr>
      <w:tblGrid>
        <w:gridCol w:w="2790"/>
        <w:gridCol w:w="1616"/>
        <w:gridCol w:w="1806"/>
        <w:gridCol w:w="1978"/>
        <w:gridCol w:w="1620"/>
      </w:tblGrid>
      <w:tr w:rsidR="0085441A" w:rsidRPr="00441DE0" w14:paraId="3C9E1019" w14:textId="77777777" w:rsidTr="006B5E08">
        <w:trPr>
          <w:trHeight w:val="427"/>
        </w:trPr>
        <w:tc>
          <w:tcPr>
            <w:tcW w:w="2790" w:type="dxa"/>
            <w:shd w:val="clear" w:color="auto" w:fill="C00000"/>
            <w:vAlign w:val="center"/>
          </w:tcPr>
          <w:p w14:paraId="5AC5F044"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Agency/Organization</w:t>
            </w:r>
          </w:p>
        </w:tc>
        <w:tc>
          <w:tcPr>
            <w:tcW w:w="1616" w:type="dxa"/>
            <w:shd w:val="clear" w:color="auto" w:fill="C00000"/>
            <w:vAlign w:val="center"/>
          </w:tcPr>
          <w:p w14:paraId="769F451B"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Resource</w:t>
            </w:r>
          </w:p>
        </w:tc>
        <w:tc>
          <w:tcPr>
            <w:tcW w:w="1806" w:type="dxa"/>
            <w:shd w:val="clear" w:color="auto" w:fill="C00000"/>
            <w:vAlign w:val="center"/>
          </w:tcPr>
          <w:p w14:paraId="572B05EF"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Activation Trigger</w:t>
            </w:r>
          </w:p>
        </w:tc>
        <w:tc>
          <w:tcPr>
            <w:tcW w:w="1978" w:type="dxa"/>
            <w:shd w:val="clear" w:color="auto" w:fill="C00000"/>
            <w:vAlign w:val="center"/>
          </w:tcPr>
          <w:p w14:paraId="288F75AC"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Point of Contact</w:t>
            </w:r>
          </w:p>
        </w:tc>
        <w:tc>
          <w:tcPr>
            <w:tcW w:w="1620" w:type="dxa"/>
            <w:shd w:val="clear" w:color="auto" w:fill="C00000"/>
            <w:vAlign w:val="center"/>
          </w:tcPr>
          <w:p w14:paraId="22A204C7" w14:textId="77777777" w:rsidR="0085441A" w:rsidRPr="00441DE0"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Deployment Timeframe</w:t>
            </w:r>
          </w:p>
        </w:tc>
      </w:tr>
      <w:tr w:rsidR="0085441A" w:rsidRPr="00441DE0" w14:paraId="77B12A82" w14:textId="77777777" w:rsidTr="006B5E08">
        <w:trPr>
          <w:trHeight w:val="427"/>
        </w:trPr>
        <w:tc>
          <w:tcPr>
            <w:tcW w:w="2790" w:type="dxa"/>
            <w:vAlign w:val="center"/>
          </w:tcPr>
          <w:p w14:paraId="16DC65B4" w14:textId="77777777" w:rsidR="0085441A" w:rsidRPr="00441DE0" w:rsidRDefault="0085441A" w:rsidP="00B221AA">
            <w:pPr>
              <w:spacing w:before="40" w:after="40"/>
              <w:jc w:val="center"/>
              <w:rPr>
                <w:rFonts w:eastAsiaTheme="minorEastAsia" w:cs="Arial"/>
                <w:b/>
                <w:color w:val="C00000"/>
                <w:szCs w:val="28"/>
              </w:rPr>
            </w:pPr>
          </w:p>
        </w:tc>
        <w:tc>
          <w:tcPr>
            <w:tcW w:w="1616" w:type="dxa"/>
            <w:vAlign w:val="center"/>
          </w:tcPr>
          <w:p w14:paraId="20365CF8" w14:textId="77777777" w:rsidR="0085441A" w:rsidRPr="00441DE0" w:rsidRDefault="0085441A" w:rsidP="00B221AA">
            <w:pPr>
              <w:spacing w:before="40" w:after="40"/>
              <w:jc w:val="center"/>
              <w:rPr>
                <w:rFonts w:eastAsiaTheme="minorEastAsia" w:cs="Arial"/>
                <w:b/>
                <w:color w:val="C00000"/>
                <w:szCs w:val="28"/>
              </w:rPr>
            </w:pPr>
          </w:p>
        </w:tc>
        <w:tc>
          <w:tcPr>
            <w:tcW w:w="1806" w:type="dxa"/>
            <w:vAlign w:val="center"/>
          </w:tcPr>
          <w:p w14:paraId="609960DF" w14:textId="77777777" w:rsidR="0085441A" w:rsidRPr="00441DE0" w:rsidRDefault="0085441A" w:rsidP="00B221AA">
            <w:pPr>
              <w:spacing w:before="40" w:after="40"/>
              <w:jc w:val="center"/>
              <w:rPr>
                <w:rFonts w:eastAsiaTheme="minorEastAsia" w:cs="Arial"/>
                <w:b/>
                <w:color w:val="C00000"/>
                <w:szCs w:val="28"/>
              </w:rPr>
            </w:pPr>
          </w:p>
        </w:tc>
        <w:tc>
          <w:tcPr>
            <w:tcW w:w="1978" w:type="dxa"/>
            <w:vAlign w:val="center"/>
          </w:tcPr>
          <w:p w14:paraId="77262F7D" w14:textId="77777777" w:rsidR="0085441A" w:rsidRPr="00441DE0" w:rsidRDefault="0085441A" w:rsidP="00B221AA">
            <w:pPr>
              <w:spacing w:before="40" w:after="40"/>
              <w:jc w:val="center"/>
              <w:rPr>
                <w:rFonts w:eastAsiaTheme="minorEastAsia" w:cs="Arial"/>
                <w:b/>
                <w:color w:val="C00000"/>
                <w:szCs w:val="28"/>
              </w:rPr>
            </w:pPr>
          </w:p>
        </w:tc>
        <w:tc>
          <w:tcPr>
            <w:tcW w:w="1620" w:type="dxa"/>
            <w:vAlign w:val="center"/>
          </w:tcPr>
          <w:p w14:paraId="0EF8BE82" w14:textId="77777777" w:rsidR="0085441A" w:rsidRPr="00441DE0" w:rsidRDefault="0085441A" w:rsidP="00B221AA">
            <w:pPr>
              <w:spacing w:before="40" w:after="40"/>
              <w:jc w:val="center"/>
              <w:rPr>
                <w:rFonts w:eastAsiaTheme="minorEastAsia" w:cs="Arial"/>
                <w:b/>
                <w:color w:val="C00000"/>
                <w:szCs w:val="28"/>
              </w:rPr>
            </w:pPr>
          </w:p>
        </w:tc>
      </w:tr>
      <w:tr w:rsidR="0085441A" w:rsidRPr="00441DE0" w14:paraId="52B3078E" w14:textId="77777777" w:rsidTr="006B5E08">
        <w:trPr>
          <w:trHeight w:val="427"/>
        </w:trPr>
        <w:tc>
          <w:tcPr>
            <w:tcW w:w="2790" w:type="dxa"/>
            <w:vAlign w:val="center"/>
          </w:tcPr>
          <w:p w14:paraId="62B8C0A6" w14:textId="77777777" w:rsidR="0085441A" w:rsidRPr="00441DE0" w:rsidRDefault="0085441A" w:rsidP="00B221AA">
            <w:pPr>
              <w:spacing w:before="40" w:after="40"/>
              <w:jc w:val="center"/>
              <w:rPr>
                <w:rFonts w:eastAsiaTheme="minorEastAsia" w:cs="Arial"/>
                <w:b/>
                <w:color w:val="C00000"/>
                <w:szCs w:val="28"/>
              </w:rPr>
            </w:pPr>
          </w:p>
        </w:tc>
        <w:tc>
          <w:tcPr>
            <w:tcW w:w="1616" w:type="dxa"/>
            <w:vAlign w:val="center"/>
          </w:tcPr>
          <w:p w14:paraId="64C39138" w14:textId="77777777" w:rsidR="0085441A" w:rsidRPr="00441DE0" w:rsidRDefault="0085441A" w:rsidP="00B221AA">
            <w:pPr>
              <w:spacing w:before="40" w:after="40"/>
              <w:jc w:val="center"/>
              <w:rPr>
                <w:rFonts w:eastAsiaTheme="minorEastAsia" w:cs="Arial"/>
                <w:b/>
                <w:color w:val="C00000"/>
                <w:szCs w:val="28"/>
              </w:rPr>
            </w:pPr>
          </w:p>
        </w:tc>
        <w:tc>
          <w:tcPr>
            <w:tcW w:w="1806" w:type="dxa"/>
            <w:vAlign w:val="center"/>
          </w:tcPr>
          <w:p w14:paraId="3DA70748" w14:textId="77777777" w:rsidR="0085441A" w:rsidRPr="00441DE0" w:rsidRDefault="0085441A" w:rsidP="00B221AA">
            <w:pPr>
              <w:spacing w:before="40" w:after="40"/>
              <w:jc w:val="center"/>
              <w:rPr>
                <w:rFonts w:eastAsiaTheme="minorEastAsia" w:cs="Arial"/>
                <w:b/>
                <w:color w:val="C00000"/>
                <w:szCs w:val="28"/>
              </w:rPr>
            </w:pPr>
          </w:p>
        </w:tc>
        <w:tc>
          <w:tcPr>
            <w:tcW w:w="1978" w:type="dxa"/>
            <w:vAlign w:val="center"/>
          </w:tcPr>
          <w:p w14:paraId="4BCF2B40" w14:textId="77777777" w:rsidR="0085441A" w:rsidRPr="00441DE0" w:rsidRDefault="0085441A" w:rsidP="00B221AA">
            <w:pPr>
              <w:spacing w:before="40" w:after="40"/>
              <w:jc w:val="center"/>
              <w:rPr>
                <w:rFonts w:eastAsiaTheme="minorEastAsia" w:cs="Arial"/>
                <w:b/>
                <w:color w:val="C00000"/>
                <w:szCs w:val="28"/>
              </w:rPr>
            </w:pPr>
          </w:p>
        </w:tc>
        <w:tc>
          <w:tcPr>
            <w:tcW w:w="1620" w:type="dxa"/>
            <w:vAlign w:val="center"/>
          </w:tcPr>
          <w:p w14:paraId="65BB04C6" w14:textId="77777777" w:rsidR="0085441A" w:rsidRPr="00441DE0" w:rsidRDefault="0085441A" w:rsidP="00B221AA">
            <w:pPr>
              <w:spacing w:before="40" w:after="40"/>
              <w:jc w:val="center"/>
              <w:rPr>
                <w:rFonts w:eastAsiaTheme="minorEastAsia" w:cs="Arial"/>
                <w:b/>
                <w:color w:val="C00000"/>
                <w:szCs w:val="28"/>
              </w:rPr>
            </w:pPr>
          </w:p>
        </w:tc>
      </w:tr>
      <w:tr w:rsidR="0085441A" w:rsidRPr="00441DE0" w14:paraId="6080990D" w14:textId="77777777" w:rsidTr="006B5E08">
        <w:trPr>
          <w:trHeight w:val="427"/>
        </w:trPr>
        <w:tc>
          <w:tcPr>
            <w:tcW w:w="2790" w:type="dxa"/>
            <w:vAlign w:val="center"/>
          </w:tcPr>
          <w:p w14:paraId="3935B471" w14:textId="77777777" w:rsidR="0085441A" w:rsidRPr="00441DE0" w:rsidRDefault="0085441A" w:rsidP="00B221AA">
            <w:pPr>
              <w:spacing w:before="40" w:after="40"/>
              <w:jc w:val="center"/>
              <w:rPr>
                <w:rFonts w:eastAsiaTheme="minorEastAsia" w:cs="Arial"/>
                <w:b/>
                <w:color w:val="C00000"/>
                <w:szCs w:val="28"/>
              </w:rPr>
            </w:pPr>
          </w:p>
        </w:tc>
        <w:tc>
          <w:tcPr>
            <w:tcW w:w="1616" w:type="dxa"/>
            <w:vAlign w:val="center"/>
          </w:tcPr>
          <w:p w14:paraId="5C58356E" w14:textId="77777777" w:rsidR="0085441A" w:rsidRPr="00441DE0" w:rsidRDefault="0085441A" w:rsidP="00B221AA">
            <w:pPr>
              <w:spacing w:before="40" w:after="40"/>
              <w:jc w:val="center"/>
              <w:rPr>
                <w:rFonts w:eastAsiaTheme="minorEastAsia" w:cs="Arial"/>
                <w:b/>
                <w:color w:val="C00000"/>
                <w:szCs w:val="28"/>
              </w:rPr>
            </w:pPr>
          </w:p>
        </w:tc>
        <w:tc>
          <w:tcPr>
            <w:tcW w:w="1806" w:type="dxa"/>
            <w:vAlign w:val="center"/>
          </w:tcPr>
          <w:p w14:paraId="3F06A9C2" w14:textId="77777777" w:rsidR="0085441A" w:rsidRPr="00441DE0" w:rsidRDefault="0085441A" w:rsidP="00B221AA">
            <w:pPr>
              <w:spacing w:before="40" w:after="40"/>
              <w:jc w:val="center"/>
              <w:rPr>
                <w:rFonts w:eastAsiaTheme="minorEastAsia" w:cs="Arial"/>
                <w:b/>
                <w:color w:val="C00000"/>
                <w:szCs w:val="28"/>
              </w:rPr>
            </w:pPr>
          </w:p>
        </w:tc>
        <w:tc>
          <w:tcPr>
            <w:tcW w:w="1978" w:type="dxa"/>
            <w:vAlign w:val="center"/>
          </w:tcPr>
          <w:p w14:paraId="7DAB476C" w14:textId="77777777" w:rsidR="0085441A" w:rsidRPr="00441DE0" w:rsidRDefault="0085441A" w:rsidP="00B221AA">
            <w:pPr>
              <w:spacing w:before="40" w:after="40"/>
              <w:jc w:val="center"/>
              <w:rPr>
                <w:rFonts w:eastAsiaTheme="minorEastAsia" w:cs="Arial"/>
                <w:b/>
                <w:color w:val="C00000"/>
                <w:szCs w:val="28"/>
              </w:rPr>
            </w:pPr>
          </w:p>
        </w:tc>
        <w:tc>
          <w:tcPr>
            <w:tcW w:w="1620" w:type="dxa"/>
            <w:vAlign w:val="center"/>
          </w:tcPr>
          <w:p w14:paraId="2EDFF32C" w14:textId="77777777" w:rsidR="0085441A" w:rsidRPr="00441DE0" w:rsidRDefault="0085441A" w:rsidP="00B221AA">
            <w:pPr>
              <w:spacing w:before="40" w:after="40"/>
              <w:jc w:val="center"/>
              <w:rPr>
                <w:rFonts w:eastAsiaTheme="minorEastAsia" w:cs="Arial"/>
                <w:b/>
                <w:color w:val="C00000"/>
                <w:szCs w:val="28"/>
              </w:rPr>
            </w:pPr>
          </w:p>
        </w:tc>
      </w:tr>
    </w:tbl>
    <w:p w14:paraId="4D7C12FD" w14:textId="77777777" w:rsidR="0085441A" w:rsidRDefault="0085441A" w:rsidP="00D521A0">
      <w:pPr>
        <w:pStyle w:val="Heading3"/>
      </w:pPr>
      <w:bookmarkStart w:id="178" w:name="_Toc102642853"/>
      <w:r>
        <w:t>SEARCH AND RESCUE</w:t>
      </w:r>
      <w:bookmarkEnd w:id="178"/>
    </w:p>
    <w:tbl>
      <w:tblPr>
        <w:tblStyle w:val="TableGrid"/>
        <w:tblW w:w="9810" w:type="dxa"/>
        <w:tblInd w:w="-185" w:type="dxa"/>
        <w:tblLook w:val="04A0" w:firstRow="1" w:lastRow="0" w:firstColumn="1" w:lastColumn="0" w:noHBand="0" w:noVBand="1"/>
      </w:tblPr>
      <w:tblGrid>
        <w:gridCol w:w="4950"/>
        <w:gridCol w:w="4860"/>
      </w:tblGrid>
      <w:tr w:rsidR="0085441A" w:rsidRPr="00441DE0" w14:paraId="4C2277F7" w14:textId="77777777" w:rsidTr="00B221AA">
        <w:trPr>
          <w:trHeight w:val="242"/>
        </w:trPr>
        <w:tc>
          <w:tcPr>
            <w:tcW w:w="9810" w:type="dxa"/>
            <w:gridSpan w:val="2"/>
            <w:shd w:val="clear" w:color="auto" w:fill="C00000"/>
            <w:vAlign w:val="center"/>
          </w:tcPr>
          <w:p w14:paraId="66CFC76C" w14:textId="77777777" w:rsidR="0085441A" w:rsidRPr="00441DE0" w:rsidRDefault="0085441A" w:rsidP="00B221AA">
            <w:pPr>
              <w:spacing w:before="40" w:after="40"/>
              <w:jc w:val="center"/>
              <w:rPr>
                <w:rFonts w:eastAsiaTheme="minorEastAsia" w:cs="Arial"/>
                <w:b/>
                <w:color w:val="FFFFFF" w:themeColor="background1"/>
                <w:szCs w:val="28"/>
              </w:rPr>
            </w:pPr>
            <w:r w:rsidRPr="00E86831">
              <w:rPr>
                <w:rFonts w:eastAsiaTheme="minorEastAsia" w:cs="Arial"/>
                <w:b/>
                <w:color w:val="FFFFFF" w:themeColor="background1"/>
                <w:szCs w:val="28"/>
              </w:rPr>
              <w:t xml:space="preserve">[INSERT NAME OF </w:t>
            </w:r>
            <w:r>
              <w:rPr>
                <w:rFonts w:eastAsiaTheme="minorEastAsia" w:cs="Arial"/>
                <w:b/>
                <w:color w:val="FFFFFF" w:themeColor="background1"/>
                <w:szCs w:val="28"/>
              </w:rPr>
              <w:t>PRIMARY</w:t>
            </w:r>
            <w:r w:rsidRPr="00E86831">
              <w:rPr>
                <w:rFonts w:eastAsiaTheme="minorEastAsia" w:cs="Arial"/>
                <w:b/>
                <w:color w:val="FFFFFF" w:themeColor="background1"/>
                <w:szCs w:val="28"/>
              </w:rPr>
              <w:t xml:space="preserve"> AGENCY]</w:t>
            </w:r>
          </w:p>
        </w:tc>
      </w:tr>
      <w:tr w:rsidR="0085441A" w:rsidRPr="00441DE0" w14:paraId="7FFAC918" w14:textId="77777777" w:rsidTr="00B221AA">
        <w:trPr>
          <w:trHeight w:val="432"/>
        </w:trPr>
        <w:tc>
          <w:tcPr>
            <w:tcW w:w="4950" w:type="dxa"/>
            <w:vAlign w:val="center"/>
          </w:tcPr>
          <w:p w14:paraId="616110A0" w14:textId="66834098" w:rsidR="0085441A" w:rsidRPr="00441DE0" w:rsidRDefault="0085441A" w:rsidP="00B221AA">
            <w:pPr>
              <w:spacing w:before="40" w:after="40"/>
            </w:pPr>
            <w:r w:rsidRPr="00441DE0">
              <w:rPr>
                <w:rFonts w:eastAsiaTheme="minorEastAsia" w:cs="Arial"/>
                <w:bCs/>
                <w:color w:val="C00000"/>
                <w:szCs w:val="28"/>
              </w:rPr>
              <w:t>[Insert supporting agencies/organizations]</w:t>
            </w:r>
          </w:p>
        </w:tc>
        <w:tc>
          <w:tcPr>
            <w:tcW w:w="4860" w:type="dxa"/>
            <w:vAlign w:val="center"/>
          </w:tcPr>
          <w:p w14:paraId="63C7B86B" w14:textId="77777777" w:rsidR="0085441A" w:rsidRPr="00441DE0" w:rsidRDefault="0085441A" w:rsidP="00B221AA">
            <w:pPr>
              <w:spacing w:before="40" w:after="40"/>
            </w:pPr>
          </w:p>
        </w:tc>
      </w:tr>
      <w:tr w:rsidR="0085441A" w:rsidRPr="00441DE0" w14:paraId="1D34F7D4" w14:textId="77777777" w:rsidTr="00B221AA">
        <w:trPr>
          <w:trHeight w:val="432"/>
        </w:trPr>
        <w:tc>
          <w:tcPr>
            <w:tcW w:w="4950" w:type="dxa"/>
            <w:vAlign w:val="center"/>
          </w:tcPr>
          <w:p w14:paraId="530190F5" w14:textId="77777777" w:rsidR="0085441A" w:rsidRPr="00441DE0" w:rsidRDefault="0085441A" w:rsidP="00B221AA">
            <w:pPr>
              <w:spacing w:before="40" w:after="40"/>
            </w:pPr>
          </w:p>
        </w:tc>
        <w:tc>
          <w:tcPr>
            <w:tcW w:w="4860" w:type="dxa"/>
            <w:vAlign w:val="center"/>
          </w:tcPr>
          <w:p w14:paraId="7E22EEED" w14:textId="77777777" w:rsidR="0085441A" w:rsidRPr="00441DE0" w:rsidRDefault="0085441A" w:rsidP="00B221AA">
            <w:pPr>
              <w:spacing w:before="40" w:after="40"/>
            </w:pPr>
          </w:p>
        </w:tc>
      </w:tr>
      <w:tr w:rsidR="0085441A" w:rsidRPr="00441DE0" w14:paraId="24EFC432" w14:textId="77777777" w:rsidTr="00B221AA">
        <w:trPr>
          <w:trHeight w:val="432"/>
        </w:trPr>
        <w:tc>
          <w:tcPr>
            <w:tcW w:w="4950" w:type="dxa"/>
            <w:vAlign w:val="center"/>
          </w:tcPr>
          <w:p w14:paraId="14145211" w14:textId="77777777" w:rsidR="0085441A" w:rsidRPr="00441DE0" w:rsidRDefault="0085441A" w:rsidP="00B221AA">
            <w:pPr>
              <w:spacing w:before="40" w:after="40"/>
              <w:rPr>
                <w:rFonts w:cs="Arial"/>
                <w:color w:val="000000"/>
              </w:rPr>
            </w:pPr>
          </w:p>
        </w:tc>
        <w:tc>
          <w:tcPr>
            <w:tcW w:w="4860" w:type="dxa"/>
            <w:vAlign w:val="center"/>
          </w:tcPr>
          <w:p w14:paraId="6A9D05AE" w14:textId="77777777" w:rsidR="0085441A" w:rsidRPr="00441DE0" w:rsidRDefault="0085441A" w:rsidP="00B221AA">
            <w:pPr>
              <w:spacing w:before="40" w:after="40"/>
              <w:rPr>
                <w:rFonts w:cs="Arial"/>
                <w:color w:val="000000"/>
              </w:rPr>
            </w:pPr>
          </w:p>
        </w:tc>
      </w:tr>
    </w:tbl>
    <w:p w14:paraId="6EB53154" w14:textId="77777777" w:rsidR="00BB392A" w:rsidRPr="00DF1C6B" w:rsidRDefault="00BB392A" w:rsidP="0085441A">
      <w:pPr>
        <w:pStyle w:val="Body"/>
        <w:spacing w:before="240"/>
        <w:rPr>
          <w:sz w:val="16"/>
          <w:szCs w:val="16"/>
        </w:rPr>
      </w:pPr>
    </w:p>
    <w:tbl>
      <w:tblPr>
        <w:tblStyle w:val="TableGrid"/>
        <w:tblW w:w="9810" w:type="dxa"/>
        <w:tblInd w:w="-185" w:type="dxa"/>
        <w:tblLayout w:type="fixed"/>
        <w:tblLook w:val="04A0" w:firstRow="1" w:lastRow="0" w:firstColumn="1" w:lastColumn="0" w:noHBand="0" w:noVBand="1"/>
      </w:tblPr>
      <w:tblGrid>
        <w:gridCol w:w="2790"/>
        <w:gridCol w:w="1616"/>
        <w:gridCol w:w="1806"/>
        <w:gridCol w:w="1978"/>
        <w:gridCol w:w="1620"/>
      </w:tblGrid>
      <w:tr w:rsidR="0085441A" w:rsidRPr="00441DE0" w14:paraId="1FD249C8" w14:textId="77777777" w:rsidTr="006B5E08">
        <w:trPr>
          <w:trHeight w:val="427"/>
        </w:trPr>
        <w:tc>
          <w:tcPr>
            <w:tcW w:w="2790" w:type="dxa"/>
            <w:shd w:val="clear" w:color="auto" w:fill="C00000"/>
            <w:vAlign w:val="center"/>
          </w:tcPr>
          <w:p w14:paraId="6472DE05"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Agency/Organization</w:t>
            </w:r>
          </w:p>
        </w:tc>
        <w:tc>
          <w:tcPr>
            <w:tcW w:w="1616" w:type="dxa"/>
            <w:shd w:val="clear" w:color="auto" w:fill="C00000"/>
            <w:vAlign w:val="center"/>
          </w:tcPr>
          <w:p w14:paraId="25BC5802"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Resource</w:t>
            </w:r>
          </w:p>
        </w:tc>
        <w:tc>
          <w:tcPr>
            <w:tcW w:w="1806" w:type="dxa"/>
            <w:shd w:val="clear" w:color="auto" w:fill="C00000"/>
            <w:vAlign w:val="center"/>
          </w:tcPr>
          <w:p w14:paraId="458917AC"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Activation Trigger</w:t>
            </w:r>
          </w:p>
        </w:tc>
        <w:tc>
          <w:tcPr>
            <w:tcW w:w="1978" w:type="dxa"/>
            <w:shd w:val="clear" w:color="auto" w:fill="C00000"/>
            <w:vAlign w:val="center"/>
          </w:tcPr>
          <w:p w14:paraId="375DFE3F"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Point of Contact</w:t>
            </w:r>
          </w:p>
        </w:tc>
        <w:tc>
          <w:tcPr>
            <w:tcW w:w="1620" w:type="dxa"/>
            <w:shd w:val="clear" w:color="auto" w:fill="C00000"/>
            <w:vAlign w:val="center"/>
          </w:tcPr>
          <w:p w14:paraId="2BEF8BC8" w14:textId="77777777" w:rsidR="0085441A" w:rsidRPr="00441DE0"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Deployment Timeframe</w:t>
            </w:r>
          </w:p>
        </w:tc>
      </w:tr>
      <w:tr w:rsidR="0085441A" w:rsidRPr="00441DE0" w14:paraId="32A85609" w14:textId="77777777" w:rsidTr="006B5E08">
        <w:trPr>
          <w:trHeight w:val="427"/>
        </w:trPr>
        <w:tc>
          <w:tcPr>
            <w:tcW w:w="2790" w:type="dxa"/>
            <w:vAlign w:val="center"/>
          </w:tcPr>
          <w:p w14:paraId="61653421" w14:textId="77777777" w:rsidR="0085441A" w:rsidRPr="00441DE0" w:rsidRDefault="0085441A" w:rsidP="00B221AA">
            <w:pPr>
              <w:spacing w:before="40" w:after="40"/>
              <w:jc w:val="center"/>
              <w:rPr>
                <w:rFonts w:eastAsiaTheme="minorEastAsia" w:cs="Arial"/>
                <w:b/>
                <w:color w:val="C00000"/>
                <w:szCs w:val="28"/>
              </w:rPr>
            </w:pPr>
          </w:p>
        </w:tc>
        <w:tc>
          <w:tcPr>
            <w:tcW w:w="1616" w:type="dxa"/>
            <w:vAlign w:val="center"/>
          </w:tcPr>
          <w:p w14:paraId="028DB1DB" w14:textId="77777777" w:rsidR="0085441A" w:rsidRPr="00441DE0" w:rsidRDefault="0085441A" w:rsidP="00B221AA">
            <w:pPr>
              <w:spacing w:before="40" w:after="40"/>
              <w:jc w:val="center"/>
              <w:rPr>
                <w:rFonts w:eastAsiaTheme="minorEastAsia" w:cs="Arial"/>
                <w:b/>
                <w:color w:val="C00000"/>
                <w:szCs w:val="28"/>
              </w:rPr>
            </w:pPr>
          </w:p>
        </w:tc>
        <w:tc>
          <w:tcPr>
            <w:tcW w:w="1806" w:type="dxa"/>
            <w:vAlign w:val="center"/>
          </w:tcPr>
          <w:p w14:paraId="10ECC633" w14:textId="77777777" w:rsidR="0085441A" w:rsidRPr="00441DE0" w:rsidRDefault="0085441A" w:rsidP="00B221AA">
            <w:pPr>
              <w:spacing w:before="40" w:after="40"/>
              <w:jc w:val="center"/>
              <w:rPr>
                <w:rFonts w:eastAsiaTheme="minorEastAsia" w:cs="Arial"/>
                <w:b/>
                <w:color w:val="C00000"/>
                <w:szCs w:val="28"/>
              </w:rPr>
            </w:pPr>
          </w:p>
        </w:tc>
        <w:tc>
          <w:tcPr>
            <w:tcW w:w="1978" w:type="dxa"/>
            <w:vAlign w:val="center"/>
          </w:tcPr>
          <w:p w14:paraId="667C4960" w14:textId="77777777" w:rsidR="0085441A" w:rsidRPr="00441DE0" w:rsidRDefault="0085441A" w:rsidP="00B221AA">
            <w:pPr>
              <w:spacing w:before="40" w:after="40"/>
              <w:jc w:val="center"/>
              <w:rPr>
                <w:rFonts w:eastAsiaTheme="minorEastAsia" w:cs="Arial"/>
                <w:b/>
                <w:color w:val="C00000"/>
                <w:szCs w:val="28"/>
              </w:rPr>
            </w:pPr>
          </w:p>
        </w:tc>
        <w:tc>
          <w:tcPr>
            <w:tcW w:w="1620" w:type="dxa"/>
            <w:vAlign w:val="center"/>
          </w:tcPr>
          <w:p w14:paraId="4917D738" w14:textId="77777777" w:rsidR="0085441A" w:rsidRPr="00441DE0" w:rsidRDefault="0085441A" w:rsidP="00B221AA">
            <w:pPr>
              <w:spacing w:before="40" w:after="40"/>
              <w:jc w:val="center"/>
              <w:rPr>
                <w:rFonts w:eastAsiaTheme="minorEastAsia" w:cs="Arial"/>
                <w:b/>
                <w:color w:val="C00000"/>
                <w:szCs w:val="28"/>
              </w:rPr>
            </w:pPr>
          </w:p>
        </w:tc>
      </w:tr>
      <w:tr w:rsidR="0085441A" w:rsidRPr="00441DE0" w14:paraId="0209B78E" w14:textId="77777777" w:rsidTr="006B5E08">
        <w:trPr>
          <w:trHeight w:val="427"/>
        </w:trPr>
        <w:tc>
          <w:tcPr>
            <w:tcW w:w="2790" w:type="dxa"/>
            <w:vAlign w:val="center"/>
          </w:tcPr>
          <w:p w14:paraId="7EF9772D" w14:textId="77777777" w:rsidR="0085441A" w:rsidRPr="00441DE0" w:rsidRDefault="0085441A" w:rsidP="00B221AA">
            <w:pPr>
              <w:spacing w:before="40" w:after="40"/>
              <w:jc w:val="center"/>
              <w:rPr>
                <w:rFonts w:eastAsiaTheme="minorEastAsia" w:cs="Arial"/>
                <w:b/>
                <w:color w:val="C00000"/>
                <w:szCs w:val="28"/>
              </w:rPr>
            </w:pPr>
          </w:p>
        </w:tc>
        <w:tc>
          <w:tcPr>
            <w:tcW w:w="1616" w:type="dxa"/>
            <w:vAlign w:val="center"/>
          </w:tcPr>
          <w:p w14:paraId="435DE65E" w14:textId="77777777" w:rsidR="0085441A" w:rsidRPr="00441DE0" w:rsidRDefault="0085441A" w:rsidP="00B221AA">
            <w:pPr>
              <w:spacing w:before="40" w:after="40"/>
              <w:jc w:val="center"/>
              <w:rPr>
                <w:rFonts w:eastAsiaTheme="minorEastAsia" w:cs="Arial"/>
                <w:b/>
                <w:color w:val="C00000"/>
                <w:szCs w:val="28"/>
              </w:rPr>
            </w:pPr>
          </w:p>
        </w:tc>
        <w:tc>
          <w:tcPr>
            <w:tcW w:w="1806" w:type="dxa"/>
            <w:vAlign w:val="center"/>
          </w:tcPr>
          <w:p w14:paraId="045B8915" w14:textId="77777777" w:rsidR="0085441A" w:rsidRPr="00441DE0" w:rsidRDefault="0085441A" w:rsidP="00B221AA">
            <w:pPr>
              <w:spacing w:before="40" w:after="40"/>
              <w:jc w:val="center"/>
              <w:rPr>
                <w:rFonts w:eastAsiaTheme="minorEastAsia" w:cs="Arial"/>
                <w:b/>
                <w:color w:val="C00000"/>
                <w:szCs w:val="28"/>
              </w:rPr>
            </w:pPr>
          </w:p>
        </w:tc>
        <w:tc>
          <w:tcPr>
            <w:tcW w:w="1978" w:type="dxa"/>
            <w:vAlign w:val="center"/>
          </w:tcPr>
          <w:p w14:paraId="46A69171" w14:textId="77777777" w:rsidR="0085441A" w:rsidRPr="00441DE0" w:rsidRDefault="0085441A" w:rsidP="00B221AA">
            <w:pPr>
              <w:spacing w:before="40" w:after="40"/>
              <w:jc w:val="center"/>
              <w:rPr>
                <w:rFonts w:eastAsiaTheme="minorEastAsia" w:cs="Arial"/>
                <w:b/>
                <w:color w:val="C00000"/>
                <w:szCs w:val="28"/>
              </w:rPr>
            </w:pPr>
          </w:p>
        </w:tc>
        <w:tc>
          <w:tcPr>
            <w:tcW w:w="1620" w:type="dxa"/>
            <w:vAlign w:val="center"/>
          </w:tcPr>
          <w:p w14:paraId="7F267955" w14:textId="77777777" w:rsidR="0085441A" w:rsidRPr="00441DE0" w:rsidRDefault="0085441A" w:rsidP="00B221AA">
            <w:pPr>
              <w:spacing w:before="40" w:after="40"/>
              <w:jc w:val="center"/>
              <w:rPr>
                <w:rFonts w:eastAsiaTheme="minorEastAsia" w:cs="Arial"/>
                <w:b/>
                <w:color w:val="C00000"/>
                <w:szCs w:val="28"/>
              </w:rPr>
            </w:pPr>
          </w:p>
        </w:tc>
      </w:tr>
      <w:tr w:rsidR="0085441A" w:rsidRPr="00441DE0" w14:paraId="0DCE75D3" w14:textId="77777777" w:rsidTr="006B5E08">
        <w:trPr>
          <w:trHeight w:val="427"/>
        </w:trPr>
        <w:tc>
          <w:tcPr>
            <w:tcW w:w="2790" w:type="dxa"/>
            <w:vAlign w:val="center"/>
          </w:tcPr>
          <w:p w14:paraId="49D377DC" w14:textId="77777777" w:rsidR="0085441A" w:rsidRPr="00441DE0" w:rsidRDefault="0085441A" w:rsidP="00B221AA">
            <w:pPr>
              <w:spacing w:before="40" w:after="40"/>
              <w:jc w:val="center"/>
              <w:rPr>
                <w:rFonts w:eastAsiaTheme="minorEastAsia" w:cs="Arial"/>
                <w:b/>
                <w:color w:val="C00000"/>
                <w:szCs w:val="28"/>
              </w:rPr>
            </w:pPr>
          </w:p>
        </w:tc>
        <w:tc>
          <w:tcPr>
            <w:tcW w:w="1616" w:type="dxa"/>
            <w:vAlign w:val="center"/>
          </w:tcPr>
          <w:p w14:paraId="50AA1262" w14:textId="77777777" w:rsidR="0085441A" w:rsidRPr="00441DE0" w:rsidRDefault="0085441A" w:rsidP="00B221AA">
            <w:pPr>
              <w:spacing w:before="40" w:after="40"/>
              <w:jc w:val="center"/>
              <w:rPr>
                <w:rFonts w:eastAsiaTheme="minorEastAsia" w:cs="Arial"/>
                <w:b/>
                <w:color w:val="C00000"/>
                <w:szCs w:val="28"/>
              </w:rPr>
            </w:pPr>
          </w:p>
        </w:tc>
        <w:tc>
          <w:tcPr>
            <w:tcW w:w="1806" w:type="dxa"/>
            <w:vAlign w:val="center"/>
          </w:tcPr>
          <w:p w14:paraId="279013D1" w14:textId="77777777" w:rsidR="0085441A" w:rsidRPr="00441DE0" w:rsidRDefault="0085441A" w:rsidP="00B221AA">
            <w:pPr>
              <w:spacing w:before="40" w:after="40"/>
              <w:jc w:val="center"/>
              <w:rPr>
                <w:rFonts w:eastAsiaTheme="minorEastAsia" w:cs="Arial"/>
                <w:b/>
                <w:color w:val="C00000"/>
                <w:szCs w:val="28"/>
              </w:rPr>
            </w:pPr>
          </w:p>
        </w:tc>
        <w:tc>
          <w:tcPr>
            <w:tcW w:w="1978" w:type="dxa"/>
            <w:vAlign w:val="center"/>
          </w:tcPr>
          <w:p w14:paraId="5D550713" w14:textId="77777777" w:rsidR="0085441A" w:rsidRPr="00441DE0" w:rsidRDefault="0085441A" w:rsidP="00B221AA">
            <w:pPr>
              <w:spacing w:before="40" w:after="40"/>
              <w:jc w:val="center"/>
              <w:rPr>
                <w:rFonts w:eastAsiaTheme="minorEastAsia" w:cs="Arial"/>
                <w:b/>
                <w:color w:val="C00000"/>
                <w:szCs w:val="28"/>
              </w:rPr>
            </w:pPr>
          </w:p>
        </w:tc>
        <w:tc>
          <w:tcPr>
            <w:tcW w:w="1620" w:type="dxa"/>
            <w:vAlign w:val="center"/>
          </w:tcPr>
          <w:p w14:paraId="21FD4F0D" w14:textId="77777777" w:rsidR="0085441A" w:rsidRPr="00441DE0" w:rsidRDefault="0085441A" w:rsidP="00B221AA">
            <w:pPr>
              <w:spacing w:before="40" w:after="40"/>
              <w:jc w:val="center"/>
              <w:rPr>
                <w:rFonts w:eastAsiaTheme="minorEastAsia" w:cs="Arial"/>
                <w:b/>
                <w:color w:val="C00000"/>
                <w:szCs w:val="28"/>
              </w:rPr>
            </w:pPr>
          </w:p>
        </w:tc>
      </w:tr>
    </w:tbl>
    <w:p w14:paraId="216D10F7" w14:textId="77777777" w:rsidR="00BB392A" w:rsidRDefault="00BB392A">
      <w:pPr>
        <w:spacing w:after="200" w:line="276" w:lineRule="auto"/>
        <w:rPr>
          <w:rFonts w:ascii="Arial Narrow" w:hAnsi="Arial Narrow" w:cs="Arial"/>
          <w:b/>
          <w:bCs/>
          <w:caps/>
          <w:color w:val="6F5614"/>
          <w:sz w:val="28"/>
        </w:rPr>
      </w:pPr>
      <w:r>
        <w:br w:type="page"/>
      </w:r>
    </w:p>
    <w:p w14:paraId="45235396" w14:textId="368EDACF" w:rsidR="0085441A" w:rsidRDefault="0085441A" w:rsidP="00D521A0">
      <w:pPr>
        <w:pStyle w:val="Heading3"/>
      </w:pPr>
      <w:bookmarkStart w:id="179" w:name="_Toc102642854"/>
      <w:r>
        <w:lastRenderedPageBreak/>
        <w:t>GOVERNMENT SERVICES</w:t>
      </w:r>
      <w:bookmarkEnd w:id="179"/>
    </w:p>
    <w:tbl>
      <w:tblPr>
        <w:tblStyle w:val="TableGrid"/>
        <w:tblW w:w="9810" w:type="dxa"/>
        <w:tblInd w:w="-185" w:type="dxa"/>
        <w:tblLook w:val="04A0" w:firstRow="1" w:lastRow="0" w:firstColumn="1" w:lastColumn="0" w:noHBand="0" w:noVBand="1"/>
      </w:tblPr>
      <w:tblGrid>
        <w:gridCol w:w="4950"/>
        <w:gridCol w:w="4860"/>
      </w:tblGrid>
      <w:tr w:rsidR="0085441A" w:rsidRPr="00441DE0" w14:paraId="1FC93B04" w14:textId="77777777" w:rsidTr="00B221AA">
        <w:trPr>
          <w:trHeight w:val="242"/>
        </w:trPr>
        <w:tc>
          <w:tcPr>
            <w:tcW w:w="9810" w:type="dxa"/>
            <w:gridSpan w:val="2"/>
            <w:shd w:val="clear" w:color="auto" w:fill="C00000"/>
            <w:vAlign w:val="center"/>
          </w:tcPr>
          <w:p w14:paraId="00503335" w14:textId="77777777" w:rsidR="0085441A" w:rsidRPr="00441DE0" w:rsidRDefault="0085441A" w:rsidP="00B221AA">
            <w:pPr>
              <w:spacing w:before="40" w:after="40"/>
              <w:jc w:val="center"/>
              <w:rPr>
                <w:rFonts w:eastAsiaTheme="minorEastAsia" w:cs="Arial"/>
                <w:b/>
                <w:color w:val="FFFFFF" w:themeColor="background1"/>
                <w:szCs w:val="28"/>
              </w:rPr>
            </w:pPr>
            <w:r w:rsidRPr="00E86831">
              <w:rPr>
                <w:rFonts w:eastAsiaTheme="minorEastAsia" w:cs="Arial"/>
                <w:b/>
                <w:color w:val="FFFFFF" w:themeColor="background1"/>
                <w:szCs w:val="28"/>
              </w:rPr>
              <w:t>[INSERT NAME OF PRIMARY AGENCY]</w:t>
            </w:r>
          </w:p>
        </w:tc>
      </w:tr>
      <w:tr w:rsidR="0085441A" w:rsidRPr="00441DE0" w14:paraId="115DFECA" w14:textId="77777777" w:rsidTr="00B221AA">
        <w:trPr>
          <w:trHeight w:val="432"/>
        </w:trPr>
        <w:tc>
          <w:tcPr>
            <w:tcW w:w="4950" w:type="dxa"/>
            <w:vAlign w:val="center"/>
          </w:tcPr>
          <w:p w14:paraId="05E9DC3A" w14:textId="5451E4CE" w:rsidR="0085441A" w:rsidRPr="00441DE0" w:rsidRDefault="0085441A" w:rsidP="00B221AA">
            <w:pPr>
              <w:spacing w:before="40" w:after="40"/>
            </w:pPr>
            <w:r w:rsidRPr="00441DE0">
              <w:rPr>
                <w:rFonts w:eastAsiaTheme="minorEastAsia" w:cs="Arial"/>
                <w:bCs/>
                <w:color w:val="C00000"/>
                <w:szCs w:val="28"/>
              </w:rPr>
              <w:t>[Insert supporting agencies/organizations]</w:t>
            </w:r>
          </w:p>
        </w:tc>
        <w:tc>
          <w:tcPr>
            <w:tcW w:w="4860" w:type="dxa"/>
            <w:vAlign w:val="center"/>
          </w:tcPr>
          <w:p w14:paraId="77B261C7" w14:textId="77777777" w:rsidR="0085441A" w:rsidRPr="00441DE0" w:rsidRDefault="0085441A" w:rsidP="00B221AA">
            <w:pPr>
              <w:spacing w:before="40" w:after="40"/>
            </w:pPr>
          </w:p>
        </w:tc>
      </w:tr>
      <w:tr w:rsidR="0085441A" w:rsidRPr="00441DE0" w14:paraId="0351E3DE" w14:textId="77777777" w:rsidTr="00B221AA">
        <w:trPr>
          <w:trHeight w:val="432"/>
        </w:trPr>
        <w:tc>
          <w:tcPr>
            <w:tcW w:w="4950" w:type="dxa"/>
            <w:vAlign w:val="center"/>
          </w:tcPr>
          <w:p w14:paraId="5E0449A6" w14:textId="77777777" w:rsidR="0085441A" w:rsidRPr="00441DE0" w:rsidRDefault="0085441A" w:rsidP="00B221AA">
            <w:pPr>
              <w:spacing w:before="40" w:after="40"/>
            </w:pPr>
          </w:p>
        </w:tc>
        <w:tc>
          <w:tcPr>
            <w:tcW w:w="4860" w:type="dxa"/>
            <w:vAlign w:val="center"/>
          </w:tcPr>
          <w:p w14:paraId="658A3CF8" w14:textId="77777777" w:rsidR="0085441A" w:rsidRPr="00441DE0" w:rsidRDefault="0085441A" w:rsidP="00B221AA">
            <w:pPr>
              <w:spacing w:before="40" w:after="40"/>
            </w:pPr>
          </w:p>
        </w:tc>
      </w:tr>
      <w:tr w:rsidR="0085441A" w:rsidRPr="00441DE0" w14:paraId="54817035" w14:textId="77777777" w:rsidTr="00B221AA">
        <w:trPr>
          <w:trHeight w:val="432"/>
        </w:trPr>
        <w:tc>
          <w:tcPr>
            <w:tcW w:w="4950" w:type="dxa"/>
            <w:vAlign w:val="center"/>
          </w:tcPr>
          <w:p w14:paraId="779F7318" w14:textId="77777777" w:rsidR="0085441A" w:rsidRPr="00441DE0" w:rsidRDefault="0085441A" w:rsidP="00B221AA">
            <w:pPr>
              <w:spacing w:before="40" w:after="40"/>
              <w:rPr>
                <w:rFonts w:cs="Arial"/>
                <w:color w:val="000000"/>
              </w:rPr>
            </w:pPr>
          </w:p>
        </w:tc>
        <w:tc>
          <w:tcPr>
            <w:tcW w:w="4860" w:type="dxa"/>
            <w:vAlign w:val="center"/>
          </w:tcPr>
          <w:p w14:paraId="3B0F4972" w14:textId="77777777" w:rsidR="0085441A" w:rsidRPr="00441DE0" w:rsidRDefault="0085441A" w:rsidP="00B221AA">
            <w:pPr>
              <w:spacing w:before="40" w:after="40"/>
              <w:rPr>
                <w:rFonts w:cs="Arial"/>
                <w:color w:val="000000"/>
              </w:rPr>
            </w:pPr>
          </w:p>
        </w:tc>
      </w:tr>
    </w:tbl>
    <w:p w14:paraId="57B59529" w14:textId="77777777" w:rsidR="0085441A" w:rsidRPr="00DF1C6B" w:rsidRDefault="0085441A" w:rsidP="0085441A">
      <w:pPr>
        <w:pStyle w:val="Body"/>
        <w:spacing w:before="240"/>
        <w:rPr>
          <w:sz w:val="16"/>
          <w:szCs w:val="16"/>
        </w:rPr>
      </w:pPr>
    </w:p>
    <w:tbl>
      <w:tblPr>
        <w:tblStyle w:val="TableGrid"/>
        <w:tblW w:w="9810" w:type="dxa"/>
        <w:tblInd w:w="-185" w:type="dxa"/>
        <w:tblLayout w:type="fixed"/>
        <w:tblLook w:val="04A0" w:firstRow="1" w:lastRow="0" w:firstColumn="1" w:lastColumn="0" w:noHBand="0" w:noVBand="1"/>
      </w:tblPr>
      <w:tblGrid>
        <w:gridCol w:w="2790"/>
        <w:gridCol w:w="1616"/>
        <w:gridCol w:w="1806"/>
        <w:gridCol w:w="1978"/>
        <w:gridCol w:w="1620"/>
      </w:tblGrid>
      <w:tr w:rsidR="0085441A" w:rsidRPr="00441DE0" w14:paraId="5193CFF6" w14:textId="77777777" w:rsidTr="006B5E08">
        <w:trPr>
          <w:trHeight w:val="427"/>
        </w:trPr>
        <w:tc>
          <w:tcPr>
            <w:tcW w:w="2790" w:type="dxa"/>
            <w:shd w:val="clear" w:color="auto" w:fill="C00000"/>
            <w:vAlign w:val="center"/>
          </w:tcPr>
          <w:p w14:paraId="6C282F3E"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Agency/Organization</w:t>
            </w:r>
          </w:p>
        </w:tc>
        <w:tc>
          <w:tcPr>
            <w:tcW w:w="1616" w:type="dxa"/>
            <w:shd w:val="clear" w:color="auto" w:fill="C00000"/>
            <w:vAlign w:val="center"/>
          </w:tcPr>
          <w:p w14:paraId="5CA94632"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Resource</w:t>
            </w:r>
          </w:p>
        </w:tc>
        <w:tc>
          <w:tcPr>
            <w:tcW w:w="1806" w:type="dxa"/>
            <w:shd w:val="clear" w:color="auto" w:fill="C00000"/>
            <w:vAlign w:val="center"/>
          </w:tcPr>
          <w:p w14:paraId="64F6E2EC"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Activation Trigger</w:t>
            </w:r>
          </w:p>
        </w:tc>
        <w:tc>
          <w:tcPr>
            <w:tcW w:w="1978" w:type="dxa"/>
            <w:shd w:val="clear" w:color="auto" w:fill="C00000"/>
            <w:vAlign w:val="center"/>
          </w:tcPr>
          <w:p w14:paraId="6E6C741D"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Point of Contact</w:t>
            </w:r>
          </w:p>
        </w:tc>
        <w:tc>
          <w:tcPr>
            <w:tcW w:w="1620" w:type="dxa"/>
            <w:shd w:val="clear" w:color="auto" w:fill="C00000"/>
            <w:vAlign w:val="center"/>
          </w:tcPr>
          <w:p w14:paraId="51AF6A74" w14:textId="77777777" w:rsidR="0085441A" w:rsidRPr="00441DE0"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Deployment Timeframe</w:t>
            </w:r>
          </w:p>
        </w:tc>
      </w:tr>
      <w:tr w:rsidR="0085441A" w:rsidRPr="00441DE0" w14:paraId="4877AAD4" w14:textId="77777777" w:rsidTr="006B5E08">
        <w:trPr>
          <w:trHeight w:val="427"/>
        </w:trPr>
        <w:tc>
          <w:tcPr>
            <w:tcW w:w="2790" w:type="dxa"/>
            <w:vAlign w:val="center"/>
          </w:tcPr>
          <w:p w14:paraId="2E9DF8D2" w14:textId="77777777" w:rsidR="0085441A" w:rsidRPr="00441DE0" w:rsidRDefault="0085441A" w:rsidP="00B221AA">
            <w:pPr>
              <w:spacing w:before="40" w:after="40"/>
              <w:jc w:val="center"/>
              <w:rPr>
                <w:rFonts w:eastAsiaTheme="minorEastAsia" w:cs="Arial"/>
                <w:b/>
                <w:color w:val="C00000"/>
                <w:szCs w:val="28"/>
              </w:rPr>
            </w:pPr>
          </w:p>
        </w:tc>
        <w:tc>
          <w:tcPr>
            <w:tcW w:w="1616" w:type="dxa"/>
            <w:vAlign w:val="center"/>
          </w:tcPr>
          <w:p w14:paraId="7D5F4BB4" w14:textId="77777777" w:rsidR="0085441A" w:rsidRPr="00441DE0" w:rsidRDefault="0085441A" w:rsidP="00B221AA">
            <w:pPr>
              <w:spacing w:before="40" w:after="40"/>
              <w:jc w:val="center"/>
              <w:rPr>
                <w:rFonts w:eastAsiaTheme="minorEastAsia" w:cs="Arial"/>
                <w:b/>
                <w:color w:val="C00000"/>
                <w:szCs w:val="28"/>
              </w:rPr>
            </w:pPr>
          </w:p>
        </w:tc>
        <w:tc>
          <w:tcPr>
            <w:tcW w:w="1806" w:type="dxa"/>
            <w:vAlign w:val="center"/>
          </w:tcPr>
          <w:p w14:paraId="4BE83A2B" w14:textId="77777777" w:rsidR="0085441A" w:rsidRPr="00441DE0" w:rsidRDefault="0085441A" w:rsidP="00B221AA">
            <w:pPr>
              <w:spacing w:before="40" w:after="40"/>
              <w:jc w:val="center"/>
              <w:rPr>
                <w:rFonts w:eastAsiaTheme="minorEastAsia" w:cs="Arial"/>
                <w:b/>
                <w:color w:val="C00000"/>
                <w:szCs w:val="28"/>
              </w:rPr>
            </w:pPr>
          </w:p>
        </w:tc>
        <w:tc>
          <w:tcPr>
            <w:tcW w:w="1978" w:type="dxa"/>
            <w:vAlign w:val="center"/>
          </w:tcPr>
          <w:p w14:paraId="270C4E2D" w14:textId="77777777" w:rsidR="0085441A" w:rsidRPr="00441DE0" w:rsidRDefault="0085441A" w:rsidP="00B221AA">
            <w:pPr>
              <w:spacing w:before="40" w:after="40"/>
              <w:jc w:val="center"/>
              <w:rPr>
                <w:rFonts w:eastAsiaTheme="minorEastAsia" w:cs="Arial"/>
                <w:b/>
                <w:color w:val="C00000"/>
                <w:szCs w:val="28"/>
              </w:rPr>
            </w:pPr>
          </w:p>
        </w:tc>
        <w:tc>
          <w:tcPr>
            <w:tcW w:w="1620" w:type="dxa"/>
            <w:vAlign w:val="center"/>
          </w:tcPr>
          <w:p w14:paraId="1E1FE3ED" w14:textId="77777777" w:rsidR="0085441A" w:rsidRPr="00441DE0" w:rsidRDefault="0085441A" w:rsidP="00B221AA">
            <w:pPr>
              <w:spacing w:before="40" w:after="40"/>
              <w:jc w:val="center"/>
              <w:rPr>
                <w:rFonts w:eastAsiaTheme="minorEastAsia" w:cs="Arial"/>
                <w:b/>
                <w:color w:val="C00000"/>
                <w:szCs w:val="28"/>
              </w:rPr>
            </w:pPr>
          </w:p>
        </w:tc>
      </w:tr>
      <w:tr w:rsidR="0085441A" w:rsidRPr="00441DE0" w14:paraId="49ABFCE1" w14:textId="77777777" w:rsidTr="006B5E08">
        <w:trPr>
          <w:trHeight w:val="427"/>
        </w:trPr>
        <w:tc>
          <w:tcPr>
            <w:tcW w:w="2790" w:type="dxa"/>
            <w:vAlign w:val="center"/>
          </w:tcPr>
          <w:p w14:paraId="31E1558B" w14:textId="77777777" w:rsidR="0085441A" w:rsidRPr="00441DE0" w:rsidRDefault="0085441A" w:rsidP="00B221AA">
            <w:pPr>
              <w:spacing w:before="40" w:after="40"/>
              <w:jc w:val="center"/>
              <w:rPr>
                <w:rFonts w:eastAsiaTheme="minorEastAsia" w:cs="Arial"/>
                <w:b/>
                <w:color w:val="C00000"/>
                <w:szCs w:val="28"/>
              </w:rPr>
            </w:pPr>
          </w:p>
        </w:tc>
        <w:tc>
          <w:tcPr>
            <w:tcW w:w="1616" w:type="dxa"/>
            <w:vAlign w:val="center"/>
          </w:tcPr>
          <w:p w14:paraId="2C9B76C3" w14:textId="77777777" w:rsidR="0085441A" w:rsidRPr="00441DE0" w:rsidRDefault="0085441A" w:rsidP="00B221AA">
            <w:pPr>
              <w:spacing w:before="40" w:after="40"/>
              <w:jc w:val="center"/>
              <w:rPr>
                <w:rFonts w:eastAsiaTheme="minorEastAsia" w:cs="Arial"/>
                <w:b/>
                <w:color w:val="C00000"/>
                <w:szCs w:val="28"/>
              </w:rPr>
            </w:pPr>
          </w:p>
        </w:tc>
        <w:tc>
          <w:tcPr>
            <w:tcW w:w="1806" w:type="dxa"/>
            <w:vAlign w:val="center"/>
          </w:tcPr>
          <w:p w14:paraId="6327D255" w14:textId="77777777" w:rsidR="0085441A" w:rsidRPr="00441DE0" w:rsidRDefault="0085441A" w:rsidP="00B221AA">
            <w:pPr>
              <w:spacing w:before="40" w:after="40"/>
              <w:jc w:val="center"/>
              <w:rPr>
                <w:rFonts w:eastAsiaTheme="minorEastAsia" w:cs="Arial"/>
                <w:b/>
                <w:color w:val="C00000"/>
                <w:szCs w:val="28"/>
              </w:rPr>
            </w:pPr>
          </w:p>
        </w:tc>
        <w:tc>
          <w:tcPr>
            <w:tcW w:w="1978" w:type="dxa"/>
            <w:vAlign w:val="center"/>
          </w:tcPr>
          <w:p w14:paraId="09BCE943" w14:textId="77777777" w:rsidR="0085441A" w:rsidRPr="00441DE0" w:rsidRDefault="0085441A" w:rsidP="00B221AA">
            <w:pPr>
              <w:spacing w:before="40" w:after="40"/>
              <w:jc w:val="center"/>
              <w:rPr>
                <w:rFonts w:eastAsiaTheme="minorEastAsia" w:cs="Arial"/>
                <w:b/>
                <w:color w:val="C00000"/>
                <w:szCs w:val="28"/>
              </w:rPr>
            </w:pPr>
          </w:p>
        </w:tc>
        <w:tc>
          <w:tcPr>
            <w:tcW w:w="1620" w:type="dxa"/>
            <w:vAlign w:val="center"/>
          </w:tcPr>
          <w:p w14:paraId="2F4D75C6" w14:textId="77777777" w:rsidR="0085441A" w:rsidRPr="00441DE0" w:rsidRDefault="0085441A" w:rsidP="00B221AA">
            <w:pPr>
              <w:spacing w:before="40" w:after="40"/>
              <w:jc w:val="center"/>
              <w:rPr>
                <w:rFonts w:eastAsiaTheme="minorEastAsia" w:cs="Arial"/>
                <w:b/>
                <w:color w:val="C00000"/>
                <w:szCs w:val="28"/>
              </w:rPr>
            </w:pPr>
          </w:p>
        </w:tc>
      </w:tr>
      <w:tr w:rsidR="0085441A" w:rsidRPr="00441DE0" w14:paraId="2CC5AD19" w14:textId="77777777" w:rsidTr="006B5E08">
        <w:trPr>
          <w:trHeight w:val="427"/>
        </w:trPr>
        <w:tc>
          <w:tcPr>
            <w:tcW w:w="2790" w:type="dxa"/>
            <w:vAlign w:val="center"/>
          </w:tcPr>
          <w:p w14:paraId="6611164F" w14:textId="77777777" w:rsidR="0085441A" w:rsidRPr="00441DE0" w:rsidRDefault="0085441A" w:rsidP="00B221AA">
            <w:pPr>
              <w:spacing w:before="40" w:after="40"/>
              <w:jc w:val="center"/>
              <w:rPr>
                <w:rFonts w:eastAsiaTheme="minorEastAsia" w:cs="Arial"/>
                <w:b/>
                <w:color w:val="C00000"/>
                <w:szCs w:val="28"/>
              </w:rPr>
            </w:pPr>
          </w:p>
        </w:tc>
        <w:tc>
          <w:tcPr>
            <w:tcW w:w="1616" w:type="dxa"/>
            <w:vAlign w:val="center"/>
          </w:tcPr>
          <w:p w14:paraId="3891B4FC" w14:textId="77777777" w:rsidR="0085441A" w:rsidRPr="00441DE0" w:rsidRDefault="0085441A" w:rsidP="00B221AA">
            <w:pPr>
              <w:spacing w:before="40" w:after="40"/>
              <w:jc w:val="center"/>
              <w:rPr>
                <w:rFonts w:eastAsiaTheme="minorEastAsia" w:cs="Arial"/>
                <w:b/>
                <w:color w:val="C00000"/>
                <w:szCs w:val="28"/>
              </w:rPr>
            </w:pPr>
          </w:p>
        </w:tc>
        <w:tc>
          <w:tcPr>
            <w:tcW w:w="1806" w:type="dxa"/>
            <w:vAlign w:val="center"/>
          </w:tcPr>
          <w:p w14:paraId="48D8EAAF" w14:textId="77777777" w:rsidR="0085441A" w:rsidRPr="00441DE0" w:rsidRDefault="0085441A" w:rsidP="00B221AA">
            <w:pPr>
              <w:spacing w:before="40" w:after="40"/>
              <w:jc w:val="center"/>
              <w:rPr>
                <w:rFonts w:eastAsiaTheme="minorEastAsia" w:cs="Arial"/>
                <w:b/>
                <w:color w:val="C00000"/>
                <w:szCs w:val="28"/>
              </w:rPr>
            </w:pPr>
          </w:p>
        </w:tc>
        <w:tc>
          <w:tcPr>
            <w:tcW w:w="1978" w:type="dxa"/>
            <w:vAlign w:val="center"/>
          </w:tcPr>
          <w:p w14:paraId="44B00BD3" w14:textId="77777777" w:rsidR="0085441A" w:rsidRPr="00441DE0" w:rsidRDefault="0085441A" w:rsidP="00B221AA">
            <w:pPr>
              <w:spacing w:before="40" w:after="40"/>
              <w:jc w:val="center"/>
              <w:rPr>
                <w:rFonts w:eastAsiaTheme="minorEastAsia" w:cs="Arial"/>
                <w:b/>
                <w:color w:val="C00000"/>
                <w:szCs w:val="28"/>
              </w:rPr>
            </w:pPr>
          </w:p>
        </w:tc>
        <w:tc>
          <w:tcPr>
            <w:tcW w:w="1620" w:type="dxa"/>
            <w:vAlign w:val="center"/>
          </w:tcPr>
          <w:p w14:paraId="30C265BC" w14:textId="77777777" w:rsidR="0085441A" w:rsidRPr="00441DE0" w:rsidRDefault="0085441A" w:rsidP="00B221AA">
            <w:pPr>
              <w:spacing w:before="40" w:after="40"/>
              <w:jc w:val="center"/>
              <w:rPr>
                <w:rFonts w:eastAsiaTheme="minorEastAsia" w:cs="Arial"/>
                <w:b/>
                <w:color w:val="C00000"/>
                <w:szCs w:val="28"/>
              </w:rPr>
            </w:pPr>
          </w:p>
        </w:tc>
      </w:tr>
    </w:tbl>
    <w:p w14:paraId="376C81FA" w14:textId="77777777" w:rsidR="0085441A" w:rsidRDefault="0085441A" w:rsidP="00D521A0">
      <w:pPr>
        <w:pStyle w:val="Heading3"/>
      </w:pPr>
      <w:bookmarkStart w:id="180" w:name="_Toc102642855"/>
      <w:r>
        <w:t>COMMUNITY SAFETY</w:t>
      </w:r>
      <w:bookmarkEnd w:id="180"/>
    </w:p>
    <w:tbl>
      <w:tblPr>
        <w:tblStyle w:val="TableGrid"/>
        <w:tblW w:w="9810" w:type="dxa"/>
        <w:tblInd w:w="-185" w:type="dxa"/>
        <w:tblLook w:val="04A0" w:firstRow="1" w:lastRow="0" w:firstColumn="1" w:lastColumn="0" w:noHBand="0" w:noVBand="1"/>
      </w:tblPr>
      <w:tblGrid>
        <w:gridCol w:w="4950"/>
        <w:gridCol w:w="4860"/>
      </w:tblGrid>
      <w:tr w:rsidR="0085441A" w:rsidRPr="00441DE0" w14:paraId="68B624A6" w14:textId="77777777" w:rsidTr="00B221AA">
        <w:trPr>
          <w:trHeight w:val="242"/>
        </w:trPr>
        <w:tc>
          <w:tcPr>
            <w:tcW w:w="9810" w:type="dxa"/>
            <w:gridSpan w:val="2"/>
            <w:shd w:val="clear" w:color="auto" w:fill="C00000"/>
            <w:vAlign w:val="center"/>
          </w:tcPr>
          <w:p w14:paraId="4FBEE077" w14:textId="77777777" w:rsidR="0085441A" w:rsidRPr="00441DE0" w:rsidRDefault="0085441A" w:rsidP="00B221AA">
            <w:pPr>
              <w:spacing w:before="40" w:after="40"/>
              <w:jc w:val="center"/>
              <w:rPr>
                <w:rFonts w:eastAsiaTheme="minorEastAsia" w:cs="Arial"/>
                <w:b/>
                <w:color w:val="FFFFFF" w:themeColor="background1"/>
                <w:szCs w:val="28"/>
              </w:rPr>
            </w:pPr>
            <w:r w:rsidRPr="00E86831">
              <w:rPr>
                <w:rFonts w:eastAsiaTheme="minorEastAsia" w:cs="Arial"/>
                <w:b/>
                <w:color w:val="FFFFFF" w:themeColor="background1"/>
                <w:szCs w:val="28"/>
              </w:rPr>
              <w:t>[INSERT NAME OF PRIMARY AGENCY]</w:t>
            </w:r>
          </w:p>
        </w:tc>
      </w:tr>
      <w:tr w:rsidR="0085441A" w:rsidRPr="00441DE0" w14:paraId="1731D15A" w14:textId="77777777" w:rsidTr="00B221AA">
        <w:trPr>
          <w:trHeight w:val="432"/>
        </w:trPr>
        <w:tc>
          <w:tcPr>
            <w:tcW w:w="4950" w:type="dxa"/>
            <w:vAlign w:val="center"/>
          </w:tcPr>
          <w:p w14:paraId="2EA8D1F7" w14:textId="64C387A7" w:rsidR="0085441A" w:rsidRPr="00441DE0" w:rsidRDefault="0085441A" w:rsidP="00B221AA">
            <w:pPr>
              <w:spacing w:before="40" w:after="40"/>
            </w:pPr>
            <w:r w:rsidRPr="00441DE0">
              <w:rPr>
                <w:rFonts w:eastAsiaTheme="minorEastAsia" w:cs="Arial"/>
                <w:bCs/>
                <w:color w:val="C00000"/>
                <w:szCs w:val="28"/>
              </w:rPr>
              <w:t>[Insert supporting agencies/organizations]</w:t>
            </w:r>
          </w:p>
        </w:tc>
        <w:tc>
          <w:tcPr>
            <w:tcW w:w="4860" w:type="dxa"/>
            <w:vAlign w:val="center"/>
          </w:tcPr>
          <w:p w14:paraId="1D8BCC85" w14:textId="77777777" w:rsidR="0085441A" w:rsidRPr="00441DE0" w:rsidRDefault="0085441A" w:rsidP="00B221AA">
            <w:pPr>
              <w:spacing w:before="40" w:after="40"/>
            </w:pPr>
          </w:p>
        </w:tc>
      </w:tr>
      <w:tr w:rsidR="0085441A" w:rsidRPr="00441DE0" w14:paraId="758B4DA2" w14:textId="77777777" w:rsidTr="00B221AA">
        <w:trPr>
          <w:trHeight w:val="432"/>
        </w:trPr>
        <w:tc>
          <w:tcPr>
            <w:tcW w:w="4950" w:type="dxa"/>
            <w:vAlign w:val="center"/>
          </w:tcPr>
          <w:p w14:paraId="6D3924A9" w14:textId="77777777" w:rsidR="0085441A" w:rsidRPr="00441DE0" w:rsidRDefault="0085441A" w:rsidP="00B221AA">
            <w:pPr>
              <w:spacing w:before="40" w:after="40"/>
            </w:pPr>
          </w:p>
        </w:tc>
        <w:tc>
          <w:tcPr>
            <w:tcW w:w="4860" w:type="dxa"/>
            <w:vAlign w:val="center"/>
          </w:tcPr>
          <w:p w14:paraId="444065B9" w14:textId="77777777" w:rsidR="0085441A" w:rsidRPr="00441DE0" w:rsidRDefault="0085441A" w:rsidP="00B221AA">
            <w:pPr>
              <w:spacing w:before="40" w:after="40"/>
            </w:pPr>
          </w:p>
        </w:tc>
      </w:tr>
      <w:tr w:rsidR="0085441A" w:rsidRPr="00441DE0" w14:paraId="3B20C99B" w14:textId="77777777" w:rsidTr="00B221AA">
        <w:trPr>
          <w:trHeight w:val="432"/>
        </w:trPr>
        <w:tc>
          <w:tcPr>
            <w:tcW w:w="4950" w:type="dxa"/>
            <w:vAlign w:val="center"/>
          </w:tcPr>
          <w:p w14:paraId="7C2E4179" w14:textId="77777777" w:rsidR="0085441A" w:rsidRPr="00441DE0" w:rsidRDefault="0085441A" w:rsidP="00B221AA">
            <w:pPr>
              <w:spacing w:before="40" w:after="40"/>
              <w:rPr>
                <w:rFonts w:cs="Arial"/>
                <w:color w:val="000000"/>
              </w:rPr>
            </w:pPr>
          </w:p>
        </w:tc>
        <w:tc>
          <w:tcPr>
            <w:tcW w:w="4860" w:type="dxa"/>
            <w:vAlign w:val="center"/>
          </w:tcPr>
          <w:p w14:paraId="1592C874" w14:textId="77777777" w:rsidR="0085441A" w:rsidRPr="00441DE0" w:rsidRDefault="0085441A" w:rsidP="00B221AA">
            <w:pPr>
              <w:spacing w:before="40" w:after="40"/>
              <w:rPr>
                <w:rFonts w:cs="Arial"/>
                <w:color w:val="000000"/>
              </w:rPr>
            </w:pPr>
          </w:p>
        </w:tc>
      </w:tr>
    </w:tbl>
    <w:p w14:paraId="5B90686E" w14:textId="77777777" w:rsidR="0085441A" w:rsidRPr="00DF1C6B" w:rsidRDefault="0085441A" w:rsidP="0085441A">
      <w:pPr>
        <w:pStyle w:val="Body"/>
        <w:spacing w:before="240"/>
        <w:rPr>
          <w:sz w:val="16"/>
          <w:szCs w:val="16"/>
        </w:rPr>
      </w:pPr>
    </w:p>
    <w:tbl>
      <w:tblPr>
        <w:tblStyle w:val="TableGrid"/>
        <w:tblW w:w="9810" w:type="dxa"/>
        <w:tblInd w:w="-185" w:type="dxa"/>
        <w:tblLayout w:type="fixed"/>
        <w:tblLook w:val="04A0" w:firstRow="1" w:lastRow="0" w:firstColumn="1" w:lastColumn="0" w:noHBand="0" w:noVBand="1"/>
      </w:tblPr>
      <w:tblGrid>
        <w:gridCol w:w="2790"/>
        <w:gridCol w:w="1616"/>
        <w:gridCol w:w="1806"/>
        <w:gridCol w:w="1978"/>
        <w:gridCol w:w="1620"/>
      </w:tblGrid>
      <w:tr w:rsidR="0085441A" w:rsidRPr="00441DE0" w14:paraId="7B3B0AAA" w14:textId="77777777" w:rsidTr="006B5E08">
        <w:trPr>
          <w:trHeight w:val="427"/>
        </w:trPr>
        <w:tc>
          <w:tcPr>
            <w:tcW w:w="2790" w:type="dxa"/>
            <w:shd w:val="clear" w:color="auto" w:fill="C00000"/>
            <w:vAlign w:val="center"/>
          </w:tcPr>
          <w:p w14:paraId="4E03375A"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Agency/Organization</w:t>
            </w:r>
          </w:p>
        </w:tc>
        <w:tc>
          <w:tcPr>
            <w:tcW w:w="1616" w:type="dxa"/>
            <w:shd w:val="clear" w:color="auto" w:fill="C00000"/>
            <w:vAlign w:val="center"/>
          </w:tcPr>
          <w:p w14:paraId="6C6F470B"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Resource</w:t>
            </w:r>
          </w:p>
        </w:tc>
        <w:tc>
          <w:tcPr>
            <w:tcW w:w="1806" w:type="dxa"/>
            <w:shd w:val="clear" w:color="auto" w:fill="C00000"/>
            <w:vAlign w:val="center"/>
          </w:tcPr>
          <w:p w14:paraId="0405588D"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Activation Trigger</w:t>
            </w:r>
          </w:p>
        </w:tc>
        <w:tc>
          <w:tcPr>
            <w:tcW w:w="1978" w:type="dxa"/>
            <w:shd w:val="clear" w:color="auto" w:fill="C00000"/>
            <w:vAlign w:val="center"/>
          </w:tcPr>
          <w:p w14:paraId="5C22CDE5"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Point of Contact</w:t>
            </w:r>
          </w:p>
        </w:tc>
        <w:tc>
          <w:tcPr>
            <w:tcW w:w="1620" w:type="dxa"/>
            <w:shd w:val="clear" w:color="auto" w:fill="C00000"/>
            <w:vAlign w:val="center"/>
          </w:tcPr>
          <w:p w14:paraId="3E41BEA1" w14:textId="77777777" w:rsidR="0085441A" w:rsidRPr="00441DE0"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Deployment Timeframe</w:t>
            </w:r>
          </w:p>
        </w:tc>
      </w:tr>
      <w:tr w:rsidR="0085441A" w:rsidRPr="00441DE0" w14:paraId="763AB98B" w14:textId="77777777" w:rsidTr="006B5E08">
        <w:trPr>
          <w:trHeight w:val="427"/>
        </w:trPr>
        <w:tc>
          <w:tcPr>
            <w:tcW w:w="2790" w:type="dxa"/>
            <w:vAlign w:val="center"/>
          </w:tcPr>
          <w:p w14:paraId="23151658" w14:textId="77777777" w:rsidR="0085441A" w:rsidRPr="00441DE0" w:rsidRDefault="0085441A" w:rsidP="00B221AA">
            <w:pPr>
              <w:spacing w:before="40" w:after="40"/>
              <w:jc w:val="center"/>
              <w:rPr>
                <w:rFonts w:eastAsiaTheme="minorEastAsia" w:cs="Arial"/>
                <w:b/>
                <w:color w:val="C00000"/>
                <w:szCs w:val="28"/>
              </w:rPr>
            </w:pPr>
          </w:p>
        </w:tc>
        <w:tc>
          <w:tcPr>
            <w:tcW w:w="1616" w:type="dxa"/>
            <w:vAlign w:val="center"/>
          </w:tcPr>
          <w:p w14:paraId="7B06E7BC" w14:textId="77777777" w:rsidR="0085441A" w:rsidRPr="00441DE0" w:rsidRDefault="0085441A" w:rsidP="00B221AA">
            <w:pPr>
              <w:spacing w:before="40" w:after="40"/>
              <w:jc w:val="center"/>
              <w:rPr>
                <w:rFonts w:eastAsiaTheme="minorEastAsia" w:cs="Arial"/>
                <w:b/>
                <w:color w:val="C00000"/>
                <w:szCs w:val="28"/>
              </w:rPr>
            </w:pPr>
          </w:p>
        </w:tc>
        <w:tc>
          <w:tcPr>
            <w:tcW w:w="1806" w:type="dxa"/>
            <w:vAlign w:val="center"/>
          </w:tcPr>
          <w:p w14:paraId="52F51939" w14:textId="77777777" w:rsidR="0085441A" w:rsidRPr="00441DE0" w:rsidRDefault="0085441A" w:rsidP="00B221AA">
            <w:pPr>
              <w:spacing w:before="40" w:after="40"/>
              <w:jc w:val="center"/>
              <w:rPr>
                <w:rFonts w:eastAsiaTheme="minorEastAsia" w:cs="Arial"/>
                <w:b/>
                <w:color w:val="C00000"/>
                <w:szCs w:val="28"/>
              </w:rPr>
            </w:pPr>
          </w:p>
        </w:tc>
        <w:tc>
          <w:tcPr>
            <w:tcW w:w="1978" w:type="dxa"/>
            <w:vAlign w:val="center"/>
          </w:tcPr>
          <w:p w14:paraId="1FD57859" w14:textId="77777777" w:rsidR="0085441A" w:rsidRPr="00441DE0" w:rsidRDefault="0085441A" w:rsidP="00B221AA">
            <w:pPr>
              <w:spacing w:before="40" w:after="40"/>
              <w:jc w:val="center"/>
              <w:rPr>
                <w:rFonts w:eastAsiaTheme="minorEastAsia" w:cs="Arial"/>
                <w:b/>
                <w:color w:val="C00000"/>
                <w:szCs w:val="28"/>
              </w:rPr>
            </w:pPr>
          </w:p>
        </w:tc>
        <w:tc>
          <w:tcPr>
            <w:tcW w:w="1620" w:type="dxa"/>
            <w:vAlign w:val="center"/>
          </w:tcPr>
          <w:p w14:paraId="5B76C399" w14:textId="77777777" w:rsidR="0085441A" w:rsidRPr="00441DE0" w:rsidRDefault="0085441A" w:rsidP="00B221AA">
            <w:pPr>
              <w:spacing w:before="40" w:after="40"/>
              <w:jc w:val="center"/>
              <w:rPr>
                <w:rFonts w:eastAsiaTheme="minorEastAsia" w:cs="Arial"/>
                <w:b/>
                <w:color w:val="C00000"/>
                <w:szCs w:val="28"/>
              </w:rPr>
            </w:pPr>
          </w:p>
        </w:tc>
      </w:tr>
      <w:tr w:rsidR="0085441A" w:rsidRPr="00441DE0" w14:paraId="41B7F8B5" w14:textId="77777777" w:rsidTr="006B5E08">
        <w:trPr>
          <w:trHeight w:val="427"/>
        </w:trPr>
        <w:tc>
          <w:tcPr>
            <w:tcW w:w="2790" w:type="dxa"/>
            <w:vAlign w:val="center"/>
          </w:tcPr>
          <w:p w14:paraId="45ECF817" w14:textId="77777777" w:rsidR="0085441A" w:rsidRPr="00441DE0" w:rsidRDefault="0085441A" w:rsidP="00B221AA">
            <w:pPr>
              <w:spacing w:before="40" w:after="40"/>
              <w:jc w:val="center"/>
              <w:rPr>
                <w:rFonts w:eastAsiaTheme="minorEastAsia" w:cs="Arial"/>
                <w:b/>
                <w:color w:val="C00000"/>
                <w:szCs w:val="28"/>
              </w:rPr>
            </w:pPr>
          </w:p>
        </w:tc>
        <w:tc>
          <w:tcPr>
            <w:tcW w:w="1616" w:type="dxa"/>
            <w:vAlign w:val="center"/>
          </w:tcPr>
          <w:p w14:paraId="2EF66818" w14:textId="77777777" w:rsidR="0085441A" w:rsidRPr="00441DE0" w:rsidRDefault="0085441A" w:rsidP="00B221AA">
            <w:pPr>
              <w:spacing w:before="40" w:after="40"/>
              <w:jc w:val="center"/>
              <w:rPr>
                <w:rFonts w:eastAsiaTheme="minorEastAsia" w:cs="Arial"/>
                <w:b/>
                <w:color w:val="C00000"/>
                <w:szCs w:val="28"/>
              </w:rPr>
            </w:pPr>
          </w:p>
        </w:tc>
        <w:tc>
          <w:tcPr>
            <w:tcW w:w="1806" w:type="dxa"/>
            <w:vAlign w:val="center"/>
          </w:tcPr>
          <w:p w14:paraId="3E041D1D" w14:textId="77777777" w:rsidR="0085441A" w:rsidRPr="00441DE0" w:rsidRDefault="0085441A" w:rsidP="00B221AA">
            <w:pPr>
              <w:spacing w:before="40" w:after="40"/>
              <w:jc w:val="center"/>
              <w:rPr>
                <w:rFonts w:eastAsiaTheme="minorEastAsia" w:cs="Arial"/>
                <w:b/>
                <w:color w:val="C00000"/>
                <w:szCs w:val="28"/>
              </w:rPr>
            </w:pPr>
          </w:p>
        </w:tc>
        <w:tc>
          <w:tcPr>
            <w:tcW w:w="1978" w:type="dxa"/>
            <w:vAlign w:val="center"/>
          </w:tcPr>
          <w:p w14:paraId="3EDDA472" w14:textId="77777777" w:rsidR="0085441A" w:rsidRPr="00441DE0" w:rsidRDefault="0085441A" w:rsidP="00B221AA">
            <w:pPr>
              <w:spacing w:before="40" w:after="40"/>
              <w:jc w:val="center"/>
              <w:rPr>
                <w:rFonts w:eastAsiaTheme="minorEastAsia" w:cs="Arial"/>
                <w:b/>
                <w:color w:val="C00000"/>
                <w:szCs w:val="28"/>
              </w:rPr>
            </w:pPr>
          </w:p>
        </w:tc>
        <w:tc>
          <w:tcPr>
            <w:tcW w:w="1620" w:type="dxa"/>
            <w:vAlign w:val="center"/>
          </w:tcPr>
          <w:p w14:paraId="57FA8B1F" w14:textId="77777777" w:rsidR="0085441A" w:rsidRPr="00441DE0" w:rsidRDefault="0085441A" w:rsidP="00B221AA">
            <w:pPr>
              <w:spacing w:before="40" w:after="40"/>
              <w:jc w:val="center"/>
              <w:rPr>
                <w:rFonts w:eastAsiaTheme="minorEastAsia" w:cs="Arial"/>
                <w:b/>
                <w:color w:val="C00000"/>
                <w:szCs w:val="28"/>
              </w:rPr>
            </w:pPr>
          </w:p>
        </w:tc>
      </w:tr>
      <w:tr w:rsidR="0085441A" w:rsidRPr="00441DE0" w14:paraId="32EBEDAA" w14:textId="77777777" w:rsidTr="006B5E08">
        <w:trPr>
          <w:trHeight w:val="427"/>
        </w:trPr>
        <w:tc>
          <w:tcPr>
            <w:tcW w:w="2790" w:type="dxa"/>
            <w:vAlign w:val="center"/>
          </w:tcPr>
          <w:p w14:paraId="49CD066E" w14:textId="77777777" w:rsidR="0085441A" w:rsidRPr="00441DE0" w:rsidRDefault="0085441A" w:rsidP="00B221AA">
            <w:pPr>
              <w:spacing w:before="40" w:after="40"/>
              <w:jc w:val="center"/>
              <w:rPr>
                <w:rFonts w:eastAsiaTheme="minorEastAsia" w:cs="Arial"/>
                <w:b/>
                <w:color w:val="C00000"/>
                <w:szCs w:val="28"/>
              </w:rPr>
            </w:pPr>
          </w:p>
        </w:tc>
        <w:tc>
          <w:tcPr>
            <w:tcW w:w="1616" w:type="dxa"/>
            <w:vAlign w:val="center"/>
          </w:tcPr>
          <w:p w14:paraId="597C7929" w14:textId="77777777" w:rsidR="0085441A" w:rsidRPr="00441DE0" w:rsidRDefault="0085441A" w:rsidP="00B221AA">
            <w:pPr>
              <w:spacing w:before="40" w:after="40"/>
              <w:jc w:val="center"/>
              <w:rPr>
                <w:rFonts w:eastAsiaTheme="minorEastAsia" w:cs="Arial"/>
                <w:b/>
                <w:color w:val="C00000"/>
                <w:szCs w:val="28"/>
              </w:rPr>
            </w:pPr>
          </w:p>
        </w:tc>
        <w:tc>
          <w:tcPr>
            <w:tcW w:w="1806" w:type="dxa"/>
            <w:vAlign w:val="center"/>
          </w:tcPr>
          <w:p w14:paraId="1740F383" w14:textId="77777777" w:rsidR="0085441A" w:rsidRPr="00441DE0" w:rsidRDefault="0085441A" w:rsidP="00B221AA">
            <w:pPr>
              <w:spacing w:before="40" w:after="40"/>
              <w:jc w:val="center"/>
              <w:rPr>
                <w:rFonts w:eastAsiaTheme="minorEastAsia" w:cs="Arial"/>
                <w:b/>
                <w:color w:val="C00000"/>
                <w:szCs w:val="28"/>
              </w:rPr>
            </w:pPr>
          </w:p>
        </w:tc>
        <w:tc>
          <w:tcPr>
            <w:tcW w:w="1978" w:type="dxa"/>
            <w:vAlign w:val="center"/>
          </w:tcPr>
          <w:p w14:paraId="31CAA55C" w14:textId="77777777" w:rsidR="0085441A" w:rsidRPr="00441DE0" w:rsidRDefault="0085441A" w:rsidP="00B221AA">
            <w:pPr>
              <w:spacing w:before="40" w:after="40"/>
              <w:jc w:val="center"/>
              <w:rPr>
                <w:rFonts w:eastAsiaTheme="minorEastAsia" w:cs="Arial"/>
                <w:b/>
                <w:color w:val="C00000"/>
                <w:szCs w:val="28"/>
              </w:rPr>
            </w:pPr>
          </w:p>
        </w:tc>
        <w:tc>
          <w:tcPr>
            <w:tcW w:w="1620" w:type="dxa"/>
            <w:vAlign w:val="center"/>
          </w:tcPr>
          <w:p w14:paraId="463679D0" w14:textId="77777777" w:rsidR="0085441A" w:rsidRPr="00441DE0" w:rsidRDefault="0085441A" w:rsidP="00B221AA">
            <w:pPr>
              <w:spacing w:before="40" w:after="40"/>
              <w:jc w:val="center"/>
              <w:rPr>
                <w:rFonts w:eastAsiaTheme="minorEastAsia" w:cs="Arial"/>
                <w:b/>
                <w:color w:val="C00000"/>
                <w:szCs w:val="28"/>
              </w:rPr>
            </w:pPr>
          </w:p>
        </w:tc>
      </w:tr>
    </w:tbl>
    <w:p w14:paraId="3328DDF9" w14:textId="77777777" w:rsidR="0085441A" w:rsidRDefault="0085441A" w:rsidP="001110B6">
      <w:pPr>
        <w:pStyle w:val="Heading2"/>
      </w:pPr>
      <w:bookmarkStart w:id="181" w:name="_Toc102642856"/>
      <w:r>
        <w:t>fOOD, wATER, shELTER</w:t>
      </w:r>
      <w:bookmarkEnd w:id="181"/>
    </w:p>
    <w:p w14:paraId="41D87206" w14:textId="77777777" w:rsidR="0085441A" w:rsidRDefault="0085441A" w:rsidP="0085441A">
      <w:pPr>
        <w:keepNext/>
        <w:spacing w:before="240" w:after="120" w:line="276" w:lineRule="auto"/>
        <w:outlineLvl w:val="3"/>
      </w:pPr>
      <w:r>
        <w:t>Support systems that enable the sustainment of human life, such as food retail and distribution networks, water treatment, transmission and distribution systems, housing, and agriculture resources.</w:t>
      </w:r>
    </w:p>
    <w:p w14:paraId="279B1E7B" w14:textId="77777777" w:rsidR="0085441A" w:rsidRDefault="0085441A" w:rsidP="0085441A">
      <w:pPr>
        <w:keepNext/>
        <w:spacing w:before="240" w:after="120" w:line="276" w:lineRule="auto"/>
        <w:outlineLvl w:val="3"/>
      </w:pPr>
      <w:r w:rsidRPr="004617AF">
        <w:rPr>
          <w:rFonts w:ascii="Arial Black" w:hAnsi="Arial Black"/>
        </w:rPr>
        <w:t>Stabilization Target:</w:t>
      </w:r>
      <w:r>
        <w:t xml:space="preserve"> All citizens, their pets, and service animals have access to food, water, and sanitation. Sheltering (including reception, capacity, and wrap-around </w:t>
      </w:r>
      <w:r>
        <w:lastRenderedPageBreak/>
        <w:t>services) is supporting the displaced population. Sufficient resources are in place to sustain agricultural requirements.</w:t>
      </w:r>
    </w:p>
    <w:p w14:paraId="04ED2769" w14:textId="77777777" w:rsidR="0085441A" w:rsidRDefault="0085441A" w:rsidP="00D521A0">
      <w:pPr>
        <w:pStyle w:val="Heading3"/>
      </w:pPr>
      <w:bookmarkStart w:id="182" w:name="_Toc102642857"/>
      <w:r>
        <w:t>FOOD</w:t>
      </w:r>
      <w:bookmarkEnd w:id="182"/>
    </w:p>
    <w:tbl>
      <w:tblPr>
        <w:tblStyle w:val="TableGrid"/>
        <w:tblW w:w="9810" w:type="dxa"/>
        <w:tblInd w:w="-185" w:type="dxa"/>
        <w:tblLook w:val="04A0" w:firstRow="1" w:lastRow="0" w:firstColumn="1" w:lastColumn="0" w:noHBand="0" w:noVBand="1"/>
      </w:tblPr>
      <w:tblGrid>
        <w:gridCol w:w="4950"/>
        <w:gridCol w:w="4860"/>
      </w:tblGrid>
      <w:tr w:rsidR="0085441A" w:rsidRPr="00441DE0" w14:paraId="224810F5" w14:textId="77777777" w:rsidTr="00B221AA">
        <w:trPr>
          <w:trHeight w:val="242"/>
        </w:trPr>
        <w:tc>
          <w:tcPr>
            <w:tcW w:w="9810" w:type="dxa"/>
            <w:gridSpan w:val="2"/>
            <w:shd w:val="clear" w:color="auto" w:fill="C00000"/>
            <w:vAlign w:val="center"/>
          </w:tcPr>
          <w:p w14:paraId="373FB679" w14:textId="77777777" w:rsidR="0085441A" w:rsidRPr="00441DE0" w:rsidRDefault="0085441A" w:rsidP="00B221AA">
            <w:pPr>
              <w:spacing w:before="40" w:after="40"/>
              <w:jc w:val="center"/>
              <w:rPr>
                <w:rFonts w:eastAsiaTheme="minorEastAsia" w:cs="Arial"/>
                <w:b/>
                <w:color w:val="FFFFFF" w:themeColor="background1"/>
                <w:szCs w:val="28"/>
              </w:rPr>
            </w:pPr>
            <w:r w:rsidRPr="00E86831">
              <w:rPr>
                <w:rFonts w:eastAsiaTheme="minorEastAsia" w:cs="Arial"/>
                <w:b/>
                <w:color w:val="FFFFFF" w:themeColor="background1"/>
                <w:szCs w:val="28"/>
              </w:rPr>
              <w:t>[INSERT NAME OF PRIMARY AGENCY]</w:t>
            </w:r>
          </w:p>
        </w:tc>
      </w:tr>
      <w:tr w:rsidR="0085441A" w:rsidRPr="00441DE0" w14:paraId="23B424A9" w14:textId="77777777" w:rsidTr="00B221AA">
        <w:trPr>
          <w:trHeight w:val="432"/>
        </w:trPr>
        <w:tc>
          <w:tcPr>
            <w:tcW w:w="4950" w:type="dxa"/>
            <w:vAlign w:val="center"/>
          </w:tcPr>
          <w:p w14:paraId="41BF480B" w14:textId="3C38032F" w:rsidR="0085441A" w:rsidRPr="00441DE0" w:rsidRDefault="0085441A" w:rsidP="00B221AA">
            <w:pPr>
              <w:spacing w:before="40" w:after="40"/>
            </w:pPr>
            <w:r w:rsidRPr="00441DE0">
              <w:rPr>
                <w:rFonts w:eastAsiaTheme="minorEastAsia" w:cs="Arial"/>
                <w:bCs/>
                <w:color w:val="C00000"/>
                <w:szCs w:val="28"/>
              </w:rPr>
              <w:t>[Insert supporting agencies/organizations]</w:t>
            </w:r>
          </w:p>
        </w:tc>
        <w:tc>
          <w:tcPr>
            <w:tcW w:w="4860" w:type="dxa"/>
            <w:vAlign w:val="center"/>
          </w:tcPr>
          <w:p w14:paraId="623B9AF2" w14:textId="77777777" w:rsidR="0085441A" w:rsidRPr="00441DE0" w:rsidRDefault="0085441A" w:rsidP="00B221AA">
            <w:pPr>
              <w:spacing w:before="40" w:after="40"/>
            </w:pPr>
          </w:p>
        </w:tc>
      </w:tr>
      <w:tr w:rsidR="0085441A" w:rsidRPr="00441DE0" w14:paraId="553EBAF1" w14:textId="77777777" w:rsidTr="00B221AA">
        <w:trPr>
          <w:trHeight w:val="432"/>
        </w:trPr>
        <w:tc>
          <w:tcPr>
            <w:tcW w:w="4950" w:type="dxa"/>
            <w:vAlign w:val="center"/>
          </w:tcPr>
          <w:p w14:paraId="50EF2CB4" w14:textId="77777777" w:rsidR="0085441A" w:rsidRPr="00441DE0" w:rsidRDefault="0085441A" w:rsidP="00B221AA">
            <w:pPr>
              <w:spacing w:before="40" w:after="40"/>
            </w:pPr>
          </w:p>
        </w:tc>
        <w:tc>
          <w:tcPr>
            <w:tcW w:w="4860" w:type="dxa"/>
            <w:vAlign w:val="center"/>
          </w:tcPr>
          <w:p w14:paraId="0292CFE8" w14:textId="77777777" w:rsidR="0085441A" w:rsidRPr="00441DE0" w:rsidRDefault="0085441A" w:rsidP="00B221AA">
            <w:pPr>
              <w:spacing w:before="40" w:after="40"/>
            </w:pPr>
          </w:p>
        </w:tc>
      </w:tr>
      <w:tr w:rsidR="0085441A" w:rsidRPr="00441DE0" w14:paraId="178A457D" w14:textId="77777777" w:rsidTr="00B221AA">
        <w:trPr>
          <w:trHeight w:val="432"/>
        </w:trPr>
        <w:tc>
          <w:tcPr>
            <w:tcW w:w="4950" w:type="dxa"/>
            <w:vAlign w:val="center"/>
          </w:tcPr>
          <w:p w14:paraId="62968A37" w14:textId="77777777" w:rsidR="0085441A" w:rsidRPr="00441DE0" w:rsidRDefault="0085441A" w:rsidP="00B221AA">
            <w:pPr>
              <w:spacing w:before="40" w:after="40"/>
              <w:rPr>
                <w:rFonts w:cs="Arial"/>
                <w:color w:val="000000"/>
              </w:rPr>
            </w:pPr>
          </w:p>
        </w:tc>
        <w:tc>
          <w:tcPr>
            <w:tcW w:w="4860" w:type="dxa"/>
            <w:vAlign w:val="center"/>
          </w:tcPr>
          <w:p w14:paraId="44414895" w14:textId="77777777" w:rsidR="0085441A" w:rsidRPr="00441DE0" w:rsidRDefault="0085441A" w:rsidP="00B221AA">
            <w:pPr>
              <w:spacing w:before="40" w:after="40"/>
              <w:rPr>
                <w:rFonts w:cs="Arial"/>
                <w:color w:val="000000"/>
              </w:rPr>
            </w:pPr>
          </w:p>
        </w:tc>
      </w:tr>
    </w:tbl>
    <w:p w14:paraId="2B5827BE" w14:textId="77777777" w:rsidR="0085441A" w:rsidRPr="00274E9A" w:rsidRDefault="0085441A" w:rsidP="0085441A">
      <w:pPr>
        <w:pStyle w:val="Body"/>
        <w:spacing w:before="240"/>
        <w:rPr>
          <w:sz w:val="16"/>
          <w:szCs w:val="16"/>
        </w:rPr>
      </w:pPr>
    </w:p>
    <w:tbl>
      <w:tblPr>
        <w:tblStyle w:val="TableGrid"/>
        <w:tblW w:w="9810" w:type="dxa"/>
        <w:tblInd w:w="-185" w:type="dxa"/>
        <w:tblLayout w:type="fixed"/>
        <w:tblLook w:val="04A0" w:firstRow="1" w:lastRow="0" w:firstColumn="1" w:lastColumn="0" w:noHBand="0" w:noVBand="1"/>
      </w:tblPr>
      <w:tblGrid>
        <w:gridCol w:w="2790"/>
        <w:gridCol w:w="1616"/>
        <w:gridCol w:w="1806"/>
        <w:gridCol w:w="1978"/>
        <w:gridCol w:w="1620"/>
      </w:tblGrid>
      <w:tr w:rsidR="0085441A" w:rsidRPr="00441DE0" w14:paraId="5E5376B1" w14:textId="77777777" w:rsidTr="006B5E08">
        <w:trPr>
          <w:trHeight w:val="427"/>
        </w:trPr>
        <w:tc>
          <w:tcPr>
            <w:tcW w:w="2790" w:type="dxa"/>
            <w:shd w:val="clear" w:color="auto" w:fill="C00000"/>
            <w:vAlign w:val="center"/>
          </w:tcPr>
          <w:p w14:paraId="6FF979BD"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Agency/Organization</w:t>
            </w:r>
          </w:p>
        </w:tc>
        <w:tc>
          <w:tcPr>
            <w:tcW w:w="1616" w:type="dxa"/>
            <w:shd w:val="clear" w:color="auto" w:fill="C00000"/>
            <w:vAlign w:val="center"/>
          </w:tcPr>
          <w:p w14:paraId="50C04012"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Resource</w:t>
            </w:r>
          </w:p>
        </w:tc>
        <w:tc>
          <w:tcPr>
            <w:tcW w:w="1806" w:type="dxa"/>
            <w:shd w:val="clear" w:color="auto" w:fill="C00000"/>
            <w:vAlign w:val="center"/>
          </w:tcPr>
          <w:p w14:paraId="7A66C87B"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Activation Trigger</w:t>
            </w:r>
          </w:p>
        </w:tc>
        <w:tc>
          <w:tcPr>
            <w:tcW w:w="1978" w:type="dxa"/>
            <w:shd w:val="clear" w:color="auto" w:fill="C00000"/>
            <w:vAlign w:val="center"/>
          </w:tcPr>
          <w:p w14:paraId="5425FDA2"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Point of Contact</w:t>
            </w:r>
          </w:p>
        </w:tc>
        <w:tc>
          <w:tcPr>
            <w:tcW w:w="1620" w:type="dxa"/>
            <w:shd w:val="clear" w:color="auto" w:fill="C00000"/>
            <w:vAlign w:val="center"/>
          </w:tcPr>
          <w:p w14:paraId="50801FDE" w14:textId="77777777" w:rsidR="0085441A" w:rsidRPr="00441DE0"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Deployment Timeframe</w:t>
            </w:r>
          </w:p>
        </w:tc>
      </w:tr>
      <w:tr w:rsidR="0085441A" w:rsidRPr="00441DE0" w14:paraId="730E8929" w14:textId="77777777" w:rsidTr="006B5E08">
        <w:trPr>
          <w:trHeight w:val="427"/>
        </w:trPr>
        <w:tc>
          <w:tcPr>
            <w:tcW w:w="2790" w:type="dxa"/>
            <w:vAlign w:val="center"/>
          </w:tcPr>
          <w:p w14:paraId="42FD457C" w14:textId="77777777" w:rsidR="0085441A" w:rsidRPr="00441DE0" w:rsidRDefault="0085441A" w:rsidP="00B221AA">
            <w:pPr>
              <w:spacing w:before="40" w:after="40"/>
              <w:jc w:val="center"/>
              <w:rPr>
                <w:rFonts w:eastAsiaTheme="minorEastAsia" w:cs="Arial"/>
                <w:b/>
                <w:color w:val="C00000"/>
                <w:szCs w:val="28"/>
              </w:rPr>
            </w:pPr>
          </w:p>
        </w:tc>
        <w:tc>
          <w:tcPr>
            <w:tcW w:w="1616" w:type="dxa"/>
            <w:vAlign w:val="center"/>
          </w:tcPr>
          <w:p w14:paraId="095F7014" w14:textId="77777777" w:rsidR="0085441A" w:rsidRPr="00441DE0" w:rsidRDefault="0085441A" w:rsidP="00B221AA">
            <w:pPr>
              <w:spacing w:before="40" w:after="40"/>
              <w:jc w:val="center"/>
              <w:rPr>
                <w:rFonts w:eastAsiaTheme="minorEastAsia" w:cs="Arial"/>
                <w:b/>
                <w:color w:val="C00000"/>
                <w:szCs w:val="28"/>
              </w:rPr>
            </w:pPr>
          </w:p>
        </w:tc>
        <w:tc>
          <w:tcPr>
            <w:tcW w:w="1806" w:type="dxa"/>
            <w:vAlign w:val="center"/>
          </w:tcPr>
          <w:p w14:paraId="2D5B746D" w14:textId="77777777" w:rsidR="0085441A" w:rsidRPr="00441DE0" w:rsidRDefault="0085441A" w:rsidP="00B221AA">
            <w:pPr>
              <w:spacing w:before="40" w:after="40"/>
              <w:jc w:val="center"/>
              <w:rPr>
                <w:rFonts w:eastAsiaTheme="minorEastAsia" w:cs="Arial"/>
                <w:b/>
                <w:color w:val="C00000"/>
                <w:szCs w:val="28"/>
              </w:rPr>
            </w:pPr>
          </w:p>
        </w:tc>
        <w:tc>
          <w:tcPr>
            <w:tcW w:w="1978" w:type="dxa"/>
            <w:vAlign w:val="center"/>
          </w:tcPr>
          <w:p w14:paraId="288E462D" w14:textId="77777777" w:rsidR="0085441A" w:rsidRPr="00441DE0" w:rsidRDefault="0085441A" w:rsidP="00B221AA">
            <w:pPr>
              <w:spacing w:before="40" w:after="40"/>
              <w:jc w:val="center"/>
              <w:rPr>
                <w:rFonts w:eastAsiaTheme="minorEastAsia" w:cs="Arial"/>
                <w:b/>
                <w:color w:val="C00000"/>
                <w:szCs w:val="28"/>
              </w:rPr>
            </w:pPr>
          </w:p>
        </w:tc>
        <w:tc>
          <w:tcPr>
            <w:tcW w:w="1620" w:type="dxa"/>
            <w:vAlign w:val="center"/>
          </w:tcPr>
          <w:p w14:paraId="7526F83F" w14:textId="77777777" w:rsidR="0085441A" w:rsidRPr="00441DE0" w:rsidRDefault="0085441A" w:rsidP="00B221AA">
            <w:pPr>
              <w:spacing w:before="40" w:after="40"/>
              <w:jc w:val="center"/>
              <w:rPr>
                <w:rFonts w:eastAsiaTheme="minorEastAsia" w:cs="Arial"/>
                <w:b/>
                <w:color w:val="C00000"/>
                <w:szCs w:val="28"/>
              </w:rPr>
            </w:pPr>
          </w:p>
        </w:tc>
      </w:tr>
      <w:tr w:rsidR="0085441A" w:rsidRPr="00441DE0" w14:paraId="4649B304" w14:textId="77777777" w:rsidTr="006B5E08">
        <w:trPr>
          <w:trHeight w:val="427"/>
        </w:trPr>
        <w:tc>
          <w:tcPr>
            <w:tcW w:w="2790" w:type="dxa"/>
            <w:vAlign w:val="center"/>
          </w:tcPr>
          <w:p w14:paraId="0FB0E8E7" w14:textId="77777777" w:rsidR="0085441A" w:rsidRPr="00441DE0" w:rsidRDefault="0085441A" w:rsidP="00B221AA">
            <w:pPr>
              <w:spacing w:before="40" w:after="40"/>
              <w:jc w:val="center"/>
              <w:rPr>
                <w:rFonts w:eastAsiaTheme="minorEastAsia" w:cs="Arial"/>
                <w:b/>
                <w:color w:val="C00000"/>
                <w:szCs w:val="28"/>
              </w:rPr>
            </w:pPr>
          </w:p>
        </w:tc>
        <w:tc>
          <w:tcPr>
            <w:tcW w:w="1616" w:type="dxa"/>
            <w:vAlign w:val="center"/>
          </w:tcPr>
          <w:p w14:paraId="10E394E7" w14:textId="77777777" w:rsidR="0085441A" w:rsidRPr="00441DE0" w:rsidRDefault="0085441A" w:rsidP="00B221AA">
            <w:pPr>
              <w:spacing w:before="40" w:after="40"/>
              <w:jc w:val="center"/>
              <w:rPr>
                <w:rFonts w:eastAsiaTheme="minorEastAsia" w:cs="Arial"/>
                <w:b/>
                <w:color w:val="C00000"/>
                <w:szCs w:val="28"/>
              </w:rPr>
            </w:pPr>
          </w:p>
        </w:tc>
        <w:tc>
          <w:tcPr>
            <w:tcW w:w="1806" w:type="dxa"/>
            <w:vAlign w:val="center"/>
          </w:tcPr>
          <w:p w14:paraId="05D41120" w14:textId="77777777" w:rsidR="0085441A" w:rsidRPr="00441DE0" w:rsidRDefault="0085441A" w:rsidP="00B221AA">
            <w:pPr>
              <w:spacing w:before="40" w:after="40"/>
              <w:jc w:val="center"/>
              <w:rPr>
                <w:rFonts w:eastAsiaTheme="minorEastAsia" w:cs="Arial"/>
                <w:b/>
                <w:color w:val="C00000"/>
                <w:szCs w:val="28"/>
              </w:rPr>
            </w:pPr>
          </w:p>
        </w:tc>
        <w:tc>
          <w:tcPr>
            <w:tcW w:w="1978" w:type="dxa"/>
            <w:vAlign w:val="center"/>
          </w:tcPr>
          <w:p w14:paraId="33A1BCBC" w14:textId="77777777" w:rsidR="0085441A" w:rsidRPr="00441DE0" w:rsidRDefault="0085441A" w:rsidP="00B221AA">
            <w:pPr>
              <w:spacing w:before="40" w:after="40"/>
              <w:jc w:val="center"/>
              <w:rPr>
                <w:rFonts w:eastAsiaTheme="minorEastAsia" w:cs="Arial"/>
                <w:b/>
                <w:color w:val="C00000"/>
                <w:szCs w:val="28"/>
              </w:rPr>
            </w:pPr>
          </w:p>
        </w:tc>
        <w:tc>
          <w:tcPr>
            <w:tcW w:w="1620" w:type="dxa"/>
            <w:vAlign w:val="center"/>
          </w:tcPr>
          <w:p w14:paraId="5ED25668" w14:textId="77777777" w:rsidR="0085441A" w:rsidRPr="00441DE0" w:rsidRDefault="0085441A" w:rsidP="00B221AA">
            <w:pPr>
              <w:spacing w:before="40" w:after="40"/>
              <w:jc w:val="center"/>
              <w:rPr>
                <w:rFonts w:eastAsiaTheme="minorEastAsia" w:cs="Arial"/>
                <w:b/>
                <w:color w:val="C00000"/>
                <w:szCs w:val="28"/>
              </w:rPr>
            </w:pPr>
          </w:p>
        </w:tc>
      </w:tr>
      <w:tr w:rsidR="0085441A" w:rsidRPr="00441DE0" w14:paraId="6B87380B" w14:textId="77777777" w:rsidTr="006B5E08">
        <w:trPr>
          <w:trHeight w:val="427"/>
        </w:trPr>
        <w:tc>
          <w:tcPr>
            <w:tcW w:w="2790" w:type="dxa"/>
            <w:vAlign w:val="center"/>
          </w:tcPr>
          <w:p w14:paraId="14657520" w14:textId="77777777" w:rsidR="0085441A" w:rsidRPr="00441DE0" w:rsidRDefault="0085441A" w:rsidP="00B221AA">
            <w:pPr>
              <w:spacing w:before="40" w:after="40"/>
              <w:jc w:val="center"/>
              <w:rPr>
                <w:rFonts w:eastAsiaTheme="minorEastAsia" w:cs="Arial"/>
                <w:b/>
                <w:color w:val="C00000"/>
                <w:szCs w:val="28"/>
              </w:rPr>
            </w:pPr>
          </w:p>
        </w:tc>
        <w:tc>
          <w:tcPr>
            <w:tcW w:w="1616" w:type="dxa"/>
            <w:vAlign w:val="center"/>
          </w:tcPr>
          <w:p w14:paraId="134B09D8" w14:textId="77777777" w:rsidR="0085441A" w:rsidRPr="00441DE0" w:rsidRDefault="0085441A" w:rsidP="00B221AA">
            <w:pPr>
              <w:spacing w:before="40" w:after="40"/>
              <w:jc w:val="center"/>
              <w:rPr>
                <w:rFonts w:eastAsiaTheme="minorEastAsia" w:cs="Arial"/>
                <w:b/>
                <w:color w:val="C00000"/>
                <w:szCs w:val="28"/>
              </w:rPr>
            </w:pPr>
          </w:p>
        </w:tc>
        <w:tc>
          <w:tcPr>
            <w:tcW w:w="1806" w:type="dxa"/>
            <w:vAlign w:val="center"/>
          </w:tcPr>
          <w:p w14:paraId="40C5664E" w14:textId="77777777" w:rsidR="0085441A" w:rsidRPr="00441DE0" w:rsidRDefault="0085441A" w:rsidP="00B221AA">
            <w:pPr>
              <w:spacing w:before="40" w:after="40"/>
              <w:jc w:val="center"/>
              <w:rPr>
                <w:rFonts w:eastAsiaTheme="minorEastAsia" w:cs="Arial"/>
                <w:b/>
                <w:color w:val="C00000"/>
                <w:szCs w:val="28"/>
              </w:rPr>
            </w:pPr>
          </w:p>
        </w:tc>
        <w:tc>
          <w:tcPr>
            <w:tcW w:w="1978" w:type="dxa"/>
            <w:vAlign w:val="center"/>
          </w:tcPr>
          <w:p w14:paraId="6FF29912" w14:textId="77777777" w:rsidR="0085441A" w:rsidRPr="00441DE0" w:rsidRDefault="0085441A" w:rsidP="00B221AA">
            <w:pPr>
              <w:spacing w:before="40" w:after="40"/>
              <w:jc w:val="center"/>
              <w:rPr>
                <w:rFonts w:eastAsiaTheme="minorEastAsia" w:cs="Arial"/>
                <w:b/>
                <w:color w:val="C00000"/>
                <w:szCs w:val="28"/>
              </w:rPr>
            </w:pPr>
          </w:p>
        </w:tc>
        <w:tc>
          <w:tcPr>
            <w:tcW w:w="1620" w:type="dxa"/>
            <w:vAlign w:val="center"/>
          </w:tcPr>
          <w:p w14:paraId="48E74678" w14:textId="77777777" w:rsidR="0085441A" w:rsidRPr="00441DE0" w:rsidRDefault="0085441A" w:rsidP="00B221AA">
            <w:pPr>
              <w:spacing w:before="40" w:after="40"/>
              <w:jc w:val="center"/>
              <w:rPr>
                <w:rFonts w:eastAsiaTheme="minorEastAsia" w:cs="Arial"/>
                <w:b/>
                <w:color w:val="C00000"/>
                <w:szCs w:val="28"/>
              </w:rPr>
            </w:pPr>
          </w:p>
        </w:tc>
      </w:tr>
    </w:tbl>
    <w:p w14:paraId="231053ED" w14:textId="77777777" w:rsidR="0085441A" w:rsidRDefault="0085441A" w:rsidP="00D521A0">
      <w:pPr>
        <w:pStyle w:val="Heading3"/>
      </w:pPr>
      <w:bookmarkStart w:id="183" w:name="_Toc102642858"/>
      <w:r>
        <w:t>WATER</w:t>
      </w:r>
      <w:bookmarkEnd w:id="183"/>
    </w:p>
    <w:tbl>
      <w:tblPr>
        <w:tblStyle w:val="TableGrid"/>
        <w:tblW w:w="9810" w:type="dxa"/>
        <w:tblInd w:w="-185" w:type="dxa"/>
        <w:tblLook w:val="04A0" w:firstRow="1" w:lastRow="0" w:firstColumn="1" w:lastColumn="0" w:noHBand="0" w:noVBand="1"/>
      </w:tblPr>
      <w:tblGrid>
        <w:gridCol w:w="4950"/>
        <w:gridCol w:w="4860"/>
      </w:tblGrid>
      <w:tr w:rsidR="0085441A" w:rsidRPr="00441DE0" w14:paraId="05C575CF" w14:textId="77777777" w:rsidTr="00B221AA">
        <w:trPr>
          <w:trHeight w:val="242"/>
        </w:trPr>
        <w:tc>
          <w:tcPr>
            <w:tcW w:w="9810" w:type="dxa"/>
            <w:gridSpan w:val="2"/>
            <w:shd w:val="clear" w:color="auto" w:fill="C00000"/>
            <w:vAlign w:val="center"/>
          </w:tcPr>
          <w:p w14:paraId="2924D9D4" w14:textId="77777777" w:rsidR="0085441A" w:rsidRPr="00441DE0" w:rsidRDefault="0085441A" w:rsidP="00B221AA">
            <w:pPr>
              <w:spacing w:before="40" w:after="40"/>
              <w:jc w:val="center"/>
              <w:rPr>
                <w:rFonts w:eastAsiaTheme="minorEastAsia" w:cs="Arial"/>
                <w:b/>
                <w:color w:val="FFFFFF" w:themeColor="background1"/>
                <w:szCs w:val="28"/>
              </w:rPr>
            </w:pPr>
            <w:r w:rsidRPr="00E86831">
              <w:rPr>
                <w:rFonts w:eastAsiaTheme="minorEastAsia" w:cs="Arial"/>
                <w:b/>
                <w:color w:val="FFFFFF" w:themeColor="background1"/>
                <w:szCs w:val="28"/>
              </w:rPr>
              <w:t>[INSERT NAME OF PRIMARY AGENCY]</w:t>
            </w:r>
          </w:p>
        </w:tc>
      </w:tr>
      <w:tr w:rsidR="0085441A" w:rsidRPr="00441DE0" w14:paraId="4CCCBC27" w14:textId="77777777" w:rsidTr="00B221AA">
        <w:trPr>
          <w:trHeight w:val="432"/>
        </w:trPr>
        <w:tc>
          <w:tcPr>
            <w:tcW w:w="4950" w:type="dxa"/>
            <w:vAlign w:val="center"/>
          </w:tcPr>
          <w:p w14:paraId="034526DF" w14:textId="4BDF0308" w:rsidR="0085441A" w:rsidRPr="00441DE0" w:rsidRDefault="0085441A" w:rsidP="00B221AA">
            <w:pPr>
              <w:spacing w:before="40" w:after="40"/>
            </w:pPr>
            <w:r w:rsidRPr="00441DE0">
              <w:rPr>
                <w:rFonts w:eastAsiaTheme="minorEastAsia" w:cs="Arial"/>
                <w:bCs/>
                <w:color w:val="C00000"/>
                <w:szCs w:val="28"/>
              </w:rPr>
              <w:t>[Insert supporting agencies/organizations]</w:t>
            </w:r>
          </w:p>
        </w:tc>
        <w:tc>
          <w:tcPr>
            <w:tcW w:w="4860" w:type="dxa"/>
            <w:vAlign w:val="center"/>
          </w:tcPr>
          <w:p w14:paraId="0EF0F3FC" w14:textId="77777777" w:rsidR="0085441A" w:rsidRPr="00441DE0" w:rsidRDefault="0085441A" w:rsidP="00B221AA">
            <w:pPr>
              <w:spacing w:before="40" w:after="40"/>
            </w:pPr>
          </w:p>
        </w:tc>
      </w:tr>
      <w:tr w:rsidR="0085441A" w:rsidRPr="00441DE0" w14:paraId="1D90C916" w14:textId="77777777" w:rsidTr="00B221AA">
        <w:trPr>
          <w:trHeight w:val="432"/>
        </w:trPr>
        <w:tc>
          <w:tcPr>
            <w:tcW w:w="4950" w:type="dxa"/>
            <w:vAlign w:val="center"/>
          </w:tcPr>
          <w:p w14:paraId="655AF816" w14:textId="77777777" w:rsidR="0085441A" w:rsidRPr="00441DE0" w:rsidRDefault="0085441A" w:rsidP="00B221AA">
            <w:pPr>
              <w:spacing w:before="40" w:after="40"/>
            </w:pPr>
          </w:p>
        </w:tc>
        <w:tc>
          <w:tcPr>
            <w:tcW w:w="4860" w:type="dxa"/>
            <w:vAlign w:val="center"/>
          </w:tcPr>
          <w:p w14:paraId="6DEC4E9D" w14:textId="77777777" w:rsidR="0085441A" w:rsidRPr="00441DE0" w:rsidRDefault="0085441A" w:rsidP="00B221AA">
            <w:pPr>
              <w:spacing w:before="40" w:after="40"/>
            </w:pPr>
          </w:p>
        </w:tc>
      </w:tr>
      <w:tr w:rsidR="0085441A" w:rsidRPr="00441DE0" w14:paraId="317CC308" w14:textId="77777777" w:rsidTr="00B221AA">
        <w:trPr>
          <w:trHeight w:val="432"/>
        </w:trPr>
        <w:tc>
          <w:tcPr>
            <w:tcW w:w="4950" w:type="dxa"/>
            <w:vAlign w:val="center"/>
          </w:tcPr>
          <w:p w14:paraId="567F01C5" w14:textId="77777777" w:rsidR="0085441A" w:rsidRPr="00441DE0" w:rsidRDefault="0085441A" w:rsidP="00B221AA">
            <w:pPr>
              <w:spacing w:before="40" w:after="40"/>
              <w:rPr>
                <w:rFonts w:cs="Arial"/>
                <w:color w:val="000000"/>
              </w:rPr>
            </w:pPr>
          </w:p>
        </w:tc>
        <w:tc>
          <w:tcPr>
            <w:tcW w:w="4860" w:type="dxa"/>
            <w:vAlign w:val="center"/>
          </w:tcPr>
          <w:p w14:paraId="6173C5EB" w14:textId="77777777" w:rsidR="0085441A" w:rsidRPr="00441DE0" w:rsidRDefault="0085441A" w:rsidP="00B221AA">
            <w:pPr>
              <w:spacing w:before="40" w:after="40"/>
              <w:rPr>
                <w:rFonts w:cs="Arial"/>
                <w:color w:val="000000"/>
              </w:rPr>
            </w:pPr>
          </w:p>
        </w:tc>
      </w:tr>
    </w:tbl>
    <w:p w14:paraId="13A8624E" w14:textId="77777777" w:rsidR="0085441A" w:rsidRPr="00A75FB5" w:rsidRDefault="0085441A" w:rsidP="0085441A">
      <w:pPr>
        <w:pStyle w:val="Body"/>
        <w:spacing w:before="240"/>
        <w:rPr>
          <w:sz w:val="16"/>
          <w:szCs w:val="16"/>
        </w:rPr>
      </w:pPr>
    </w:p>
    <w:tbl>
      <w:tblPr>
        <w:tblStyle w:val="TableGrid"/>
        <w:tblW w:w="9810" w:type="dxa"/>
        <w:tblInd w:w="-185" w:type="dxa"/>
        <w:tblLayout w:type="fixed"/>
        <w:tblLook w:val="04A0" w:firstRow="1" w:lastRow="0" w:firstColumn="1" w:lastColumn="0" w:noHBand="0" w:noVBand="1"/>
      </w:tblPr>
      <w:tblGrid>
        <w:gridCol w:w="2790"/>
        <w:gridCol w:w="1616"/>
        <w:gridCol w:w="1806"/>
        <w:gridCol w:w="1978"/>
        <w:gridCol w:w="1620"/>
      </w:tblGrid>
      <w:tr w:rsidR="0085441A" w:rsidRPr="00441DE0" w14:paraId="5481C3BD" w14:textId="77777777" w:rsidTr="006B5E08">
        <w:trPr>
          <w:trHeight w:val="427"/>
        </w:trPr>
        <w:tc>
          <w:tcPr>
            <w:tcW w:w="2790" w:type="dxa"/>
            <w:shd w:val="clear" w:color="auto" w:fill="C00000"/>
            <w:vAlign w:val="center"/>
          </w:tcPr>
          <w:p w14:paraId="3DD0065B"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Agency/Organization</w:t>
            </w:r>
          </w:p>
        </w:tc>
        <w:tc>
          <w:tcPr>
            <w:tcW w:w="1616" w:type="dxa"/>
            <w:shd w:val="clear" w:color="auto" w:fill="C00000"/>
            <w:vAlign w:val="center"/>
          </w:tcPr>
          <w:p w14:paraId="7090977D"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Resource</w:t>
            </w:r>
          </w:p>
        </w:tc>
        <w:tc>
          <w:tcPr>
            <w:tcW w:w="1806" w:type="dxa"/>
            <w:shd w:val="clear" w:color="auto" w:fill="C00000"/>
            <w:vAlign w:val="center"/>
          </w:tcPr>
          <w:p w14:paraId="76108CB8"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Activation Trigger</w:t>
            </w:r>
          </w:p>
        </w:tc>
        <w:tc>
          <w:tcPr>
            <w:tcW w:w="1978" w:type="dxa"/>
            <w:shd w:val="clear" w:color="auto" w:fill="C00000"/>
            <w:vAlign w:val="center"/>
          </w:tcPr>
          <w:p w14:paraId="73F367DA"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Point of Contact</w:t>
            </w:r>
          </w:p>
        </w:tc>
        <w:tc>
          <w:tcPr>
            <w:tcW w:w="1620" w:type="dxa"/>
            <w:shd w:val="clear" w:color="auto" w:fill="C00000"/>
            <w:vAlign w:val="center"/>
          </w:tcPr>
          <w:p w14:paraId="5BE3FD85" w14:textId="77777777" w:rsidR="0085441A" w:rsidRPr="00441DE0"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Deployment Timeframe</w:t>
            </w:r>
          </w:p>
        </w:tc>
      </w:tr>
      <w:tr w:rsidR="0085441A" w:rsidRPr="00441DE0" w14:paraId="724FFB74" w14:textId="77777777" w:rsidTr="006B5E08">
        <w:trPr>
          <w:trHeight w:val="427"/>
        </w:trPr>
        <w:tc>
          <w:tcPr>
            <w:tcW w:w="2790" w:type="dxa"/>
            <w:vAlign w:val="center"/>
          </w:tcPr>
          <w:p w14:paraId="113EFD22" w14:textId="77777777" w:rsidR="0085441A" w:rsidRPr="00441DE0" w:rsidRDefault="0085441A" w:rsidP="00B221AA">
            <w:pPr>
              <w:spacing w:before="40" w:after="40"/>
              <w:jc w:val="center"/>
              <w:rPr>
                <w:rFonts w:eastAsiaTheme="minorEastAsia" w:cs="Arial"/>
                <w:b/>
                <w:color w:val="C00000"/>
                <w:szCs w:val="28"/>
              </w:rPr>
            </w:pPr>
          </w:p>
        </w:tc>
        <w:tc>
          <w:tcPr>
            <w:tcW w:w="1616" w:type="dxa"/>
            <w:vAlign w:val="center"/>
          </w:tcPr>
          <w:p w14:paraId="3881C22A" w14:textId="77777777" w:rsidR="0085441A" w:rsidRPr="00441DE0" w:rsidRDefault="0085441A" w:rsidP="00B221AA">
            <w:pPr>
              <w:spacing w:before="40" w:after="40"/>
              <w:jc w:val="center"/>
              <w:rPr>
                <w:rFonts w:eastAsiaTheme="minorEastAsia" w:cs="Arial"/>
                <w:b/>
                <w:color w:val="C00000"/>
                <w:szCs w:val="28"/>
              </w:rPr>
            </w:pPr>
          </w:p>
        </w:tc>
        <w:tc>
          <w:tcPr>
            <w:tcW w:w="1806" w:type="dxa"/>
            <w:vAlign w:val="center"/>
          </w:tcPr>
          <w:p w14:paraId="6502A3AA" w14:textId="77777777" w:rsidR="0085441A" w:rsidRPr="00441DE0" w:rsidRDefault="0085441A" w:rsidP="00B221AA">
            <w:pPr>
              <w:spacing w:before="40" w:after="40"/>
              <w:jc w:val="center"/>
              <w:rPr>
                <w:rFonts w:eastAsiaTheme="minorEastAsia" w:cs="Arial"/>
                <w:b/>
                <w:color w:val="C00000"/>
                <w:szCs w:val="28"/>
              </w:rPr>
            </w:pPr>
          </w:p>
        </w:tc>
        <w:tc>
          <w:tcPr>
            <w:tcW w:w="1978" w:type="dxa"/>
            <w:vAlign w:val="center"/>
          </w:tcPr>
          <w:p w14:paraId="314DABDE" w14:textId="77777777" w:rsidR="0085441A" w:rsidRPr="00441DE0" w:rsidRDefault="0085441A" w:rsidP="00B221AA">
            <w:pPr>
              <w:spacing w:before="40" w:after="40"/>
              <w:jc w:val="center"/>
              <w:rPr>
                <w:rFonts w:eastAsiaTheme="minorEastAsia" w:cs="Arial"/>
                <w:b/>
                <w:color w:val="C00000"/>
                <w:szCs w:val="28"/>
              </w:rPr>
            </w:pPr>
          </w:p>
        </w:tc>
        <w:tc>
          <w:tcPr>
            <w:tcW w:w="1620" w:type="dxa"/>
            <w:vAlign w:val="center"/>
          </w:tcPr>
          <w:p w14:paraId="0BC727D6" w14:textId="77777777" w:rsidR="0085441A" w:rsidRPr="00441DE0" w:rsidRDefault="0085441A" w:rsidP="00B221AA">
            <w:pPr>
              <w:spacing w:before="40" w:after="40"/>
              <w:jc w:val="center"/>
              <w:rPr>
                <w:rFonts w:eastAsiaTheme="minorEastAsia" w:cs="Arial"/>
                <w:b/>
                <w:color w:val="C00000"/>
                <w:szCs w:val="28"/>
              </w:rPr>
            </w:pPr>
          </w:p>
        </w:tc>
      </w:tr>
      <w:tr w:rsidR="0085441A" w:rsidRPr="00441DE0" w14:paraId="7348130F" w14:textId="77777777" w:rsidTr="006B5E08">
        <w:trPr>
          <w:trHeight w:val="427"/>
        </w:trPr>
        <w:tc>
          <w:tcPr>
            <w:tcW w:w="2790" w:type="dxa"/>
            <w:vAlign w:val="center"/>
          </w:tcPr>
          <w:p w14:paraId="016E929F" w14:textId="77777777" w:rsidR="0085441A" w:rsidRPr="00441DE0" w:rsidRDefault="0085441A" w:rsidP="00B221AA">
            <w:pPr>
              <w:spacing w:before="40" w:after="40"/>
              <w:jc w:val="center"/>
              <w:rPr>
                <w:rFonts w:eastAsiaTheme="minorEastAsia" w:cs="Arial"/>
                <w:b/>
                <w:color w:val="C00000"/>
                <w:szCs w:val="28"/>
              </w:rPr>
            </w:pPr>
          </w:p>
        </w:tc>
        <w:tc>
          <w:tcPr>
            <w:tcW w:w="1616" w:type="dxa"/>
            <w:vAlign w:val="center"/>
          </w:tcPr>
          <w:p w14:paraId="09FB8C72" w14:textId="77777777" w:rsidR="0085441A" w:rsidRPr="00441DE0" w:rsidRDefault="0085441A" w:rsidP="00B221AA">
            <w:pPr>
              <w:spacing w:before="40" w:after="40"/>
              <w:jc w:val="center"/>
              <w:rPr>
                <w:rFonts w:eastAsiaTheme="minorEastAsia" w:cs="Arial"/>
                <w:b/>
                <w:color w:val="C00000"/>
                <w:szCs w:val="28"/>
              </w:rPr>
            </w:pPr>
          </w:p>
        </w:tc>
        <w:tc>
          <w:tcPr>
            <w:tcW w:w="1806" w:type="dxa"/>
            <w:vAlign w:val="center"/>
          </w:tcPr>
          <w:p w14:paraId="1247AB1D" w14:textId="77777777" w:rsidR="0085441A" w:rsidRPr="00441DE0" w:rsidRDefault="0085441A" w:rsidP="00B221AA">
            <w:pPr>
              <w:spacing w:before="40" w:after="40"/>
              <w:jc w:val="center"/>
              <w:rPr>
                <w:rFonts w:eastAsiaTheme="minorEastAsia" w:cs="Arial"/>
                <w:b/>
                <w:color w:val="C00000"/>
                <w:szCs w:val="28"/>
              </w:rPr>
            </w:pPr>
          </w:p>
        </w:tc>
        <w:tc>
          <w:tcPr>
            <w:tcW w:w="1978" w:type="dxa"/>
            <w:vAlign w:val="center"/>
          </w:tcPr>
          <w:p w14:paraId="627C3144" w14:textId="77777777" w:rsidR="0085441A" w:rsidRPr="00441DE0" w:rsidRDefault="0085441A" w:rsidP="00B221AA">
            <w:pPr>
              <w:spacing w:before="40" w:after="40"/>
              <w:jc w:val="center"/>
              <w:rPr>
                <w:rFonts w:eastAsiaTheme="minorEastAsia" w:cs="Arial"/>
                <w:b/>
                <w:color w:val="C00000"/>
                <w:szCs w:val="28"/>
              </w:rPr>
            </w:pPr>
          </w:p>
        </w:tc>
        <w:tc>
          <w:tcPr>
            <w:tcW w:w="1620" w:type="dxa"/>
            <w:vAlign w:val="center"/>
          </w:tcPr>
          <w:p w14:paraId="517AE8F6" w14:textId="77777777" w:rsidR="0085441A" w:rsidRPr="00441DE0" w:rsidRDefault="0085441A" w:rsidP="00B221AA">
            <w:pPr>
              <w:spacing w:before="40" w:after="40"/>
              <w:jc w:val="center"/>
              <w:rPr>
                <w:rFonts w:eastAsiaTheme="minorEastAsia" w:cs="Arial"/>
                <w:b/>
                <w:color w:val="C00000"/>
                <w:szCs w:val="28"/>
              </w:rPr>
            </w:pPr>
          </w:p>
        </w:tc>
      </w:tr>
      <w:tr w:rsidR="0085441A" w:rsidRPr="00441DE0" w14:paraId="2EDAC4B9" w14:textId="77777777" w:rsidTr="006B5E08">
        <w:trPr>
          <w:trHeight w:val="427"/>
        </w:trPr>
        <w:tc>
          <w:tcPr>
            <w:tcW w:w="2790" w:type="dxa"/>
            <w:vAlign w:val="center"/>
          </w:tcPr>
          <w:p w14:paraId="2F1023A8" w14:textId="77777777" w:rsidR="0085441A" w:rsidRPr="00441DE0" w:rsidRDefault="0085441A" w:rsidP="00B221AA">
            <w:pPr>
              <w:spacing w:before="40" w:after="40"/>
              <w:jc w:val="center"/>
              <w:rPr>
                <w:rFonts w:eastAsiaTheme="minorEastAsia" w:cs="Arial"/>
                <w:b/>
                <w:color w:val="C00000"/>
                <w:szCs w:val="28"/>
              </w:rPr>
            </w:pPr>
          </w:p>
        </w:tc>
        <w:tc>
          <w:tcPr>
            <w:tcW w:w="1616" w:type="dxa"/>
            <w:vAlign w:val="center"/>
          </w:tcPr>
          <w:p w14:paraId="1934AB97" w14:textId="77777777" w:rsidR="0085441A" w:rsidRPr="00441DE0" w:rsidRDefault="0085441A" w:rsidP="00B221AA">
            <w:pPr>
              <w:spacing w:before="40" w:after="40"/>
              <w:jc w:val="center"/>
              <w:rPr>
                <w:rFonts w:eastAsiaTheme="minorEastAsia" w:cs="Arial"/>
                <w:b/>
                <w:color w:val="C00000"/>
                <w:szCs w:val="28"/>
              </w:rPr>
            </w:pPr>
          </w:p>
        </w:tc>
        <w:tc>
          <w:tcPr>
            <w:tcW w:w="1806" w:type="dxa"/>
            <w:vAlign w:val="center"/>
          </w:tcPr>
          <w:p w14:paraId="14A7853E" w14:textId="77777777" w:rsidR="0085441A" w:rsidRPr="00441DE0" w:rsidRDefault="0085441A" w:rsidP="00B221AA">
            <w:pPr>
              <w:spacing w:before="40" w:after="40"/>
              <w:jc w:val="center"/>
              <w:rPr>
                <w:rFonts w:eastAsiaTheme="minorEastAsia" w:cs="Arial"/>
                <w:b/>
                <w:color w:val="C00000"/>
                <w:szCs w:val="28"/>
              </w:rPr>
            </w:pPr>
          </w:p>
        </w:tc>
        <w:tc>
          <w:tcPr>
            <w:tcW w:w="1978" w:type="dxa"/>
            <w:vAlign w:val="center"/>
          </w:tcPr>
          <w:p w14:paraId="79AF56A3" w14:textId="77777777" w:rsidR="0085441A" w:rsidRPr="00441DE0" w:rsidRDefault="0085441A" w:rsidP="00B221AA">
            <w:pPr>
              <w:spacing w:before="40" w:after="40"/>
              <w:jc w:val="center"/>
              <w:rPr>
                <w:rFonts w:eastAsiaTheme="minorEastAsia" w:cs="Arial"/>
                <w:b/>
                <w:color w:val="C00000"/>
                <w:szCs w:val="28"/>
              </w:rPr>
            </w:pPr>
          </w:p>
        </w:tc>
        <w:tc>
          <w:tcPr>
            <w:tcW w:w="1620" w:type="dxa"/>
            <w:vAlign w:val="center"/>
          </w:tcPr>
          <w:p w14:paraId="569BB77B" w14:textId="77777777" w:rsidR="0085441A" w:rsidRPr="00441DE0" w:rsidRDefault="0085441A" w:rsidP="00B221AA">
            <w:pPr>
              <w:spacing w:before="40" w:after="40"/>
              <w:jc w:val="center"/>
              <w:rPr>
                <w:rFonts w:eastAsiaTheme="minorEastAsia" w:cs="Arial"/>
                <w:b/>
                <w:color w:val="C00000"/>
                <w:szCs w:val="28"/>
              </w:rPr>
            </w:pPr>
          </w:p>
        </w:tc>
      </w:tr>
    </w:tbl>
    <w:p w14:paraId="53EF0076" w14:textId="77777777" w:rsidR="0085441A" w:rsidRDefault="0085441A" w:rsidP="00D521A0">
      <w:pPr>
        <w:pStyle w:val="Heading3"/>
      </w:pPr>
      <w:bookmarkStart w:id="184" w:name="_Toc102642859"/>
      <w:r>
        <w:t>SHELTER</w:t>
      </w:r>
      <w:bookmarkEnd w:id="184"/>
    </w:p>
    <w:tbl>
      <w:tblPr>
        <w:tblStyle w:val="TableGrid"/>
        <w:tblW w:w="9810" w:type="dxa"/>
        <w:tblInd w:w="-185" w:type="dxa"/>
        <w:tblLook w:val="04A0" w:firstRow="1" w:lastRow="0" w:firstColumn="1" w:lastColumn="0" w:noHBand="0" w:noVBand="1"/>
      </w:tblPr>
      <w:tblGrid>
        <w:gridCol w:w="4950"/>
        <w:gridCol w:w="4860"/>
      </w:tblGrid>
      <w:tr w:rsidR="0085441A" w:rsidRPr="00441DE0" w14:paraId="0B6581A6" w14:textId="77777777" w:rsidTr="00B221AA">
        <w:trPr>
          <w:trHeight w:val="242"/>
        </w:trPr>
        <w:tc>
          <w:tcPr>
            <w:tcW w:w="9810" w:type="dxa"/>
            <w:gridSpan w:val="2"/>
            <w:shd w:val="clear" w:color="auto" w:fill="C00000"/>
            <w:vAlign w:val="center"/>
          </w:tcPr>
          <w:p w14:paraId="57BD11EC" w14:textId="77777777" w:rsidR="0085441A" w:rsidRPr="00441DE0" w:rsidRDefault="0085441A" w:rsidP="00B221AA">
            <w:pPr>
              <w:spacing w:before="40" w:after="40"/>
              <w:jc w:val="center"/>
              <w:rPr>
                <w:rFonts w:eastAsiaTheme="minorEastAsia" w:cs="Arial"/>
                <w:b/>
                <w:color w:val="FFFFFF" w:themeColor="background1"/>
                <w:szCs w:val="28"/>
              </w:rPr>
            </w:pPr>
            <w:r w:rsidRPr="00E86831">
              <w:rPr>
                <w:rFonts w:eastAsiaTheme="minorEastAsia" w:cs="Arial"/>
                <w:b/>
                <w:color w:val="FFFFFF" w:themeColor="background1"/>
                <w:szCs w:val="28"/>
              </w:rPr>
              <w:t>[INSERT NAME OF PRIMARY AGENCY]</w:t>
            </w:r>
          </w:p>
        </w:tc>
      </w:tr>
      <w:tr w:rsidR="0085441A" w:rsidRPr="00441DE0" w14:paraId="0E8D9926" w14:textId="77777777" w:rsidTr="00B221AA">
        <w:trPr>
          <w:trHeight w:val="432"/>
        </w:trPr>
        <w:tc>
          <w:tcPr>
            <w:tcW w:w="4950" w:type="dxa"/>
            <w:vAlign w:val="center"/>
          </w:tcPr>
          <w:p w14:paraId="502B7AE5" w14:textId="45842565" w:rsidR="0085441A" w:rsidRPr="00441DE0" w:rsidRDefault="0085441A" w:rsidP="00B221AA">
            <w:pPr>
              <w:spacing w:before="40" w:after="40"/>
            </w:pPr>
            <w:r w:rsidRPr="00441DE0">
              <w:rPr>
                <w:rFonts w:eastAsiaTheme="minorEastAsia" w:cs="Arial"/>
                <w:bCs/>
                <w:color w:val="C00000"/>
                <w:szCs w:val="28"/>
              </w:rPr>
              <w:t>[Insert supporting agencies/organizations]</w:t>
            </w:r>
          </w:p>
        </w:tc>
        <w:tc>
          <w:tcPr>
            <w:tcW w:w="4860" w:type="dxa"/>
            <w:vAlign w:val="center"/>
          </w:tcPr>
          <w:p w14:paraId="2F1688DF" w14:textId="77777777" w:rsidR="0085441A" w:rsidRPr="00441DE0" w:rsidRDefault="0085441A" w:rsidP="00B221AA">
            <w:pPr>
              <w:spacing w:before="40" w:after="40"/>
            </w:pPr>
          </w:p>
        </w:tc>
      </w:tr>
      <w:tr w:rsidR="0085441A" w:rsidRPr="00441DE0" w14:paraId="1A438688" w14:textId="77777777" w:rsidTr="00B221AA">
        <w:trPr>
          <w:trHeight w:val="432"/>
        </w:trPr>
        <w:tc>
          <w:tcPr>
            <w:tcW w:w="4950" w:type="dxa"/>
            <w:vAlign w:val="center"/>
          </w:tcPr>
          <w:p w14:paraId="6938FAE1" w14:textId="77777777" w:rsidR="0085441A" w:rsidRPr="00441DE0" w:rsidRDefault="0085441A" w:rsidP="00B221AA">
            <w:pPr>
              <w:spacing w:before="40" w:after="40"/>
            </w:pPr>
          </w:p>
        </w:tc>
        <w:tc>
          <w:tcPr>
            <w:tcW w:w="4860" w:type="dxa"/>
            <w:vAlign w:val="center"/>
          </w:tcPr>
          <w:p w14:paraId="49FD6CCB" w14:textId="77777777" w:rsidR="0085441A" w:rsidRPr="00441DE0" w:rsidRDefault="0085441A" w:rsidP="00B221AA">
            <w:pPr>
              <w:spacing w:before="40" w:after="40"/>
            </w:pPr>
          </w:p>
        </w:tc>
      </w:tr>
      <w:tr w:rsidR="0085441A" w:rsidRPr="00441DE0" w14:paraId="470AA0EA" w14:textId="77777777" w:rsidTr="00B221AA">
        <w:trPr>
          <w:trHeight w:val="432"/>
        </w:trPr>
        <w:tc>
          <w:tcPr>
            <w:tcW w:w="4950" w:type="dxa"/>
            <w:vAlign w:val="center"/>
          </w:tcPr>
          <w:p w14:paraId="2B8CE0A1" w14:textId="77777777" w:rsidR="0085441A" w:rsidRPr="00441DE0" w:rsidRDefault="0085441A" w:rsidP="00B221AA">
            <w:pPr>
              <w:spacing w:before="40" w:after="40"/>
              <w:rPr>
                <w:rFonts w:cs="Arial"/>
                <w:color w:val="000000"/>
              </w:rPr>
            </w:pPr>
          </w:p>
        </w:tc>
        <w:tc>
          <w:tcPr>
            <w:tcW w:w="4860" w:type="dxa"/>
            <w:vAlign w:val="center"/>
          </w:tcPr>
          <w:p w14:paraId="5692566E" w14:textId="77777777" w:rsidR="0085441A" w:rsidRPr="00441DE0" w:rsidRDefault="0085441A" w:rsidP="00B221AA">
            <w:pPr>
              <w:spacing w:before="40" w:after="40"/>
              <w:rPr>
                <w:rFonts w:cs="Arial"/>
                <w:color w:val="000000"/>
              </w:rPr>
            </w:pPr>
          </w:p>
        </w:tc>
      </w:tr>
    </w:tbl>
    <w:p w14:paraId="7CA1D13A" w14:textId="77777777" w:rsidR="0085441A" w:rsidRPr="00A75FB5" w:rsidRDefault="0085441A" w:rsidP="0085441A">
      <w:pPr>
        <w:pStyle w:val="Body"/>
        <w:spacing w:before="240"/>
        <w:rPr>
          <w:sz w:val="16"/>
          <w:szCs w:val="16"/>
        </w:rPr>
      </w:pPr>
    </w:p>
    <w:tbl>
      <w:tblPr>
        <w:tblStyle w:val="TableGrid"/>
        <w:tblW w:w="9810" w:type="dxa"/>
        <w:tblInd w:w="-185" w:type="dxa"/>
        <w:tblLayout w:type="fixed"/>
        <w:tblLook w:val="04A0" w:firstRow="1" w:lastRow="0" w:firstColumn="1" w:lastColumn="0" w:noHBand="0" w:noVBand="1"/>
      </w:tblPr>
      <w:tblGrid>
        <w:gridCol w:w="2790"/>
        <w:gridCol w:w="1616"/>
        <w:gridCol w:w="1806"/>
        <w:gridCol w:w="1978"/>
        <w:gridCol w:w="1620"/>
      </w:tblGrid>
      <w:tr w:rsidR="0085441A" w:rsidRPr="00441DE0" w14:paraId="08540D07" w14:textId="77777777" w:rsidTr="006B5E08">
        <w:trPr>
          <w:trHeight w:val="427"/>
        </w:trPr>
        <w:tc>
          <w:tcPr>
            <w:tcW w:w="2790" w:type="dxa"/>
            <w:shd w:val="clear" w:color="auto" w:fill="C00000"/>
            <w:vAlign w:val="center"/>
          </w:tcPr>
          <w:p w14:paraId="66E4932E"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Agency/Organization</w:t>
            </w:r>
          </w:p>
        </w:tc>
        <w:tc>
          <w:tcPr>
            <w:tcW w:w="1616" w:type="dxa"/>
            <w:shd w:val="clear" w:color="auto" w:fill="C00000"/>
            <w:vAlign w:val="center"/>
          </w:tcPr>
          <w:p w14:paraId="69EF4850"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Resource</w:t>
            </w:r>
          </w:p>
        </w:tc>
        <w:tc>
          <w:tcPr>
            <w:tcW w:w="1806" w:type="dxa"/>
            <w:shd w:val="clear" w:color="auto" w:fill="C00000"/>
            <w:vAlign w:val="center"/>
          </w:tcPr>
          <w:p w14:paraId="1BB627E4"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Activation Trigger</w:t>
            </w:r>
          </w:p>
        </w:tc>
        <w:tc>
          <w:tcPr>
            <w:tcW w:w="1978" w:type="dxa"/>
            <w:shd w:val="clear" w:color="auto" w:fill="C00000"/>
            <w:vAlign w:val="center"/>
          </w:tcPr>
          <w:p w14:paraId="36250ED9"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Point of Contact</w:t>
            </w:r>
          </w:p>
        </w:tc>
        <w:tc>
          <w:tcPr>
            <w:tcW w:w="1620" w:type="dxa"/>
            <w:shd w:val="clear" w:color="auto" w:fill="C00000"/>
            <w:vAlign w:val="center"/>
          </w:tcPr>
          <w:p w14:paraId="46B77D70" w14:textId="77777777" w:rsidR="0085441A" w:rsidRPr="00441DE0"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Deployment Timeframe</w:t>
            </w:r>
          </w:p>
        </w:tc>
      </w:tr>
      <w:tr w:rsidR="0085441A" w:rsidRPr="00441DE0" w14:paraId="7427DB84" w14:textId="77777777" w:rsidTr="006B5E08">
        <w:trPr>
          <w:trHeight w:val="427"/>
        </w:trPr>
        <w:tc>
          <w:tcPr>
            <w:tcW w:w="2790" w:type="dxa"/>
            <w:vAlign w:val="center"/>
          </w:tcPr>
          <w:p w14:paraId="1B848921" w14:textId="77777777" w:rsidR="0085441A" w:rsidRPr="00441DE0" w:rsidRDefault="0085441A" w:rsidP="00B221AA">
            <w:pPr>
              <w:spacing w:before="40" w:after="40"/>
              <w:jc w:val="center"/>
              <w:rPr>
                <w:rFonts w:eastAsiaTheme="minorEastAsia" w:cs="Arial"/>
                <w:b/>
                <w:color w:val="C00000"/>
                <w:szCs w:val="28"/>
              </w:rPr>
            </w:pPr>
          </w:p>
        </w:tc>
        <w:tc>
          <w:tcPr>
            <w:tcW w:w="1616" w:type="dxa"/>
            <w:vAlign w:val="center"/>
          </w:tcPr>
          <w:p w14:paraId="468D8AAF" w14:textId="77777777" w:rsidR="0085441A" w:rsidRPr="00441DE0" w:rsidRDefault="0085441A" w:rsidP="00B221AA">
            <w:pPr>
              <w:spacing w:before="40" w:after="40"/>
              <w:jc w:val="center"/>
              <w:rPr>
                <w:rFonts w:eastAsiaTheme="minorEastAsia" w:cs="Arial"/>
                <w:b/>
                <w:color w:val="C00000"/>
                <w:szCs w:val="28"/>
              </w:rPr>
            </w:pPr>
          </w:p>
        </w:tc>
        <w:tc>
          <w:tcPr>
            <w:tcW w:w="1806" w:type="dxa"/>
            <w:vAlign w:val="center"/>
          </w:tcPr>
          <w:p w14:paraId="3F0E314B" w14:textId="77777777" w:rsidR="0085441A" w:rsidRPr="00441DE0" w:rsidRDefault="0085441A" w:rsidP="00B221AA">
            <w:pPr>
              <w:spacing w:before="40" w:after="40"/>
              <w:jc w:val="center"/>
              <w:rPr>
                <w:rFonts w:eastAsiaTheme="minorEastAsia" w:cs="Arial"/>
                <w:b/>
                <w:color w:val="C00000"/>
                <w:szCs w:val="28"/>
              </w:rPr>
            </w:pPr>
          </w:p>
        </w:tc>
        <w:tc>
          <w:tcPr>
            <w:tcW w:w="1978" w:type="dxa"/>
            <w:vAlign w:val="center"/>
          </w:tcPr>
          <w:p w14:paraId="1E85DC4C" w14:textId="77777777" w:rsidR="0085441A" w:rsidRPr="00441DE0" w:rsidRDefault="0085441A" w:rsidP="00B221AA">
            <w:pPr>
              <w:spacing w:before="40" w:after="40"/>
              <w:jc w:val="center"/>
              <w:rPr>
                <w:rFonts w:eastAsiaTheme="minorEastAsia" w:cs="Arial"/>
                <w:b/>
                <w:color w:val="C00000"/>
                <w:szCs w:val="28"/>
              </w:rPr>
            </w:pPr>
          </w:p>
        </w:tc>
        <w:tc>
          <w:tcPr>
            <w:tcW w:w="1620" w:type="dxa"/>
            <w:vAlign w:val="center"/>
          </w:tcPr>
          <w:p w14:paraId="1060FF1E" w14:textId="77777777" w:rsidR="0085441A" w:rsidRPr="00441DE0" w:rsidRDefault="0085441A" w:rsidP="00B221AA">
            <w:pPr>
              <w:spacing w:before="40" w:after="40"/>
              <w:jc w:val="center"/>
              <w:rPr>
                <w:rFonts w:eastAsiaTheme="minorEastAsia" w:cs="Arial"/>
                <w:b/>
                <w:color w:val="C00000"/>
                <w:szCs w:val="28"/>
              </w:rPr>
            </w:pPr>
          </w:p>
        </w:tc>
      </w:tr>
      <w:tr w:rsidR="0085441A" w:rsidRPr="00441DE0" w14:paraId="289A6B4A" w14:textId="77777777" w:rsidTr="006B5E08">
        <w:trPr>
          <w:trHeight w:val="427"/>
        </w:trPr>
        <w:tc>
          <w:tcPr>
            <w:tcW w:w="2790" w:type="dxa"/>
            <w:vAlign w:val="center"/>
          </w:tcPr>
          <w:p w14:paraId="381D4AF1" w14:textId="77777777" w:rsidR="0085441A" w:rsidRPr="00441DE0" w:rsidRDefault="0085441A" w:rsidP="00B221AA">
            <w:pPr>
              <w:spacing w:before="40" w:after="40"/>
              <w:jc w:val="center"/>
              <w:rPr>
                <w:rFonts w:eastAsiaTheme="minorEastAsia" w:cs="Arial"/>
                <w:b/>
                <w:color w:val="C00000"/>
                <w:szCs w:val="28"/>
              </w:rPr>
            </w:pPr>
          </w:p>
        </w:tc>
        <w:tc>
          <w:tcPr>
            <w:tcW w:w="1616" w:type="dxa"/>
            <w:vAlign w:val="center"/>
          </w:tcPr>
          <w:p w14:paraId="56D0E048" w14:textId="77777777" w:rsidR="0085441A" w:rsidRPr="00441DE0" w:rsidRDefault="0085441A" w:rsidP="00B221AA">
            <w:pPr>
              <w:spacing w:before="40" w:after="40"/>
              <w:jc w:val="center"/>
              <w:rPr>
                <w:rFonts w:eastAsiaTheme="minorEastAsia" w:cs="Arial"/>
                <w:b/>
                <w:color w:val="C00000"/>
                <w:szCs w:val="28"/>
              </w:rPr>
            </w:pPr>
          </w:p>
        </w:tc>
        <w:tc>
          <w:tcPr>
            <w:tcW w:w="1806" w:type="dxa"/>
            <w:vAlign w:val="center"/>
          </w:tcPr>
          <w:p w14:paraId="2639171B" w14:textId="77777777" w:rsidR="0085441A" w:rsidRPr="00441DE0" w:rsidRDefault="0085441A" w:rsidP="00B221AA">
            <w:pPr>
              <w:spacing w:before="40" w:after="40"/>
              <w:jc w:val="center"/>
              <w:rPr>
                <w:rFonts w:eastAsiaTheme="minorEastAsia" w:cs="Arial"/>
                <w:b/>
                <w:color w:val="C00000"/>
                <w:szCs w:val="28"/>
              </w:rPr>
            </w:pPr>
          </w:p>
        </w:tc>
        <w:tc>
          <w:tcPr>
            <w:tcW w:w="1978" w:type="dxa"/>
            <w:vAlign w:val="center"/>
          </w:tcPr>
          <w:p w14:paraId="77381E54" w14:textId="77777777" w:rsidR="0085441A" w:rsidRPr="00441DE0" w:rsidRDefault="0085441A" w:rsidP="00B221AA">
            <w:pPr>
              <w:spacing w:before="40" w:after="40"/>
              <w:jc w:val="center"/>
              <w:rPr>
                <w:rFonts w:eastAsiaTheme="minorEastAsia" w:cs="Arial"/>
                <w:b/>
                <w:color w:val="C00000"/>
                <w:szCs w:val="28"/>
              </w:rPr>
            </w:pPr>
          </w:p>
        </w:tc>
        <w:tc>
          <w:tcPr>
            <w:tcW w:w="1620" w:type="dxa"/>
            <w:vAlign w:val="center"/>
          </w:tcPr>
          <w:p w14:paraId="3EF06D35" w14:textId="77777777" w:rsidR="0085441A" w:rsidRPr="00441DE0" w:rsidRDefault="0085441A" w:rsidP="00B221AA">
            <w:pPr>
              <w:spacing w:before="40" w:after="40"/>
              <w:jc w:val="center"/>
              <w:rPr>
                <w:rFonts w:eastAsiaTheme="minorEastAsia" w:cs="Arial"/>
                <w:b/>
                <w:color w:val="C00000"/>
                <w:szCs w:val="28"/>
              </w:rPr>
            </w:pPr>
          </w:p>
        </w:tc>
      </w:tr>
      <w:tr w:rsidR="0085441A" w:rsidRPr="00441DE0" w14:paraId="5C7A5D6A" w14:textId="77777777" w:rsidTr="006B5E08">
        <w:trPr>
          <w:trHeight w:val="427"/>
        </w:trPr>
        <w:tc>
          <w:tcPr>
            <w:tcW w:w="2790" w:type="dxa"/>
            <w:vAlign w:val="center"/>
          </w:tcPr>
          <w:p w14:paraId="4712B1FA" w14:textId="77777777" w:rsidR="0085441A" w:rsidRPr="00441DE0" w:rsidRDefault="0085441A" w:rsidP="00B221AA">
            <w:pPr>
              <w:spacing w:before="40" w:after="40"/>
              <w:jc w:val="center"/>
              <w:rPr>
                <w:rFonts w:eastAsiaTheme="minorEastAsia" w:cs="Arial"/>
                <w:b/>
                <w:color w:val="C00000"/>
                <w:szCs w:val="28"/>
              </w:rPr>
            </w:pPr>
          </w:p>
        </w:tc>
        <w:tc>
          <w:tcPr>
            <w:tcW w:w="1616" w:type="dxa"/>
            <w:vAlign w:val="center"/>
          </w:tcPr>
          <w:p w14:paraId="33429139" w14:textId="77777777" w:rsidR="0085441A" w:rsidRPr="00441DE0" w:rsidRDefault="0085441A" w:rsidP="00B221AA">
            <w:pPr>
              <w:spacing w:before="40" w:after="40"/>
              <w:jc w:val="center"/>
              <w:rPr>
                <w:rFonts w:eastAsiaTheme="minorEastAsia" w:cs="Arial"/>
                <w:b/>
                <w:color w:val="C00000"/>
                <w:szCs w:val="28"/>
              </w:rPr>
            </w:pPr>
          </w:p>
        </w:tc>
        <w:tc>
          <w:tcPr>
            <w:tcW w:w="1806" w:type="dxa"/>
            <w:vAlign w:val="center"/>
          </w:tcPr>
          <w:p w14:paraId="1BCA0389" w14:textId="77777777" w:rsidR="0085441A" w:rsidRPr="00441DE0" w:rsidRDefault="0085441A" w:rsidP="00B221AA">
            <w:pPr>
              <w:spacing w:before="40" w:after="40"/>
              <w:jc w:val="center"/>
              <w:rPr>
                <w:rFonts w:eastAsiaTheme="minorEastAsia" w:cs="Arial"/>
                <w:b/>
                <w:color w:val="C00000"/>
                <w:szCs w:val="28"/>
              </w:rPr>
            </w:pPr>
          </w:p>
        </w:tc>
        <w:tc>
          <w:tcPr>
            <w:tcW w:w="1978" w:type="dxa"/>
            <w:vAlign w:val="center"/>
          </w:tcPr>
          <w:p w14:paraId="2FF671B7" w14:textId="77777777" w:rsidR="0085441A" w:rsidRPr="00441DE0" w:rsidRDefault="0085441A" w:rsidP="00B221AA">
            <w:pPr>
              <w:spacing w:before="40" w:after="40"/>
              <w:jc w:val="center"/>
              <w:rPr>
                <w:rFonts w:eastAsiaTheme="minorEastAsia" w:cs="Arial"/>
                <w:b/>
                <w:color w:val="C00000"/>
                <w:szCs w:val="28"/>
              </w:rPr>
            </w:pPr>
          </w:p>
        </w:tc>
        <w:tc>
          <w:tcPr>
            <w:tcW w:w="1620" w:type="dxa"/>
            <w:vAlign w:val="center"/>
          </w:tcPr>
          <w:p w14:paraId="1C75563F" w14:textId="77777777" w:rsidR="0085441A" w:rsidRPr="00441DE0" w:rsidRDefault="0085441A" w:rsidP="00B221AA">
            <w:pPr>
              <w:spacing w:before="40" w:after="40"/>
              <w:jc w:val="center"/>
              <w:rPr>
                <w:rFonts w:eastAsiaTheme="minorEastAsia" w:cs="Arial"/>
                <w:b/>
                <w:color w:val="C00000"/>
                <w:szCs w:val="28"/>
              </w:rPr>
            </w:pPr>
          </w:p>
        </w:tc>
      </w:tr>
    </w:tbl>
    <w:p w14:paraId="302E1342" w14:textId="77777777" w:rsidR="0085441A" w:rsidRDefault="0085441A" w:rsidP="00D521A0">
      <w:pPr>
        <w:pStyle w:val="Heading3"/>
      </w:pPr>
      <w:bookmarkStart w:id="185" w:name="_Toc102642860"/>
      <w:r>
        <w:t>AGRICULTURE</w:t>
      </w:r>
      <w:bookmarkEnd w:id="185"/>
    </w:p>
    <w:tbl>
      <w:tblPr>
        <w:tblStyle w:val="TableGrid"/>
        <w:tblW w:w="9810" w:type="dxa"/>
        <w:tblInd w:w="-185" w:type="dxa"/>
        <w:tblLook w:val="04A0" w:firstRow="1" w:lastRow="0" w:firstColumn="1" w:lastColumn="0" w:noHBand="0" w:noVBand="1"/>
      </w:tblPr>
      <w:tblGrid>
        <w:gridCol w:w="4950"/>
        <w:gridCol w:w="4860"/>
      </w:tblGrid>
      <w:tr w:rsidR="0085441A" w:rsidRPr="00441DE0" w14:paraId="72B1EE5D" w14:textId="77777777" w:rsidTr="00B221AA">
        <w:trPr>
          <w:trHeight w:val="242"/>
        </w:trPr>
        <w:tc>
          <w:tcPr>
            <w:tcW w:w="9810" w:type="dxa"/>
            <w:gridSpan w:val="2"/>
            <w:shd w:val="clear" w:color="auto" w:fill="C00000"/>
            <w:vAlign w:val="center"/>
          </w:tcPr>
          <w:p w14:paraId="566EC615" w14:textId="77777777" w:rsidR="0085441A" w:rsidRPr="00441DE0" w:rsidRDefault="0085441A" w:rsidP="00B221AA">
            <w:pPr>
              <w:spacing w:before="40" w:after="40"/>
              <w:jc w:val="center"/>
              <w:rPr>
                <w:rFonts w:eastAsiaTheme="minorEastAsia" w:cs="Arial"/>
                <w:b/>
                <w:color w:val="FFFFFF" w:themeColor="background1"/>
                <w:szCs w:val="28"/>
              </w:rPr>
            </w:pPr>
            <w:r w:rsidRPr="00E86831">
              <w:rPr>
                <w:rFonts w:eastAsiaTheme="minorEastAsia" w:cs="Arial"/>
                <w:b/>
                <w:color w:val="FFFFFF" w:themeColor="background1"/>
                <w:szCs w:val="28"/>
              </w:rPr>
              <w:t>[INSERT NAME OF PRIMARY AGENCY]</w:t>
            </w:r>
          </w:p>
        </w:tc>
      </w:tr>
      <w:tr w:rsidR="0085441A" w:rsidRPr="00441DE0" w14:paraId="16AE211F" w14:textId="77777777" w:rsidTr="00B221AA">
        <w:trPr>
          <w:trHeight w:val="432"/>
        </w:trPr>
        <w:tc>
          <w:tcPr>
            <w:tcW w:w="4950" w:type="dxa"/>
            <w:vAlign w:val="center"/>
          </w:tcPr>
          <w:p w14:paraId="2F1264B7" w14:textId="45827894" w:rsidR="0085441A" w:rsidRPr="00441DE0" w:rsidRDefault="0085441A" w:rsidP="00B221AA">
            <w:pPr>
              <w:spacing w:before="40" w:after="40"/>
            </w:pPr>
            <w:r w:rsidRPr="00441DE0">
              <w:rPr>
                <w:rFonts w:eastAsiaTheme="minorEastAsia" w:cs="Arial"/>
                <w:bCs/>
                <w:color w:val="C00000"/>
                <w:szCs w:val="28"/>
              </w:rPr>
              <w:t>[Insert supporting agencies/organizations]</w:t>
            </w:r>
          </w:p>
        </w:tc>
        <w:tc>
          <w:tcPr>
            <w:tcW w:w="4860" w:type="dxa"/>
            <w:vAlign w:val="center"/>
          </w:tcPr>
          <w:p w14:paraId="6FAE8EEE" w14:textId="77777777" w:rsidR="0085441A" w:rsidRPr="00441DE0" w:rsidRDefault="0085441A" w:rsidP="00B221AA">
            <w:pPr>
              <w:spacing w:before="40" w:after="40"/>
            </w:pPr>
          </w:p>
        </w:tc>
      </w:tr>
      <w:tr w:rsidR="0085441A" w:rsidRPr="00441DE0" w14:paraId="1E443D57" w14:textId="77777777" w:rsidTr="00B221AA">
        <w:trPr>
          <w:trHeight w:val="432"/>
        </w:trPr>
        <w:tc>
          <w:tcPr>
            <w:tcW w:w="4950" w:type="dxa"/>
            <w:vAlign w:val="center"/>
          </w:tcPr>
          <w:p w14:paraId="31396207" w14:textId="77777777" w:rsidR="0085441A" w:rsidRPr="00441DE0" w:rsidRDefault="0085441A" w:rsidP="00B221AA">
            <w:pPr>
              <w:spacing w:before="40" w:after="40"/>
            </w:pPr>
          </w:p>
        </w:tc>
        <w:tc>
          <w:tcPr>
            <w:tcW w:w="4860" w:type="dxa"/>
            <w:vAlign w:val="center"/>
          </w:tcPr>
          <w:p w14:paraId="01727020" w14:textId="77777777" w:rsidR="0085441A" w:rsidRPr="00441DE0" w:rsidRDefault="0085441A" w:rsidP="00B221AA">
            <w:pPr>
              <w:spacing w:before="40" w:after="40"/>
            </w:pPr>
          </w:p>
        </w:tc>
      </w:tr>
      <w:tr w:rsidR="0085441A" w:rsidRPr="00441DE0" w14:paraId="311939D2" w14:textId="77777777" w:rsidTr="00B221AA">
        <w:trPr>
          <w:trHeight w:val="432"/>
        </w:trPr>
        <w:tc>
          <w:tcPr>
            <w:tcW w:w="4950" w:type="dxa"/>
            <w:vAlign w:val="center"/>
          </w:tcPr>
          <w:p w14:paraId="3AF1F18C" w14:textId="77777777" w:rsidR="0085441A" w:rsidRPr="00441DE0" w:rsidRDefault="0085441A" w:rsidP="00B221AA">
            <w:pPr>
              <w:spacing w:before="40" w:after="40"/>
              <w:rPr>
                <w:rFonts w:cs="Arial"/>
                <w:color w:val="000000"/>
              </w:rPr>
            </w:pPr>
          </w:p>
        </w:tc>
        <w:tc>
          <w:tcPr>
            <w:tcW w:w="4860" w:type="dxa"/>
            <w:vAlign w:val="center"/>
          </w:tcPr>
          <w:p w14:paraId="6ECC5D03" w14:textId="77777777" w:rsidR="0085441A" w:rsidRPr="00441DE0" w:rsidRDefault="0085441A" w:rsidP="00B221AA">
            <w:pPr>
              <w:spacing w:before="40" w:after="40"/>
              <w:rPr>
                <w:rFonts w:cs="Arial"/>
                <w:color w:val="000000"/>
              </w:rPr>
            </w:pPr>
          </w:p>
        </w:tc>
      </w:tr>
    </w:tbl>
    <w:p w14:paraId="1C417A68" w14:textId="77777777" w:rsidR="0085441A" w:rsidRPr="00A75FB5" w:rsidRDefault="0085441A" w:rsidP="0085441A">
      <w:pPr>
        <w:pStyle w:val="Body"/>
        <w:spacing w:before="240"/>
        <w:rPr>
          <w:sz w:val="16"/>
          <w:szCs w:val="16"/>
        </w:rPr>
      </w:pPr>
    </w:p>
    <w:tbl>
      <w:tblPr>
        <w:tblStyle w:val="TableGrid"/>
        <w:tblW w:w="9810" w:type="dxa"/>
        <w:tblInd w:w="-185" w:type="dxa"/>
        <w:tblLayout w:type="fixed"/>
        <w:tblLook w:val="04A0" w:firstRow="1" w:lastRow="0" w:firstColumn="1" w:lastColumn="0" w:noHBand="0" w:noVBand="1"/>
      </w:tblPr>
      <w:tblGrid>
        <w:gridCol w:w="2790"/>
        <w:gridCol w:w="1616"/>
        <w:gridCol w:w="1806"/>
        <w:gridCol w:w="1978"/>
        <w:gridCol w:w="1620"/>
      </w:tblGrid>
      <w:tr w:rsidR="0085441A" w:rsidRPr="00441DE0" w14:paraId="628EDF92" w14:textId="77777777" w:rsidTr="006B5E08">
        <w:trPr>
          <w:trHeight w:val="427"/>
        </w:trPr>
        <w:tc>
          <w:tcPr>
            <w:tcW w:w="2790" w:type="dxa"/>
            <w:shd w:val="clear" w:color="auto" w:fill="C00000"/>
            <w:vAlign w:val="center"/>
          </w:tcPr>
          <w:p w14:paraId="1701B21D"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Agency/Organization</w:t>
            </w:r>
          </w:p>
        </w:tc>
        <w:tc>
          <w:tcPr>
            <w:tcW w:w="1616" w:type="dxa"/>
            <w:shd w:val="clear" w:color="auto" w:fill="C00000"/>
            <w:vAlign w:val="center"/>
          </w:tcPr>
          <w:p w14:paraId="371ABD34"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Resource</w:t>
            </w:r>
          </w:p>
        </w:tc>
        <w:tc>
          <w:tcPr>
            <w:tcW w:w="1806" w:type="dxa"/>
            <w:shd w:val="clear" w:color="auto" w:fill="C00000"/>
            <w:vAlign w:val="center"/>
          </w:tcPr>
          <w:p w14:paraId="17D95659"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Activation Trigger</w:t>
            </w:r>
          </w:p>
        </w:tc>
        <w:tc>
          <w:tcPr>
            <w:tcW w:w="1978" w:type="dxa"/>
            <w:shd w:val="clear" w:color="auto" w:fill="C00000"/>
            <w:vAlign w:val="center"/>
          </w:tcPr>
          <w:p w14:paraId="07D261BD"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Point of Contact</w:t>
            </w:r>
          </w:p>
        </w:tc>
        <w:tc>
          <w:tcPr>
            <w:tcW w:w="1620" w:type="dxa"/>
            <w:shd w:val="clear" w:color="auto" w:fill="C00000"/>
            <w:vAlign w:val="center"/>
          </w:tcPr>
          <w:p w14:paraId="2CFC3520" w14:textId="77777777" w:rsidR="0085441A" w:rsidRPr="00441DE0"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Deployment Timeframe</w:t>
            </w:r>
          </w:p>
        </w:tc>
      </w:tr>
      <w:tr w:rsidR="0085441A" w:rsidRPr="00441DE0" w14:paraId="3B662BA8" w14:textId="77777777" w:rsidTr="006B5E08">
        <w:trPr>
          <w:trHeight w:val="427"/>
        </w:trPr>
        <w:tc>
          <w:tcPr>
            <w:tcW w:w="2790" w:type="dxa"/>
            <w:vAlign w:val="center"/>
          </w:tcPr>
          <w:p w14:paraId="1E23C0CD" w14:textId="77777777" w:rsidR="0085441A" w:rsidRPr="00441DE0" w:rsidRDefault="0085441A" w:rsidP="00B221AA">
            <w:pPr>
              <w:spacing w:before="40" w:after="40"/>
              <w:jc w:val="center"/>
              <w:rPr>
                <w:rFonts w:eastAsiaTheme="minorEastAsia" w:cs="Arial"/>
                <w:b/>
                <w:color w:val="C00000"/>
                <w:szCs w:val="28"/>
              </w:rPr>
            </w:pPr>
          </w:p>
        </w:tc>
        <w:tc>
          <w:tcPr>
            <w:tcW w:w="1616" w:type="dxa"/>
            <w:vAlign w:val="center"/>
          </w:tcPr>
          <w:p w14:paraId="5CA84D5D" w14:textId="77777777" w:rsidR="0085441A" w:rsidRPr="00441DE0" w:rsidRDefault="0085441A" w:rsidP="00B221AA">
            <w:pPr>
              <w:spacing w:before="40" w:after="40"/>
              <w:jc w:val="center"/>
              <w:rPr>
                <w:rFonts w:eastAsiaTheme="minorEastAsia" w:cs="Arial"/>
                <w:b/>
                <w:color w:val="C00000"/>
                <w:szCs w:val="28"/>
              </w:rPr>
            </w:pPr>
          </w:p>
        </w:tc>
        <w:tc>
          <w:tcPr>
            <w:tcW w:w="1806" w:type="dxa"/>
            <w:vAlign w:val="center"/>
          </w:tcPr>
          <w:p w14:paraId="3FACE145" w14:textId="77777777" w:rsidR="0085441A" w:rsidRPr="00441DE0" w:rsidRDefault="0085441A" w:rsidP="00B221AA">
            <w:pPr>
              <w:spacing w:before="40" w:after="40"/>
              <w:jc w:val="center"/>
              <w:rPr>
                <w:rFonts w:eastAsiaTheme="minorEastAsia" w:cs="Arial"/>
                <w:b/>
                <w:color w:val="C00000"/>
                <w:szCs w:val="28"/>
              </w:rPr>
            </w:pPr>
          </w:p>
        </w:tc>
        <w:tc>
          <w:tcPr>
            <w:tcW w:w="1978" w:type="dxa"/>
            <w:vAlign w:val="center"/>
          </w:tcPr>
          <w:p w14:paraId="664AF0E7" w14:textId="77777777" w:rsidR="0085441A" w:rsidRPr="00441DE0" w:rsidRDefault="0085441A" w:rsidP="00B221AA">
            <w:pPr>
              <w:spacing w:before="40" w:after="40"/>
              <w:jc w:val="center"/>
              <w:rPr>
                <w:rFonts w:eastAsiaTheme="minorEastAsia" w:cs="Arial"/>
                <w:b/>
                <w:color w:val="C00000"/>
                <w:szCs w:val="28"/>
              </w:rPr>
            </w:pPr>
          </w:p>
        </w:tc>
        <w:tc>
          <w:tcPr>
            <w:tcW w:w="1620" w:type="dxa"/>
            <w:vAlign w:val="center"/>
          </w:tcPr>
          <w:p w14:paraId="6408A9C7" w14:textId="77777777" w:rsidR="0085441A" w:rsidRPr="00441DE0" w:rsidRDefault="0085441A" w:rsidP="00B221AA">
            <w:pPr>
              <w:spacing w:before="40" w:after="40"/>
              <w:jc w:val="center"/>
              <w:rPr>
                <w:rFonts w:eastAsiaTheme="minorEastAsia" w:cs="Arial"/>
                <w:b/>
                <w:color w:val="C00000"/>
                <w:szCs w:val="28"/>
              </w:rPr>
            </w:pPr>
          </w:p>
        </w:tc>
      </w:tr>
      <w:tr w:rsidR="0085441A" w:rsidRPr="00441DE0" w14:paraId="18122240" w14:textId="77777777" w:rsidTr="006B5E08">
        <w:trPr>
          <w:trHeight w:val="427"/>
        </w:trPr>
        <w:tc>
          <w:tcPr>
            <w:tcW w:w="2790" w:type="dxa"/>
            <w:vAlign w:val="center"/>
          </w:tcPr>
          <w:p w14:paraId="59A5A93E" w14:textId="77777777" w:rsidR="0085441A" w:rsidRPr="00441DE0" w:rsidRDefault="0085441A" w:rsidP="00B221AA">
            <w:pPr>
              <w:spacing w:before="40" w:after="40"/>
              <w:jc w:val="center"/>
              <w:rPr>
                <w:rFonts w:eastAsiaTheme="minorEastAsia" w:cs="Arial"/>
                <w:b/>
                <w:color w:val="C00000"/>
                <w:szCs w:val="28"/>
              </w:rPr>
            </w:pPr>
          </w:p>
        </w:tc>
        <w:tc>
          <w:tcPr>
            <w:tcW w:w="1616" w:type="dxa"/>
            <w:vAlign w:val="center"/>
          </w:tcPr>
          <w:p w14:paraId="435A87DD" w14:textId="77777777" w:rsidR="0085441A" w:rsidRPr="00441DE0" w:rsidRDefault="0085441A" w:rsidP="00B221AA">
            <w:pPr>
              <w:spacing w:before="40" w:after="40"/>
              <w:jc w:val="center"/>
              <w:rPr>
                <w:rFonts w:eastAsiaTheme="minorEastAsia" w:cs="Arial"/>
                <w:b/>
                <w:color w:val="C00000"/>
                <w:szCs w:val="28"/>
              </w:rPr>
            </w:pPr>
          </w:p>
        </w:tc>
        <w:tc>
          <w:tcPr>
            <w:tcW w:w="1806" w:type="dxa"/>
            <w:vAlign w:val="center"/>
          </w:tcPr>
          <w:p w14:paraId="031B090C" w14:textId="77777777" w:rsidR="0085441A" w:rsidRPr="00441DE0" w:rsidRDefault="0085441A" w:rsidP="00B221AA">
            <w:pPr>
              <w:spacing w:before="40" w:after="40"/>
              <w:jc w:val="center"/>
              <w:rPr>
                <w:rFonts w:eastAsiaTheme="minorEastAsia" w:cs="Arial"/>
                <w:b/>
                <w:color w:val="C00000"/>
                <w:szCs w:val="28"/>
              </w:rPr>
            </w:pPr>
          </w:p>
        </w:tc>
        <w:tc>
          <w:tcPr>
            <w:tcW w:w="1978" w:type="dxa"/>
            <w:vAlign w:val="center"/>
          </w:tcPr>
          <w:p w14:paraId="3F36CA15" w14:textId="77777777" w:rsidR="0085441A" w:rsidRPr="00441DE0" w:rsidRDefault="0085441A" w:rsidP="00B221AA">
            <w:pPr>
              <w:spacing w:before="40" w:after="40"/>
              <w:jc w:val="center"/>
              <w:rPr>
                <w:rFonts w:eastAsiaTheme="minorEastAsia" w:cs="Arial"/>
                <w:b/>
                <w:color w:val="C00000"/>
                <w:szCs w:val="28"/>
              </w:rPr>
            </w:pPr>
          </w:p>
        </w:tc>
        <w:tc>
          <w:tcPr>
            <w:tcW w:w="1620" w:type="dxa"/>
            <w:vAlign w:val="center"/>
          </w:tcPr>
          <w:p w14:paraId="33F34E5D" w14:textId="77777777" w:rsidR="0085441A" w:rsidRPr="00441DE0" w:rsidRDefault="0085441A" w:rsidP="00B221AA">
            <w:pPr>
              <w:spacing w:before="40" w:after="40"/>
              <w:jc w:val="center"/>
              <w:rPr>
                <w:rFonts w:eastAsiaTheme="minorEastAsia" w:cs="Arial"/>
                <w:b/>
                <w:color w:val="C00000"/>
                <w:szCs w:val="28"/>
              </w:rPr>
            </w:pPr>
          </w:p>
        </w:tc>
      </w:tr>
      <w:tr w:rsidR="0085441A" w:rsidRPr="00441DE0" w14:paraId="01462406" w14:textId="77777777" w:rsidTr="006B5E08">
        <w:trPr>
          <w:trHeight w:val="427"/>
        </w:trPr>
        <w:tc>
          <w:tcPr>
            <w:tcW w:w="2790" w:type="dxa"/>
            <w:vAlign w:val="center"/>
          </w:tcPr>
          <w:p w14:paraId="0AB8AA46" w14:textId="77777777" w:rsidR="0085441A" w:rsidRPr="00441DE0" w:rsidRDefault="0085441A" w:rsidP="00B221AA">
            <w:pPr>
              <w:spacing w:before="40" w:after="40"/>
              <w:jc w:val="center"/>
              <w:rPr>
                <w:rFonts w:eastAsiaTheme="minorEastAsia" w:cs="Arial"/>
                <w:b/>
                <w:color w:val="C00000"/>
                <w:szCs w:val="28"/>
              </w:rPr>
            </w:pPr>
          </w:p>
        </w:tc>
        <w:tc>
          <w:tcPr>
            <w:tcW w:w="1616" w:type="dxa"/>
            <w:vAlign w:val="center"/>
          </w:tcPr>
          <w:p w14:paraId="6968FBAB" w14:textId="77777777" w:rsidR="0085441A" w:rsidRPr="00441DE0" w:rsidRDefault="0085441A" w:rsidP="00B221AA">
            <w:pPr>
              <w:spacing w:before="40" w:after="40"/>
              <w:jc w:val="center"/>
              <w:rPr>
                <w:rFonts w:eastAsiaTheme="minorEastAsia" w:cs="Arial"/>
                <w:b/>
                <w:color w:val="C00000"/>
                <w:szCs w:val="28"/>
              </w:rPr>
            </w:pPr>
          </w:p>
        </w:tc>
        <w:tc>
          <w:tcPr>
            <w:tcW w:w="1806" w:type="dxa"/>
            <w:vAlign w:val="center"/>
          </w:tcPr>
          <w:p w14:paraId="7B8BD0D2" w14:textId="77777777" w:rsidR="0085441A" w:rsidRPr="00441DE0" w:rsidRDefault="0085441A" w:rsidP="00B221AA">
            <w:pPr>
              <w:spacing w:before="40" w:after="40"/>
              <w:jc w:val="center"/>
              <w:rPr>
                <w:rFonts w:eastAsiaTheme="minorEastAsia" w:cs="Arial"/>
                <w:b/>
                <w:color w:val="C00000"/>
                <w:szCs w:val="28"/>
              </w:rPr>
            </w:pPr>
          </w:p>
        </w:tc>
        <w:tc>
          <w:tcPr>
            <w:tcW w:w="1978" w:type="dxa"/>
            <w:vAlign w:val="center"/>
          </w:tcPr>
          <w:p w14:paraId="3DD6F23D" w14:textId="77777777" w:rsidR="0085441A" w:rsidRPr="00441DE0" w:rsidRDefault="0085441A" w:rsidP="00B221AA">
            <w:pPr>
              <w:spacing w:before="40" w:after="40"/>
              <w:jc w:val="center"/>
              <w:rPr>
                <w:rFonts w:eastAsiaTheme="minorEastAsia" w:cs="Arial"/>
                <w:b/>
                <w:color w:val="C00000"/>
                <w:szCs w:val="28"/>
              </w:rPr>
            </w:pPr>
          </w:p>
        </w:tc>
        <w:tc>
          <w:tcPr>
            <w:tcW w:w="1620" w:type="dxa"/>
            <w:vAlign w:val="center"/>
          </w:tcPr>
          <w:p w14:paraId="7A17E200" w14:textId="77777777" w:rsidR="0085441A" w:rsidRPr="00441DE0" w:rsidRDefault="0085441A" w:rsidP="00B221AA">
            <w:pPr>
              <w:spacing w:before="40" w:after="40"/>
              <w:jc w:val="center"/>
              <w:rPr>
                <w:rFonts w:eastAsiaTheme="minorEastAsia" w:cs="Arial"/>
                <w:b/>
                <w:color w:val="C00000"/>
                <w:szCs w:val="28"/>
              </w:rPr>
            </w:pPr>
          </w:p>
        </w:tc>
      </w:tr>
    </w:tbl>
    <w:p w14:paraId="03C52D02" w14:textId="77777777" w:rsidR="0085441A" w:rsidRDefault="0085441A" w:rsidP="001110B6">
      <w:pPr>
        <w:pStyle w:val="Heading2"/>
      </w:pPr>
      <w:bookmarkStart w:id="186" w:name="_Toc102642861"/>
      <w:r>
        <w:t>HEALTH AND MEDICAL</w:t>
      </w:r>
      <w:bookmarkEnd w:id="186"/>
    </w:p>
    <w:p w14:paraId="3E5C4AAB" w14:textId="77777777" w:rsidR="0085441A" w:rsidRDefault="0085441A" w:rsidP="0085441A">
      <w:pPr>
        <w:keepNext/>
        <w:spacing w:before="240" w:after="120" w:line="276" w:lineRule="auto"/>
        <w:outlineLvl w:val="3"/>
      </w:pPr>
      <w:r>
        <w:t>Infrastructure and service providers for medical care, public health, patient movement, fatality management, behavioral health, veterinary support, and the medical industry.</w:t>
      </w:r>
    </w:p>
    <w:p w14:paraId="75A94AA6" w14:textId="77777777" w:rsidR="0085441A" w:rsidRDefault="0085441A" w:rsidP="0085441A">
      <w:pPr>
        <w:keepNext/>
        <w:spacing w:before="240" w:after="120" w:line="276" w:lineRule="auto"/>
        <w:outlineLvl w:val="3"/>
      </w:pPr>
      <w:r w:rsidRPr="0041265A">
        <w:rPr>
          <w:rFonts w:ascii="Arial Black" w:hAnsi="Arial Black"/>
        </w:rPr>
        <w:t>Stabilization Target:</w:t>
      </w:r>
      <w:r>
        <w:rPr>
          <w:rFonts w:ascii="Arial Black" w:hAnsi="Arial Black"/>
        </w:rPr>
        <w:t xml:space="preserve"> </w:t>
      </w:r>
      <w:r>
        <w:t xml:space="preserve"> All citizens, their pets, and service animals have access to required medical and veterinary care. Emergency medical systems </w:t>
      </w:r>
      <w:proofErr w:type="gramStart"/>
      <w:r>
        <w:t>are capable of managing</w:t>
      </w:r>
      <w:proofErr w:type="gramEnd"/>
      <w:r>
        <w:t xml:space="preserve"> patient movement requirement. Public health services are accessible to all citizens. Medical supply chain capable of adequately resupplying medical care providers.</w:t>
      </w:r>
    </w:p>
    <w:p w14:paraId="7AA1BBE9" w14:textId="77777777" w:rsidR="0085441A" w:rsidRDefault="0085441A" w:rsidP="00D521A0">
      <w:pPr>
        <w:pStyle w:val="Heading3"/>
      </w:pPr>
      <w:bookmarkStart w:id="187" w:name="_Toc102642862"/>
      <w:r>
        <w:t>MEDICAL CARE</w:t>
      </w:r>
      <w:bookmarkEnd w:id="187"/>
    </w:p>
    <w:tbl>
      <w:tblPr>
        <w:tblStyle w:val="TableGrid"/>
        <w:tblW w:w="9810" w:type="dxa"/>
        <w:tblInd w:w="-185" w:type="dxa"/>
        <w:tblLook w:val="04A0" w:firstRow="1" w:lastRow="0" w:firstColumn="1" w:lastColumn="0" w:noHBand="0" w:noVBand="1"/>
      </w:tblPr>
      <w:tblGrid>
        <w:gridCol w:w="4950"/>
        <w:gridCol w:w="4860"/>
      </w:tblGrid>
      <w:tr w:rsidR="0085441A" w:rsidRPr="00441DE0" w14:paraId="507F500E" w14:textId="77777777" w:rsidTr="00B221AA">
        <w:trPr>
          <w:trHeight w:val="242"/>
        </w:trPr>
        <w:tc>
          <w:tcPr>
            <w:tcW w:w="9810" w:type="dxa"/>
            <w:gridSpan w:val="2"/>
            <w:shd w:val="clear" w:color="auto" w:fill="C00000"/>
            <w:vAlign w:val="center"/>
          </w:tcPr>
          <w:p w14:paraId="4C3CB883" w14:textId="77777777" w:rsidR="0085441A" w:rsidRPr="00441DE0" w:rsidRDefault="0085441A" w:rsidP="00B221AA">
            <w:pPr>
              <w:spacing w:before="40" w:after="40"/>
              <w:jc w:val="center"/>
              <w:rPr>
                <w:rFonts w:eastAsiaTheme="minorEastAsia" w:cs="Arial"/>
                <w:b/>
                <w:color w:val="FFFFFF" w:themeColor="background1"/>
                <w:szCs w:val="28"/>
              </w:rPr>
            </w:pPr>
            <w:r w:rsidRPr="00E86831">
              <w:rPr>
                <w:rFonts w:eastAsiaTheme="minorEastAsia" w:cs="Arial"/>
                <w:b/>
                <w:color w:val="FFFFFF" w:themeColor="background1"/>
                <w:szCs w:val="28"/>
              </w:rPr>
              <w:t>[INSERT NAME OF PRIMARY AGENCY]</w:t>
            </w:r>
          </w:p>
        </w:tc>
      </w:tr>
      <w:tr w:rsidR="0085441A" w:rsidRPr="00441DE0" w14:paraId="3917B3A0" w14:textId="77777777" w:rsidTr="00B221AA">
        <w:trPr>
          <w:trHeight w:val="432"/>
        </w:trPr>
        <w:tc>
          <w:tcPr>
            <w:tcW w:w="4950" w:type="dxa"/>
            <w:vAlign w:val="center"/>
          </w:tcPr>
          <w:p w14:paraId="3F2F1A74" w14:textId="395895DD" w:rsidR="0085441A" w:rsidRPr="00441DE0" w:rsidRDefault="0085441A" w:rsidP="00B221AA">
            <w:pPr>
              <w:spacing w:before="40" w:after="40"/>
            </w:pPr>
            <w:r w:rsidRPr="00441DE0">
              <w:rPr>
                <w:rFonts w:eastAsiaTheme="minorEastAsia" w:cs="Arial"/>
                <w:bCs/>
                <w:color w:val="C00000"/>
                <w:szCs w:val="28"/>
              </w:rPr>
              <w:t>[Insert supporting agencies/organizations]</w:t>
            </w:r>
          </w:p>
        </w:tc>
        <w:tc>
          <w:tcPr>
            <w:tcW w:w="4860" w:type="dxa"/>
            <w:vAlign w:val="center"/>
          </w:tcPr>
          <w:p w14:paraId="0D16A72A" w14:textId="77777777" w:rsidR="0085441A" w:rsidRPr="00441DE0" w:rsidRDefault="0085441A" w:rsidP="00B221AA">
            <w:pPr>
              <w:spacing w:before="40" w:after="40"/>
            </w:pPr>
          </w:p>
        </w:tc>
      </w:tr>
      <w:tr w:rsidR="0085441A" w:rsidRPr="00441DE0" w14:paraId="598BC709" w14:textId="77777777" w:rsidTr="00B221AA">
        <w:trPr>
          <w:trHeight w:val="432"/>
        </w:trPr>
        <w:tc>
          <w:tcPr>
            <w:tcW w:w="4950" w:type="dxa"/>
            <w:vAlign w:val="center"/>
          </w:tcPr>
          <w:p w14:paraId="5D52D1E5" w14:textId="77777777" w:rsidR="0085441A" w:rsidRPr="00441DE0" w:rsidRDefault="0085441A" w:rsidP="00B221AA">
            <w:pPr>
              <w:spacing w:before="40" w:after="40"/>
            </w:pPr>
          </w:p>
        </w:tc>
        <w:tc>
          <w:tcPr>
            <w:tcW w:w="4860" w:type="dxa"/>
            <w:vAlign w:val="center"/>
          </w:tcPr>
          <w:p w14:paraId="4D4B370D" w14:textId="77777777" w:rsidR="0085441A" w:rsidRPr="00441DE0" w:rsidRDefault="0085441A" w:rsidP="00B221AA">
            <w:pPr>
              <w:spacing w:before="40" w:after="40"/>
            </w:pPr>
          </w:p>
        </w:tc>
      </w:tr>
      <w:tr w:rsidR="0085441A" w:rsidRPr="00441DE0" w14:paraId="6E6A6FFE" w14:textId="77777777" w:rsidTr="00B221AA">
        <w:trPr>
          <w:trHeight w:val="432"/>
        </w:trPr>
        <w:tc>
          <w:tcPr>
            <w:tcW w:w="4950" w:type="dxa"/>
            <w:vAlign w:val="center"/>
          </w:tcPr>
          <w:p w14:paraId="625F91E3" w14:textId="77777777" w:rsidR="0085441A" w:rsidRPr="00441DE0" w:rsidRDefault="0085441A" w:rsidP="00B221AA">
            <w:pPr>
              <w:spacing w:before="40" w:after="40"/>
              <w:rPr>
                <w:rFonts w:cs="Arial"/>
                <w:color w:val="000000"/>
              </w:rPr>
            </w:pPr>
          </w:p>
        </w:tc>
        <w:tc>
          <w:tcPr>
            <w:tcW w:w="4860" w:type="dxa"/>
            <w:vAlign w:val="center"/>
          </w:tcPr>
          <w:p w14:paraId="076CA7B5" w14:textId="77777777" w:rsidR="0085441A" w:rsidRPr="00441DE0" w:rsidRDefault="0085441A" w:rsidP="00B221AA">
            <w:pPr>
              <w:spacing w:before="40" w:after="40"/>
              <w:rPr>
                <w:rFonts w:cs="Arial"/>
                <w:color w:val="000000"/>
              </w:rPr>
            </w:pPr>
          </w:p>
        </w:tc>
      </w:tr>
    </w:tbl>
    <w:p w14:paraId="207E65DC" w14:textId="77777777" w:rsidR="0085441A" w:rsidRPr="00A75FB5" w:rsidRDefault="0085441A" w:rsidP="0085441A">
      <w:pPr>
        <w:pStyle w:val="Body"/>
        <w:spacing w:before="240"/>
        <w:rPr>
          <w:sz w:val="16"/>
          <w:szCs w:val="16"/>
        </w:rPr>
      </w:pPr>
    </w:p>
    <w:tbl>
      <w:tblPr>
        <w:tblStyle w:val="TableGrid"/>
        <w:tblW w:w="9810" w:type="dxa"/>
        <w:tblInd w:w="-185" w:type="dxa"/>
        <w:tblLayout w:type="fixed"/>
        <w:tblLook w:val="04A0" w:firstRow="1" w:lastRow="0" w:firstColumn="1" w:lastColumn="0" w:noHBand="0" w:noVBand="1"/>
      </w:tblPr>
      <w:tblGrid>
        <w:gridCol w:w="2790"/>
        <w:gridCol w:w="1616"/>
        <w:gridCol w:w="1806"/>
        <w:gridCol w:w="1978"/>
        <w:gridCol w:w="1620"/>
      </w:tblGrid>
      <w:tr w:rsidR="0085441A" w:rsidRPr="00441DE0" w14:paraId="29142867" w14:textId="77777777" w:rsidTr="006B5E08">
        <w:trPr>
          <w:trHeight w:val="427"/>
        </w:trPr>
        <w:tc>
          <w:tcPr>
            <w:tcW w:w="2790" w:type="dxa"/>
            <w:shd w:val="clear" w:color="auto" w:fill="C00000"/>
            <w:vAlign w:val="center"/>
          </w:tcPr>
          <w:p w14:paraId="2C1661F2"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Agency/Organization</w:t>
            </w:r>
          </w:p>
        </w:tc>
        <w:tc>
          <w:tcPr>
            <w:tcW w:w="1616" w:type="dxa"/>
            <w:shd w:val="clear" w:color="auto" w:fill="C00000"/>
            <w:vAlign w:val="center"/>
          </w:tcPr>
          <w:p w14:paraId="71B83D27"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Resource</w:t>
            </w:r>
          </w:p>
        </w:tc>
        <w:tc>
          <w:tcPr>
            <w:tcW w:w="1806" w:type="dxa"/>
            <w:shd w:val="clear" w:color="auto" w:fill="C00000"/>
            <w:vAlign w:val="center"/>
          </w:tcPr>
          <w:p w14:paraId="440F02DE"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Activation Trigger</w:t>
            </w:r>
          </w:p>
        </w:tc>
        <w:tc>
          <w:tcPr>
            <w:tcW w:w="1978" w:type="dxa"/>
            <w:shd w:val="clear" w:color="auto" w:fill="C00000"/>
            <w:vAlign w:val="center"/>
          </w:tcPr>
          <w:p w14:paraId="0EEDE8AD"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Point of Contact</w:t>
            </w:r>
          </w:p>
        </w:tc>
        <w:tc>
          <w:tcPr>
            <w:tcW w:w="1620" w:type="dxa"/>
            <w:shd w:val="clear" w:color="auto" w:fill="C00000"/>
            <w:vAlign w:val="center"/>
          </w:tcPr>
          <w:p w14:paraId="5803E925" w14:textId="77777777" w:rsidR="0085441A" w:rsidRPr="00441DE0"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Deployment Timeframe</w:t>
            </w:r>
          </w:p>
        </w:tc>
      </w:tr>
      <w:tr w:rsidR="0085441A" w:rsidRPr="00441DE0" w14:paraId="7520475E" w14:textId="77777777" w:rsidTr="006B5E08">
        <w:trPr>
          <w:trHeight w:val="427"/>
        </w:trPr>
        <w:tc>
          <w:tcPr>
            <w:tcW w:w="2790" w:type="dxa"/>
            <w:vAlign w:val="center"/>
          </w:tcPr>
          <w:p w14:paraId="055EC9D8" w14:textId="77777777" w:rsidR="0085441A" w:rsidRPr="00441DE0" w:rsidRDefault="0085441A" w:rsidP="00B221AA">
            <w:pPr>
              <w:spacing w:before="40" w:after="40"/>
              <w:jc w:val="center"/>
              <w:rPr>
                <w:rFonts w:eastAsiaTheme="minorEastAsia" w:cs="Arial"/>
                <w:b/>
                <w:color w:val="C00000"/>
                <w:szCs w:val="28"/>
              </w:rPr>
            </w:pPr>
          </w:p>
        </w:tc>
        <w:tc>
          <w:tcPr>
            <w:tcW w:w="1616" w:type="dxa"/>
            <w:vAlign w:val="center"/>
          </w:tcPr>
          <w:p w14:paraId="20720F74" w14:textId="77777777" w:rsidR="0085441A" w:rsidRPr="00441DE0" w:rsidRDefault="0085441A" w:rsidP="00B221AA">
            <w:pPr>
              <w:spacing w:before="40" w:after="40"/>
              <w:jc w:val="center"/>
              <w:rPr>
                <w:rFonts w:eastAsiaTheme="minorEastAsia" w:cs="Arial"/>
                <w:b/>
                <w:color w:val="C00000"/>
                <w:szCs w:val="28"/>
              </w:rPr>
            </w:pPr>
          </w:p>
        </w:tc>
        <w:tc>
          <w:tcPr>
            <w:tcW w:w="1806" w:type="dxa"/>
            <w:vAlign w:val="center"/>
          </w:tcPr>
          <w:p w14:paraId="52C7A085" w14:textId="77777777" w:rsidR="0085441A" w:rsidRPr="00441DE0" w:rsidRDefault="0085441A" w:rsidP="00B221AA">
            <w:pPr>
              <w:spacing w:before="40" w:after="40"/>
              <w:jc w:val="center"/>
              <w:rPr>
                <w:rFonts w:eastAsiaTheme="minorEastAsia" w:cs="Arial"/>
                <w:b/>
                <w:color w:val="C00000"/>
                <w:szCs w:val="28"/>
              </w:rPr>
            </w:pPr>
          </w:p>
        </w:tc>
        <w:tc>
          <w:tcPr>
            <w:tcW w:w="1978" w:type="dxa"/>
            <w:vAlign w:val="center"/>
          </w:tcPr>
          <w:p w14:paraId="4F65DDD1" w14:textId="77777777" w:rsidR="0085441A" w:rsidRPr="00441DE0" w:rsidRDefault="0085441A" w:rsidP="00B221AA">
            <w:pPr>
              <w:spacing w:before="40" w:after="40"/>
              <w:jc w:val="center"/>
              <w:rPr>
                <w:rFonts w:eastAsiaTheme="minorEastAsia" w:cs="Arial"/>
                <w:b/>
                <w:color w:val="C00000"/>
                <w:szCs w:val="28"/>
              </w:rPr>
            </w:pPr>
          </w:p>
        </w:tc>
        <w:tc>
          <w:tcPr>
            <w:tcW w:w="1620" w:type="dxa"/>
            <w:vAlign w:val="center"/>
          </w:tcPr>
          <w:p w14:paraId="11FB6A0E" w14:textId="77777777" w:rsidR="0085441A" w:rsidRPr="00441DE0" w:rsidRDefault="0085441A" w:rsidP="00B221AA">
            <w:pPr>
              <w:spacing w:before="40" w:after="40"/>
              <w:jc w:val="center"/>
              <w:rPr>
                <w:rFonts w:eastAsiaTheme="minorEastAsia" w:cs="Arial"/>
                <w:b/>
                <w:color w:val="C00000"/>
                <w:szCs w:val="28"/>
              </w:rPr>
            </w:pPr>
          </w:p>
        </w:tc>
      </w:tr>
      <w:tr w:rsidR="0085441A" w:rsidRPr="00441DE0" w14:paraId="5565A46C" w14:textId="77777777" w:rsidTr="006B5E08">
        <w:trPr>
          <w:trHeight w:val="427"/>
        </w:trPr>
        <w:tc>
          <w:tcPr>
            <w:tcW w:w="2790" w:type="dxa"/>
            <w:vAlign w:val="center"/>
          </w:tcPr>
          <w:p w14:paraId="725EC866" w14:textId="77777777" w:rsidR="0085441A" w:rsidRPr="00441DE0" w:rsidRDefault="0085441A" w:rsidP="00B221AA">
            <w:pPr>
              <w:spacing w:before="40" w:after="40"/>
              <w:jc w:val="center"/>
              <w:rPr>
                <w:rFonts w:eastAsiaTheme="minorEastAsia" w:cs="Arial"/>
                <w:b/>
                <w:color w:val="C00000"/>
                <w:szCs w:val="28"/>
              </w:rPr>
            </w:pPr>
          </w:p>
        </w:tc>
        <w:tc>
          <w:tcPr>
            <w:tcW w:w="1616" w:type="dxa"/>
            <w:vAlign w:val="center"/>
          </w:tcPr>
          <w:p w14:paraId="393AD695" w14:textId="77777777" w:rsidR="0085441A" w:rsidRPr="00441DE0" w:rsidRDefault="0085441A" w:rsidP="00B221AA">
            <w:pPr>
              <w:spacing w:before="40" w:after="40"/>
              <w:jc w:val="center"/>
              <w:rPr>
                <w:rFonts w:eastAsiaTheme="minorEastAsia" w:cs="Arial"/>
                <w:b/>
                <w:color w:val="C00000"/>
                <w:szCs w:val="28"/>
              </w:rPr>
            </w:pPr>
          </w:p>
        </w:tc>
        <w:tc>
          <w:tcPr>
            <w:tcW w:w="1806" w:type="dxa"/>
            <w:vAlign w:val="center"/>
          </w:tcPr>
          <w:p w14:paraId="2146F0C4" w14:textId="77777777" w:rsidR="0085441A" w:rsidRPr="00441DE0" w:rsidRDefault="0085441A" w:rsidP="00B221AA">
            <w:pPr>
              <w:spacing w:before="40" w:after="40"/>
              <w:jc w:val="center"/>
              <w:rPr>
                <w:rFonts w:eastAsiaTheme="minorEastAsia" w:cs="Arial"/>
                <w:b/>
                <w:color w:val="C00000"/>
                <w:szCs w:val="28"/>
              </w:rPr>
            </w:pPr>
          </w:p>
        </w:tc>
        <w:tc>
          <w:tcPr>
            <w:tcW w:w="1978" w:type="dxa"/>
            <w:vAlign w:val="center"/>
          </w:tcPr>
          <w:p w14:paraId="398F527D" w14:textId="77777777" w:rsidR="0085441A" w:rsidRPr="00441DE0" w:rsidRDefault="0085441A" w:rsidP="00B221AA">
            <w:pPr>
              <w:spacing w:before="40" w:after="40"/>
              <w:jc w:val="center"/>
              <w:rPr>
                <w:rFonts w:eastAsiaTheme="minorEastAsia" w:cs="Arial"/>
                <w:b/>
                <w:color w:val="C00000"/>
                <w:szCs w:val="28"/>
              </w:rPr>
            </w:pPr>
          </w:p>
        </w:tc>
        <w:tc>
          <w:tcPr>
            <w:tcW w:w="1620" w:type="dxa"/>
            <w:vAlign w:val="center"/>
          </w:tcPr>
          <w:p w14:paraId="4A5C6398" w14:textId="77777777" w:rsidR="0085441A" w:rsidRPr="00441DE0" w:rsidRDefault="0085441A" w:rsidP="00B221AA">
            <w:pPr>
              <w:spacing w:before="40" w:after="40"/>
              <w:jc w:val="center"/>
              <w:rPr>
                <w:rFonts w:eastAsiaTheme="minorEastAsia" w:cs="Arial"/>
                <w:b/>
                <w:color w:val="C00000"/>
                <w:szCs w:val="28"/>
              </w:rPr>
            </w:pPr>
          </w:p>
        </w:tc>
      </w:tr>
      <w:tr w:rsidR="0085441A" w:rsidRPr="00441DE0" w14:paraId="5675EB45" w14:textId="77777777" w:rsidTr="006B5E08">
        <w:trPr>
          <w:trHeight w:val="427"/>
        </w:trPr>
        <w:tc>
          <w:tcPr>
            <w:tcW w:w="2790" w:type="dxa"/>
            <w:vAlign w:val="center"/>
          </w:tcPr>
          <w:p w14:paraId="376193C8" w14:textId="77777777" w:rsidR="0085441A" w:rsidRPr="00441DE0" w:rsidRDefault="0085441A" w:rsidP="00B221AA">
            <w:pPr>
              <w:spacing w:before="40" w:after="40"/>
              <w:jc w:val="center"/>
              <w:rPr>
                <w:rFonts w:eastAsiaTheme="minorEastAsia" w:cs="Arial"/>
                <w:b/>
                <w:color w:val="C00000"/>
                <w:szCs w:val="28"/>
              </w:rPr>
            </w:pPr>
          </w:p>
        </w:tc>
        <w:tc>
          <w:tcPr>
            <w:tcW w:w="1616" w:type="dxa"/>
            <w:vAlign w:val="center"/>
          </w:tcPr>
          <w:p w14:paraId="356F439D" w14:textId="77777777" w:rsidR="0085441A" w:rsidRPr="00441DE0" w:rsidRDefault="0085441A" w:rsidP="00B221AA">
            <w:pPr>
              <w:spacing w:before="40" w:after="40"/>
              <w:jc w:val="center"/>
              <w:rPr>
                <w:rFonts w:eastAsiaTheme="minorEastAsia" w:cs="Arial"/>
                <w:b/>
                <w:color w:val="C00000"/>
                <w:szCs w:val="28"/>
              </w:rPr>
            </w:pPr>
          </w:p>
        </w:tc>
        <w:tc>
          <w:tcPr>
            <w:tcW w:w="1806" w:type="dxa"/>
            <w:vAlign w:val="center"/>
          </w:tcPr>
          <w:p w14:paraId="08819D5A" w14:textId="77777777" w:rsidR="0085441A" w:rsidRPr="00441DE0" w:rsidRDefault="0085441A" w:rsidP="00B221AA">
            <w:pPr>
              <w:spacing w:before="40" w:after="40"/>
              <w:jc w:val="center"/>
              <w:rPr>
                <w:rFonts w:eastAsiaTheme="minorEastAsia" w:cs="Arial"/>
                <w:b/>
                <w:color w:val="C00000"/>
                <w:szCs w:val="28"/>
              </w:rPr>
            </w:pPr>
          </w:p>
        </w:tc>
        <w:tc>
          <w:tcPr>
            <w:tcW w:w="1978" w:type="dxa"/>
            <w:vAlign w:val="center"/>
          </w:tcPr>
          <w:p w14:paraId="6F7E4BD3" w14:textId="77777777" w:rsidR="0085441A" w:rsidRPr="00441DE0" w:rsidRDefault="0085441A" w:rsidP="00B221AA">
            <w:pPr>
              <w:spacing w:before="40" w:after="40"/>
              <w:jc w:val="center"/>
              <w:rPr>
                <w:rFonts w:eastAsiaTheme="minorEastAsia" w:cs="Arial"/>
                <w:b/>
                <w:color w:val="C00000"/>
                <w:szCs w:val="28"/>
              </w:rPr>
            </w:pPr>
          </w:p>
        </w:tc>
        <w:tc>
          <w:tcPr>
            <w:tcW w:w="1620" w:type="dxa"/>
            <w:vAlign w:val="center"/>
          </w:tcPr>
          <w:p w14:paraId="5B2FDE74" w14:textId="77777777" w:rsidR="0085441A" w:rsidRPr="00441DE0" w:rsidRDefault="0085441A" w:rsidP="00B221AA">
            <w:pPr>
              <w:spacing w:before="40" w:after="40"/>
              <w:jc w:val="center"/>
              <w:rPr>
                <w:rFonts w:eastAsiaTheme="minorEastAsia" w:cs="Arial"/>
                <w:b/>
                <w:color w:val="C00000"/>
                <w:szCs w:val="28"/>
              </w:rPr>
            </w:pPr>
          </w:p>
        </w:tc>
      </w:tr>
    </w:tbl>
    <w:p w14:paraId="1D620043" w14:textId="77777777" w:rsidR="0085441A" w:rsidRDefault="0085441A" w:rsidP="00D521A0">
      <w:pPr>
        <w:pStyle w:val="Heading3"/>
      </w:pPr>
      <w:bookmarkStart w:id="188" w:name="_Toc102642863"/>
      <w:r>
        <w:t>PUBLIC HEALTH</w:t>
      </w:r>
      <w:bookmarkEnd w:id="188"/>
    </w:p>
    <w:tbl>
      <w:tblPr>
        <w:tblStyle w:val="TableGrid"/>
        <w:tblW w:w="9810" w:type="dxa"/>
        <w:tblInd w:w="-185" w:type="dxa"/>
        <w:tblLook w:val="04A0" w:firstRow="1" w:lastRow="0" w:firstColumn="1" w:lastColumn="0" w:noHBand="0" w:noVBand="1"/>
      </w:tblPr>
      <w:tblGrid>
        <w:gridCol w:w="4950"/>
        <w:gridCol w:w="4860"/>
      </w:tblGrid>
      <w:tr w:rsidR="0085441A" w:rsidRPr="00441DE0" w14:paraId="4B022097" w14:textId="77777777" w:rsidTr="00B221AA">
        <w:trPr>
          <w:trHeight w:val="242"/>
        </w:trPr>
        <w:tc>
          <w:tcPr>
            <w:tcW w:w="9810" w:type="dxa"/>
            <w:gridSpan w:val="2"/>
            <w:shd w:val="clear" w:color="auto" w:fill="C00000"/>
            <w:vAlign w:val="center"/>
          </w:tcPr>
          <w:p w14:paraId="40EFCFC2" w14:textId="77777777" w:rsidR="0085441A" w:rsidRPr="00441DE0" w:rsidRDefault="0085441A" w:rsidP="00B221AA">
            <w:pPr>
              <w:spacing w:before="40" w:after="40"/>
              <w:jc w:val="center"/>
              <w:rPr>
                <w:rFonts w:eastAsiaTheme="minorEastAsia" w:cs="Arial"/>
                <w:b/>
                <w:color w:val="FFFFFF" w:themeColor="background1"/>
                <w:szCs w:val="28"/>
              </w:rPr>
            </w:pPr>
            <w:r w:rsidRPr="00E86831">
              <w:rPr>
                <w:rFonts w:eastAsiaTheme="minorEastAsia" w:cs="Arial"/>
                <w:b/>
                <w:color w:val="FFFFFF" w:themeColor="background1"/>
                <w:szCs w:val="28"/>
              </w:rPr>
              <w:t>[INSERT NAME OF PRIMARY AGENCY]</w:t>
            </w:r>
          </w:p>
        </w:tc>
      </w:tr>
      <w:tr w:rsidR="0085441A" w:rsidRPr="00441DE0" w14:paraId="498373A1" w14:textId="77777777" w:rsidTr="00B221AA">
        <w:trPr>
          <w:trHeight w:val="432"/>
        </w:trPr>
        <w:tc>
          <w:tcPr>
            <w:tcW w:w="4950" w:type="dxa"/>
            <w:vAlign w:val="center"/>
          </w:tcPr>
          <w:p w14:paraId="2BA915E7" w14:textId="167A1FCC" w:rsidR="0085441A" w:rsidRPr="00441DE0" w:rsidRDefault="0085441A" w:rsidP="00B221AA">
            <w:pPr>
              <w:spacing w:before="40" w:after="40"/>
            </w:pPr>
            <w:r w:rsidRPr="00441DE0">
              <w:rPr>
                <w:rFonts w:eastAsiaTheme="minorEastAsia" w:cs="Arial"/>
                <w:bCs/>
                <w:color w:val="C00000"/>
                <w:szCs w:val="28"/>
              </w:rPr>
              <w:t>[Insert supporting agencies/organizations]</w:t>
            </w:r>
          </w:p>
        </w:tc>
        <w:tc>
          <w:tcPr>
            <w:tcW w:w="4860" w:type="dxa"/>
            <w:vAlign w:val="center"/>
          </w:tcPr>
          <w:p w14:paraId="10B9F89E" w14:textId="77777777" w:rsidR="0085441A" w:rsidRPr="00441DE0" w:rsidRDefault="0085441A" w:rsidP="00B221AA">
            <w:pPr>
              <w:spacing w:before="40" w:after="40"/>
            </w:pPr>
          </w:p>
        </w:tc>
      </w:tr>
      <w:tr w:rsidR="0085441A" w:rsidRPr="00441DE0" w14:paraId="35EFA9C8" w14:textId="77777777" w:rsidTr="00B221AA">
        <w:trPr>
          <w:trHeight w:val="432"/>
        </w:trPr>
        <w:tc>
          <w:tcPr>
            <w:tcW w:w="4950" w:type="dxa"/>
            <w:vAlign w:val="center"/>
          </w:tcPr>
          <w:p w14:paraId="52F7C419" w14:textId="77777777" w:rsidR="0085441A" w:rsidRPr="00441DE0" w:rsidRDefault="0085441A" w:rsidP="00B221AA">
            <w:pPr>
              <w:spacing w:before="40" w:after="40"/>
            </w:pPr>
          </w:p>
        </w:tc>
        <w:tc>
          <w:tcPr>
            <w:tcW w:w="4860" w:type="dxa"/>
            <w:vAlign w:val="center"/>
          </w:tcPr>
          <w:p w14:paraId="062AE068" w14:textId="77777777" w:rsidR="0085441A" w:rsidRPr="00441DE0" w:rsidRDefault="0085441A" w:rsidP="00B221AA">
            <w:pPr>
              <w:spacing w:before="40" w:after="40"/>
            </w:pPr>
          </w:p>
        </w:tc>
      </w:tr>
      <w:tr w:rsidR="0085441A" w:rsidRPr="00441DE0" w14:paraId="50934B4F" w14:textId="77777777" w:rsidTr="00B221AA">
        <w:trPr>
          <w:trHeight w:val="432"/>
        </w:trPr>
        <w:tc>
          <w:tcPr>
            <w:tcW w:w="4950" w:type="dxa"/>
            <w:vAlign w:val="center"/>
          </w:tcPr>
          <w:p w14:paraId="465139BE" w14:textId="77777777" w:rsidR="0085441A" w:rsidRPr="00441DE0" w:rsidRDefault="0085441A" w:rsidP="00B221AA">
            <w:pPr>
              <w:spacing w:before="40" w:after="40"/>
              <w:rPr>
                <w:rFonts w:cs="Arial"/>
                <w:color w:val="000000"/>
              </w:rPr>
            </w:pPr>
          </w:p>
        </w:tc>
        <w:tc>
          <w:tcPr>
            <w:tcW w:w="4860" w:type="dxa"/>
            <w:vAlign w:val="center"/>
          </w:tcPr>
          <w:p w14:paraId="352110EE" w14:textId="77777777" w:rsidR="0085441A" w:rsidRPr="00441DE0" w:rsidRDefault="0085441A" w:rsidP="00B221AA">
            <w:pPr>
              <w:spacing w:before="40" w:after="40"/>
              <w:rPr>
                <w:rFonts w:cs="Arial"/>
                <w:color w:val="000000"/>
              </w:rPr>
            </w:pPr>
          </w:p>
        </w:tc>
      </w:tr>
    </w:tbl>
    <w:p w14:paraId="39368BB1" w14:textId="77777777" w:rsidR="0085441A" w:rsidRPr="00A75FB5" w:rsidRDefault="0085441A" w:rsidP="0085441A">
      <w:pPr>
        <w:pStyle w:val="Body"/>
        <w:spacing w:before="240"/>
        <w:rPr>
          <w:sz w:val="16"/>
          <w:szCs w:val="16"/>
        </w:rPr>
      </w:pPr>
    </w:p>
    <w:tbl>
      <w:tblPr>
        <w:tblStyle w:val="TableGrid"/>
        <w:tblW w:w="9810" w:type="dxa"/>
        <w:tblInd w:w="-185" w:type="dxa"/>
        <w:tblLayout w:type="fixed"/>
        <w:tblLook w:val="04A0" w:firstRow="1" w:lastRow="0" w:firstColumn="1" w:lastColumn="0" w:noHBand="0" w:noVBand="1"/>
      </w:tblPr>
      <w:tblGrid>
        <w:gridCol w:w="2790"/>
        <w:gridCol w:w="1616"/>
        <w:gridCol w:w="1806"/>
        <w:gridCol w:w="1978"/>
        <w:gridCol w:w="1620"/>
      </w:tblGrid>
      <w:tr w:rsidR="0085441A" w:rsidRPr="00441DE0" w14:paraId="0A2A2225" w14:textId="77777777" w:rsidTr="006B5E08">
        <w:trPr>
          <w:trHeight w:val="427"/>
        </w:trPr>
        <w:tc>
          <w:tcPr>
            <w:tcW w:w="2790" w:type="dxa"/>
            <w:shd w:val="clear" w:color="auto" w:fill="C00000"/>
            <w:vAlign w:val="center"/>
          </w:tcPr>
          <w:p w14:paraId="7C99DCE3"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Agency/Organization</w:t>
            </w:r>
          </w:p>
        </w:tc>
        <w:tc>
          <w:tcPr>
            <w:tcW w:w="1616" w:type="dxa"/>
            <w:shd w:val="clear" w:color="auto" w:fill="C00000"/>
            <w:vAlign w:val="center"/>
          </w:tcPr>
          <w:p w14:paraId="35BBFDA1"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Resource</w:t>
            </w:r>
          </w:p>
        </w:tc>
        <w:tc>
          <w:tcPr>
            <w:tcW w:w="1806" w:type="dxa"/>
            <w:shd w:val="clear" w:color="auto" w:fill="C00000"/>
            <w:vAlign w:val="center"/>
          </w:tcPr>
          <w:p w14:paraId="07FDEB6C"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Activation Trigger</w:t>
            </w:r>
          </w:p>
        </w:tc>
        <w:tc>
          <w:tcPr>
            <w:tcW w:w="1978" w:type="dxa"/>
            <w:shd w:val="clear" w:color="auto" w:fill="C00000"/>
            <w:vAlign w:val="center"/>
          </w:tcPr>
          <w:p w14:paraId="333D5139"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Point of Contact</w:t>
            </w:r>
          </w:p>
        </w:tc>
        <w:tc>
          <w:tcPr>
            <w:tcW w:w="1620" w:type="dxa"/>
            <w:shd w:val="clear" w:color="auto" w:fill="C00000"/>
            <w:vAlign w:val="center"/>
          </w:tcPr>
          <w:p w14:paraId="5261BA05" w14:textId="77777777" w:rsidR="0085441A" w:rsidRPr="00441DE0"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Deployment Timeframe</w:t>
            </w:r>
          </w:p>
        </w:tc>
      </w:tr>
      <w:tr w:rsidR="0085441A" w:rsidRPr="00441DE0" w14:paraId="6C667809" w14:textId="77777777" w:rsidTr="006B5E08">
        <w:trPr>
          <w:trHeight w:val="427"/>
        </w:trPr>
        <w:tc>
          <w:tcPr>
            <w:tcW w:w="2790" w:type="dxa"/>
            <w:vAlign w:val="center"/>
          </w:tcPr>
          <w:p w14:paraId="0D6C8E22" w14:textId="77777777" w:rsidR="0085441A" w:rsidRPr="00441DE0" w:rsidRDefault="0085441A" w:rsidP="00B221AA">
            <w:pPr>
              <w:spacing w:before="40" w:after="40"/>
              <w:jc w:val="center"/>
              <w:rPr>
                <w:rFonts w:eastAsiaTheme="minorEastAsia" w:cs="Arial"/>
                <w:b/>
                <w:color w:val="C00000"/>
                <w:szCs w:val="28"/>
              </w:rPr>
            </w:pPr>
          </w:p>
        </w:tc>
        <w:tc>
          <w:tcPr>
            <w:tcW w:w="1616" w:type="dxa"/>
            <w:vAlign w:val="center"/>
          </w:tcPr>
          <w:p w14:paraId="189553AB" w14:textId="77777777" w:rsidR="0085441A" w:rsidRPr="00441DE0" w:rsidRDefault="0085441A" w:rsidP="00B221AA">
            <w:pPr>
              <w:spacing w:before="40" w:after="40"/>
              <w:jc w:val="center"/>
              <w:rPr>
                <w:rFonts w:eastAsiaTheme="minorEastAsia" w:cs="Arial"/>
                <w:b/>
                <w:color w:val="C00000"/>
                <w:szCs w:val="28"/>
              </w:rPr>
            </w:pPr>
          </w:p>
        </w:tc>
        <w:tc>
          <w:tcPr>
            <w:tcW w:w="1806" w:type="dxa"/>
            <w:vAlign w:val="center"/>
          </w:tcPr>
          <w:p w14:paraId="33B78C22" w14:textId="77777777" w:rsidR="0085441A" w:rsidRPr="00441DE0" w:rsidRDefault="0085441A" w:rsidP="00B221AA">
            <w:pPr>
              <w:spacing w:before="40" w:after="40"/>
              <w:jc w:val="center"/>
              <w:rPr>
                <w:rFonts w:eastAsiaTheme="minorEastAsia" w:cs="Arial"/>
                <w:b/>
                <w:color w:val="C00000"/>
                <w:szCs w:val="28"/>
              </w:rPr>
            </w:pPr>
          </w:p>
        </w:tc>
        <w:tc>
          <w:tcPr>
            <w:tcW w:w="1978" w:type="dxa"/>
            <w:vAlign w:val="center"/>
          </w:tcPr>
          <w:p w14:paraId="2387B2FE" w14:textId="77777777" w:rsidR="0085441A" w:rsidRPr="00441DE0" w:rsidRDefault="0085441A" w:rsidP="00B221AA">
            <w:pPr>
              <w:spacing w:before="40" w:after="40"/>
              <w:jc w:val="center"/>
              <w:rPr>
                <w:rFonts w:eastAsiaTheme="minorEastAsia" w:cs="Arial"/>
                <w:b/>
                <w:color w:val="C00000"/>
                <w:szCs w:val="28"/>
              </w:rPr>
            </w:pPr>
          </w:p>
        </w:tc>
        <w:tc>
          <w:tcPr>
            <w:tcW w:w="1620" w:type="dxa"/>
            <w:vAlign w:val="center"/>
          </w:tcPr>
          <w:p w14:paraId="27EA8E6B" w14:textId="77777777" w:rsidR="0085441A" w:rsidRPr="00441DE0" w:rsidRDefault="0085441A" w:rsidP="00B221AA">
            <w:pPr>
              <w:spacing w:before="40" w:after="40"/>
              <w:jc w:val="center"/>
              <w:rPr>
                <w:rFonts w:eastAsiaTheme="minorEastAsia" w:cs="Arial"/>
                <w:b/>
                <w:color w:val="C00000"/>
                <w:szCs w:val="28"/>
              </w:rPr>
            </w:pPr>
          </w:p>
        </w:tc>
      </w:tr>
      <w:tr w:rsidR="0085441A" w:rsidRPr="00441DE0" w14:paraId="755FA7DE" w14:textId="77777777" w:rsidTr="006B5E08">
        <w:trPr>
          <w:trHeight w:val="427"/>
        </w:trPr>
        <w:tc>
          <w:tcPr>
            <w:tcW w:w="2790" w:type="dxa"/>
            <w:vAlign w:val="center"/>
          </w:tcPr>
          <w:p w14:paraId="3217D0F4" w14:textId="77777777" w:rsidR="0085441A" w:rsidRPr="00441DE0" w:rsidRDefault="0085441A" w:rsidP="00B221AA">
            <w:pPr>
              <w:spacing w:before="40" w:after="40"/>
              <w:jc w:val="center"/>
              <w:rPr>
                <w:rFonts w:eastAsiaTheme="minorEastAsia" w:cs="Arial"/>
                <w:b/>
                <w:color w:val="C00000"/>
                <w:szCs w:val="28"/>
              </w:rPr>
            </w:pPr>
          </w:p>
        </w:tc>
        <w:tc>
          <w:tcPr>
            <w:tcW w:w="1616" w:type="dxa"/>
            <w:vAlign w:val="center"/>
          </w:tcPr>
          <w:p w14:paraId="56B7F8D5" w14:textId="77777777" w:rsidR="0085441A" w:rsidRPr="00441DE0" w:rsidRDefault="0085441A" w:rsidP="00B221AA">
            <w:pPr>
              <w:spacing w:before="40" w:after="40"/>
              <w:jc w:val="center"/>
              <w:rPr>
                <w:rFonts w:eastAsiaTheme="minorEastAsia" w:cs="Arial"/>
                <w:b/>
                <w:color w:val="C00000"/>
                <w:szCs w:val="28"/>
              </w:rPr>
            </w:pPr>
          </w:p>
        </w:tc>
        <w:tc>
          <w:tcPr>
            <w:tcW w:w="1806" w:type="dxa"/>
            <w:vAlign w:val="center"/>
          </w:tcPr>
          <w:p w14:paraId="6AD1D533" w14:textId="77777777" w:rsidR="0085441A" w:rsidRPr="00441DE0" w:rsidRDefault="0085441A" w:rsidP="00B221AA">
            <w:pPr>
              <w:spacing w:before="40" w:after="40"/>
              <w:jc w:val="center"/>
              <w:rPr>
                <w:rFonts w:eastAsiaTheme="minorEastAsia" w:cs="Arial"/>
                <w:b/>
                <w:color w:val="C00000"/>
                <w:szCs w:val="28"/>
              </w:rPr>
            </w:pPr>
          </w:p>
        </w:tc>
        <w:tc>
          <w:tcPr>
            <w:tcW w:w="1978" w:type="dxa"/>
            <w:vAlign w:val="center"/>
          </w:tcPr>
          <w:p w14:paraId="0EECECDB" w14:textId="77777777" w:rsidR="0085441A" w:rsidRPr="00441DE0" w:rsidRDefault="0085441A" w:rsidP="00B221AA">
            <w:pPr>
              <w:spacing w:before="40" w:after="40"/>
              <w:jc w:val="center"/>
              <w:rPr>
                <w:rFonts w:eastAsiaTheme="minorEastAsia" w:cs="Arial"/>
                <w:b/>
                <w:color w:val="C00000"/>
                <w:szCs w:val="28"/>
              </w:rPr>
            </w:pPr>
          </w:p>
        </w:tc>
        <w:tc>
          <w:tcPr>
            <w:tcW w:w="1620" w:type="dxa"/>
            <w:vAlign w:val="center"/>
          </w:tcPr>
          <w:p w14:paraId="3247539E" w14:textId="77777777" w:rsidR="0085441A" w:rsidRPr="00441DE0" w:rsidRDefault="0085441A" w:rsidP="00B221AA">
            <w:pPr>
              <w:spacing w:before="40" w:after="40"/>
              <w:jc w:val="center"/>
              <w:rPr>
                <w:rFonts w:eastAsiaTheme="minorEastAsia" w:cs="Arial"/>
                <w:b/>
                <w:color w:val="C00000"/>
                <w:szCs w:val="28"/>
              </w:rPr>
            </w:pPr>
          </w:p>
        </w:tc>
      </w:tr>
      <w:tr w:rsidR="0085441A" w:rsidRPr="00441DE0" w14:paraId="2D76F6A6" w14:textId="77777777" w:rsidTr="006B5E08">
        <w:trPr>
          <w:trHeight w:val="427"/>
        </w:trPr>
        <w:tc>
          <w:tcPr>
            <w:tcW w:w="2790" w:type="dxa"/>
            <w:vAlign w:val="center"/>
          </w:tcPr>
          <w:p w14:paraId="71B7D6D2" w14:textId="77777777" w:rsidR="0085441A" w:rsidRPr="00441DE0" w:rsidRDefault="0085441A" w:rsidP="00B221AA">
            <w:pPr>
              <w:spacing w:before="40" w:after="40"/>
              <w:jc w:val="center"/>
              <w:rPr>
                <w:rFonts w:eastAsiaTheme="minorEastAsia" w:cs="Arial"/>
                <w:b/>
                <w:color w:val="C00000"/>
                <w:szCs w:val="28"/>
              </w:rPr>
            </w:pPr>
          </w:p>
        </w:tc>
        <w:tc>
          <w:tcPr>
            <w:tcW w:w="1616" w:type="dxa"/>
            <w:vAlign w:val="center"/>
          </w:tcPr>
          <w:p w14:paraId="34B93B23" w14:textId="77777777" w:rsidR="0085441A" w:rsidRPr="00441DE0" w:rsidRDefault="0085441A" w:rsidP="00B221AA">
            <w:pPr>
              <w:spacing w:before="40" w:after="40"/>
              <w:jc w:val="center"/>
              <w:rPr>
                <w:rFonts w:eastAsiaTheme="minorEastAsia" w:cs="Arial"/>
                <w:b/>
                <w:color w:val="C00000"/>
                <w:szCs w:val="28"/>
              </w:rPr>
            </w:pPr>
          </w:p>
        </w:tc>
        <w:tc>
          <w:tcPr>
            <w:tcW w:w="1806" w:type="dxa"/>
            <w:vAlign w:val="center"/>
          </w:tcPr>
          <w:p w14:paraId="411E8981" w14:textId="77777777" w:rsidR="0085441A" w:rsidRPr="00441DE0" w:rsidRDefault="0085441A" w:rsidP="00B221AA">
            <w:pPr>
              <w:spacing w:before="40" w:after="40"/>
              <w:jc w:val="center"/>
              <w:rPr>
                <w:rFonts w:eastAsiaTheme="minorEastAsia" w:cs="Arial"/>
                <w:b/>
                <w:color w:val="C00000"/>
                <w:szCs w:val="28"/>
              </w:rPr>
            </w:pPr>
          </w:p>
        </w:tc>
        <w:tc>
          <w:tcPr>
            <w:tcW w:w="1978" w:type="dxa"/>
            <w:vAlign w:val="center"/>
          </w:tcPr>
          <w:p w14:paraId="4B8DE0E5" w14:textId="77777777" w:rsidR="0085441A" w:rsidRPr="00441DE0" w:rsidRDefault="0085441A" w:rsidP="00B221AA">
            <w:pPr>
              <w:spacing w:before="40" w:after="40"/>
              <w:jc w:val="center"/>
              <w:rPr>
                <w:rFonts w:eastAsiaTheme="minorEastAsia" w:cs="Arial"/>
                <w:b/>
                <w:color w:val="C00000"/>
                <w:szCs w:val="28"/>
              </w:rPr>
            </w:pPr>
          </w:p>
        </w:tc>
        <w:tc>
          <w:tcPr>
            <w:tcW w:w="1620" w:type="dxa"/>
            <w:vAlign w:val="center"/>
          </w:tcPr>
          <w:p w14:paraId="1CF99287" w14:textId="77777777" w:rsidR="0085441A" w:rsidRPr="00441DE0" w:rsidRDefault="0085441A" w:rsidP="00B221AA">
            <w:pPr>
              <w:spacing w:before="40" w:after="40"/>
              <w:jc w:val="center"/>
              <w:rPr>
                <w:rFonts w:eastAsiaTheme="minorEastAsia" w:cs="Arial"/>
                <w:b/>
                <w:color w:val="C00000"/>
                <w:szCs w:val="28"/>
              </w:rPr>
            </w:pPr>
          </w:p>
        </w:tc>
      </w:tr>
    </w:tbl>
    <w:p w14:paraId="0CB5235D" w14:textId="77777777" w:rsidR="0085441A" w:rsidRDefault="0085441A" w:rsidP="00D521A0">
      <w:pPr>
        <w:pStyle w:val="Heading3"/>
      </w:pPr>
      <w:bookmarkStart w:id="189" w:name="_Toc102642864"/>
      <w:r>
        <w:t>PATIENT MOVEMENT</w:t>
      </w:r>
      <w:bookmarkEnd w:id="189"/>
    </w:p>
    <w:tbl>
      <w:tblPr>
        <w:tblStyle w:val="TableGrid"/>
        <w:tblW w:w="9810" w:type="dxa"/>
        <w:tblInd w:w="-185" w:type="dxa"/>
        <w:tblLook w:val="04A0" w:firstRow="1" w:lastRow="0" w:firstColumn="1" w:lastColumn="0" w:noHBand="0" w:noVBand="1"/>
      </w:tblPr>
      <w:tblGrid>
        <w:gridCol w:w="4950"/>
        <w:gridCol w:w="4860"/>
      </w:tblGrid>
      <w:tr w:rsidR="0085441A" w:rsidRPr="00441DE0" w14:paraId="7459319A" w14:textId="77777777" w:rsidTr="00B221AA">
        <w:trPr>
          <w:trHeight w:val="242"/>
        </w:trPr>
        <w:tc>
          <w:tcPr>
            <w:tcW w:w="9810" w:type="dxa"/>
            <w:gridSpan w:val="2"/>
            <w:shd w:val="clear" w:color="auto" w:fill="C00000"/>
            <w:vAlign w:val="center"/>
          </w:tcPr>
          <w:p w14:paraId="3A1C8CFA" w14:textId="77777777" w:rsidR="0085441A" w:rsidRPr="00441DE0" w:rsidRDefault="0085441A" w:rsidP="00B221AA">
            <w:pPr>
              <w:spacing w:before="40" w:after="40"/>
              <w:jc w:val="center"/>
              <w:rPr>
                <w:rFonts w:eastAsiaTheme="minorEastAsia" w:cs="Arial"/>
                <w:b/>
                <w:color w:val="FFFFFF" w:themeColor="background1"/>
                <w:szCs w:val="28"/>
              </w:rPr>
            </w:pPr>
            <w:r w:rsidRPr="00E86831">
              <w:rPr>
                <w:rFonts w:eastAsiaTheme="minorEastAsia" w:cs="Arial"/>
                <w:b/>
                <w:color w:val="FFFFFF" w:themeColor="background1"/>
                <w:szCs w:val="28"/>
              </w:rPr>
              <w:t>[INSERT NAME OF PRIMARY AGENCY]</w:t>
            </w:r>
          </w:p>
        </w:tc>
      </w:tr>
      <w:tr w:rsidR="0085441A" w:rsidRPr="00441DE0" w14:paraId="5BC6D048" w14:textId="77777777" w:rsidTr="00B221AA">
        <w:trPr>
          <w:trHeight w:val="432"/>
        </w:trPr>
        <w:tc>
          <w:tcPr>
            <w:tcW w:w="4950" w:type="dxa"/>
            <w:vAlign w:val="center"/>
          </w:tcPr>
          <w:p w14:paraId="1CD0D889" w14:textId="662286C9" w:rsidR="0085441A" w:rsidRPr="00441DE0" w:rsidRDefault="0085441A" w:rsidP="00B221AA">
            <w:pPr>
              <w:spacing w:before="40" w:after="40"/>
            </w:pPr>
            <w:r w:rsidRPr="00441DE0">
              <w:rPr>
                <w:rFonts w:eastAsiaTheme="minorEastAsia" w:cs="Arial"/>
                <w:bCs/>
                <w:color w:val="C00000"/>
                <w:szCs w:val="28"/>
              </w:rPr>
              <w:t>[Insert supporting agencies/organizations]</w:t>
            </w:r>
          </w:p>
        </w:tc>
        <w:tc>
          <w:tcPr>
            <w:tcW w:w="4860" w:type="dxa"/>
            <w:vAlign w:val="center"/>
          </w:tcPr>
          <w:p w14:paraId="130FAF5A" w14:textId="77777777" w:rsidR="0085441A" w:rsidRPr="00441DE0" w:rsidRDefault="0085441A" w:rsidP="00B221AA">
            <w:pPr>
              <w:spacing w:before="40" w:after="40"/>
            </w:pPr>
          </w:p>
        </w:tc>
      </w:tr>
      <w:tr w:rsidR="0085441A" w:rsidRPr="00441DE0" w14:paraId="17F83EF2" w14:textId="77777777" w:rsidTr="00B221AA">
        <w:trPr>
          <w:trHeight w:val="432"/>
        </w:trPr>
        <w:tc>
          <w:tcPr>
            <w:tcW w:w="4950" w:type="dxa"/>
            <w:vAlign w:val="center"/>
          </w:tcPr>
          <w:p w14:paraId="75314A05" w14:textId="77777777" w:rsidR="0085441A" w:rsidRPr="00441DE0" w:rsidRDefault="0085441A" w:rsidP="00B221AA">
            <w:pPr>
              <w:spacing w:before="40" w:after="40"/>
            </w:pPr>
          </w:p>
        </w:tc>
        <w:tc>
          <w:tcPr>
            <w:tcW w:w="4860" w:type="dxa"/>
            <w:vAlign w:val="center"/>
          </w:tcPr>
          <w:p w14:paraId="7EF1A949" w14:textId="77777777" w:rsidR="0085441A" w:rsidRPr="00441DE0" w:rsidRDefault="0085441A" w:rsidP="00B221AA">
            <w:pPr>
              <w:spacing w:before="40" w:after="40"/>
            </w:pPr>
          </w:p>
        </w:tc>
      </w:tr>
      <w:tr w:rsidR="0085441A" w:rsidRPr="00441DE0" w14:paraId="28219C77" w14:textId="77777777" w:rsidTr="00B221AA">
        <w:trPr>
          <w:trHeight w:val="432"/>
        </w:trPr>
        <w:tc>
          <w:tcPr>
            <w:tcW w:w="4950" w:type="dxa"/>
            <w:vAlign w:val="center"/>
          </w:tcPr>
          <w:p w14:paraId="29939345" w14:textId="77777777" w:rsidR="0085441A" w:rsidRPr="00441DE0" w:rsidRDefault="0085441A" w:rsidP="00B221AA">
            <w:pPr>
              <w:spacing w:before="40" w:after="40"/>
              <w:rPr>
                <w:rFonts w:cs="Arial"/>
                <w:color w:val="000000"/>
              </w:rPr>
            </w:pPr>
          </w:p>
        </w:tc>
        <w:tc>
          <w:tcPr>
            <w:tcW w:w="4860" w:type="dxa"/>
            <w:vAlign w:val="center"/>
          </w:tcPr>
          <w:p w14:paraId="1D85913D" w14:textId="77777777" w:rsidR="0085441A" w:rsidRPr="00441DE0" w:rsidRDefault="0085441A" w:rsidP="00B221AA">
            <w:pPr>
              <w:spacing w:before="40" w:after="40"/>
              <w:rPr>
                <w:rFonts w:cs="Arial"/>
                <w:color w:val="000000"/>
              </w:rPr>
            </w:pPr>
          </w:p>
        </w:tc>
      </w:tr>
    </w:tbl>
    <w:p w14:paraId="597406FF" w14:textId="77777777" w:rsidR="006B061A" w:rsidRPr="00721899" w:rsidRDefault="006B061A" w:rsidP="00D521A0">
      <w:pPr>
        <w:pStyle w:val="Heading3"/>
        <w:rPr>
          <w:sz w:val="16"/>
          <w:szCs w:val="14"/>
        </w:rPr>
      </w:pPr>
    </w:p>
    <w:tbl>
      <w:tblPr>
        <w:tblStyle w:val="TableGrid"/>
        <w:tblW w:w="9810" w:type="dxa"/>
        <w:tblInd w:w="-185" w:type="dxa"/>
        <w:tblLayout w:type="fixed"/>
        <w:tblLook w:val="04A0" w:firstRow="1" w:lastRow="0" w:firstColumn="1" w:lastColumn="0" w:noHBand="0" w:noVBand="1"/>
      </w:tblPr>
      <w:tblGrid>
        <w:gridCol w:w="2790"/>
        <w:gridCol w:w="1616"/>
        <w:gridCol w:w="1806"/>
        <w:gridCol w:w="1978"/>
        <w:gridCol w:w="1620"/>
      </w:tblGrid>
      <w:tr w:rsidR="00721899" w:rsidRPr="00441DE0" w14:paraId="7A364BFE" w14:textId="77777777" w:rsidTr="003268CF">
        <w:trPr>
          <w:trHeight w:val="427"/>
        </w:trPr>
        <w:tc>
          <w:tcPr>
            <w:tcW w:w="2790" w:type="dxa"/>
            <w:shd w:val="clear" w:color="auto" w:fill="C00000"/>
            <w:vAlign w:val="center"/>
          </w:tcPr>
          <w:p w14:paraId="28B0E9F3" w14:textId="77777777" w:rsidR="00721899" w:rsidRPr="00E86831" w:rsidRDefault="00721899" w:rsidP="003268CF">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Agency/Organization</w:t>
            </w:r>
          </w:p>
        </w:tc>
        <w:tc>
          <w:tcPr>
            <w:tcW w:w="1616" w:type="dxa"/>
            <w:shd w:val="clear" w:color="auto" w:fill="C00000"/>
            <w:vAlign w:val="center"/>
          </w:tcPr>
          <w:p w14:paraId="260BDD81" w14:textId="77777777" w:rsidR="00721899" w:rsidRPr="00E86831" w:rsidRDefault="00721899" w:rsidP="003268CF">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Resource</w:t>
            </w:r>
          </w:p>
        </w:tc>
        <w:tc>
          <w:tcPr>
            <w:tcW w:w="1806" w:type="dxa"/>
            <w:shd w:val="clear" w:color="auto" w:fill="C00000"/>
            <w:vAlign w:val="center"/>
          </w:tcPr>
          <w:p w14:paraId="303D699E" w14:textId="77777777" w:rsidR="00721899" w:rsidRPr="00E86831" w:rsidRDefault="00721899" w:rsidP="003268CF">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Activation Trigger</w:t>
            </w:r>
          </w:p>
        </w:tc>
        <w:tc>
          <w:tcPr>
            <w:tcW w:w="1978" w:type="dxa"/>
            <w:shd w:val="clear" w:color="auto" w:fill="C00000"/>
            <w:vAlign w:val="center"/>
          </w:tcPr>
          <w:p w14:paraId="3F099E60" w14:textId="77777777" w:rsidR="00721899" w:rsidRPr="00E86831" w:rsidRDefault="00721899" w:rsidP="003268CF">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Point of Contact</w:t>
            </w:r>
          </w:p>
        </w:tc>
        <w:tc>
          <w:tcPr>
            <w:tcW w:w="1620" w:type="dxa"/>
            <w:shd w:val="clear" w:color="auto" w:fill="C00000"/>
            <w:vAlign w:val="center"/>
          </w:tcPr>
          <w:p w14:paraId="6F0DA9C1" w14:textId="77777777" w:rsidR="00721899" w:rsidRPr="00441DE0" w:rsidRDefault="00721899" w:rsidP="003268CF">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Deployment Timeframe</w:t>
            </w:r>
          </w:p>
        </w:tc>
      </w:tr>
      <w:tr w:rsidR="00721899" w:rsidRPr="00441DE0" w14:paraId="6C27558E" w14:textId="77777777" w:rsidTr="003268CF">
        <w:trPr>
          <w:trHeight w:val="427"/>
        </w:trPr>
        <w:tc>
          <w:tcPr>
            <w:tcW w:w="2790" w:type="dxa"/>
            <w:vAlign w:val="center"/>
          </w:tcPr>
          <w:p w14:paraId="100E4B48" w14:textId="77777777" w:rsidR="00721899" w:rsidRPr="00441DE0" w:rsidRDefault="00721899" w:rsidP="003268CF">
            <w:pPr>
              <w:spacing w:before="40" w:after="40"/>
              <w:jc w:val="center"/>
              <w:rPr>
                <w:rFonts w:eastAsiaTheme="minorEastAsia" w:cs="Arial"/>
                <w:b/>
                <w:color w:val="C00000"/>
                <w:szCs w:val="28"/>
              </w:rPr>
            </w:pPr>
          </w:p>
        </w:tc>
        <w:tc>
          <w:tcPr>
            <w:tcW w:w="1616" w:type="dxa"/>
            <w:vAlign w:val="center"/>
          </w:tcPr>
          <w:p w14:paraId="0F6AD450" w14:textId="77777777" w:rsidR="00721899" w:rsidRPr="00441DE0" w:rsidRDefault="00721899" w:rsidP="003268CF">
            <w:pPr>
              <w:spacing w:before="40" w:after="40"/>
              <w:jc w:val="center"/>
              <w:rPr>
                <w:rFonts w:eastAsiaTheme="minorEastAsia" w:cs="Arial"/>
                <w:b/>
                <w:color w:val="C00000"/>
                <w:szCs w:val="28"/>
              </w:rPr>
            </w:pPr>
          </w:p>
        </w:tc>
        <w:tc>
          <w:tcPr>
            <w:tcW w:w="1806" w:type="dxa"/>
            <w:vAlign w:val="center"/>
          </w:tcPr>
          <w:p w14:paraId="105FBBA9" w14:textId="77777777" w:rsidR="00721899" w:rsidRPr="00441DE0" w:rsidRDefault="00721899" w:rsidP="003268CF">
            <w:pPr>
              <w:spacing w:before="40" w:after="40"/>
              <w:jc w:val="center"/>
              <w:rPr>
                <w:rFonts w:eastAsiaTheme="minorEastAsia" w:cs="Arial"/>
                <w:b/>
                <w:color w:val="C00000"/>
                <w:szCs w:val="28"/>
              </w:rPr>
            </w:pPr>
          </w:p>
        </w:tc>
        <w:tc>
          <w:tcPr>
            <w:tcW w:w="1978" w:type="dxa"/>
            <w:vAlign w:val="center"/>
          </w:tcPr>
          <w:p w14:paraId="43AEF785" w14:textId="77777777" w:rsidR="00721899" w:rsidRPr="00441DE0" w:rsidRDefault="00721899" w:rsidP="003268CF">
            <w:pPr>
              <w:spacing w:before="40" w:after="40"/>
              <w:jc w:val="center"/>
              <w:rPr>
                <w:rFonts w:eastAsiaTheme="minorEastAsia" w:cs="Arial"/>
                <w:b/>
                <w:color w:val="C00000"/>
                <w:szCs w:val="28"/>
              </w:rPr>
            </w:pPr>
          </w:p>
        </w:tc>
        <w:tc>
          <w:tcPr>
            <w:tcW w:w="1620" w:type="dxa"/>
            <w:vAlign w:val="center"/>
          </w:tcPr>
          <w:p w14:paraId="2A5A7AD7" w14:textId="77777777" w:rsidR="00721899" w:rsidRPr="00441DE0" w:rsidRDefault="00721899" w:rsidP="003268CF">
            <w:pPr>
              <w:spacing w:before="40" w:after="40"/>
              <w:jc w:val="center"/>
              <w:rPr>
                <w:rFonts w:eastAsiaTheme="minorEastAsia" w:cs="Arial"/>
                <w:b/>
                <w:color w:val="C00000"/>
                <w:szCs w:val="28"/>
              </w:rPr>
            </w:pPr>
          </w:p>
        </w:tc>
      </w:tr>
      <w:tr w:rsidR="00721899" w:rsidRPr="00441DE0" w14:paraId="1BDBAF9D" w14:textId="77777777" w:rsidTr="003268CF">
        <w:trPr>
          <w:trHeight w:val="427"/>
        </w:trPr>
        <w:tc>
          <w:tcPr>
            <w:tcW w:w="2790" w:type="dxa"/>
            <w:vAlign w:val="center"/>
          </w:tcPr>
          <w:p w14:paraId="3C0A256B" w14:textId="77777777" w:rsidR="00721899" w:rsidRPr="00441DE0" w:rsidRDefault="00721899" w:rsidP="003268CF">
            <w:pPr>
              <w:spacing w:before="40" w:after="40"/>
              <w:jc w:val="center"/>
              <w:rPr>
                <w:rFonts w:eastAsiaTheme="minorEastAsia" w:cs="Arial"/>
                <w:b/>
                <w:color w:val="C00000"/>
                <w:szCs w:val="28"/>
              </w:rPr>
            </w:pPr>
          </w:p>
        </w:tc>
        <w:tc>
          <w:tcPr>
            <w:tcW w:w="1616" w:type="dxa"/>
            <w:vAlign w:val="center"/>
          </w:tcPr>
          <w:p w14:paraId="6C4A4506" w14:textId="77777777" w:rsidR="00721899" w:rsidRPr="00441DE0" w:rsidRDefault="00721899" w:rsidP="003268CF">
            <w:pPr>
              <w:spacing w:before="40" w:after="40"/>
              <w:jc w:val="center"/>
              <w:rPr>
                <w:rFonts w:eastAsiaTheme="minorEastAsia" w:cs="Arial"/>
                <w:b/>
                <w:color w:val="C00000"/>
                <w:szCs w:val="28"/>
              </w:rPr>
            </w:pPr>
          </w:p>
        </w:tc>
        <w:tc>
          <w:tcPr>
            <w:tcW w:w="1806" w:type="dxa"/>
            <w:vAlign w:val="center"/>
          </w:tcPr>
          <w:p w14:paraId="7846D822" w14:textId="77777777" w:rsidR="00721899" w:rsidRPr="00441DE0" w:rsidRDefault="00721899" w:rsidP="003268CF">
            <w:pPr>
              <w:spacing w:before="40" w:after="40"/>
              <w:jc w:val="center"/>
              <w:rPr>
                <w:rFonts w:eastAsiaTheme="minorEastAsia" w:cs="Arial"/>
                <w:b/>
                <w:color w:val="C00000"/>
                <w:szCs w:val="28"/>
              </w:rPr>
            </w:pPr>
          </w:p>
        </w:tc>
        <w:tc>
          <w:tcPr>
            <w:tcW w:w="1978" w:type="dxa"/>
            <w:vAlign w:val="center"/>
          </w:tcPr>
          <w:p w14:paraId="50DE925A" w14:textId="77777777" w:rsidR="00721899" w:rsidRPr="00441DE0" w:rsidRDefault="00721899" w:rsidP="003268CF">
            <w:pPr>
              <w:spacing w:before="40" w:after="40"/>
              <w:jc w:val="center"/>
              <w:rPr>
                <w:rFonts w:eastAsiaTheme="minorEastAsia" w:cs="Arial"/>
                <w:b/>
                <w:color w:val="C00000"/>
                <w:szCs w:val="28"/>
              </w:rPr>
            </w:pPr>
          </w:p>
        </w:tc>
        <w:tc>
          <w:tcPr>
            <w:tcW w:w="1620" w:type="dxa"/>
            <w:vAlign w:val="center"/>
          </w:tcPr>
          <w:p w14:paraId="05A1663C" w14:textId="77777777" w:rsidR="00721899" w:rsidRPr="00441DE0" w:rsidRDefault="00721899" w:rsidP="003268CF">
            <w:pPr>
              <w:spacing w:before="40" w:after="40"/>
              <w:jc w:val="center"/>
              <w:rPr>
                <w:rFonts w:eastAsiaTheme="minorEastAsia" w:cs="Arial"/>
                <w:b/>
                <w:color w:val="C00000"/>
                <w:szCs w:val="28"/>
              </w:rPr>
            </w:pPr>
          </w:p>
        </w:tc>
      </w:tr>
      <w:tr w:rsidR="00721899" w:rsidRPr="00441DE0" w14:paraId="09651FD8" w14:textId="77777777" w:rsidTr="003268CF">
        <w:trPr>
          <w:trHeight w:val="427"/>
        </w:trPr>
        <w:tc>
          <w:tcPr>
            <w:tcW w:w="2790" w:type="dxa"/>
            <w:vAlign w:val="center"/>
          </w:tcPr>
          <w:p w14:paraId="55ECED21" w14:textId="77777777" w:rsidR="00721899" w:rsidRPr="00441DE0" w:rsidRDefault="00721899" w:rsidP="003268CF">
            <w:pPr>
              <w:spacing w:before="40" w:after="40"/>
              <w:jc w:val="center"/>
              <w:rPr>
                <w:rFonts w:eastAsiaTheme="minorEastAsia" w:cs="Arial"/>
                <w:b/>
                <w:color w:val="C00000"/>
                <w:szCs w:val="28"/>
              </w:rPr>
            </w:pPr>
          </w:p>
        </w:tc>
        <w:tc>
          <w:tcPr>
            <w:tcW w:w="1616" w:type="dxa"/>
            <w:vAlign w:val="center"/>
          </w:tcPr>
          <w:p w14:paraId="7D51F5AF" w14:textId="77777777" w:rsidR="00721899" w:rsidRPr="00441DE0" w:rsidRDefault="00721899" w:rsidP="003268CF">
            <w:pPr>
              <w:spacing w:before="40" w:after="40"/>
              <w:jc w:val="center"/>
              <w:rPr>
                <w:rFonts w:eastAsiaTheme="minorEastAsia" w:cs="Arial"/>
                <w:b/>
                <w:color w:val="C00000"/>
                <w:szCs w:val="28"/>
              </w:rPr>
            </w:pPr>
          </w:p>
        </w:tc>
        <w:tc>
          <w:tcPr>
            <w:tcW w:w="1806" w:type="dxa"/>
            <w:vAlign w:val="center"/>
          </w:tcPr>
          <w:p w14:paraId="4C4B2D97" w14:textId="77777777" w:rsidR="00721899" w:rsidRPr="00441DE0" w:rsidRDefault="00721899" w:rsidP="003268CF">
            <w:pPr>
              <w:spacing w:before="40" w:after="40"/>
              <w:jc w:val="center"/>
              <w:rPr>
                <w:rFonts w:eastAsiaTheme="minorEastAsia" w:cs="Arial"/>
                <w:b/>
                <w:color w:val="C00000"/>
                <w:szCs w:val="28"/>
              </w:rPr>
            </w:pPr>
          </w:p>
        </w:tc>
        <w:tc>
          <w:tcPr>
            <w:tcW w:w="1978" w:type="dxa"/>
            <w:vAlign w:val="center"/>
          </w:tcPr>
          <w:p w14:paraId="7B20CCCC" w14:textId="77777777" w:rsidR="00721899" w:rsidRPr="00441DE0" w:rsidRDefault="00721899" w:rsidP="003268CF">
            <w:pPr>
              <w:spacing w:before="40" w:after="40"/>
              <w:jc w:val="center"/>
              <w:rPr>
                <w:rFonts w:eastAsiaTheme="minorEastAsia" w:cs="Arial"/>
                <w:b/>
                <w:color w:val="C00000"/>
                <w:szCs w:val="28"/>
              </w:rPr>
            </w:pPr>
          </w:p>
        </w:tc>
        <w:tc>
          <w:tcPr>
            <w:tcW w:w="1620" w:type="dxa"/>
            <w:vAlign w:val="center"/>
          </w:tcPr>
          <w:p w14:paraId="345DB13C" w14:textId="77777777" w:rsidR="00721899" w:rsidRPr="00441DE0" w:rsidRDefault="00721899" w:rsidP="003268CF">
            <w:pPr>
              <w:spacing w:before="40" w:after="40"/>
              <w:jc w:val="center"/>
              <w:rPr>
                <w:rFonts w:eastAsiaTheme="minorEastAsia" w:cs="Arial"/>
                <w:b/>
                <w:color w:val="C00000"/>
                <w:szCs w:val="28"/>
              </w:rPr>
            </w:pPr>
          </w:p>
        </w:tc>
      </w:tr>
    </w:tbl>
    <w:p w14:paraId="3C99F367" w14:textId="77777777" w:rsidR="00721899" w:rsidRPr="00721899" w:rsidRDefault="00721899" w:rsidP="00721899"/>
    <w:p w14:paraId="59B60C33" w14:textId="45AEAEC8" w:rsidR="0085441A" w:rsidRDefault="0085441A" w:rsidP="00D521A0">
      <w:pPr>
        <w:pStyle w:val="Heading3"/>
      </w:pPr>
      <w:bookmarkStart w:id="190" w:name="_Toc102642865"/>
      <w:r>
        <w:lastRenderedPageBreak/>
        <w:t>MEDICAL SUPPLY CHAIN</w:t>
      </w:r>
      <w:bookmarkEnd w:id="190"/>
    </w:p>
    <w:tbl>
      <w:tblPr>
        <w:tblStyle w:val="TableGrid"/>
        <w:tblW w:w="9810" w:type="dxa"/>
        <w:tblInd w:w="-185" w:type="dxa"/>
        <w:tblLook w:val="04A0" w:firstRow="1" w:lastRow="0" w:firstColumn="1" w:lastColumn="0" w:noHBand="0" w:noVBand="1"/>
      </w:tblPr>
      <w:tblGrid>
        <w:gridCol w:w="4950"/>
        <w:gridCol w:w="4860"/>
      </w:tblGrid>
      <w:tr w:rsidR="0085441A" w:rsidRPr="00441DE0" w14:paraId="0CE1540F" w14:textId="77777777" w:rsidTr="00B221AA">
        <w:trPr>
          <w:trHeight w:val="242"/>
        </w:trPr>
        <w:tc>
          <w:tcPr>
            <w:tcW w:w="9810" w:type="dxa"/>
            <w:gridSpan w:val="2"/>
            <w:shd w:val="clear" w:color="auto" w:fill="C00000"/>
            <w:vAlign w:val="center"/>
          </w:tcPr>
          <w:p w14:paraId="475116B7" w14:textId="77777777" w:rsidR="0085441A" w:rsidRPr="00441DE0" w:rsidRDefault="0085441A" w:rsidP="00B221AA">
            <w:pPr>
              <w:spacing w:before="40" w:after="40"/>
              <w:jc w:val="center"/>
              <w:rPr>
                <w:rFonts w:eastAsiaTheme="minorEastAsia" w:cs="Arial"/>
                <w:b/>
                <w:color w:val="FFFFFF" w:themeColor="background1"/>
                <w:szCs w:val="28"/>
              </w:rPr>
            </w:pPr>
            <w:r w:rsidRPr="00E86831">
              <w:rPr>
                <w:rFonts w:eastAsiaTheme="minorEastAsia" w:cs="Arial"/>
                <w:b/>
                <w:color w:val="FFFFFF" w:themeColor="background1"/>
                <w:szCs w:val="28"/>
              </w:rPr>
              <w:t>[INSERT NAME OF PRIMARY AGENCY]</w:t>
            </w:r>
          </w:p>
        </w:tc>
      </w:tr>
      <w:tr w:rsidR="0085441A" w:rsidRPr="00441DE0" w14:paraId="70236BC8" w14:textId="77777777" w:rsidTr="00B221AA">
        <w:trPr>
          <w:trHeight w:val="432"/>
        </w:trPr>
        <w:tc>
          <w:tcPr>
            <w:tcW w:w="4950" w:type="dxa"/>
            <w:vAlign w:val="center"/>
          </w:tcPr>
          <w:p w14:paraId="3B62744E" w14:textId="5599B744" w:rsidR="0085441A" w:rsidRPr="00441DE0" w:rsidRDefault="0085441A" w:rsidP="00B221AA">
            <w:pPr>
              <w:spacing w:before="40" w:after="40"/>
            </w:pPr>
            <w:r w:rsidRPr="00441DE0">
              <w:rPr>
                <w:rFonts w:eastAsiaTheme="minorEastAsia" w:cs="Arial"/>
                <w:bCs/>
                <w:color w:val="C00000"/>
                <w:szCs w:val="28"/>
              </w:rPr>
              <w:t>[Insert supporting agencies/organizations]</w:t>
            </w:r>
          </w:p>
        </w:tc>
        <w:tc>
          <w:tcPr>
            <w:tcW w:w="4860" w:type="dxa"/>
            <w:vAlign w:val="center"/>
          </w:tcPr>
          <w:p w14:paraId="4B14984C" w14:textId="77777777" w:rsidR="0085441A" w:rsidRPr="00441DE0" w:rsidRDefault="0085441A" w:rsidP="00B221AA">
            <w:pPr>
              <w:spacing w:before="40" w:after="40"/>
            </w:pPr>
          </w:p>
        </w:tc>
      </w:tr>
      <w:tr w:rsidR="0085441A" w:rsidRPr="00441DE0" w14:paraId="42F7D48F" w14:textId="77777777" w:rsidTr="00B221AA">
        <w:trPr>
          <w:trHeight w:val="432"/>
        </w:trPr>
        <w:tc>
          <w:tcPr>
            <w:tcW w:w="4950" w:type="dxa"/>
            <w:vAlign w:val="center"/>
          </w:tcPr>
          <w:p w14:paraId="19EABF23" w14:textId="77777777" w:rsidR="0085441A" w:rsidRPr="00441DE0" w:rsidRDefault="0085441A" w:rsidP="00B221AA">
            <w:pPr>
              <w:spacing w:before="40" w:after="40"/>
            </w:pPr>
          </w:p>
        </w:tc>
        <w:tc>
          <w:tcPr>
            <w:tcW w:w="4860" w:type="dxa"/>
            <w:vAlign w:val="center"/>
          </w:tcPr>
          <w:p w14:paraId="5DB34F58" w14:textId="77777777" w:rsidR="0085441A" w:rsidRPr="00441DE0" w:rsidRDefault="0085441A" w:rsidP="00B221AA">
            <w:pPr>
              <w:spacing w:before="40" w:after="40"/>
            </w:pPr>
          </w:p>
        </w:tc>
      </w:tr>
      <w:tr w:rsidR="0085441A" w:rsidRPr="00441DE0" w14:paraId="18A1F3EC" w14:textId="77777777" w:rsidTr="00B221AA">
        <w:trPr>
          <w:trHeight w:val="432"/>
        </w:trPr>
        <w:tc>
          <w:tcPr>
            <w:tcW w:w="4950" w:type="dxa"/>
            <w:vAlign w:val="center"/>
          </w:tcPr>
          <w:p w14:paraId="38A259E0" w14:textId="77777777" w:rsidR="0085441A" w:rsidRPr="00441DE0" w:rsidRDefault="0085441A" w:rsidP="00B221AA">
            <w:pPr>
              <w:spacing w:before="40" w:after="40"/>
              <w:rPr>
                <w:rFonts w:cs="Arial"/>
                <w:color w:val="000000"/>
              </w:rPr>
            </w:pPr>
          </w:p>
        </w:tc>
        <w:tc>
          <w:tcPr>
            <w:tcW w:w="4860" w:type="dxa"/>
            <w:vAlign w:val="center"/>
          </w:tcPr>
          <w:p w14:paraId="475EBDBE" w14:textId="77777777" w:rsidR="0085441A" w:rsidRPr="00441DE0" w:rsidRDefault="0085441A" w:rsidP="00B221AA">
            <w:pPr>
              <w:spacing w:before="40" w:after="40"/>
              <w:rPr>
                <w:rFonts w:cs="Arial"/>
                <w:color w:val="000000"/>
              </w:rPr>
            </w:pPr>
          </w:p>
        </w:tc>
      </w:tr>
    </w:tbl>
    <w:p w14:paraId="093BD995" w14:textId="77777777" w:rsidR="0085441A" w:rsidRPr="00A75FB5" w:rsidRDefault="0085441A" w:rsidP="0085441A">
      <w:pPr>
        <w:pStyle w:val="Body"/>
        <w:spacing w:before="240"/>
        <w:rPr>
          <w:sz w:val="16"/>
          <w:szCs w:val="16"/>
        </w:rPr>
      </w:pPr>
    </w:p>
    <w:tbl>
      <w:tblPr>
        <w:tblStyle w:val="TableGrid"/>
        <w:tblW w:w="9810" w:type="dxa"/>
        <w:tblInd w:w="-185" w:type="dxa"/>
        <w:tblLayout w:type="fixed"/>
        <w:tblLook w:val="04A0" w:firstRow="1" w:lastRow="0" w:firstColumn="1" w:lastColumn="0" w:noHBand="0" w:noVBand="1"/>
      </w:tblPr>
      <w:tblGrid>
        <w:gridCol w:w="2790"/>
        <w:gridCol w:w="1616"/>
        <w:gridCol w:w="1806"/>
        <w:gridCol w:w="1978"/>
        <w:gridCol w:w="1620"/>
      </w:tblGrid>
      <w:tr w:rsidR="0085441A" w:rsidRPr="00441DE0" w14:paraId="009A422E" w14:textId="77777777" w:rsidTr="006B5E08">
        <w:trPr>
          <w:trHeight w:val="427"/>
        </w:trPr>
        <w:tc>
          <w:tcPr>
            <w:tcW w:w="2790" w:type="dxa"/>
            <w:shd w:val="clear" w:color="auto" w:fill="C00000"/>
            <w:vAlign w:val="center"/>
          </w:tcPr>
          <w:p w14:paraId="5816CC0B"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Agency/Organization</w:t>
            </w:r>
          </w:p>
        </w:tc>
        <w:tc>
          <w:tcPr>
            <w:tcW w:w="1616" w:type="dxa"/>
            <w:shd w:val="clear" w:color="auto" w:fill="C00000"/>
            <w:vAlign w:val="center"/>
          </w:tcPr>
          <w:p w14:paraId="7D9EB48F"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Resource</w:t>
            </w:r>
          </w:p>
        </w:tc>
        <w:tc>
          <w:tcPr>
            <w:tcW w:w="1806" w:type="dxa"/>
            <w:shd w:val="clear" w:color="auto" w:fill="C00000"/>
            <w:vAlign w:val="center"/>
          </w:tcPr>
          <w:p w14:paraId="4C81C7BC"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Activation Trigger</w:t>
            </w:r>
          </w:p>
        </w:tc>
        <w:tc>
          <w:tcPr>
            <w:tcW w:w="1978" w:type="dxa"/>
            <w:shd w:val="clear" w:color="auto" w:fill="C00000"/>
            <w:vAlign w:val="center"/>
          </w:tcPr>
          <w:p w14:paraId="29D865D1"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Point of Contact</w:t>
            </w:r>
          </w:p>
        </w:tc>
        <w:tc>
          <w:tcPr>
            <w:tcW w:w="1620" w:type="dxa"/>
            <w:shd w:val="clear" w:color="auto" w:fill="C00000"/>
            <w:vAlign w:val="center"/>
          </w:tcPr>
          <w:p w14:paraId="6DC6D9B1" w14:textId="77777777" w:rsidR="0085441A" w:rsidRPr="00441DE0"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Deployment Timeframe</w:t>
            </w:r>
          </w:p>
        </w:tc>
      </w:tr>
      <w:tr w:rsidR="0085441A" w:rsidRPr="00441DE0" w14:paraId="3AE32570" w14:textId="77777777" w:rsidTr="006B5E08">
        <w:trPr>
          <w:trHeight w:val="427"/>
        </w:trPr>
        <w:tc>
          <w:tcPr>
            <w:tcW w:w="2790" w:type="dxa"/>
            <w:vAlign w:val="center"/>
          </w:tcPr>
          <w:p w14:paraId="38E9A153" w14:textId="77777777" w:rsidR="0085441A" w:rsidRPr="00441DE0" w:rsidRDefault="0085441A" w:rsidP="00B221AA">
            <w:pPr>
              <w:spacing w:before="40" w:after="40"/>
              <w:jc w:val="center"/>
              <w:rPr>
                <w:rFonts w:eastAsiaTheme="minorEastAsia" w:cs="Arial"/>
                <w:b/>
                <w:color w:val="C00000"/>
                <w:szCs w:val="28"/>
              </w:rPr>
            </w:pPr>
          </w:p>
        </w:tc>
        <w:tc>
          <w:tcPr>
            <w:tcW w:w="1616" w:type="dxa"/>
            <w:vAlign w:val="center"/>
          </w:tcPr>
          <w:p w14:paraId="75DEB2FC" w14:textId="77777777" w:rsidR="0085441A" w:rsidRPr="00441DE0" w:rsidRDefault="0085441A" w:rsidP="00B221AA">
            <w:pPr>
              <w:spacing w:before="40" w:after="40"/>
              <w:jc w:val="center"/>
              <w:rPr>
                <w:rFonts w:eastAsiaTheme="minorEastAsia" w:cs="Arial"/>
                <w:b/>
                <w:color w:val="C00000"/>
                <w:szCs w:val="28"/>
              </w:rPr>
            </w:pPr>
          </w:p>
        </w:tc>
        <w:tc>
          <w:tcPr>
            <w:tcW w:w="1806" w:type="dxa"/>
            <w:vAlign w:val="center"/>
          </w:tcPr>
          <w:p w14:paraId="7B855DF0" w14:textId="77777777" w:rsidR="0085441A" w:rsidRPr="00441DE0" w:rsidRDefault="0085441A" w:rsidP="00B221AA">
            <w:pPr>
              <w:spacing w:before="40" w:after="40"/>
              <w:jc w:val="center"/>
              <w:rPr>
                <w:rFonts w:eastAsiaTheme="minorEastAsia" w:cs="Arial"/>
                <w:b/>
                <w:color w:val="C00000"/>
                <w:szCs w:val="28"/>
              </w:rPr>
            </w:pPr>
          </w:p>
        </w:tc>
        <w:tc>
          <w:tcPr>
            <w:tcW w:w="1978" w:type="dxa"/>
            <w:vAlign w:val="center"/>
          </w:tcPr>
          <w:p w14:paraId="4671ABB6" w14:textId="77777777" w:rsidR="0085441A" w:rsidRPr="00441DE0" w:rsidRDefault="0085441A" w:rsidP="00B221AA">
            <w:pPr>
              <w:spacing w:before="40" w:after="40"/>
              <w:jc w:val="center"/>
              <w:rPr>
                <w:rFonts w:eastAsiaTheme="minorEastAsia" w:cs="Arial"/>
                <w:b/>
                <w:color w:val="C00000"/>
                <w:szCs w:val="28"/>
              </w:rPr>
            </w:pPr>
          </w:p>
        </w:tc>
        <w:tc>
          <w:tcPr>
            <w:tcW w:w="1620" w:type="dxa"/>
            <w:vAlign w:val="center"/>
          </w:tcPr>
          <w:p w14:paraId="11D531C6" w14:textId="77777777" w:rsidR="0085441A" w:rsidRPr="00441DE0" w:rsidRDefault="0085441A" w:rsidP="00B221AA">
            <w:pPr>
              <w:spacing w:before="40" w:after="40"/>
              <w:jc w:val="center"/>
              <w:rPr>
                <w:rFonts w:eastAsiaTheme="minorEastAsia" w:cs="Arial"/>
                <w:b/>
                <w:color w:val="C00000"/>
                <w:szCs w:val="28"/>
              </w:rPr>
            </w:pPr>
          </w:p>
        </w:tc>
      </w:tr>
      <w:tr w:rsidR="0085441A" w:rsidRPr="00441DE0" w14:paraId="3B95100A" w14:textId="77777777" w:rsidTr="006B5E08">
        <w:trPr>
          <w:trHeight w:val="427"/>
        </w:trPr>
        <w:tc>
          <w:tcPr>
            <w:tcW w:w="2790" w:type="dxa"/>
            <w:vAlign w:val="center"/>
          </w:tcPr>
          <w:p w14:paraId="37200F7B" w14:textId="77777777" w:rsidR="0085441A" w:rsidRPr="00441DE0" w:rsidRDefault="0085441A" w:rsidP="00B221AA">
            <w:pPr>
              <w:spacing w:before="40" w:after="40"/>
              <w:jc w:val="center"/>
              <w:rPr>
                <w:rFonts w:eastAsiaTheme="minorEastAsia" w:cs="Arial"/>
                <w:b/>
                <w:color w:val="C00000"/>
                <w:szCs w:val="28"/>
              </w:rPr>
            </w:pPr>
          </w:p>
        </w:tc>
        <w:tc>
          <w:tcPr>
            <w:tcW w:w="1616" w:type="dxa"/>
            <w:vAlign w:val="center"/>
          </w:tcPr>
          <w:p w14:paraId="63FEBAB2" w14:textId="77777777" w:rsidR="0085441A" w:rsidRPr="00441DE0" w:rsidRDefault="0085441A" w:rsidP="00B221AA">
            <w:pPr>
              <w:spacing w:before="40" w:after="40"/>
              <w:jc w:val="center"/>
              <w:rPr>
                <w:rFonts w:eastAsiaTheme="minorEastAsia" w:cs="Arial"/>
                <w:b/>
                <w:color w:val="C00000"/>
                <w:szCs w:val="28"/>
              </w:rPr>
            </w:pPr>
          </w:p>
        </w:tc>
        <w:tc>
          <w:tcPr>
            <w:tcW w:w="1806" w:type="dxa"/>
            <w:vAlign w:val="center"/>
          </w:tcPr>
          <w:p w14:paraId="3E4D36C6" w14:textId="77777777" w:rsidR="0085441A" w:rsidRPr="00441DE0" w:rsidRDefault="0085441A" w:rsidP="00B221AA">
            <w:pPr>
              <w:spacing w:before="40" w:after="40"/>
              <w:jc w:val="center"/>
              <w:rPr>
                <w:rFonts w:eastAsiaTheme="minorEastAsia" w:cs="Arial"/>
                <w:b/>
                <w:color w:val="C00000"/>
                <w:szCs w:val="28"/>
              </w:rPr>
            </w:pPr>
          </w:p>
        </w:tc>
        <w:tc>
          <w:tcPr>
            <w:tcW w:w="1978" w:type="dxa"/>
            <w:vAlign w:val="center"/>
          </w:tcPr>
          <w:p w14:paraId="333B2A4A" w14:textId="77777777" w:rsidR="0085441A" w:rsidRPr="00441DE0" w:rsidRDefault="0085441A" w:rsidP="00B221AA">
            <w:pPr>
              <w:spacing w:before="40" w:after="40"/>
              <w:jc w:val="center"/>
              <w:rPr>
                <w:rFonts w:eastAsiaTheme="minorEastAsia" w:cs="Arial"/>
                <w:b/>
                <w:color w:val="C00000"/>
                <w:szCs w:val="28"/>
              </w:rPr>
            </w:pPr>
          </w:p>
        </w:tc>
        <w:tc>
          <w:tcPr>
            <w:tcW w:w="1620" w:type="dxa"/>
            <w:vAlign w:val="center"/>
          </w:tcPr>
          <w:p w14:paraId="7FD222FC" w14:textId="77777777" w:rsidR="0085441A" w:rsidRPr="00441DE0" w:rsidRDefault="0085441A" w:rsidP="00B221AA">
            <w:pPr>
              <w:spacing w:before="40" w:after="40"/>
              <w:jc w:val="center"/>
              <w:rPr>
                <w:rFonts w:eastAsiaTheme="minorEastAsia" w:cs="Arial"/>
                <w:b/>
                <w:color w:val="C00000"/>
                <w:szCs w:val="28"/>
              </w:rPr>
            </w:pPr>
          </w:p>
        </w:tc>
      </w:tr>
      <w:tr w:rsidR="0085441A" w:rsidRPr="00441DE0" w14:paraId="1E7993BB" w14:textId="77777777" w:rsidTr="006B5E08">
        <w:trPr>
          <w:trHeight w:val="427"/>
        </w:trPr>
        <w:tc>
          <w:tcPr>
            <w:tcW w:w="2790" w:type="dxa"/>
            <w:vAlign w:val="center"/>
          </w:tcPr>
          <w:p w14:paraId="60951816" w14:textId="77777777" w:rsidR="0085441A" w:rsidRPr="00441DE0" w:rsidRDefault="0085441A" w:rsidP="00B221AA">
            <w:pPr>
              <w:spacing w:before="40" w:after="40"/>
              <w:jc w:val="center"/>
              <w:rPr>
                <w:rFonts w:eastAsiaTheme="minorEastAsia" w:cs="Arial"/>
                <w:b/>
                <w:color w:val="C00000"/>
                <w:szCs w:val="28"/>
              </w:rPr>
            </w:pPr>
          </w:p>
        </w:tc>
        <w:tc>
          <w:tcPr>
            <w:tcW w:w="1616" w:type="dxa"/>
            <w:vAlign w:val="center"/>
          </w:tcPr>
          <w:p w14:paraId="52C9F6A2" w14:textId="77777777" w:rsidR="0085441A" w:rsidRPr="00441DE0" w:rsidRDefault="0085441A" w:rsidP="00B221AA">
            <w:pPr>
              <w:spacing w:before="40" w:after="40"/>
              <w:jc w:val="center"/>
              <w:rPr>
                <w:rFonts w:eastAsiaTheme="minorEastAsia" w:cs="Arial"/>
                <w:b/>
                <w:color w:val="C00000"/>
                <w:szCs w:val="28"/>
              </w:rPr>
            </w:pPr>
          </w:p>
        </w:tc>
        <w:tc>
          <w:tcPr>
            <w:tcW w:w="1806" w:type="dxa"/>
            <w:vAlign w:val="center"/>
          </w:tcPr>
          <w:p w14:paraId="29077B3F" w14:textId="77777777" w:rsidR="0085441A" w:rsidRPr="00441DE0" w:rsidRDefault="0085441A" w:rsidP="00B221AA">
            <w:pPr>
              <w:spacing w:before="40" w:after="40"/>
              <w:jc w:val="center"/>
              <w:rPr>
                <w:rFonts w:eastAsiaTheme="minorEastAsia" w:cs="Arial"/>
                <w:b/>
                <w:color w:val="C00000"/>
                <w:szCs w:val="28"/>
              </w:rPr>
            </w:pPr>
          </w:p>
        </w:tc>
        <w:tc>
          <w:tcPr>
            <w:tcW w:w="1978" w:type="dxa"/>
            <w:vAlign w:val="center"/>
          </w:tcPr>
          <w:p w14:paraId="1F0FE3ED" w14:textId="77777777" w:rsidR="0085441A" w:rsidRPr="00441DE0" w:rsidRDefault="0085441A" w:rsidP="00B221AA">
            <w:pPr>
              <w:spacing w:before="40" w:after="40"/>
              <w:jc w:val="center"/>
              <w:rPr>
                <w:rFonts w:eastAsiaTheme="minorEastAsia" w:cs="Arial"/>
                <w:b/>
                <w:color w:val="C00000"/>
                <w:szCs w:val="28"/>
              </w:rPr>
            </w:pPr>
          </w:p>
        </w:tc>
        <w:tc>
          <w:tcPr>
            <w:tcW w:w="1620" w:type="dxa"/>
            <w:vAlign w:val="center"/>
          </w:tcPr>
          <w:p w14:paraId="3FA7ABE0" w14:textId="77777777" w:rsidR="0085441A" w:rsidRPr="00441DE0" w:rsidRDefault="0085441A" w:rsidP="00B221AA">
            <w:pPr>
              <w:spacing w:before="40" w:after="40"/>
              <w:jc w:val="center"/>
              <w:rPr>
                <w:rFonts w:eastAsiaTheme="minorEastAsia" w:cs="Arial"/>
                <w:b/>
                <w:color w:val="C00000"/>
                <w:szCs w:val="28"/>
              </w:rPr>
            </w:pPr>
          </w:p>
        </w:tc>
      </w:tr>
    </w:tbl>
    <w:p w14:paraId="182E20D9" w14:textId="77777777" w:rsidR="0085441A" w:rsidRDefault="0085441A" w:rsidP="00D521A0">
      <w:pPr>
        <w:pStyle w:val="Heading3"/>
      </w:pPr>
      <w:bookmarkStart w:id="191" w:name="_Toc102642866"/>
      <w:r>
        <w:t>FATALITY MANAGEMENT</w:t>
      </w:r>
      <w:bookmarkEnd w:id="191"/>
    </w:p>
    <w:tbl>
      <w:tblPr>
        <w:tblStyle w:val="TableGrid"/>
        <w:tblW w:w="9810" w:type="dxa"/>
        <w:tblInd w:w="-185" w:type="dxa"/>
        <w:tblLook w:val="04A0" w:firstRow="1" w:lastRow="0" w:firstColumn="1" w:lastColumn="0" w:noHBand="0" w:noVBand="1"/>
      </w:tblPr>
      <w:tblGrid>
        <w:gridCol w:w="4950"/>
        <w:gridCol w:w="4860"/>
      </w:tblGrid>
      <w:tr w:rsidR="0085441A" w:rsidRPr="00441DE0" w14:paraId="4ADE461A" w14:textId="77777777" w:rsidTr="00B221AA">
        <w:trPr>
          <w:trHeight w:val="242"/>
        </w:trPr>
        <w:tc>
          <w:tcPr>
            <w:tcW w:w="9810" w:type="dxa"/>
            <w:gridSpan w:val="2"/>
            <w:shd w:val="clear" w:color="auto" w:fill="C00000"/>
            <w:vAlign w:val="center"/>
          </w:tcPr>
          <w:p w14:paraId="1EC3714C" w14:textId="77777777" w:rsidR="0085441A" w:rsidRPr="00441DE0" w:rsidRDefault="0085441A" w:rsidP="00B221AA">
            <w:pPr>
              <w:spacing w:before="40" w:after="40"/>
              <w:jc w:val="center"/>
              <w:rPr>
                <w:rFonts w:eastAsiaTheme="minorEastAsia" w:cs="Arial"/>
                <w:b/>
                <w:color w:val="FFFFFF" w:themeColor="background1"/>
                <w:szCs w:val="28"/>
              </w:rPr>
            </w:pPr>
            <w:r w:rsidRPr="00E86831">
              <w:rPr>
                <w:rFonts w:eastAsiaTheme="minorEastAsia" w:cs="Arial"/>
                <w:b/>
                <w:color w:val="FFFFFF" w:themeColor="background1"/>
                <w:szCs w:val="28"/>
              </w:rPr>
              <w:t>[INSERT NAME OF PRIMARY AGENCY]</w:t>
            </w:r>
          </w:p>
        </w:tc>
      </w:tr>
      <w:tr w:rsidR="0085441A" w:rsidRPr="00441DE0" w14:paraId="782D5C15" w14:textId="77777777" w:rsidTr="00B221AA">
        <w:trPr>
          <w:trHeight w:val="432"/>
        </w:trPr>
        <w:tc>
          <w:tcPr>
            <w:tcW w:w="4950" w:type="dxa"/>
            <w:vAlign w:val="center"/>
          </w:tcPr>
          <w:p w14:paraId="4C3436F3" w14:textId="05189B46" w:rsidR="0085441A" w:rsidRPr="00441DE0" w:rsidRDefault="0085441A" w:rsidP="00B221AA">
            <w:pPr>
              <w:spacing w:before="40" w:after="40"/>
            </w:pPr>
            <w:r w:rsidRPr="00441DE0">
              <w:rPr>
                <w:rFonts w:eastAsiaTheme="minorEastAsia" w:cs="Arial"/>
                <w:bCs/>
                <w:color w:val="C00000"/>
                <w:szCs w:val="28"/>
              </w:rPr>
              <w:t>[Insert supporting agencies/organizations]</w:t>
            </w:r>
          </w:p>
        </w:tc>
        <w:tc>
          <w:tcPr>
            <w:tcW w:w="4860" w:type="dxa"/>
            <w:vAlign w:val="center"/>
          </w:tcPr>
          <w:p w14:paraId="0A2CEA83" w14:textId="77777777" w:rsidR="0085441A" w:rsidRPr="00441DE0" w:rsidRDefault="0085441A" w:rsidP="00B221AA">
            <w:pPr>
              <w:spacing w:before="40" w:after="40"/>
            </w:pPr>
          </w:p>
        </w:tc>
      </w:tr>
      <w:tr w:rsidR="0085441A" w:rsidRPr="00441DE0" w14:paraId="07141478" w14:textId="77777777" w:rsidTr="00B221AA">
        <w:trPr>
          <w:trHeight w:val="432"/>
        </w:trPr>
        <w:tc>
          <w:tcPr>
            <w:tcW w:w="4950" w:type="dxa"/>
            <w:vAlign w:val="center"/>
          </w:tcPr>
          <w:p w14:paraId="7F32902E" w14:textId="77777777" w:rsidR="0085441A" w:rsidRPr="00441DE0" w:rsidRDefault="0085441A" w:rsidP="00B221AA">
            <w:pPr>
              <w:spacing w:before="40" w:after="40"/>
            </w:pPr>
          </w:p>
        </w:tc>
        <w:tc>
          <w:tcPr>
            <w:tcW w:w="4860" w:type="dxa"/>
            <w:vAlign w:val="center"/>
          </w:tcPr>
          <w:p w14:paraId="51D22CF8" w14:textId="77777777" w:rsidR="0085441A" w:rsidRPr="00441DE0" w:rsidRDefault="0085441A" w:rsidP="00B221AA">
            <w:pPr>
              <w:spacing w:before="40" w:after="40"/>
            </w:pPr>
          </w:p>
        </w:tc>
      </w:tr>
      <w:tr w:rsidR="0085441A" w:rsidRPr="00441DE0" w14:paraId="472ECAD3" w14:textId="77777777" w:rsidTr="00B221AA">
        <w:trPr>
          <w:trHeight w:val="432"/>
        </w:trPr>
        <w:tc>
          <w:tcPr>
            <w:tcW w:w="4950" w:type="dxa"/>
            <w:vAlign w:val="center"/>
          </w:tcPr>
          <w:p w14:paraId="2861E210" w14:textId="77777777" w:rsidR="0085441A" w:rsidRPr="00441DE0" w:rsidRDefault="0085441A" w:rsidP="00B221AA">
            <w:pPr>
              <w:spacing w:before="40" w:after="40"/>
              <w:rPr>
                <w:rFonts w:cs="Arial"/>
                <w:color w:val="000000"/>
              </w:rPr>
            </w:pPr>
          </w:p>
        </w:tc>
        <w:tc>
          <w:tcPr>
            <w:tcW w:w="4860" w:type="dxa"/>
            <w:vAlign w:val="center"/>
          </w:tcPr>
          <w:p w14:paraId="4E2A4891" w14:textId="77777777" w:rsidR="0085441A" w:rsidRPr="00441DE0" w:rsidRDefault="0085441A" w:rsidP="00B221AA">
            <w:pPr>
              <w:spacing w:before="40" w:after="40"/>
              <w:rPr>
                <w:rFonts w:cs="Arial"/>
                <w:color w:val="000000"/>
              </w:rPr>
            </w:pPr>
          </w:p>
        </w:tc>
      </w:tr>
    </w:tbl>
    <w:p w14:paraId="03A4648D" w14:textId="77777777" w:rsidR="0085441A" w:rsidRPr="00A75FB5" w:rsidRDefault="0085441A" w:rsidP="0085441A">
      <w:pPr>
        <w:pStyle w:val="Body"/>
        <w:spacing w:before="240"/>
        <w:rPr>
          <w:sz w:val="16"/>
          <w:szCs w:val="16"/>
        </w:rPr>
      </w:pPr>
    </w:p>
    <w:tbl>
      <w:tblPr>
        <w:tblStyle w:val="TableGrid"/>
        <w:tblW w:w="9810" w:type="dxa"/>
        <w:tblInd w:w="-185" w:type="dxa"/>
        <w:tblLayout w:type="fixed"/>
        <w:tblLook w:val="04A0" w:firstRow="1" w:lastRow="0" w:firstColumn="1" w:lastColumn="0" w:noHBand="0" w:noVBand="1"/>
      </w:tblPr>
      <w:tblGrid>
        <w:gridCol w:w="2790"/>
        <w:gridCol w:w="1616"/>
        <w:gridCol w:w="1806"/>
        <w:gridCol w:w="1978"/>
        <w:gridCol w:w="1620"/>
      </w:tblGrid>
      <w:tr w:rsidR="0085441A" w:rsidRPr="00441DE0" w14:paraId="26DF6DEE" w14:textId="77777777" w:rsidTr="00B221AA">
        <w:trPr>
          <w:trHeight w:val="427"/>
        </w:trPr>
        <w:tc>
          <w:tcPr>
            <w:tcW w:w="2790" w:type="dxa"/>
            <w:shd w:val="clear" w:color="auto" w:fill="C00000"/>
            <w:vAlign w:val="center"/>
          </w:tcPr>
          <w:p w14:paraId="54B226D3"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Agency/Organization</w:t>
            </w:r>
          </w:p>
        </w:tc>
        <w:tc>
          <w:tcPr>
            <w:tcW w:w="1616" w:type="dxa"/>
            <w:shd w:val="clear" w:color="auto" w:fill="C00000"/>
            <w:vAlign w:val="center"/>
          </w:tcPr>
          <w:p w14:paraId="51884FEE"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Resource</w:t>
            </w:r>
          </w:p>
        </w:tc>
        <w:tc>
          <w:tcPr>
            <w:tcW w:w="1806" w:type="dxa"/>
            <w:shd w:val="clear" w:color="auto" w:fill="C00000"/>
            <w:vAlign w:val="center"/>
          </w:tcPr>
          <w:p w14:paraId="756F5126"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Activation Trigger</w:t>
            </w:r>
          </w:p>
        </w:tc>
        <w:tc>
          <w:tcPr>
            <w:tcW w:w="1978" w:type="dxa"/>
            <w:shd w:val="clear" w:color="auto" w:fill="C00000"/>
            <w:vAlign w:val="center"/>
          </w:tcPr>
          <w:p w14:paraId="4A890A07"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Point of Contact</w:t>
            </w:r>
          </w:p>
        </w:tc>
        <w:tc>
          <w:tcPr>
            <w:tcW w:w="1620" w:type="dxa"/>
            <w:shd w:val="clear" w:color="auto" w:fill="C00000"/>
            <w:vAlign w:val="center"/>
          </w:tcPr>
          <w:p w14:paraId="065285B0" w14:textId="77777777" w:rsidR="0085441A" w:rsidRPr="00441DE0"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Deployment Timeframe</w:t>
            </w:r>
          </w:p>
        </w:tc>
      </w:tr>
      <w:tr w:rsidR="0085441A" w:rsidRPr="00441DE0" w14:paraId="19E093FA" w14:textId="77777777" w:rsidTr="00B221AA">
        <w:trPr>
          <w:trHeight w:val="427"/>
        </w:trPr>
        <w:tc>
          <w:tcPr>
            <w:tcW w:w="2790" w:type="dxa"/>
            <w:vAlign w:val="center"/>
          </w:tcPr>
          <w:p w14:paraId="648917C1" w14:textId="77777777" w:rsidR="0085441A" w:rsidRPr="00441DE0" w:rsidRDefault="0085441A" w:rsidP="00B221AA">
            <w:pPr>
              <w:spacing w:before="40" w:after="40"/>
              <w:jc w:val="center"/>
              <w:rPr>
                <w:rFonts w:eastAsiaTheme="minorEastAsia" w:cs="Arial"/>
                <w:b/>
                <w:color w:val="C00000"/>
                <w:szCs w:val="28"/>
              </w:rPr>
            </w:pPr>
          </w:p>
        </w:tc>
        <w:tc>
          <w:tcPr>
            <w:tcW w:w="1616" w:type="dxa"/>
            <w:vAlign w:val="center"/>
          </w:tcPr>
          <w:p w14:paraId="7A612E36" w14:textId="77777777" w:rsidR="0085441A" w:rsidRPr="00441DE0" w:rsidRDefault="0085441A" w:rsidP="00B221AA">
            <w:pPr>
              <w:spacing w:before="40" w:after="40"/>
              <w:jc w:val="center"/>
              <w:rPr>
                <w:rFonts w:eastAsiaTheme="minorEastAsia" w:cs="Arial"/>
                <w:b/>
                <w:color w:val="C00000"/>
                <w:szCs w:val="28"/>
              </w:rPr>
            </w:pPr>
          </w:p>
        </w:tc>
        <w:tc>
          <w:tcPr>
            <w:tcW w:w="1806" w:type="dxa"/>
            <w:vAlign w:val="center"/>
          </w:tcPr>
          <w:p w14:paraId="7D36CB6B" w14:textId="77777777" w:rsidR="0085441A" w:rsidRPr="00441DE0" w:rsidRDefault="0085441A" w:rsidP="00B221AA">
            <w:pPr>
              <w:spacing w:before="40" w:after="40"/>
              <w:jc w:val="center"/>
              <w:rPr>
                <w:rFonts w:eastAsiaTheme="minorEastAsia" w:cs="Arial"/>
                <w:b/>
                <w:color w:val="C00000"/>
                <w:szCs w:val="28"/>
              </w:rPr>
            </w:pPr>
          </w:p>
        </w:tc>
        <w:tc>
          <w:tcPr>
            <w:tcW w:w="1978" w:type="dxa"/>
            <w:vAlign w:val="center"/>
          </w:tcPr>
          <w:p w14:paraId="3A26C72D" w14:textId="77777777" w:rsidR="0085441A" w:rsidRPr="00441DE0" w:rsidRDefault="0085441A" w:rsidP="00B221AA">
            <w:pPr>
              <w:spacing w:before="40" w:after="40"/>
              <w:jc w:val="center"/>
              <w:rPr>
                <w:rFonts w:eastAsiaTheme="minorEastAsia" w:cs="Arial"/>
                <w:b/>
                <w:color w:val="C00000"/>
                <w:szCs w:val="28"/>
              </w:rPr>
            </w:pPr>
          </w:p>
        </w:tc>
        <w:tc>
          <w:tcPr>
            <w:tcW w:w="1620" w:type="dxa"/>
            <w:vAlign w:val="center"/>
          </w:tcPr>
          <w:p w14:paraId="7CB3D433" w14:textId="77777777" w:rsidR="0085441A" w:rsidRPr="00441DE0" w:rsidRDefault="0085441A" w:rsidP="00B221AA">
            <w:pPr>
              <w:spacing w:before="40" w:after="40"/>
              <w:jc w:val="center"/>
              <w:rPr>
                <w:rFonts w:eastAsiaTheme="minorEastAsia" w:cs="Arial"/>
                <w:b/>
                <w:color w:val="C00000"/>
                <w:szCs w:val="28"/>
              </w:rPr>
            </w:pPr>
          </w:p>
        </w:tc>
      </w:tr>
      <w:tr w:rsidR="0085441A" w:rsidRPr="00441DE0" w14:paraId="4C5B0D9C" w14:textId="77777777" w:rsidTr="00B221AA">
        <w:trPr>
          <w:trHeight w:val="427"/>
        </w:trPr>
        <w:tc>
          <w:tcPr>
            <w:tcW w:w="2790" w:type="dxa"/>
            <w:vAlign w:val="center"/>
          </w:tcPr>
          <w:p w14:paraId="5799A394" w14:textId="77777777" w:rsidR="0085441A" w:rsidRPr="00441DE0" w:rsidRDefault="0085441A" w:rsidP="00B221AA">
            <w:pPr>
              <w:spacing w:before="40" w:after="40"/>
              <w:jc w:val="center"/>
              <w:rPr>
                <w:rFonts w:eastAsiaTheme="minorEastAsia" w:cs="Arial"/>
                <w:b/>
                <w:color w:val="C00000"/>
                <w:szCs w:val="28"/>
              </w:rPr>
            </w:pPr>
          </w:p>
        </w:tc>
        <w:tc>
          <w:tcPr>
            <w:tcW w:w="1616" w:type="dxa"/>
            <w:vAlign w:val="center"/>
          </w:tcPr>
          <w:p w14:paraId="3C2542BA" w14:textId="77777777" w:rsidR="0085441A" w:rsidRPr="00441DE0" w:rsidRDefault="0085441A" w:rsidP="00B221AA">
            <w:pPr>
              <w:spacing w:before="40" w:after="40"/>
              <w:jc w:val="center"/>
              <w:rPr>
                <w:rFonts w:eastAsiaTheme="minorEastAsia" w:cs="Arial"/>
                <w:b/>
                <w:color w:val="C00000"/>
                <w:szCs w:val="28"/>
              </w:rPr>
            </w:pPr>
          </w:p>
        </w:tc>
        <w:tc>
          <w:tcPr>
            <w:tcW w:w="1806" w:type="dxa"/>
            <w:vAlign w:val="center"/>
          </w:tcPr>
          <w:p w14:paraId="7C7DAADD" w14:textId="77777777" w:rsidR="0085441A" w:rsidRPr="00441DE0" w:rsidRDefault="0085441A" w:rsidP="00B221AA">
            <w:pPr>
              <w:spacing w:before="40" w:after="40"/>
              <w:jc w:val="center"/>
              <w:rPr>
                <w:rFonts w:eastAsiaTheme="minorEastAsia" w:cs="Arial"/>
                <w:b/>
                <w:color w:val="C00000"/>
                <w:szCs w:val="28"/>
              </w:rPr>
            </w:pPr>
          </w:p>
        </w:tc>
        <w:tc>
          <w:tcPr>
            <w:tcW w:w="1978" w:type="dxa"/>
            <w:vAlign w:val="center"/>
          </w:tcPr>
          <w:p w14:paraId="7C10E38E" w14:textId="77777777" w:rsidR="0085441A" w:rsidRPr="00441DE0" w:rsidRDefault="0085441A" w:rsidP="00B221AA">
            <w:pPr>
              <w:spacing w:before="40" w:after="40"/>
              <w:jc w:val="center"/>
              <w:rPr>
                <w:rFonts w:eastAsiaTheme="minorEastAsia" w:cs="Arial"/>
                <w:b/>
                <w:color w:val="C00000"/>
                <w:szCs w:val="28"/>
              </w:rPr>
            </w:pPr>
          </w:p>
        </w:tc>
        <w:tc>
          <w:tcPr>
            <w:tcW w:w="1620" w:type="dxa"/>
            <w:vAlign w:val="center"/>
          </w:tcPr>
          <w:p w14:paraId="2EF6C7C8" w14:textId="77777777" w:rsidR="0085441A" w:rsidRPr="00441DE0" w:rsidRDefault="0085441A" w:rsidP="00B221AA">
            <w:pPr>
              <w:spacing w:before="40" w:after="40"/>
              <w:jc w:val="center"/>
              <w:rPr>
                <w:rFonts w:eastAsiaTheme="minorEastAsia" w:cs="Arial"/>
                <w:b/>
                <w:color w:val="C00000"/>
                <w:szCs w:val="28"/>
              </w:rPr>
            </w:pPr>
          </w:p>
        </w:tc>
      </w:tr>
      <w:tr w:rsidR="0085441A" w:rsidRPr="00441DE0" w14:paraId="427BF90E" w14:textId="77777777" w:rsidTr="00B221AA">
        <w:trPr>
          <w:trHeight w:val="427"/>
        </w:trPr>
        <w:tc>
          <w:tcPr>
            <w:tcW w:w="2790" w:type="dxa"/>
            <w:vAlign w:val="center"/>
          </w:tcPr>
          <w:p w14:paraId="5C25FE39" w14:textId="77777777" w:rsidR="0085441A" w:rsidRPr="00441DE0" w:rsidRDefault="0085441A" w:rsidP="00B221AA">
            <w:pPr>
              <w:spacing w:before="40" w:after="40"/>
              <w:jc w:val="center"/>
              <w:rPr>
                <w:rFonts w:eastAsiaTheme="minorEastAsia" w:cs="Arial"/>
                <w:b/>
                <w:color w:val="C00000"/>
                <w:szCs w:val="28"/>
              </w:rPr>
            </w:pPr>
          </w:p>
        </w:tc>
        <w:tc>
          <w:tcPr>
            <w:tcW w:w="1616" w:type="dxa"/>
            <w:vAlign w:val="center"/>
          </w:tcPr>
          <w:p w14:paraId="3896C7C5" w14:textId="77777777" w:rsidR="0085441A" w:rsidRPr="00441DE0" w:rsidRDefault="0085441A" w:rsidP="00B221AA">
            <w:pPr>
              <w:spacing w:before="40" w:after="40"/>
              <w:jc w:val="center"/>
              <w:rPr>
                <w:rFonts w:eastAsiaTheme="minorEastAsia" w:cs="Arial"/>
                <w:b/>
                <w:color w:val="C00000"/>
                <w:szCs w:val="28"/>
              </w:rPr>
            </w:pPr>
          </w:p>
        </w:tc>
        <w:tc>
          <w:tcPr>
            <w:tcW w:w="1806" w:type="dxa"/>
            <w:vAlign w:val="center"/>
          </w:tcPr>
          <w:p w14:paraId="0B7A9C19" w14:textId="77777777" w:rsidR="0085441A" w:rsidRPr="00441DE0" w:rsidRDefault="0085441A" w:rsidP="00B221AA">
            <w:pPr>
              <w:spacing w:before="40" w:after="40"/>
              <w:jc w:val="center"/>
              <w:rPr>
                <w:rFonts w:eastAsiaTheme="minorEastAsia" w:cs="Arial"/>
                <w:b/>
                <w:color w:val="C00000"/>
                <w:szCs w:val="28"/>
              </w:rPr>
            </w:pPr>
          </w:p>
        </w:tc>
        <w:tc>
          <w:tcPr>
            <w:tcW w:w="1978" w:type="dxa"/>
            <w:vAlign w:val="center"/>
          </w:tcPr>
          <w:p w14:paraId="79C32227" w14:textId="77777777" w:rsidR="0085441A" w:rsidRPr="00441DE0" w:rsidRDefault="0085441A" w:rsidP="00B221AA">
            <w:pPr>
              <w:spacing w:before="40" w:after="40"/>
              <w:jc w:val="center"/>
              <w:rPr>
                <w:rFonts w:eastAsiaTheme="minorEastAsia" w:cs="Arial"/>
                <w:b/>
                <w:color w:val="C00000"/>
                <w:szCs w:val="28"/>
              </w:rPr>
            </w:pPr>
          </w:p>
        </w:tc>
        <w:tc>
          <w:tcPr>
            <w:tcW w:w="1620" w:type="dxa"/>
            <w:vAlign w:val="center"/>
          </w:tcPr>
          <w:p w14:paraId="4E021F6A" w14:textId="77777777" w:rsidR="0085441A" w:rsidRPr="00441DE0" w:rsidRDefault="0085441A" w:rsidP="00B221AA">
            <w:pPr>
              <w:spacing w:before="40" w:after="40"/>
              <w:jc w:val="center"/>
              <w:rPr>
                <w:rFonts w:eastAsiaTheme="minorEastAsia" w:cs="Arial"/>
                <w:b/>
                <w:color w:val="C00000"/>
                <w:szCs w:val="28"/>
              </w:rPr>
            </w:pPr>
          </w:p>
        </w:tc>
      </w:tr>
    </w:tbl>
    <w:p w14:paraId="27523FBA" w14:textId="77777777" w:rsidR="0085441A" w:rsidRDefault="0085441A" w:rsidP="001110B6">
      <w:pPr>
        <w:pStyle w:val="Heading2"/>
      </w:pPr>
      <w:bookmarkStart w:id="192" w:name="_Toc102642867"/>
      <w:r>
        <w:t>ENERGY (POWER &amp; FUEL)</w:t>
      </w:r>
      <w:bookmarkEnd w:id="192"/>
    </w:p>
    <w:p w14:paraId="1963991D" w14:textId="77777777" w:rsidR="0085441A" w:rsidRDefault="0085441A" w:rsidP="0085441A">
      <w:pPr>
        <w:keepNext/>
        <w:spacing w:before="240" w:after="120" w:line="276" w:lineRule="auto"/>
        <w:outlineLvl w:val="3"/>
      </w:pPr>
      <w:r>
        <w:t>Electricity service providers and generation, transmission, and distribution infrastructure, as well as gas and liquid fuel processing, and delivery systems.</w:t>
      </w:r>
    </w:p>
    <w:p w14:paraId="1CF5BF82" w14:textId="77777777" w:rsidR="0085441A" w:rsidRDefault="0085441A" w:rsidP="0085441A">
      <w:pPr>
        <w:keepNext/>
        <w:spacing w:before="240" w:after="120" w:line="276" w:lineRule="auto"/>
        <w:outlineLvl w:val="3"/>
      </w:pPr>
      <w:r w:rsidRPr="0041265A">
        <w:rPr>
          <w:rFonts w:ascii="Arial Black" w:hAnsi="Arial Black"/>
        </w:rPr>
        <w:t>Stabilization Target:</w:t>
      </w:r>
      <w:r>
        <w:t xml:space="preserve">  Generators are providing temporary emergency power at critical facilities necessary to stabilize other lifelines. Fuel distribution is available for </w:t>
      </w:r>
      <w:r>
        <w:lastRenderedPageBreak/>
        <w:t>responders. Sufficient fuel distribution is available for citizens, including to support individuals dependent on power for life-sustaining medical care.</w:t>
      </w:r>
    </w:p>
    <w:p w14:paraId="1AC0AD21" w14:textId="77777777" w:rsidR="0085441A" w:rsidRDefault="0085441A" w:rsidP="00C40358">
      <w:pPr>
        <w:pStyle w:val="Heading3"/>
      </w:pPr>
      <w:bookmarkStart w:id="193" w:name="_Toc102642868"/>
      <w:r>
        <w:t>POWER GRID</w:t>
      </w:r>
      <w:bookmarkEnd w:id="193"/>
    </w:p>
    <w:tbl>
      <w:tblPr>
        <w:tblStyle w:val="TableGrid"/>
        <w:tblW w:w="9810" w:type="dxa"/>
        <w:tblInd w:w="-185" w:type="dxa"/>
        <w:tblLook w:val="04A0" w:firstRow="1" w:lastRow="0" w:firstColumn="1" w:lastColumn="0" w:noHBand="0" w:noVBand="1"/>
      </w:tblPr>
      <w:tblGrid>
        <w:gridCol w:w="4950"/>
        <w:gridCol w:w="4860"/>
      </w:tblGrid>
      <w:tr w:rsidR="0085441A" w:rsidRPr="00441DE0" w14:paraId="0C3B5E68" w14:textId="77777777" w:rsidTr="00B221AA">
        <w:trPr>
          <w:trHeight w:val="242"/>
        </w:trPr>
        <w:tc>
          <w:tcPr>
            <w:tcW w:w="9810" w:type="dxa"/>
            <w:gridSpan w:val="2"/>
            <w:shd w:val="clear" w:color="auto" w:fill="C00000"/>
            <w:vAlign w:val="center"/>
          </w:tcPr>
          <w:p w14:paraId="64903B2F" w14:textId="77777777" w:rsidR="0085441A" w:rsidRPr="00441DE0" w:rsidRDefault="0085441A" w:rsidP="00B221AA">
            <w:pPr>
              <w:spacing w:before="40" w:after="40"/>
              <w:jc w:val="center"/>
              <w:rPr>
                <w:rFonts w:eastAsiaTheme="minorEastAsia" w:cs="Arial"/>
                <w:b/>
                <w:color w:val="FFFFFF" w:themeColor="background1"/>
                <w:szCs w:val="28"/>
              </w:rPr>
            </w:pPr>
            <w:r w:rsidRPr="00E86831">
              <w:rPr>
                <w:rFonts w:eastAsiaTheme="minorEastAsia" w:cs="Arial"/>
                <w:b/>
                <w:color w:val="FFFFFF" w:themeColor="background1"/>
                <w:szCs w:val="28"/>
              </w:rPr>
              <w:t>[INSERT NAME OF PRIMARY AGENCY]</w:t>
            </w:r>
          </w:p>
        </w:tc>
      </w:tr>
      <w:tr w:rsidR="0085441A" w:rsidRPr="00441DE0" w14:paraId="5C7E8B8E" w14:textId="77777777" w:rsidTr="00B221AA">
        <w:trPr>
          <w:trHeight w:val="432"/>
        </w:trPr>
        <w:tc>
          <w:tcPr>
            <w:tcW w:w="4950" w:type="dxa"/>
            <w:vAlign w:val="center"/>
          </w:tcPr>
          <w:p w14:paraId="5CA17793" w14:textId="1C0991AA" w:rsidR="0085441A" w:rsidRPr="00441DE0" w:rsidRDefault="0085441A" w:rsidP="00B221AA">
            <w:pPr>
              <w:spacing w:before="40" w:after="40"/>
            </w:pPr>
            <w:r w:rsidRPr="00441DE0">
              <w:rPr>
                <w:rFonts w:eastAsiaTheme="minorEastAsia" w:cs="Arial"/>
                <w:bCs/>
                <w:color w:val="C00000"/>
                <w:szCs w:val="28"/>
              </w:rPr>
              <w:t>[Insert supporting agencies/organizations]</w:t>
            </w:r>
          </w:p>
        </w:tc>
        <w:tc>
          <w:tcPr>
            <w:tcW w:w="4860" w:type="dxa"/>
            <w:vAlign w:val="center"/>
          </w:tcPr>
          <w:p w14:paraId="39751A4B" w14:textId="77777777" w:rsidR="0085441A" w:rsidRPr="00441DE0" w:rsidRDefault="0085441A" w:rsidP="00B221AA">
            <w:pPr>
              <w:spacing w:before="40" w:after="40"/>
            </w:pPr>
          </w:p>
        </w:tc>
      </w:tr>
      <w:tr w:rsidR="0085441A" w:rsidRPr="00441DE0" w14:paraId="71B76FDE" w14:textId="77777777" w:rsidTr="00B221AA">
        <w:trPr>
          <w:trHeight w:val="432"/>
        </w:trPr>
        <w:tc>
          <w:tcPr>
            <w:tcW w:w="4950" w:type="dxa"/>
            <w:vAlign w:val="center"/>
          </w:tcPr>
          <w:p w14:paraId="7DBCBE65" w14:textId="77777777" w:rsidR="0085441A" w:rsidRPr="00441DE0" w:rsidRDefault="0085441A" w:rsidP="00B221AA">
            <w:pPr>
              <w:spacing w:before="40" w:after="40"/>
            </w:pPr>
          </w:p>
        </w:tc>
        <w:tc>
          <w:tcPr>
            <w:tcW w:w="4860" w:type="dxa"/>
            <w:vAlign w:val="center"/>
          </w:tcPr>
          <w:p w14:paraId="4CE1138A" w14:textId="77777777" w:rsidR="0085441A" w:rsidRPr="00441DE0" w:rsidRDefault="0085441A" w:rsidP="00B221AA">
            <w:pPr>
              <w:spacing w:before="40" w:after="40"/>
            </w:pPr>
          </w:p>
        </w:tc>
      </w:tr>
      <w:tr w:rsidR="0085441A" w:rsidRPr="00441DE0" w14:paraId="284970A4" w14:textId="77777777" w:rsidTr="00B221AA">
        <w:trPr>
          <w:trHeight w:val="432"/>
        </w:trPr>
        <w:tc>
          <w:tcPr>
            <w:tcW w:w="4950" w:type="dxa"/>
            <w:vAlign w:val="center"/>
          </w:tcPr>
          <w:p w14:paraId="254B9694" w14:textId="77777777" w:rsidR="0085441A" w:rsidRPr="00441DE0" w:rsidRDefault="0085441A" w:rsidP="00B221AA">
            <w:pPr>
              <w:spacing w:before="40" w:after="40"/>
              <w:rPr>
                <w:rFonts w:cs="Arial"/>
                <w:color w:val="000000"/>
              </w:rPr>
            </w:pPr>
          </w:p>
        </w:tc>
        <w:tc>
          <w:tcPr>
            <w:tcW w:w="4860" w:type="dxa"/>
            <w:vAlign w:val="center"/>
          </w:tcPr>
          <w:p w14:paraId="5FDC7A37" w14:textId="77777777" w:rsidR="0085441A" w:rsidRPr="00441DE0" w:rsidRDefault="0085441A" w:rsidP="00B221AA">
            <w:pPr>
              <w:spacing w:before="40" w:after="40"/>
              <w:rPr>
                <w:rFonts w:cs="Arial"/>
                <w:color w:val="000000"/>
              </w:rPr>
            </w:pPr>
          </w:p>
        </w:tc>
      </w:tr>
    </w:tbl>
    <w:p w14:paraId="0C7C71D7" w14:textId="77777777" w:rsidR="0085441A" w:rsidRPr="00A75FB5" w:rsidRDefault="0085441A" w:rsidP="0085441A">
      <w:pPr>
        <w:pStyle w:val="Body"/>
        <w:spacing w:before="240"/>
        <w:rPr>
          <w:sz w:val="16"/>
          <w:szCs w:val="16"/>
        </w:rPr>
      </w:pPr>
    </w:p>
    <w:tbl>
      <w:tblPr>
        <w:tblStyle w:val="TableGrid"/>
        <w:tblW w:w="9810" w:type="dxa"/>
        <w:tblInd w:w="-185" w:type="dxa"/>
        <w:tblLayout w:type="fixed"/>
        <w:tblLook w:val="04A0" w:firstRow="1" w:lastRow="0" w:firstColumn="1" w:lastColumn="0" w:noHBand="0" w:noVBand="1"/>
      </w:tblPr>
      <w:tblGrid>
        <w:gridCol w:w="2790"/>
        <w:gridCol w:w="1616"/>
        <w:gridCol w:w="1806"/>
        <w:gridCol w:w="1978"/>
        <w:gridCol w:w="1620"/>
      </w:tblGrid>
      <w:tr w:rsidR="0085441A" w:rsidRPr="00441DE0" w14:paraId="74DFEB1C" w14:textId="77777777" w:rsidTr="00274E9A">
        <w:trPr>
          <w:trHeight w:val="427"/>
        </w:trPr>
        <w:tc>
          <w:tcPr>
            <w:tcW w:w="2790" w:type="dxa"/>
            <w:shd w:val="clear" w:color="auto" w:fill="C00000"/>
            <w:vAlign w:val="center"/>
          </w:tcPr>
          <w:p w14:paraId="1D280878"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Agency/Organization</w:t>
            </w:r>
          </w:p>
        </w:tc>
        <w:tc>
          <w:tcPr>
            <w:tcW w:w="1616" w:type="dxa"/>
            <w:shd w:val="clear" w:color="auto" w:fill="C00000"/>
            <w:vAlign w:val="center"/>
          </w:tcPr>
          <w:p w14:paraId="23D9A263"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Resource</w:t>
            </w:r>
          </w:p>
        </w:tc>
        <w:tc>
          <w:tcPr>
            <w:tcW w:w="1806" w:type="dxa"/>
            <w:shd w:val="clear" w:color="auto" w:fill="C00000"/>
            <w:vAlign w:val="center"/>
          </w:tcPr>
          <w:p w14:paraId="6F376BAE"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Activation Trigger</w:t>
            </w:r>
          </w:p>
        </w:tc>
        <w:tc>
          <w:tcPr>
            <w:tcW w:w="1978" w:type="dxa"/>
            <w:shd w:val="clear" w:color="auto" w:fill="C00000"/>
            <w:vAlign w:val="center"/>
          </w:tcPr>
          <w:p w14:paraId="3C2AE97F"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Point of Contact</w:t>
            </w:r>
          </w:p>
        </w:tc>
        <w:tc>
          <w:tcPr>
            <w:tcW w:w="1620" w:type="dxa"/>
            <w:shd w:val="clear" w:color="auto" w:fill="C00000"/>
            <w:vAlign w:val="center"/>
          </w:tcPr>
          <w:p w14:paraId="554C8D92" w14:textId="77777777" w:rsidR="0085441A" w:rsidRPr="00441DE0"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Deployment Timeframe</w:t>
            </w:r>
          </w:p>
        </w:tc>
      </w:tr>
      <w:tr w:rsidR="0085441A" w:rsidRPr="00441DE0" w14:paraId="51E2AE84" w14:textId="77777777" w:rsidTr="00274E9A">
        <w:trPr>
          <w:trHeight w:val="427"/>
        </w:trPr>
        <w:tc>
          <w:tcPr>
            <w:tcW w:w="2790" w:type="dxa"/>
            <w:vAlign w:val="center"/>
          </w:tcPr>
          <w:p w14:paraId="4D4B7F8A" w14:textId="77777777" w:rsidR="0085441A" w:rsidRPr="00441DE0" w:rsidRDefault="0085441A" w:rsidP="00B221AA">
            <w:pPr>
              <w:spacing w:before="40" w:after="40"/>
              <w:jc w:val="center"/>
              <w:rPr>
                <w:rFonts w:eastAsiaTheme="minorEastAsia" w:cs="Arial"/>
                <w:b/>
                <w:color w:val="C00000"/>
                <w:szCs w:val="28"/>
              </w:rPr>
            </w:pPr>
          </w:p>
        </w:tc>
        <w:tc>
          <w:tcPr>
            <w:tcW w:w="1616" w:type="dxa"/>
            <w:vAlign w:val="center"/>
          </w:tcPr>
          <w:p w14:paraId="6468C066" w14:textId="77777777" w:rsidR="0085441A" w:rsidRPr="00441DE0" w:rsidRDefault="0085441A" w:rsidP="00B221AA">
            <w:pPr>
              <w:spacing w:before="40" w:after="40"/>
              <w:jc w:val="center"/>
              <w:rPr>
                <w:rFonts w:eastAsiaTheme="minorEastAsia" w:cs="Arial"/>
                <w:b/>
                <w:color w:val="C00000"/>
                <w:szCs w:val="28"/>
              </w:rPr>
            </w:pPr>
          </w:p>
        </w:tc>
        <w:tc>
          <w:tcPr>
            <w:tcW w:w="1806" w:type="dxa"/>
            <w:vAlign w:val="center"/>
          </w:tcPr>
          <w:p w14:paraId="21A9FF25" w14:textId="77777777" w:rsidR="0085441A" w:rsidRPr="00441DE0" w:rsidRDefault="0085441A" w:rsidP="00B221AA">
            <w:pPr>
              <w:spacing w:before="40" w:after="40"/>
              <w:jc w:val="center"/>
              <w:rPr>
                <w:rFonts w:eastAsiaTheme="minorEastAsia" w:cs="Arial"/>
                <w:b/>
                <w:color w:val="C00000"/>
                <w:szCs w:val="28"/>
              </w:rPr>
            </w:pPr>
          </w:p>
        </w:tc>
        <w:tc>
          <w:tcPr>
            <w:tcW w:w="1978" w:type="dxa"/>
            <w:vAlign w:val="center"/>
          </w:tcPr>
          <w:p w14:paraId="11ADEC1C" w14:textId="77777777" w:rsidR="0085441A" w:rsidRPr="00441DE0" w:rsidRDefault="0085441A" w:rsidP="00B221AA">
            <w:pPr>
              <w:spacing w:before="40" w:after="40"/>
              <w:jc w:val="center"/>
              <w:rPr>
                <w:rFonts w:eastAsiaTheme="minorEastAsia" w:cs="Arial"/>
                <w:b/>
                <w:color w:val="C00000"/>
                <w:szCs w:val="28"/>
              </w:rPr>
            </w:pPr>
          </w:p>
        </w:tc>
        <w:tc>
          <w:tcPr>
            <w:tcW w:w="1620" w:type="dxa"/>
            <w:vAlign w:val="center"/>
          </w:tcPr>
          <w:p w14:paraId="5847B474" w14:textId="77777777" w:rsidR="0085441A" w:rsidRPr="00441DE0" w:rsidRDefault="0085441A" w:rsidP="00B221AA">
            <w:pPr>
              <w:spacing w:before="40" w:after="40"/>
              <w:jc w:val="center"/>
              <w:rPr>
                <w:rFonts w:eastAsiaTheme="minorEastAsia" w:cs="Arial"/>
                <w:b/>
                <w:color w:val="C00000"/>
                <w:szCs w:val="28"/>
              </w:rPr>
            </w:pPr>
          </w:p>
        </w:tc>
      </w:tr>
      <w:tr w:rsidR="0085441A" w:rsidRPr="00441DE0" w14:paraId="68E0A0BA" w14:textId="77777777" w:rsidTr="00274E9A">
        <w:trPr>
          <w:trHeight w:val="427"/>
        </w:trPr>
        <w:tc>
          <w:tcPr>
            <w:tcW w:w="2790" w:type="dxa"/>
            <w:vAlign w:val="center"/>
          </w:tcPr>
          <w:p w14:paraId="004DD8C5" w14:textId="77777777" w:rsidR="0085441A" w:rsidRPr="00441DE0" w:rsidRDefault="0085441A" w:rsidP="00B221AA">
            <w:pPr>
              <w:spacing w:before="40" w:after="40"/>
              <w:jc w:val="center"/>
              <w:rPr>
                <w:rFonts w:eastAsiaTheme="minorEastAsia" w:cs="Arial"/>
                <w:b/>
                <w:color w:val="C00000"/>
                <w:szCs w:val="28"/>
              </w:rPr>
            </w:pPr>
          </w:p>
        </w:tc>
        <w:tc>
          <w:tcPr>
            <w:tcW w:w="1616" w:type="dxa"/>
            <w:vAlign w:val="center"/>
          </w:tcPr>
          <w:p w14:paraId="4581B6BD" w14:textId="77777777" w:rsidR="0085441A" w:rsidRPr="00441DE0" w:rsidRDefault="0085441A" w:rsidP="00B221AA">
            <w:pPr>
              <w:spacing w:before="40" w:after="40"/>
              <w:jc w:val="center"/>
              <w:rPr>
                <w:rFonts w:eastAsiaTheme="minorEastAsia" w:cs="Arial"/>
                <w:b/>
                <w:color w:val="C00000"/>
                <w:szCs w:val="28"/>
              </w:rPr>
            </w:pPr>
          </w:p>
        </w:tc>
        <w:tc>
          <w:tcPr>
            <w:tcW w:w="1806" w:type="dxa"/>
            <w:vAlign w:val="center"/>
          </w:tcPr>
          <w:p w14:paraId="1C4C3AD8" w14:textId="77777777" w:rsidR="0085441A" w:rsidRPr="00441DE0" w:rsidRDefault="0085441A" w:rsidP="00B221AA">
            <w:pPr>
              <w:spacing w:before="40" w:after="40"/>
              <w:jc w:val="center"/>
              <w:rPr>
                <w:rFonts w:eastAsiaTheme="minorEastAsia" w:cs="Arial"/>
                <w:b/>
                <w:color w:val="C00000"/>
                <w:szCs w:val="28"/>
              </w:rPr>
            </w:pPr>
          </w:p>
        </w:tc>
        <w:tc>
          <w:tcPr>
            <w:tcW w:w="1978" w:type="dxa"/>
            <w:vAlign w:val="center"/>
          </w:tcPr>
          <w:p w14:paraId="337A2B97" w14:textId="77777777" w:rsidR="0085441A" w:rsidRPr="00441DE0" w:rsidRDefault="0085441A" w:rsidP="00B221AA">
            <w:pPr>
              <w:spacing w:before="40" w:after="40"/>
              <w:jc w:val="center"/>
              <w:rPr>
                <w:rFonts w:eastAsiaTheme="minorEastAsia" w:cs="Arial"/>
                <w:b/>
                <w:color w:val="C00000"/>
                <w:szCs w:val="28"/>
              </w:rPr>
            </w:pPr>
          </w:p>
        </w:tc>
        <w:tc>
          <w:tcPr>
            <w:tcW w:w="1620" w:type="dxa"/>
            <w:vAlign w:val="center"/>
          </w:tcPr>
          <w:p w14:paraId="70E6FF64" w14:textId="77777777" w:rsidR="0085441A" w:rsidRPr="00441DE0" w:rsidRDefault="0085441A" w:rsidP="00B221AA">
            <w:pPr>
              <w:spacing w:before="40" w:after="40"/>
              <w:jc w:val="center"/>
              <w:rPr>
                <w:rFonts w:eastAsiaTheme="minorEastAsia" w:cs="Arial"/>
                <w:b/>
                <w:color w:val="C00000"/>
                <w:szCs w:val="28"/>
              </w:rPr>
            </w:pPr>
          </w:p>
        </w:tc>
      </w:tr>
      <w:tr w:rsidR="0085441A" w:rsidRPr="00441DE0" w14:paraId="26BB61E9" w14:textId="77777777" w:rsidTr="00274E9A">
        <w:trPr>
          <w:trHeight w:val="427"/>
        </w:trPr>
        <w:tc>
          <w:tcPr>
            <w:tcW w:w="2790" w:type="dxa"/>
            <w:vAlign w:val="center"/>
          </w:tcPr>
          <w:p w14:paraId="0C82F416" w14:textId="77777777" w:rsidR="0085441A" w:rsidRPr="00441DE0" w:rsidRDefault="0085441A" w:rsidP="00B221AA">
            <w:pPr>
              <w:spacing w:before="40" w:after="40"/>
              <w:jc w:val="center"/>
              <w:rPr>
                <w:rFonts w:eastAsiaTheme="minorEastAsia" w:cs="Arial"/>
                <w:b/>
                <w:color w:val="C00000"/>
                <w:szCs w:val="28"/>
              </w:rPr>
            </w:pPr>
          </w:p>
        </w:tc>
        <w:tc>
          <w:tcPr>
            <w:tcW w:w="1616" w:type="dxa"/>
            <w:vAlign w:val="center"/>
          </w:tcPr>
          <w:p w14:paraId="16DAB4C7" w14:textId="77777777" w:rsidR="0085441A" w:rsidRPr="00441DE0" w:rsidRDefault="0085441A" w:rsidP="00B221AA">
            <w:pPr>
              <w:spacing w:before="40" w:after="40"/>
              <w:jc w:val="center"/>
              <w:rPr>
                <w:rFonts w:eastAsiaTheme="minorEastAsia" w:cs="Arial"/>
                <w:b/>
                <w:color w:val="C00000"/>
                <w:szCs w:val="28"/>
              </w:rPr>
            </w:pPr>
          </w:p>
        </w:tc>
        <w:tc>
          <w:tcPr>
            <w:tcW w:w="1806" w:type="dxa"/>
            <w:vAlign w:val="center"/>
          </w:tcPr>
          <w:p w14:paraId="5F560664" w14:textId="77777777" w:rsidR="0085441A" w:rsidRPr="00441DE0" w:rsidRDefault="0085441A" w:rsidP="00B221AA">
            <w:pPr>
              <w:spacing w:before="40" w:after="40"/>
              <w:jc w:val="center"/>
              <w:rPr>
                <w:rFonts w:eastAsiaTheme="minorEastAsia" w:cs="Arial"/>
                <w:b/>
                <w:color w:val="C00000"/>
                <w:szCs w:val="28"/>
              </w:rPr>
            </w:pPr>
          </w:p>
        </w:tc>
        <w:tc>
          <w:tcPr>
            <w:tcW w:w="1978" w:type="dxa"/>
            <w:vAlign w:val="center"/>
          </w:tcPr>
          <w:p w14:paraId="02400AD7" w14:textId="77777777" w:rsidR="0085441A" w:rsidRPr="00441DE0" w:rsidRDefault="0085441A" w:rsidP="00B221AA">
            <w:pPr>
              <w:spacing w:before="40" w:after="40"/>
              <w:jc w:val="center"/>
              <w:rPr>
                <w:rFonts w:eastAsiaTheme="minorEastAsia" w:cs="Arial"/>
                <w:b/>
                <w:color w:val="C00000"/>
                <w:szCs w:val="28"/>
              </w:rPr>
            </w:pPr>
          </w:p>
        </w:tc>
        <w:tc>
          <w:tcPr>
            <w:tcW w:w="1620" w:type="dxa"/>
            <w:vAlign w:val="center"/>
          </w:tcPr>
          <w:p w14:paraId="6DEC8BC8" w14:textId="77777777" w:rsidR="0085441A" w:rsidRPr="00441DE0" w:rsidRDefault="0085441A" w:rsidP="00B221AA">
            <w:pPr>
              <w:spacing w:before="40" w:after="40"/>
              <w:jc w:val="center"/>
              <w:rPr>
                <w:rFonts w:eastAsiaTheme="minorEastAsia" w:cs="Arial"/>
                <w:b/>
                <w:color w:val="C00000"/>
                <w:szCs w:val="28"/>
              </w:rPr>
            </w:pPr>
          </w:p>
        </w:tc>
      </w:tr>
    </w:tbl>
    <w:p w14:paraId="5A3D284C" w14:textId="77777777" w:rsidR="0085441A" w:rsidRDefault="0085441A" w:rsidP="00C40358">
      <w:pPr>
        <w:pStyle w:val="Heading3"/>
      </w:pPr>
      <w:bookmarkStart w:id="194" w:name="_Toc102642869"/>
      <w:r>
        <w:t>FUEL</w:t>
      </w:r>
      <w:bookmarkEnd w:id="194"/>
    </w:p>
    <w:tbl>
      <w:tblPr>
        <w:tblStyle w:val="TableGrid"/>
        <w:tblW w:w="9810" w:type="dxa"/>
        <w:tblInd w:w="-185" w:type="dxa"/>
        <w:tblLook w:val="04A0" w:firstRow="1" w:lastRow="0" w:firstColumn="1" w:lastColumn="0" w:noHBand="0" w:noVBand="1"/>
      </w:tblPr>
      <w:tblGrid>
        <w:gridCol w:w="4950"/>
        <w:gridCol w:w="4860"/>
      </w:tblGrid>
      <w:tr w:rsidR="0085441A" w:rsidRPr="00441DE0" w14:paraId="237262D2" w14:textId="77777777" w:rsidTr="00B221AA">
        <w:trPr>
          <w:trHeight w:val="242"/>
        </w:trPr>
        <w:tc>
          <w:tcPr>
            <w:tcW w:w="9810" w:type="dxa"/>
            <w:gridSpan w:val="2"/>
            <w:shd w:val="clear" w:color="auto" w:fill="C00000"/>
            <w:vAlign w:val="center"/>
          </w:tcPr>
          <w:p w14:paraId="63F4050B" w14:textId="77777777" w:rsidR="0085441A" w:rsidRPr="00441DE0" w:rsidRDefault="0085441A" w:rsidP="00B221AA">
            <w:pPr>
              <w:spacing w:before="40" w:after="40"/>
              <w:jc w:val="center"/>
              <w:rPr>
                <w:rFonts w:eastAsiaTheme="minorEastAsia" w:cs="Arial"/>
                <w:b/>
                <w:color w:val="FFFFFF" w:themeColor="background1"/>
                <w:szCs w:val="28"/>
              </w:rPr>
            </w:pPr>
            <w:r w:rsidRPr="00E86831">
              <w:rPr>
                <w:rFonts w:eastAsiaTheme="minorEastAsia" w:cs="Arial"/>
                <w:b/>
                <w:color w:val="FFFFFF" w:themeColor="background1"/>
                <w:szCs w:val="28"/>
              </w:rPr>
              <w:t>[INSERT NAME OF PRIMARY AGENCY]</w:t>
            </w:r>
          </w:p>
        </w:tc>
      </w:tr>
      <w:tr w:rsidR="0085441A" w:rsidRPr="00441DE0" w14:paraId="167D3086" w14:textId="77777777" w:rsidTr="00B221AA">
        <w:trPr>
          <w:trHeight w:val="432"/>
        </w:trPr>
        <w:tc>
          <w:tcPr>
            <w:tcW w:w="4950" w:type="dxa"/>
            <w:vAlign w:val="center"/>
          </w:tcPr>
          <w:p w14:paraId="7645D45F" w14:textId="3625FA4E" w:rsidR="0085441A" w:rsidRPr="00441DE0" w:rsidRDefault="0085441A" w:rsidP="00B221AA">
            <w:pPr>
              <w:spacing w:before="40" w:after="40"/>
            </w:pPr>
            <w:r w:rsidRPr="00441DE0">
              <w:rPr>
                <w:rFonts w:eastAsiaTheme="minorEastAsia" w:cs="Arial"/>
                <w:bCs/>
                <w:color w:val="C00000"/>
                <w:szCs w:val="28"/>
              </w:rPr>
              <w:t>[Insert supporting agencies/organizations]</w:t>
            </w:r>
          </w:p>
        </w:tc>
        <w:tc>
          <w:tcPr>
            <w:tcW w:w="4860" w:type="dxa"/>
            <w:vAlign w:val="center"/>
          </w:tcPr>
          <w:p w14:paraId="6FF148A7" w14:textId="77777777" w:rsidR="0085441A" w:rsidRPr="00441DE0" w:rsidRDefault="0085441A" w:rsidP="00B221AA">
            <w:pPr>
              <w:spacing w:before="40" w:after="40"/>
            </w:pPr>
          </w:p>
        </w:tc>
      </w:tr>
      <w:tr w:rsidR="0085441A" w:rsidRPr="00441DE0" w14:paraId="5FDFAC4E" w14:textId="77777777" w:rsidTr="00B221AA">
        <w:trPr>
          <w:trHeight w:val="432"/>
        </w:trPr>
        <w:tc>
          <w:tcPr>
            <w:tcW w:w="4950" w:type="dxa"/>
            <w:vAlign w:val="center"/>
          </w:tcPr>
          <w:p w14:paraId="5BBB2FE9" w14:textId="77777777" w:rsidR="0085441A" w:rsidRPr="00441DE0" w:rsidRDefault="0085441A" w:rsidP="00B221AA">
            <w:pPr>
              <w:spacing w:before="40" w:after="40"/>
            </w:pPr>
          </w:p>
        </w:tc>
        <w:tc>
          <w:tcPr>
            <w:tcW w:w="4860" w:type="dxa"/>
            <w:vAlign w:val="center"/>
          </w:tcPr>
          <w:p w14:paraId="3729F66E" w14:textId="77777777" w:rsidR="0085441A" w:rsidRPr="00441DE0" w:rsidRDefault="0085441A" w:rsidP="00B221AA">
            <w:pPr>
              <w:spacing w:before="40" w:after="40"/>
            </w:pPr>
          </w:p>
        </w:tc>
      </w:tr>
      <w:tr w:rsidR="0085441A" w:rsidRPr="00441DE0" w14:paraId="7E2B9253" w14:textId="77777777" w:rsidTr="00B221AA">
        <w:trPr>
          <w:trHeight w:val="432"/>
        </w:trPr>
        <w:tc>
          <w:tcPr>
            <w:tcW w:w="4950" w:type="dxa"/>
            <w:vAlign w:val="center"/>
          </w:tcPr>
          <w:p w14:paraId="22E21E14" w14:textId="77777777" w:rsidR="0085441A" w:rsidRPr="00441DE0" w:rsidRDefault="0085441A" w:rsidP="00B221AA">
            <w:pPr>
              <w:spacing w:before="40" w:after="40"/>
              <w:rPr>
                <w:rFonts w:cs="Arial"/>
                <w:color w:val="000000"/>
              </w:rPr>
            </w:pPr>
          </w:p>
        </w:tc>
        <w:tc>
          <w:tcPr>
            <w:tcW w:w="4860" w:type="dxa"/>
            <w:vAlign w:val="center"/>
          </w:tcPr>
          <w:p w14:paraId="57A8B4C3" w14:textId="77777777" w:rsidR="0085441A" w:rsidRPr="00441DE0" w:rsidRDefault="0085441A" w:rsidP="00B221AA">
            <w:pPr>
              <w:spacing w:before="40" w:after="40"/>
              <w:rPr>
                <w:rFonts w:cs="Arial"/>
                <w:color w:val="000000"/>
              </w:rPr>
            </w:pPr>
          </w:p>
        </w:tc>
      </w:tr>
    </w:tbl>
    <w:p w14:paraId="3A65891A" w14:textId="77777777" w:rsidR="0085441A" w:rsidRPr="00A75FB5" w:rsidRDefault="0085441A" w:rsidP="0085441A">
      <w:pPr>
        <w:pStyle w:val="Body"/>
        <w:spacing w:before="240"/>
        <w:rPr>
          <w:sz w:val="16"/>
          <w:szCs w:val="16"/>
        </w:rPr>
      </w:pPr>
    </w:p>
    <w:tbl>
      <w:tblPr>
        <w:tblStyle w:val="TableGrid"/>
        <w:tblW w:w="9810" w:type="dxa"/>
        <w:tblInd w:w="-185" w:type="dxa"/>
        <w:tblLayout w:type="fixed"/>
        <w:tblLook w:val="04A0" w:firstRow="1" w:lastRow="0" w:firstColumn="1" w:lastColumn="0" w:noHBand="0" w:noVBand="1"/>
      </w:tblPr>
      <w:tblGrid>
        <w:gridCol w:w="2790"/>
        <w:gridCol w:w="1616"/>
        <w:gridCol w:w="1806"/>
        <w:gridCol w:w="1978"/>
        <w:gridCol w:w="1620"/>
      </w:tblGrid>
      <w:tr w:rsidR="0085441A" w:rsidRPr="00441DE0" w14:paraId="1996AE6E" w14:textId="77777777" w:rsidTr="00274E9A">
        <w:trPr>
          <w:trHeight w:val="427"/>
        </w:trPr>
        <w:tc>
          <w:tcPr>
            <w:tcW w:w="2790" w:type="dxa"/>
            <w:shd w:val="clear" w:color="auto" w:fill="C00000"/>
            <w:vAlign w:val="center"/>
          </w:tcPr>
          <w:p w14:paraId="6449839C"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Agency/Organization</w:t>
            </w:r>
          </w:p>
        </w:tc>
        <w:tc>
          <w:tcPr>
            <w:tcW w:w="1616" w:type="dxa"/>
            <w:shd w:val="clear" w:color="auto" w:fill="C00000"/>
            <w:vAlign w:val="center"/>
          </w:tcPr>
          <w:p w14:paraId="734AD75A"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Resource</w:t>
            </w:r>
          </w:p>
        </w:tc>
        <w:tc>
          <w:tcPr>
            <w:tcW w:w="1806" w:type="dxa"/>
            <w:shd w:val="clear" w:color="auto" w:fill="C00000"/>
            <w:vAlign w:val="center"/>
          </w:tcPr>
          <w:p w14:paraId="1934962D"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Activation Trigger</w:t>
            </w:r>
          </w:p>
        </w:tc>
        <w:tc>
          <w:tcPr>
            <w:tcW w:w="1978" w:type="dxa"/>
            <w:shd w:val="clear" w:color="auto" w:fill="C00000"/>
            <w:vAlign w:val="center"/>
          </w:tcPr>
          <w:p w14:paraId="11720734"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Point of Contact</w:t>
            </w:r>
          </w:p>
        </w:tc>
        <w:tc>
          <w:tcPr>
            <w:tcW w:w="1620" w:type="dxa"/>
            <w:shd w:val="clear" w:color="auto" w:fill="C00000"/>
            <w:vAlign w:val="center"/>
          </w:tcPr>
          <w:p w14:paraId="5E8B1AF9" w14:textId="77777777" w:rsidR="0085441A" w:rsidRPr="00441DE0"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Deployment Timeframe</w:t>
            </w:r>
          </w:p>
        </w:tc>
      </w:tr>
      <w:tr w:rsidR="0085441A" w:rsidRPr="00441DE0" w14:paraId="042C9055" w14:textId="77777777" w:rsidTr="00274E9A">
        <w:trPr>
          <w:trHeight w:val="427"/>
        </w:trPr>
        <w:tc>
          <w:tcPr>
            <w:tcW w:w="2790" w:type="dxa"/>
            <w:vAlign w:val="center"/>
          </w:tcPr>
          <w:p w14:paraId="44AE81FC" w14:textId="77777777" w:rsidR="0085441A" w:rsidRPr="00441DE0" w:rsidRDefault="0085441A" w:rsidP="00B221AA">
            <w:pPr>
              <w:spacing w:before="40" w:after="40"/>
              <w:jc w:val="center"/>
              <w:rPr>
                <w:rFonts w:eastAsiaTheme="minorEastAsia" w:cs="Arial"/>
                <w:b/>
                <w:color w:val="C00000"/>
                <w:szCs w:val="28"/>
              </w:rPr>
            </w:pPr>
          </w:p>
        </w:tc>
        <w:tc>
          <w:tcPr>
            <w:tcW w:w="1616" w:type="dxa"/>
            <w:vAlign w:val="center"/>
          </w:tcPr>
          <w:p w14:paraId="75BD7A15" w14:textId="77777777" w:rsidR="0085441A" w:rsidRPr="00441DE0" w:rsidRDefault="0085441A" w:rsidP="00B221AA">
            <w:pPr>
              <w:spacing w:before="40" w:after="40"/>
              <w:jc w:val="center"/>
              <w:rPr>
                <w:rFonts w:eastAsiaTheme="minorEastAsia" w:cs="Arial"/>
                <w:b/>
                <w:color w:val="C00000"/>
                <w:szCs w:val="28"/>
              </w:rPr>
            </w:pPr>
          </w:p>
        </w:tc>
        <w:tc>
          <w:tcPr>
            <w:tcW w:w="1806" w:type="dxa"/>
            <w:vAlign w:val="center"/>
          </w:tcPr>
          <w:p w14:paraId="01017A28" w14:textId="77777777" w:rsidR="0085441A" w:rsidRPr="00441DE0" w:rsidRDefault="0085441A" w:rsidP="00B221AA">
            <w:pPr>
              <w:spacing w:before="40" w:after="40"/>
              <w:jc w:val="center"/>
              <w:rPr>
                <w:rFonts w:eastAsiaTheme="minorEastAsia" w:cs="Arial"/>
                <w:b/>
                <w:color w:val="C00000"/>
                <w:szCs w:val="28"/>
              </w:rPr>
            </w:pPr>
          </w:p>
        </w:tc>
        <w:tc>
          <w:tcPr>
            <w:tcW w:w="1978" w:type="dxa"/>
            <w:vAlign w:val="center"/>
          </w:tcPr>
          <w:p w14:paraId="30B81431" w14:textId="77777777" w:rsidR="0085441A" w:rsidRPr="00441DE0" w:rsidRDefault="0085441A" w:rsidP="00B221AA">
            <w:pPr>
              <w:spacing w:before="40" w:after="40"/>
              <w:jc w:val="center"/>
              <w:rPr>
                <w:rFonts w:eastAsiaTheme="minorEastAsia" w:cs="Arial"/>
                <w:b/>
                <w:color w:val="C00000"/>
                <w:szCs w:val="28"/>
              </w:rPr>
            </w:pPr>
          </w:p>
        </w:tc>
        <w:tc>
          <w:tcPr>
            <w:tcW w:w="1620" w:type="dxa"/>
            <w:vAlign w:val="center"/>
          </w:tcPr>
          <w:p w14:paraId="20EB7678" w14:textId="77777777" w:rsidR="0085441A" w:rsidRPr="00441DE0" w:rsidRDefault="0085441A" w:rsidP="00B221AA">
            <w:pPr>
              <w:spacing w:before="40" w:after="40"/>
              <w:jc w:val="center"/>
              <w:rPr>
                <w:rFonts w:eastAsiaTheme="minorEastAsia" w:cs="Arial"/>
                <w:b/>
                <w:color w:val="C00000"/>
                <w:szCs w:val="28"/>
              </w:rPr>
            </w:pPr>
          </w:p>
        </w:tc>
      </w:tr>
      <w:tr w:rsidR="0085441A" w:rsidRPr="00441DE0" w14:paraId="14D23DD4" w14:textId="77777777" w:rsidTr="00274E9A">
        <w:trPr>
          <w:trHeight w:val="427"/>
        </w:trPr>
        <w:tc>
          <w:tcPr>
            <w:tcW w:w="2790" w:type="dxa"/>
            <w:vAlign w:val="center"/>
          </w:tcPr>
          <w:p w14:paraId="3CA9C796" w14:textId="77777777" w:rsidR="0085441A" w:rsidRPr="00441DE0" w:rsidRDefault="0085441A" w:rsidP="00B221AA">
            <w:pPr>
              <w:spacing w:before="40" w:after="40"/>
              <w:jc w:val="center"/>
              <w:rPr>
                <w:rFonts w:eastAsiaTheme="minorEastAsia" w:cs="Arial"/>
                <w:b/>
                <w:color w:val="C00000"/>
                <w:szCs w:val="28"/>
              </w:rPr>
            </w:pPr>
          </w:p>
        </w:tc>
        <w:tc>
          <w:tcPr>
            <w:tcW w:w="1616" w:type="dxa"/>
            <w:vAlign w:val="center"/>
          </w:tcPr>
          <w:p w14:paraId="585A9840" w14:textId="77777777" w:rsidR="0085441A" w:rsidRPr="00441DE0" w:rsidRDefault="0085441A" w:rsidP="00B221AA">
            <w:pPr>
              <w:spacing w:before="40" w:after="40"/>
              <w:jc w:val="center"/>
              <w:rPr>
                <w:rFonts w:eastAsiaTheme="minorEastAsia" w:cs="Arial"/>
                <w:b/>
                <w:color w:val="C00000"/>
                <w:szCs w:val="28"/>
              </w:rPr>
            </w:pPr>
          </w:p>
        </w:tc>
        <w:tc>
          <w:tcPr>
            <w:tcW w:w="1806" w:type="dxa"/>
            <w:vAlign w:val="center"/>
          </w:tcPr>
          <w:p w14:paraId="268FADD0" w14:textId="77777777" w:rsidR="0085441A" w:rsidRPr="00441DE0" w:rsidRDefault="0085441A" w:rsidP="00B221AA">
            <w:pPr>
              <w:spacing w:before="40" w:after="40"/>
              <w:jc w:val="center"/>
              <w:rPr>
                <w:rFonts w:eastAsiaTheme="minorEastAsia" w:cs="Arial"/>
                <w:b/>
                <w:color w:val="C00000"/>
                <w:szCs w:val="28"/>
              </w:rPr>
            </w:pPr>
          </w:p>
        </w:tc>
        <w:tc>
          <w:tcPr>
            <w:tcW w:w="1978" w:type="dxa"/>
            <w:vAlign w:val="center"/>
          </w:tcPr>
          <w:p w14:paraId="710BC0E1" w14:textId="77777777" w:rsidR="0085441A" w:rsidRPr="00441DE0" w:rsidRDefault="0085441A" w:rsidP="00B221AA">
            <w:pPr>
              <w:spacing w:before="40" w:after="40"/>
              <w:jc w:val="center"/>
              <w:rPr>
                <w:rFonts w:eastAsiaTheme="minorEastAsia" w:cs="Arial"/>
                <w:b/>
                <w:color w:val="C00000"/>
                <w:szCs w:val="28"/>
              </w:rPr>
            </w:pPr>
          </w:p>
        </w:tc>
        <w:tc>
          <w:tcPr>
            <w:tcW w:w="1620" w:type="dxa"/>
            <w:vAlign w:val="center"/>
          </w:tcPr>
          <w:p w14:paraId="6AF35A0B" w14:textId="77777777" w:rsidR="0085441A" w:rsidRPr="00441DE0" w:rsidRDefault="0085441A" w:rsidP="00B221AA">
            <w:pPr>
              <w:spacing w:before="40" w:after="40"/>
              <w:jc w:val="center"/>
              <w:rPr>
                <w:rFonts w:eastAsiaTheme="minorEastAsia" w:cs="Arial"/>
                <w:b/>
                <w:color w:val="C00000"/>
                <w:szCs w:val="28"/>
              </w:rPr>
            </w:pPr>
          </w:p>
        </w:tc>
      </w:tr>
      <w:tr w:rsidR="0085441A" w:rsidRPr="00441DE0" w14:paraId="1E6421C4" w14:textId="77777777" w:rsidTr="00274E9A">
        <w:trPr>
          <w:trHeight w:val="427"/>
        </w:trPr>
        <w:tc>
          <w:tcPr>
            <w:tcW w:w="2790" w:type="dxa"/>
            <w:vAlign w:val="center"/>
          </w:tcPr>
          <w:p w14:paraId="609A9BCC" w14:textId="77777777" w:rsidR="0085441A" w:rsidRPr="00441DE0" w:rsidRDefault="0085441A" w:rsidP="00B221AA">
            <w:pPr>
              <w:spacing w:before="40" w:after="40"/>
              <w:jc w:val="center"/>
              <w:rPr>
                <w:rFonts w:eastAsiaTheme="minorEastAsia" w:cs="Arial"/>
                <w:b/>
                <w:color w:val="C00000"/>
                <w:szCs w:val="28"/>
              </w:rPr>
            </w:pPr>
          </w:p>
        </w:tc>
        <w:tc>
          <w:tcPr>
            <w:tcW w:w="1616" w:type="dxa"/>
            <w:vAlign w:val="center"/>
          </w:tcPr>
          <w:p w14:paraId="2657BA47" w14:textId="77777777" w:rsidR="0085441A" w:rsidRPr="00441DE0" w:rsidRDefault="0085441A" w:rsidP="00B221AA">
            <w:pPr>
              <w:spacing w:before="40" w:after="40"/>
              <w:jc w:val="center"/>
              <w:rPr>
                <w:rFonts w:eastAsiaTheme="minorEastAsia" w:cs="Arial"/>
                <w:b/>
                <w:color w:val="C00000"/>
                <w:szCs w:val="28"/>
              </w:rPr>
            </w:pPr>
          </w:p>
        </w:tc>
        <w:tc>
          <w:tcPr>
            <w:tcW w:w="1806" w:type="dxa"/>
            <w:vAlign w:val="center"/>
          </w:tcPr>
          <w:p w14:paraId="0E91EF1E" w14:textId="77777777" w:rsidR="0085441A" w:rsidRPr="00441DE0" w:rsidRDefault="0085441A" w:rsidP="00B221AA">
            <w:pPr>
              <w:spacing w:before="40" w:after="40"/>
              <w:jc w:val="center"/>
              <w:rPr>
                <w:rFonts w:eastAsiaTheme="minorEastAsia" w:cs="Arial"/>
                <w:b/>
                <w:color w:val="C00000"/>
                <w:szCs w:val="28"/>
              </w:rPr>
            </w:pPr>
          </w:p>
        </w:tc>
        <w:tc>
          <w:tcPr>
            <w:tcW w:w="1978" w:type="dxa"/>
            <w:vAlign w:val="center"/>
          </w:tcPr>
          <w:p w14:paraId="0F8F03A7" w14:textId="77777777" w:rsidR="0085441A" w:rsidRPr="00441DE0" w:rsidRDefault="0085441A" w:rsidP="00B221AA">
            <w:pPr>
              <w:spacing w:before="40" w:after="40"/>
              <w:jc w:val="center"/>
              <w:rPr>
                <w:rFonts w:eastAsiaTheme="minorEastAsia" w:cs="Arial"/>
                <w:b/>
                <w:color w:val="C00000"/>
                <w:szCs w:val="28"/>
              </w:rPr>
            </w:pPr>
          </w:p>
        </w:tc>
        <w:tc>
          <w:tcPr>
            <w:tcW w:w="1620" w:type="dxa"/>
            <w:vAlign w:val="center"/>
          </w:tcPr>
          <w:p w14:paraId="7C8BE885" w14:textId="77777777" w:rsidR="0085441A" w:rsidRPr="00441DE0" w:rsidRDefault="0085441A" w:rsidP="00B221AA">
            <w:pPr>
              <w:spacing w:before="40" w:after="40"/>
              <w:jc w:val="center"/>
              <w:rPr>
                <w:rFonts w:eastAsiaTheme="minorEastAsia" w:cs="Arial"/>
                <w:b/>
                <w:color w:val="C00000"/>
                <w:szCs w:val="28"/>
              </w:rPr>
            </w:pPr>
          </w:p>
        </w:tc>
      </w:tr>
    </w:tbl>
    <w:p w14:paraId="6F92D26A" w14:textId="77777777" w:rsidR="0085441A" w:rsidRDefault="0085441A" w:rsidP="0085441A">
      <w:pPr>
        <w:keepNext/>
        <w:spacing w:before="240" w:after="120" w:line="276" w:lineRule="auto"/>
        <w:jc w:val="both"/>
        <w:outlineLvl w:val="3"/>
        <w:rPr>
          <w:rFonts w:ascii="Arial Narrow" w:eastAsiaTheme="majorEastAsia" w:hAnsi="Arial Narrow" w:cstheme="majorBidi"/>
          <w:b/>
          <w:bCs/>
          <w:iCs/>
          <w:caps/>
          <w:color w:val="6F5614"/>
          <w:sz w:val="28"/>
        </w:rPr>
      </w:pPr>
      <w:r>
        <w:rPr>
          <w:rFonts w:ascii="Arial Narrow" w:eastAsiaTheme="majorEastAsia" w:hAnsi="Arial Narrow" w:cstheme="majorBidi"/>
          <w:b/>
          <w:bCs/>
          <w:iCs/>
          <w:caps/>
          <w:color w:val="6F5614"/>
          <w:sz w:val="28"/>
        </w:rPr>
        <w:t>COMMUNICATIONS</w:t>
      </w:r>
    </w:p>
    <w:p w14:paraId="6E9F13AE" w14:textId="77777777" w:rsidR="0085441A" w:rsidRDefault="0085441A" w:rsidP="0085441A">
      <w:pPr>
        <w:keepNext/>
        <w:spacing w:before="240" w:after="120" w:line="276" w:lineRule="auto"/>
        <w:outlineLvl w:val="3"/>
      </w:pPr>
      <w:r>
        <w:t xml:space="preserve">Infrastructure owners and operators of broadband internet, cellular and landline telephone networks, cable services, satellite communications services, and broadcast networks (radio/television). These systems encompass diverse modes of delivery, often </w:t>
      </w:r>
      <w:r>
        <w:lastRenderedPageBreak/>
        <w:t>intertwined but largely operating independently. Services include alerts, warnings, and messages, 911 and dispatch, and access to financial services.</w:t>
      </w:r>
    </w:p>
    <w:p w14:paraId="67C2FF0F" w14:textId="77777777" w:rsidR="0085441A" w:rsidRDefault="0085441A" w:rsidP="0085441A">
      <w:pPr>
        <w:keepNext/>
        <w:spacing w:before="240" w:after="120" w:line="276" w:lineRule="auto"/>
        <w:outlineLvl w:val="3"/>
      </w:pPr>
      <w:r w:rsidRPr="0041265A">
        <w:rPr>
          <w:rFonts w:ascii="Arial Black" w:hAnsi="Arial Black"/>
        </w:rPr>
        <w:t>Stabilization Target:</w:t>
      </w:r>
      <w:r>
        <w:t xml:space="preserve">  Citizens have access to commercial communications infrastructure to contact or be contacted by emergency services. Land mobile radio communications network is operational. Public safety answering points are available to the public. Citizens have multiple methods to receive alerts, warnings, and messages, direct access to 911 and dispatch, and have access to financial services.</w:t>
      </w:r>
    </w:p>
    <w:p w14:paraId="3EBFBE3D" w14:textId="77777777" w:rsidR="0085441A" w:rsidRDefault="0085441A" w:rsidP="00C40358">
      <w:pPr>
        <w:pStyle w:val="Heading3"/>
      </w:pPr>
      <w:bookmarkStart w:id="195" w:name="_Toc102642870"/>
      <w:r>
        <w:t>INFRASTRUCTURE</w:t>
      </w:r>
      <w:bookmarkEnd w:id="195"/>
    </w:p>
    <w:tbl>
      <w:tblPr>
        <w:tblStyle w:val="TableGrid"/>
        <w:tblW w:w="9810" w:type="dxa"/>
        <w:tblInd w:w="-185" w:type="dxa"/>
        <w:tblLook w:val="04A0" w:firstRow="1" w:lastRow="0" w:firstColumn="1" w:lastColumn="0" w:noHBand="0" w:noVBand="1"/>
      </w:tblPr>
      <w:tblGrid>
        <w:gridCol w:w="4950"/>
        <w:gridCol w:w="4860"/>
      </w:tblGrid>
      <w:tr w:rsidR="0085441A" w:rsidRPr="00441DE0" w14:paraId="59C3DE51" w14:textId="77777777" w:rsidTr="00B221AA">
        <w:trPr>
          <w:trHeight w:val="242"/>
        </w:trPr>
        <w:tc>
          <w:tcPr>
            <w:tcW w:w="9810" w:type="dxa"/>
            <w:gridSpan w:val="2"/>
            <w:shd w:val="clear" w:color="auto" w:fill="C00000"/>
            <w:vAlign w:val="center"/>
          </w:tcPr>
          <w:p w14:paraId="48BEC622" w14:textId="77777777" w:rsidR="0085441A" w:rsidRPr="00441DE0" w:rsidRDefault="0085441A" w:rsidP="00B221AA">
            <w:pPr>
              <w:spacing w:before="40" w:after="40"/>
              <w:jc w:val="center"/>
              <w:rPr>
                <w:rFonts w:eastAsiaTheme="minorEastAsia" w:cs="Arial"/>
                <w:b/>
                <w:color w:val="FFFFFF" w:themeColor="background1"/>
                <w:szCs w:val="28"/>
              </w:rPr>
            </w:pPr>
            <w:r w:rsidRPr="00E86831">
              <w:rPr>
                <w:rFonts w:eastAsiaTheme="minorEastAsia" w:cs="Arial"/>
                <w:b/>
                <w:color w:val="FFFFFF" w:themeColor="background1"/>
                <w:szCs w:val="28"/>
              </w:rPr>
              <w:t>[INSERT NAME OF PRIMARY AGENCY]</w:t>
            </w:r>
          </w:p>
        </w:tc>
      </w:tr>
      <w:tr w:rsidR="0085441A" w:rsidRPr="00441DE0" w14:paraId="60160F7D" w14:textId="77777777" w:rsidTr="00B221AA">
        <w:trPr>
          <w:trHeight w:val="432"/>
        </w:trPr>
        <w:tc>
          <w:tcPr>
            <w:tcW w:w="4950" w:type="dxa"/>
            <w:vAlign w:val="center"/>
          </w:tcPr>
          <w:p w14:paraId="4A34ACB5" w14:textId="6A004A1D" w:rsidR="0085441A" w:rsidRPr="00441DE0" w:rsidRDefault="0085441A" w:rsidP="00B221AA">
            <w:pPr>
              <w:spacing w:before="40" w:after="40"/>
            </w:pPr>
            <w:r w:rsidRPr="00441DE0">
              <w:rPr>
                <w:rFonts w:eastAsiaTheme="minorEastAsia" w:cs="Arial"/>
                <w:bCs/>
                <w:color w:val="C00000"/>
                <w:szCs w:val="28"/>
              </w:rPr>
              <w:t>[Insert supporting agencies/organizations]</w:t>
            </w:r>
          </w:p>
        </w:tc>
        <w:tc>
          <w:tcPr>
            <w:tcW w:w="4860" w:type="dxa"/>
            <w:vAlign w:val="center"/>
          </w:tcPr>
          <w:p w14:paraId="61D26914" w14:textId="77777777" w:rsidR="0085441A" w:rsidRPr="00441DE0" w:rsidRDefault="0085441A" w:rsidP="00B221AA">
            <w:pPr>
              <w:spacing w:before="40" w:after="40"/>
            </w:pPr>
          </w:p>
        </w:tc>
      </w:tr>
      <w:tr w:rsidR="0085441A" w:rsidRPr="00441DE0" w14:paraId="1689F92C" w14:textId="77777777" w:rsidTr="00B221AA">
        <w:trPr>
          <w:trHeight w:val="432"/>
        </w:trPr>
        <w:tc>
          <w:tcPr>
            <w:tcW w:w="4950" w:type="dxa"/>
            <w:vAlign w:val="center"/>
          </w:tcPr>
          <w:p w14:paraId="495D057A" w14:textId="77777777" w:rsidR="0085441A" w:rsidRPr="00441DE0" w:rsidRDefault="0085441A" w:rsidP="00B221AA">
            <w:pPr>
              <w:spacing w:before="40" w:after="40"/>
            </w:pPr>
          </w:p>
        </w:tc>
        <w:tc>
          <w:tcPr>
            <w:tcW w:w="4860" w:type="dxa"/>
            <w:vAlign w:val="center"/>
          </w:tcPr>
          <w:p w14:paraId="10A7F5B6" w14:textId="77777777" w:rsidR="0085441A" w:rsidRPr="00441DE0" w:rsidRDefault="0085441A" w:rsidP="00B221AA">
            <w:pPr>
              <w:spacing w:before="40" w:after="40"/>
            </w:pPr>
          </w:p>
        </w:tc>
      </w:tr>
      <w:tr w:rsidR="0085441A" w:rsidRPr="00441DE0" w14:paraId="7F43ECB6" w14:textId="77777777" w:rsidTr="00B221AA">
        <w:trPr>
          <w:trHeight w:val="432"/>
        </w:trPr>
        <w:tc>
          <w:tcPr>
            <w:tcW w:w="4950" w:type="dxa"/>
            <w:vAlign w:val="center"/>
          </w:tcPr>
          <w:p w14:paraId="4628CD59" w14:textId="77777777" w:rsidR="0085441A" w:rsidRPr="00441DE0" w:rsidRDefault="0085441A" w:rsidP="00B221AA">
            <w:pPr>
              <w:spacing w:before="40" w:after="40"/>
              <w:rPr>
                <w:rFonts w:cs="Arial"/>
                <w:color w:val="000000"/>
              </w:rPr>
            </w:pPr>
          </w:p>
        </w:tc>
        <w:tc>
          <w:tcPr>
            <w:tcW w:w="4860" w:type="dxa"/>
            <w:vAlign w:val="center"/>
          </w:tcPr>
          <w:p w14:paraId="265AAA4C" w14:textId="77777777" w:rsidR="0085441A" w:rsidRPr="00441DE0" w:rsidRDefault="0085441A" w:rsidP="00B221AA">
            <w:pPr>
              <w:spacing w:before="40" w:after="40"/>
              <w:rPr>
                <w:rFonts w:cs="Arial"/>
                <w:color w:val="000000"/>
              </w:rPr>
            </w:pPr>
          </w:p>
        </w:tc>
      </w:tr>
    </w:tbl>
    <w:p w14:paraId="242A976F" w14:textId="77777777" w:rsidR="0085441A" w:rsidRPr="00A75FB5" w:rsidRDefault="0085441A" w:rsidP="0085441A">
      <w:pPr>
        <w:pStyle w:val="Body"/>
        <w:spacing w:before="240"/>
        <w:rPr>
          <w:sz w:val="16"/>
          <w:szCs w:val="16"/>
        </w:rPr>
      </w:pPr>
    </w:p>
    <w:tbl>
      <w:tblPr>
        <w:tblStyle w:val="TableGrid"/>
        <w:tblW w:w="9810" w:type="dxa"/>
        <w:tblInd w:w="-185" w:type="dxa"/>
        <w:tblLayout w:type="fixed"/>
        <w:tblLook w:val="04A0" w:firstRow="1" w:lastRow="0" w:firstColumn="1" w:lastColumn="0" w:noHBand="0" w:noVBand="1"/>
      </w:tblPr>
      <w:tblGrid>
        <w:gridCol w:w="2790"/>
        <w:gridCol w:w="1616"/>
        <w:gridCol w:w="1806"/>
        <w:gridCol w:w="1978"/>
        <w:gridCol w:w="1620"/>
      </w:tblGrid>
      <w:tr w:rsidR="0085441A" w:rsidRPr="00441DE0" w14:paraId="261D9C34" w14:textId="77777777" w:rsidTr="00274E9A">
        <w:trPr>
          <w:trHeight w:val="427"/>
        </w:trPr>
        <w:tc>
          <w:tcPr>
            <w:tcW w:w="2790" w:type="dxa"/>
            <w:shd w:val="clear" w:color="auto" w:fill="C00000"/>
            <w:vAlign w:val="center"/>
          </w:tcPr>
          <w:p w14:paraId="11004D33"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Agency/Organization</w:t>
            </w:r>
          </w:p>
        </w:tc>
        <w:tc>
          <w:tcPr>
            <w:tcW w:w="1616" w:type="dxa"/>
            <w:shd w:val="clear" w:color="auto" w:fill="C00000"/>
            <w:vAlign w:val="center"/>
          </w:tcPr>
          <w:p w14:paraId="539E6921"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Resource</w:t>
            </w:r>
          </w:p>
        </w:tc>
        <w:tc>
          <w:tcPr>
            <w:tcW w:w="1806" w:type="dxa"/>
            <w:shd w:val="clear" w:color="auto" w:fill="C00000"/>
            <w:vAlign w:val="center"/>
          </w:tcPr>
          <w:p w14:paraId="7F33FB63"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Activation Trigger</w:t>
            </w:r>
          </w:p>
        </w:tc>
        <w:tc>
          <w:tcPr>
            <w:tcW w:w="1978" w:type="dxa"/>
            <w:shd w:val="clear" w:color="auto" w:fill="C00000"/>
            <w:vAlign w:val="center"/>
          </w:tcPr>
          <w:p w14:paraId="08401475"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Point of Contact</w:t>
            </w:r>
          </w:p>
        </w:tc>
        <w:tc>
          <w:tcPr>
            <w:tcW w:w="1620" w:type="dxa"/>
            <w:shd w:val="clear" w:color="auto" w:fill="C00000"/>
            <w:vAlign w:val="center"/>
          </w:tcPr>
          <w:p w14:paraId="1D5D79FD" w14:textId="77777777" w:rsidR="0085441A" w:rsidRPr="00441DE0"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Deployment Timeframe</w:t>
            </w:r>
          </w:p>
        </w:tc>
      </w:tr>
      <w:tr w:rsidR="0085441A" w:rsidRPr="00441DE0" w14:paraId="58B41825" w14:textId="77777777" w:rsidTr="00274E9A">
        <w:trPr>
          <w:trHeight w:val="427"/>
        </w:trPr>
        <w:tc>
          <w:tcPr>
            <w:tcW w:w="2790" w:type="dxa"/>
            <w:vAlign w:val="center"/>
          </w:tcPr>
          <w:p w14:paraId="58FE40B2" w14:textId="77777777" w:rsidR="0085441A" w:rsidRPr="00441DE0" w:rsidRDefault="0085441A" w:rsidP="00B221AA">
            <w:pPr>
              <w:spacing w:before="40" w:after="40"/>
              <w:jc w:val="center"/>
              <w:rPr>
                <w:rFonts w:eastAsiaTheme="minorEastAsia" w:cs="Arial"/>
                <w:b/>
                <w:color w:val="C00000"/>
                <w:szCs w:val="28"/>
              </w:rPr>
            </w:pPr>
          </w:p>
        </w:tc>
        <w:tc>
          <w:tcPr>
            <w:tcW w:w="1616" w:type="dxa"/>
            <w:vAlign w:val="center"/>
          </w:tcPr>
          <w:p w14:paraId="2D04C348" w14:textId="77777777" w:rsidR="0085441A" w:rsidRPr="00441DE0" w:rsidRDefault="0085441A" w:rsidP="00B221AA">
            <w:pPr>
              <w:spacing w:before="40" w:after="40"/>
              <w:jc w:val="center"/>
              <w:rPr>
                <w:rFonts w:eastAsiaTheme="minorEastAsia" w:cs="Arial"/>
                <w:b/>
                <w:color w:val="C00000"/>
                <w:szCs w:val="28"/>
              </w:rPr>
            </w:pPr>
          </w:p>
        </w:tc>
        <w:tc>
          <w:tcPr>
            <w:tcW w:w="1806" w:type="dxa"/>
            <w:vAlign w:val="center"/>
          </w:tcPr>
          <w:p w14:paraId="2AC47A19" w14:textId="77777777" w:rsidR="0085441A" w:rsidRPr="00441DE0" w:rsidRDefault="0085441A" w:rsidP="00B221AA">
            <w:pPr>
              <w:spacing w:before="40" w:after="40"/>
              <w:jc w:val="center"/>
              <w:rPr>
                <w:rFonts w:eastAsiaTheme="minorEastAsia" w:cs="Arial"/>
                <w:b/>
                <w:color w:val="C00000"/>
                <w:szCs w:val="28"/>
              </w:rPr>
            </w:pPr>
          </w:p>
        </w:tc>
        <w:tc>
          <w:tcPr>
            <w:tcW w:w="1978" w:type="dxa"/>
            <w:vAlign w:val="center"/>
          </w:tcPr>
          <w:p w14:paraId="4E8CDBDC" w14:textId="77777777" w:rsidR="0085441A" w:rsidRPr="00441DE0" w:rsidRDefault="0085441A" w:rsidP="00B221AA">
            <w:pPr>
              <w:spacing w:before="40" w:after="40"/>
              <w:jc w:val="center"/>
              <w:rPr>
                <w:rFonts w:eastAsiaTheme="minorEastAsia" w:cs="Arial"/>
                <w:b/>
                <w:color w:val="C00000"/>
                <w:szCs w:val="28"/>
              </w:rPr>
            </w:pPr>
          </w:p>
        </w:tc>
        <w:tc>
          <w:tcPr>
            <w:tcW w:w="1620" w:type="dxa"/>
            <w:vAlign w:val="center"/>
          </w:tcPr>
          <w:p w14:paraId="0CDB6B67" w14:textId="77777777" w:rsidR="0085441A" w:rsidRPr="00441DE0" w:rsidRDefault="0085441A" w:rsidP="00B221AA">
            <w:pPr>
              <w:spacing w:before="40" w:after="40"/>
              <w:jc w:val="center"/>
              <w:rPr>
                <w:rFonts w:eastAsiaTheme="minorEastAsia" w:cs="Arial"/>
                <w:b/>
                <w:color w:val="C00000"/>
                <w:szCs w:val="28"/>
              </w:rPr>
            </w:pPr>
          </w:p>
        </w:tc>
      </w:tr>
      <w:tr w:rsidR="0085441A" w:rsidRPr="00441DE0" w14:paraId="59FD357B" w14:textId="77777777" w:rsidTr="00274E9A">
        <w:trPr>
          <w:trHeight w:val="427"/>
        </w:trPr>
        <w:tc>
          <w:tcPr>
            <w:tcW w:w="2790" w:type="dxa"/>
            <w:vAlign w:val="center"/>
          </w:tcPr>
          <w:p w14:paraId="100F3975" w14:textId="77777777" w:rsidR="0085441A" w:rsidRPr="00441DE0" w:rsidRDefault="0085441A" w:rsidP="00B221AA">
            <w:pPr>
              <w:spacing w:before="40" w:after="40"/>
              <w:jc w:val="center"/>
              <w:rPr>
                <w:rFonts w:eastAsiaTheme="minorEastAsia" w:cs="Arial"/>
                <w:b/>
                <w:color w:val="C00000"/>
                <w:szCs w:val="28"/>
              </w:rPr>
            </w:pPr>
          </w:p>
        </w:tc>
        <w:tc>
          <w:tcPr>
            <w:tcW w:w="1616" w:type="dxa"/>
            <w:vAlign w:val="center"/>
          </w:tcPr>
          <w:p w14:paraId="331BF434" w14:textId="77777777" w:rsidR="0085441A" w:rsidRPr="00441DE0" w:rsidRDefault="0085441A" w:rsidP="00B221AA">
            <w:pPr>
              <w:spacing w:before="40" w:after="40"/>
              <w:jc w:val="center"/>
              <w:rPr>
                <w:rFonts w:eastAsiaTheme="minorEastAsia" w:cs="Arial"/>
                <w:b/>
                <w:color w:val="C00000"/>
                <w:szCs w:val="28"/>
              </w:rPr>
            </w:pPr>
          </w:p>
        </w:tc>
        <w:tc>
          <w:tcPr>
            <w:tcW w:w="1806" w:type="dxa"/>
            <w:vAlign w:val="center"/>
          </w:tcPr>
          <w:p w14:paraId="5274394B" w14:textId="77777777" w:rsidR="0085441A" w:rsidRPr="00441DE0" w:rsidRDefault="0085441A" w:rsidP="00B221AA">
            <w:pPr>
              <w:spacing w:before="40" w:after="40"/>
              <w:jc w:val="center"/>
              <w:rPr>
                <w:rFonts w:eastAsiaTheme="minorEastAsia" w:cs="Arial"/>
                <w:b/>
                <w:color w:val="C00000"/>
                <w:szCs w:val="28"/>
              </w:rPr>
            </w:pPr>
          </w:p>
        </w:tc>
        <w:tc>
          <w:tcPr>
            <w:tcW w:w="1978" w:type="dxa"/>
            <w:vAlign w:val="center"/>
          </w:tcPr>
          <w:p w14:paraId="4FC6DA3F" w14:textId="77777777" w:rsidR="0085441A" w:rsidRPr="00441DE0" w:rsidRDefault="0085441A" w:rsidP="00B221AA">
            <w:pPr>
              <w:spacing w:before="40" w:after="40"/>
              <w:jc w:val="center"/>
              <w:rPr>
                <w:rFonts w:eastAsiaTheme="minorEastAsia" w:cs="Arial"/>
                <w:b/>
                <w:color w:val="C00000"/>
                <w:szCs w:val="28"/>
              </w:rPr>
            </w:pPr>
          </w:p>
        </w:tc>
        <w:tc>
          <w:tcPr>
            <w:tcW w:w="1620" w:type="dxa"/>
            <w:vAlign w:val="center"/>
          </w:tcPr>
          <w:p w14:paraId="1AAF8139" w14:textId="77777777" w:rsidR="0085441A" w:rsidRPr="00441DE0" w:rsidRDefault="0085441A" w:rsidP="00B221AA">
            <w:pPr>
              <w:spacing w:before="40" w:after="40"/>
              <w:jc w:val="center"/>
              <w:rPr>
                <w:rFonts w:eastAsiaTheme="minorEastAsia" w:cs="Arial"/>
                <w:b/>
                <w:color w:val="C00000"/>
                <w:szCs w:val="28"/>
              </w:rPr>
            </w:pPr>
          </w:p>
        </w:tc>
      </w:tr>
      <w:tr w:rsidR="0085441A" w:rsidRPr="00441DE0" w14:paraId="708515CA" w14:textId="77777777" w:rsidTr="00274E9A">
        <w:trPr>
          <w:trHeight w:val="427"/>
        </w:trPr>
        <w:tc>
          <w:tcPr>
            <w:tcW w:w="2790" w:type="dxa"/>
            <w:vAlign w:val="center"/>
          </w:tcPr>
          <w:p w14:paraId="61F99E5A" w14:textId="77777777" w:rsidR="0085441A" w:rsidRPr="00441DE0" w:rsidRDefault="0085441A" w:rsidP="00B221AA">
            <w:pPr>
              <w:spacing w:before="40" w:after="40"/>
              <w:jc w:val="center"/>
              <w:rPr>
                <w:rFonts w:eastAsiaTheme="minorEastAsia" w:cs="Arial"/>
                <w:b/>
                <w:color w:val="C00000"/>
                <w:szCs w:val="28"/>
              </w:rPr>
            </w:pPr>
          </w:p>
        </w:tc>
        <w:tc>
          <w:tcPr>
            <w:tcW w:w="1616" w:type="dxa"/>
            <w:vAlign w:val="center"/>
          </w:tcPr>
          <w:p w14:paraId="403CC766" w14:textId="77777777" w:rsidR="0085441A" w:rsidRPr="00441DE0" w:rsidRDefault="0085441A" w:rsidP="00B221AA">
            <w:pPr>
              <w:spacing w:before="40" w:after="40"/>
              <w:jc w:val="center"/>
              <w:rPr>
                <w:rFonts w:eastAsiaTheme="minorEastAsia" w:cs="Arial"/>
                <w:b/>
                <w:color w:val="C00000"/>
                <w:szCs w:val="28"/>
              </w:rPr>
            </w:pPr>
          </w:p>
        </w:tc>
        <w:tc>
          <w:tcPr>
            <w:tcW w:w="1806" w:type="dxa"/>
            <w:vAlign w:val="center"/>
          </w:tcPr>
          <w:p w14:paraId="76BA72B0" w14:textId="77777777" w:rsidR="0085441A" w:rsidRPr="00441DE0" w:rsidRDefault="0085441A" w:rsidP="00B221AA">
            <w:pPr>
              <w:spacing w:before="40" w:after="40"/>
              <w:jc w:val="center"/>
              <w:rPr>
                <w:rFonts w:eastAsiaTheme="minorEastAsia" w:cs="Arial"/>
                <w:b/>
                <w:color w:val="C00000"/>
                <w:szCs w:val="28"/>
              </w:rPr>
            </w:pPr>
          </w:p>
        </w:tc>
        <w:tc>
          <w:tcPr>
            <w:tcW w:w="1978" w:type="dxa"/>
            <w:vAlign w:val="center"/>
          </w:tcPr>
          <w:p w14:paraId="69CEB396" w14:textId="77777777" w:rsidR="0085441A" w:rsidRPr="00441DE0" w:rsidRDefault="0085441A" w:rsidP="00B221AA">
            <w:pPr>
              <w:spacing w:before="40" w:after="40"/>
              <w:jc w:val="center"/>
              <w:rPr>
                <w:rFonts w:eastAsiaTheme="minorEastAsia" w:cs="Arial"/>
                <w:b/>
                <w:color w:val="C00000"/>
                <w:szCs w:val="28"/>
              </w:rPr>
            </w:pPr>
          </w:p>
        </w:tc>
        <w:tc>
          <w:tcPr>
            <w:tcW w:w="1620" w:type="dxa"/>
            <w:vAlign w:val="center"/>
          </w:tcPr>
          <w:p w14:paraId="39CC5FD4" w14:textId="77777777" w:rsidR="0085441A" w:rsidRPr="00441DE0" w:rsidRDefault="0085441A" w:rsidP="00B221AA">
            <w:pPr>
              <w:spacing w:before="40" w:after="40"/>
              <w:jc w:val="center"/>
              <w:rPr>
                <w:rFonts w:eastAsiaTheme="minorEastAsia" w:cs="Arial"/>
                <w:b/>
                <w:color w:val="C00000"/>
                <w:szCs w:val="28"/>
              </w:rPr>
            </w:pPr>
          </w:p>
        </w:tc>
      </w:tr>
    </w:tbl>
    <w:p w14:paraId="1EB66B15" w14:textId="77777777" w:rsidR="0085441A" w:rsidRDefault="0085441A" w:rsidP="00C40358">
      <w:pPr>
        <w:pStyle w:val="Heading3"/>
      </w:pPr>
      <w:bookmarkStart w:id="196" w:name="_Toc102642871"/>
      <w:r>
        <w:t>RESPONDER COMMUNICATIONS</w:t>
      </w:r>
      <w:bookmarkEnd w:id="196"/>
    </w:p>
    <w:tbl>
      <w:tblPr>
        <w:tblStyle w:val="TableGrid"/>
        <w:tblW w:w="9810" w:type="dxa"/>
        <w:tblInd w:w="-185" w:type="dxa"/>
        <w:tblLook w:val="04A0" w:firstRow="1" w:lastRow="0" w:firstColumn="1" w:lastColumn="0" w:noHBand="0" w:noVBand="1"/>
      </w:tblPr>
      <w:tblGrid>
        <w:gridCol w:w="4950"/>
        <w:gridCol w:w="4860"/>
      </w:tblGrid>
      <w:tr w:rsidR="0085441A" w:rsidRPr="00441DE0" w14:paraId="76D34C7D" w14:textId="77777777" w:rsidTr="00B221AA">
        <w:trPr>
          <w:trHeight w:val="242"/>
        </w:trPr>
        <w:tc>
          <w:tcPr>
            <w:tcW w:w="9810" w:type="dxa"/>
            <w:gridSpan w:val="2"/>
            <w:shd w:val="clear" w:color="auto" w:fill="C00000"/>
            <w:vAlign w:val="center"/>
          </w:tcPr>
          <w:p w14:paraId="6C9A4EF0" w14:textId="77777777" w:rsidR="0085441A" w:rsidRPr="00441DE0" w:rsidRDefault="0085441A" w:rsidP="00B221AA">
            <w:pPr>
              <w:spacing w:before="40" w:after="40"/>
              <w:jc w:val="center"/>
              <w:rPr>
                <w:rFonts w:eastAsiaTheme="minorEastAsia" w:cs="Arial"/>
                <w:b/>
                <w:color w:val="FFFFFF" w:themeColor="background1"/>
                <w:szCs w:val="28"/>
              </w:rPr>
            </w:pPr>
            <w:r w:rsidRPr="00E86831">
              <w:rPr>
                <w:rFonts w:eastAsiaTheme="minorEastAsia" w:cs="Arial"/>
                <w:b/>
                <w:color w:val="FFFFFF" w:themeColor="background1"/>
                <w:szCs w:val="28"/>
              </w:rPr>
              <w:t>[INSERT NAME OF PRIMARY AGENCY]</w:t>
            </w:r>
          </w:p>
        </w:tc>
      </w:tr>
      <w:tr w:rsidR="0085441A" w:rsidRPr="00441DE0" w14:paraId="7CE565E1" w14:textId="77777777" w:rsidTr="00B221AA">
        <w:trPr>
          <w:trHeight w:val="432"/>
        </w:trPr>
        <w:tc>
          <w:tcPr>
            <w:tcW w:w="4950" w:type="dxa"/>
            <w:vAlign w:val="center"/>
          </w:tcPr>
          <w:p w14:paraId="232A48A1" w14:textId="28283B30" w:rsidR="0085441A" w:rsidRPr="00441DE0" w:rsidRDefault="0085441A" w:rsidP="00B221AA">
            <w:pPr>
              <w:spacing w:before="40" w:after="40"/>
            </w:pPr>
            <w:r w:rsidRPr="00441DE0">
              <w:rPr>
                <w:rFonts w:eastAsiaTheme="minorEastAsia" w:cs="Arial"/>
                <w:bCs/>
                <w:color w:val="C00000"/>
                <w:szCs w:val="28"/>
              </w:rPr>
              <w:t>[Insert supporting agencies/organizations]</w:t>
            </w:r>
          </w:p>
        </w:tc>
        <w:tc>
          <w:tcPr>
            <w:tcW w:w="4860" w:type="dxa"/>
            <w:vAlign w:val="center"/>
          </w:tcPr>
          <w:p w14:paraId="28310DA6" w14:textId="77777777" w:rsidR="0085441A" w:rsidRPr="00441DE0" w:rsidRDefault="0085441A" w:rsidP="00B221AA">
            <w:pPr>
              <w:spacing w:before="40" w:after="40"/>
            </w:pPr>
          </w:p>
        </w:tc>
      </w:tr>
      <w:tr w:rsidR="0085441A" w:rsidRPr="00441DE0" w14:paraId="645BCF4D" w14:textId="77777777" w:rsidTr="00B221AA">
        <w:trPr>
          <w:trHeight w:val="432"/>
        </w:trPr>
        <w:tc>
          <w:tcPr>
            <w:tcW w:w="4950" w:type="dxa"/>
            <w:vAlign w:val="center"/>
          </w:tcPr>
          <w:p w14:paraId="07825B02" w14:textId="77777777" w:rsidR="0085441A" w:rsidRPr="00441DE0" w:rsidRDefault="0085441A" w:rsidP="00B221AA">
            <w:pPr>
              <w:spacing w:before="40" w:after="40"/>
            </w:pPr>
          </w:p>
        </w:tc>
        <w:tc>
          <w:tcPr>
            <w:tcW w:w="4860" w:type="dxa"/>
            <w:vAlign w:val="center"/>
          </w:tcPr>
          <w:p w14:paraId="2EEA0F5B" w14:textId="77777777" w:rsidR="0085441A" w:rsidRPr="00441DE0" w:rsidRDefault="0085441A" w:rsidP="00B221AA">
            <w:pPr>
              <w:spacing w:before="40" w:after="40"/>
            </w:pPr>
          </w:p>
        </w:tc>
      </w:tr>
      <w:tr w:rsidR="0085441A" w:rsidRPr="00441DE0" w14:paraId="074A52E5" w14:textId="77777777" w:rsidTr="00B221AA">
        <w:trPr>
          <w:trHeight w:val="432"/>
        </w:trPr>
        <w:tc>
          <w:tcPr>
            <w:tcW w:w="4950" w:type="dxa"/>
            <w:vAlign w:val="center"/>
          </w:tcPr>
          <w:p w14:paraId="312CB47C" w14:textId="77777777" w:rsidR="0085441A" w:rsidRPr="00441DE0" w:rsidRDefault="0085441A" w:rsidP="00B221AA">
            <w:pPr>
              <w:spacing w:before="40" w:after="40"/>
              <w:rPr>
                <w:rFonts w:cs="Arial"/>
                <w:color w:val="000000"/>
              </w:rPr>
            </w:pPr>
          </w:p>
        </w:tc>
        <w:tc>
          <w:tcPr>
            <w:tcW w:w="4860" w:type="dxa"/>
            <w:vAlign w:val="center"/>
          </w:tcPr>
          <w:p w14:paraId="1B14C806" w14:textId="77777777" w:rsidR="0085441A" w:rsidRPr="00441DE0" w:rsidRDefault="0085441A" w:rsidP="00B221AA">
            <w:pPr>
              <w:spacing w:before="40" w:after="40"/>
              <w:rPr>
                <w:rFonts w:cs="Arial"/>
                <w:color w:val="000000"/>
              </w:rPr>
            </w:pPr>
          </w:p>
        </w:tc>
      </w:tr>
    </w:tbl>
    <w:p w14:paraId="77A62E63" w14:textId="3AFEEED5" w:rsidR="004F3319" w:rsidRDefault="004F3319" w:rsidP="0085441A">
      <w:pPr>
        <w:pStyle w:val="Body"/>
        <w:spacing w:before="240"/>
        <w:rPr>
          <w:sz w:val="16"/>
          <w:szCs w:val="16"/>
        </w:rPr>
      </w:pPr>
    </w:p>
    <w:tbl>
      <w:tblPr>
        <w:tblStyle w:val="TableGrid"/>
        <w:tblW w:w="9810" w:type="dxa"/>
        <w:tblInd w:w="-185" w:type="dxa"/>
        <w:tblLayout w:type="fixed"/>
        <w:tblLook w:val="04A0" w:firstRow="1" w:lastRow="0" w:firstColumn="1" w:lastColumn="0" w:noHBand="0" w:noVBand="1"/>
      </w:tblPr>
      <w:tblGrid>
        <w:gridCol w:w="2790"/>
        <w:gridCol w:w="1616"/>
        <w:gridCol w:w="1806"/>
        <w:gridCol w:w="1978"/>
        <w:gridCol w:w="1620"/>
      </w:tblGrid>
      <w:tr w:rsidR="0085441A" w:rsidRPr="00441DE0" w14:paraId="116F09CC" w14:textId="77777777" w:rsidTr="00274E9A">
        <w:trPr>
          <w:trHeight w:val="427"/>
        </w:trPr>
        <w:tc>
          <w:tcPr>
            <w:tcW w:w="2790" w:type="dxa"/>
            <w:shd w:val="clear" w:color="auto" w:fill="C00000"/>
            <w:vAlign w:val="center"/>
          </w:tcPr>
          <w:p w14:paraId="3D4E94C9"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Agency/Organization</w:t>
            </w:r>
          </w:p>
        </w:tc>
        <w:tc>
          <w:tcPr>
            <w:tcW w:w="1616" w:type="dxa"/>
            <w:shd w:val="clear" w:color="auto" w:fill="C00000"/>
            <w:vAlign w:val="center"/>
          </w:tcPr>
          <w:p w14:paraId="0AAEB093"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Resource</w:t>
            </w:r>
          </w:p>
        </w:tc>
        <w:tc>
          <w:tcPr>
            <w:tcW w:w="1806" w:type="dxa"/>
            <w:shd w:val="clear" w:color="auto" w:fill="C00000"/>
            <w:vAlign w:val="center"/>
          </w:tcPr>
          <w:p w14:paraId="6AB8AACD"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Activation Trigger</w:t>
            </w:r>
          </w:p>
        </w:tc>
        <w:tc>
          <w:tcPr>
            <w:tcW w:w="1978" w:type="dxa"/>
            <w:shd w:val="clear" w:color="auto" w:fill="C00000"/>
            <w:vAlign w:val="center"/>
          </w:tcPr>
          <w:p w14:paraId="497D6B8A"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Point of Contact</w:t>
            </w:r>
          </w:p>
        </w:tc>
        <w:tc>
          <w:tcPr>
            <w:tcW w:w="1620" w:type="dxa"/>
            <w:shd w:val="clear" w:color="auto" w:fill="C00000"/>
            <w:vAlign w:val="center"/>
          </w:tcPr>
          <w:p w14:paraId="6B936AA4" w14:textId="77777777" w:rsidR="0085441A" w:rsidRPr="00441DE0"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Deployment Timeframe</w:t>
            </w:r>
          </w:p>
        </w:tc>
      </w:tr>
      <w:tr w:rsidR="0085441A" w:rsidRPr="00441DE0" w14:paraId="344D7360" w14:textId="77777777" w:rsidTr="00274E9A">
        <w:trPr>
          <w:trHeight w:val="427"/>
        </w:trPr>
        <w:tc>
          <w:tcPr>
            <w:tcW w:w="2790" w:type="dxa"/>
            <w:vAlign w:val="center"/>
          </w:tcPr>
          <w:p w14:paraId="6BD78018" w14:textId="77777777" w:rsidR="0085441A" w:rsidRPr="00441DE0" w:rsidRDefault="0085441A" w:rsidP="00B221AA">
            <w:pPr>
              <w:spacing w:before="40" w:after="40"/>
              <w:jc w:val="center"/>
              <w:rPr>
                <w:rFonts w:eastAsiaTheme="minorEastAsia" w:cs="Arial"/>
                <w:b/>
                <w:color w:val="C00000"/>
                <w:szCs w:val="28"/>
              </w:rPr>
            </w:pPr>
          </w:p>
        </w:tc>
        <w:tc>
          <w:tcPr>
            <w:tcW w:w="1616" w:type="dxa"/>
            <w:vAlign w:val="center"/>
          </w:tcPr>
          <w:p w14:paraId="455A0045" w14:textId="77777777" w:rsidR="0085441A" w:rsidRPr="00441DE0" w:rsidRDefault="0085441A" w:rsidP="00B221AA">
            <w:pPr>
              <w:spacing w:before="40" w:after="40"/>
              <w:jc w:val="center"/>
              <w:rPr>
                <w:rFonts w:eastAsiaTheme="minorEastAsia" w:cs="Arial"/>
                <w:b/>
                <w:color w:val="C00000"/>
                <w:szCs w:val="28"/>
              </w:rPr>
            </w:pPr>
          </w:p>
        </w:tc>
        <w:tc>
          <w:tcPr>
            <w:tcW w:w="1806" w:type="dxa"/>
            <w:vAlign w:val="center"/>
          </w:tcPr>
          <w:p w14:paraId="28C9321B" w14:textId="77777777" w:rsidR="0085441A" w:rsidRPr="00441DE0" w:rsidRDefault="0085441A" w:rsidP="00B221AA">
            <w:pPr>
              <w:spacing w:before="40" w:after="40"/>
              <w:jc w:val="center"/>
              <w:rPr>
                <w:rFonts w:eastAsiaTheme="minorEastAsia" w:cs="Arial"/>
                <w:b/>
                <w:color w:val="C00000"/>
                <w:szCs w:val="28"/>
              </w:rPr>
            </w:pPr>
          </w:p>
        </w:tc>
        <w:tc>
          <w:tcPr>
            <w:tcW w:w="1978" w:type="dxa"/>
            <w:vAlign w:val="center"/>
          </w:tcPr>
          <w:p w14:paraId="499403E2" w14:textId="77777777" w:rsidR="0085441A" w:rsidRPr="00441DE0" w:rsidRDefault="0085441A" w:rsidP="00B221AA">
            <w:pPr>
              <w:spacing w:before="40" w:after="40"/>
              <w:jc w:val="center"/>
              <w:rPr>
                <w:rFonts w:eastAsiaTheme="minorEastAsia" w:cs="Arial"/>
                <w:b/>
                <w:color w:val="C00000"/>
                <w:szCs w:val="28"/>
              </w:rPr>
            </w:pPr>
          </w:p>
        </w:tc>
        <w:tc>
          <w:tcPr>
            <w:tcW w:w="1620" w:type="dxa"/>
            <w:vAlign w:val="center"/>
          </w:tcPr>
          <w:p w14:paraId="4E65D948" w14:textId="77777777" w:rsidR="0085441A" w:rsidRPr="00441DE0" w:rsidRDefault="0085441A" w:rsidP="00B221AA">
            <w:pPr>
              <w:spacing w:before="40" w:after="40"/>
              <w:jc w:val="center"/>
              <w:rPr>
                <w:rFonts w:eastAsiaTheme="minorEastAsia" w:cs="Arial"/>
                <w:b/>
                <w:color w:val="C00000"/>
                <w:szCs w:val="28"/>
              </w:rPr>
            </w:pPr>
          </w:p>
        </w:tc>
      </w:tr>
      <w:tr w:rsidR="0085441A" w:rsidRPr="00441DE0" w14:paraId="3B19BD90" w14:textId="77777777" w:rsidTr="00274E9A">
        <w:trPr>
          <w:trHeight w:val="427"/>
        </w:trPr>
        <w:tc>
          <w:tcPr>
            <w:tcW w:w="2790" w:type="dxa"/>
            <w:vAlign w:val="center"/>
          </w:tcPr>
          <w:p w14:paraId="1A500A03" w14:textId="77777777" w:rsidR="0085441A" w:rsidRPr="00441DE0" w:rsidRDefault="0085441A" w:rsidP="00B221AA">
            <w:pPr>
              <w:spacing w:before="40" w:after="40"/>
              <w:jc w:val="center"/>
              <w:rPr>
                <w:rFonts w:eastAsiaTheme="minorEastAsia" w:cs="Arial"/>
                <w:b/>
                <w:color w:val="C00000"/>
                <w:szCs w:val="28"/>
              </w:rPr>
            </w:pPr>
          </w:p>
        </w:tc>
        <w:tc>
          <w:tcPr>
            <w:tcW w:w="1616" w:type="dxa"/>
            <w:vAlign w:val="center"/>
          </w:tcPr>
          <w:p w14:paraId="0B9CCA4B" w14:textId="77777777" w:rsidR="0085441A" w:rsidRPr="00441DE0" w:rsidRDefault="0085441A" w:rsidP="00B221AA">
            <w:pPr>
              <w:spacing w:before="40" w:after="40"/>
              <w:jc w:val="center"/>
              <w:rPr>
                <w:rFonts w:eastAsiaTheme="minorEastAsia" w:cs="Arial"/>
                <w:b/>
                <w:color w:val="C00000"/>
                <w:szCs w:val="28"/>
              </w:rPr>
            </w:pPr>
          </w:p>
        </w:tc>
        <w:tc>
          <w:tcPr>
            <w:tcW w:w="1806" w:type="dxa"/>
            <w:vAlign w:val="center"/>
          </w:tcPr>
          <w:p w14:paraId="19095160" w14:textId="77777777" w:rsidR="0085441A" w:rsidRPr="00441DE0" w:rsidRDefault="0085441A" w:rsidP="00B221AA">
            <w:pPr>
              <w:spacing w:before="40" w:after="40"/>
              <w:jc w:val="center"/>
              <w:rPr>
                <w:rFonts w:eastAsiaTheme="minorEastAsia" w:cs="Arial"/>
                <w:b/>
                <w:color w:val="C00000"/>
                <w:szCs w:val="28"/>
              </w:rPr>
            </w:pPr>
          </w:p>
        </w:tc>
        <w:tc>
          <w:tcPr>
            <w:tcW w:w="1978" w:type="dxa"/>
            <w:vAlign w:val="center"/>
          </w:tcPr>
          <w:p w14:paraId="15839736" w14:textId="77777777" w:rsidR="0085441A" w:rsidRPr="00441DE0" w:rsidRDefault="0085441A" w:rsidP="00B221AA">
            <w:pPr>
              <w:spacing w:before="40" w:after="40"/>
              <w:jc w:val="center"/>
              <w:rPr>
                <w:rFonts w:eastAsiaTheme="minorEastAsia" w:cs="Arial"/>
                <w:b/>
                <w:color w:val="C00000"/>
                <w:szCs w:val="28"/>
              </w:rPr>
            </w:pPr>
          </w:p>
        </w:tc>
        <w:tc>
          <w:tcPr>
            <w:tcW w:w="1620" w:type="dxa"/>
            <w:vAlign w:val="center"/>
          </w:tcPr>
          <w:p w14:paraId="744CA318" w14:textId="77777777" w:rsidR="0085441A" w:rsidRPr="00441DE0" w:rsidRDefault="0085441A" w:rsidP="00B221AA">
            <w:pPr>
              <w:spacing w:before="40" w:after="40"/>
              <w:jc w:val="center"/>
              <w:rPr>
                <w:rFonts w:eastAsiaTheme="minorEastAsia" w:cs="Arial"/>
                <w:b/>
                <w:color w:val="C00000"/>
                <w:szCs w:val="28"/>
              </w:rPr>
            </w:pPr>
          </w:p>
        </w:tc>
      </w:tr>
      <w:tr w:rsidR="0085441A" w:rsidRPr="00441DE0" w14:paraId="341B2028" w14:textId="77777777" w:rsidTr="00274E9A">
        <w:trPr>
          <w:trHeight w:val="427"/>
        </w:trPr>
        <w:tc>
          <w:tcPr>
            <w:tcW w:w="2790" w:type="dxa"/>
            <w:vAlign w:val="center"/>
          </w:tcPr>
          <w:p w14:paraId="658A223D" w14:textId="77777777" w:rsidR="0085441A" w:rsidRPr="00441DE0" w:rsidRDefault="0085441A" w:rsidP="00B221AA">
            <w:pPr>
              <w:spacing w:before="40" w:after="40"/>
              <w:jc w:val="center"/>
              <w:rPr>
                <w:rFonts w:eastAsiaTheme="minorEastAsia" w:cs="Arial"/>
                <w:b/>
                <w:color w:val="C00000"/>
                <w:szCs w:val="28"/>
              </w:rPr>
            </w:pPr>
          </w:p>
        </w:tc>
        <w:tc>
          <w:tcPr>
            <w:tcW w:w="1616" w:type="dxa"/>
            <w:vAlign w:val="center"/>
          </w:tcPr>
          <w:p w14:paraId="7F5071B2" w14:textId="77777777" w:rsidR="0085441A" w:rsidRPr="00441DE0" w:rsidRDefault="0085441A" w:rsidP="00B221AA">
            <w:pPr>
              <w:spacing w:before="40" w:after="40"/>
              <w:jc w:val="center"/>
              <w:rPr>
                <w:rFonts w:eastAsiaTheme="minorEastAsia" w:cs="Arial"/>
                <w:b/>
                <w:color w:val="C00000"/>
                <w:szCs w:val="28"/>
              </w:rPr>
            </w:pPr>
          </w:p>
        </w:tc>
        <w:tc>
          <w:tcPr>
            <w:tcW w:w="1806" w:type="dxa"/>
            <w:vAlign w:val="center"/>
          </w:tcPr>
          <w:p w14:paraId="4C26BD50" w14:textId="77777777" w:rsidR="0085441A" w:rsidRPr="00441DE0" w:rsidRDefault="0085441A" w:rsidP="00B221AA">
            <w:pPr>
              <w:spacing w:before="40" w:after="40"/>
              <w:jc w:val="center"/>
              <w:rPr>
                <w:rFonts w:eastAsiaTheme="minorEastAsia" w:cs="Arial"/>
                <w:b/>
                <w:color w:val="C00000"/>
                <w:szCs w:val="28"/>
              </w:rPr>
            </w:pPr>
          </w:p>
        </w:tc>
        <w:tc>
          <w:tcPr>
            <w:tcW w:w="1978" w:type="dxa"/>
            <w:vAlign w:val="center"/>
          </w:tcPr>
          <w:p w14:paraId="05398573" w14:textId="77777777" w:rsidR="0085441A" w:rsidRPr="00441DE0" w:rsidRDefault="0085441A" w:rsidP="00B221AA">
            <w:pPr>
              <w:spacing w:before="40" w:after="40"/>
              <w:jc w:val="center"/>
              <w:rPr>
                <w:rFonts w:eastAsiaTheme="minorEastAsia" w:cs="Arial"/>
                <w:b/>
                <w:color w:val="C00000"/>
                <w:szCs w:val="28"/>
              </w:rPr>
            </w:pPr>
          </w:p>
        </w:tc>
        <w:tc>
          <w:tcPr>
            <w:tcW w:w="1620" w:type="dxa"/>
            <w:vAlign w:val="center"/>
          </w:tcPr>
          <w:p w14:paraId="0AC14906" w14:textId="77777777" w:rsidR="0085441A" w:rsidRPr="00441DE0" w:rsidRDefault="0085441A" w:rsidP="00B221AA">
            <w:pPr>
              <w:spacing w:before="40" w:after="40"/>
              <w:jc w:val="center"/>
              <w:rPr>
                <w:rFonts w:eastAsiaTheme="minorEastAsia" w:cs="Arial"/>
                <w:b/>
                <w:color w:val="C00000"/>
                <w:szCs w:val="28"/>
              </w:rPr>
            </w:pPr>
          </w:p>
        </w:tc>
      </w:tr>
    </w:tbl>
    <w:p w14:paraId="71898657" w14:textId="77777777" w:rsidR="0085441A" w:rsidRDefault="0085441A" w:rsidP="00C40358">
      <w:pPr>
        <w:pStyle w:val="Heading3"/>
      </w:pPr>
      <w:bookmarkStart w:id="197" w:name="_Toc102642872"/>
      <w:r>
        <w:lastRenderedPageBreak/>
        <w:t>ALERTS, WARNINGS, AND MESSAGES</w:t>
      </w:r>
      <w:bookmarkEnd w:id="197"/>
    </w:p>
    <w:tbl>
      <w:tblPr>
        <w:tblStyle w:val="TableGrid"/>
        <w:tblW w:w="9810" w:type="dxa"/>
        <w:tblInd w:w="-185" w:type="dxa"/>
        <w:tblLook w:val="04A0" w:firstRow="1" w:lastRow="0" w:firstColumn="1" w:lastColumn="0" w:noHBand="0" w:noVBand="1"/>
      </w:tblPr>
      <w:tblGrid>
        <w:gridCol w:w="4950"/>
        <w:gridCol w:w="4860"/>
      </w:tblGrid>
      <w:tr w:rsidR="0085441A" w:rsidRPr="00441DE0" w14:paraId="57D2EE72" w14:textId="77777777" w:rsidTr="00B221AA">
        <w:trPr>
          <w:trHeight w:val="242"/>
        </w:trPr>
        <w:tc>
          <w:tcPr>
            <w:tcW w:w="9810" w:type="dxa"/>
            <w:gridSpan w:val="2"/>
            <w:shd w:val="clear" w:color="auto" w:fill="C00000"/>
            <w:vAlign w:val="center"/>
          </w:tcPr>
          <w:p w14:paraId="740DFDEA" w14:textId="77777777" w:rsidR="0085441A" w:rsidRPr="00441DE0" w:rsidRDefault="0085441A" w:rsidP="00B221AA">
            <w:pPr>
              <w:spacing w:before="40" w:after="40"/>
              <w:jc w:val="center"/>
              <w:rPr>
                <w:rFonts w:eastAsiaTheme="minorEastAsia" w:cs="Arial"/>
                <w:b/>
                <w:color w:val="FFFFFF" w:themeColor="background1"/>
                <w:szCs w:val="28"/>
              </w:rPr>
            </w:pPr>
            <w:r w:rsidRPr="00E86831">
              <w:rPr>
                <w:rFonts w:eastAsiaTheme="minorEastAsia" w:cs="Arial"/>
                <w:b/>
                <w:color w:val="FFFFFF" w:themeColor="background1"/>
                <w:szCs w:val="28"/>
              </w:rPr>
              <w:t>[INSERT NAME OF PRIMARY AGENCY]</w:t>
            </w:r>
          </w:p>
        </w:tc>
      </w:tr>
      <w:tr w:rsidR="0085441A" w:rsidRPr="00441DE0" w14:paraId="7A07F299" w14:textId="77777777" w:rsidTr="00B221AA">
        <w:trPr>
          <w:trHeight w:val="432"/>
        </w:trPr>
        <w:tc>
          <w:tcPr>
            <w:tcW w:w="4950" w:type="dxa"/>
            <w:vAlign w:val="center"/>
          </w:tcPr>
          <w:p w14:paraId="52126FBE" w14:textId="2A73758F" w:rsidR="0085441A" w:rsidRPr="00441DE0" w:rsidRDefault="0085441A" w:rsidP="00B221AA">
            <w:pPr>
              <w:spacing w:before="40" w:after="40"/>
            </w:pPr>
            <w:r w:rsidRPr="00441DE0">
              <w:rPr>
                <w:rFonts w:eastAsiaTheme="minorEastAsia" w:cs="Arial"/>
                <w:bCs/>
                <w:color w:val="C00000"/>
                <w:szCs w:val="28"/>
              </w:rPr>
              <w:t>[Insert supporting agencies/organizations]</w:t>
            </w:r>
          </w:p>
        </w:tc>
        <w:tc>
          <w:tcPr>
            <w:tcW w:w="4860" w:type="dxa"/>
            <w:vAlign w:val="center"/>
          </w:tcPr>
          <w:p w14:paraId="2855AE2E" w14:textId="77777777" w:rsidR="0085441A" w:rsidRPr="00441DE0" w:rsidRDefault="0085441A" w:rsidP="00B221AA">
            <w:pPr>
              <w:spacing w:before="40" w:after="40"/>
            </w:pPr>
          </w:p>
        </w:tc>
      </w:tr>
      <w:tr w:rsidR="0085441A" w:rsidRPr="00441DE0" w14:paraId="45DA0515" w14:textId="77777777" w:rsidTr="00B221AA">
        <w:trPr>
          <w:trHeight w:val="432"/>
        </w:trPr>
        <w:tc>
          <w:tcPr>
            <w:tcW w:w="4950" w:type="dxa"/>
            <w:vAlign w:val="center"/>
          </w:tcPr>
          <w:p w14:paraId="1DF2DA42" w14:textId="77777777" w:rsidR="0085441A" w:rsidRPr="00441DE0" w:rsidRDefault="0085441A" w:rsidP="00B221AA">
            <w:pPr>
              <w:spacing w:before="40" w:after="40"/>
            </w:pPr>
          </w:p>
        </w:tc>
        <w:tc>
          <w:tcPr>
            <w:tcW w:w="4860" w:type="dxa"/>
            <w:vAlign w:val="center"/>
          </w:tcPr>
          <w:p w14:paraId="08ABE76D" w14:textId="77777777" w:rsidR="0085441A" w:rsidRPr="00441DE0" w:rsidRDefault="0085441A" w:rsidP="00B221AA">
            <w:pPr>
              <w:spacing w:before="40" w:after="40"/>
            </w:pPr>
          </w:p>
        </w:tc>
      </w:tr>
      <w:tr w:rsidR="0085441A" w:rsidRPr="00441DE0" w14:paraId="7671F5FF" w14:textId="77777777" w:rsidTr="00B221AA">
        <w:trPr>
          <w:trHeight w:val="432"/>
        </w:trPr>
        <w:tc>
          <w:tcPr>
            <w:tcW w:w="4950" w:type="dxa"/>
            <w:vAlign w:val="center"/>
          </w:tcPr>
          <w:p w14:paraId="5801D137" w14:textId="77777777" w:rsidR="0085441A" w:rsidRPr="00441DE0" w:rsidRDefault="0085441A" w:rsidP="00B221AA">
            <w:pPr>
              <w:spacing w:before="40" w:after="40"/>
              <w:rPr>
                <w:rFonts w:cs="Arial"/>
                <w:color w:val="000000"/>
              </w:rPr>
            </w:pPr>
          </w:p>
        </w:tc>
        <w:tc>
          <w:tcPr>
            <w:tcW w:w="4860" w:type="dxa"/>
            <w:vAlign w:val="center"/>
          </w:tcPr>
          <w:p w14:paraId="58C41BF9" w14:textId="77777777" w:rsidR="0085441A" w:rsidRPr="00441DE0" w:rsidRDefault="0085441A" w:rsidP="00B221AA">
            <w:pPr>
              <w:spacing w:before="40" w:after="40"/>
              <w:rPr>
                <w:rFonts w:cs="Arial"/>
                <w:color w:val="000000"/>
              </w:rPr>
            </w:pPr>
          </w:p>
        </w:tc>
      </w:tr>
    </w:tbl>
    <w:p w14:paraId="77C3DE44" w14:textId="77777777" w:rsidR="0085441A" w:rsidRPr="004F3319" w:rsidRDefault="0085441A" w:rsidP="0085441A">
      <w:pPr>
        <w:pStyle w:val="Body"/>
        <w:spacing w:before="240"/>
        <w:rPr>
          <w:sz w:val="16"/>
          <w:szCs w:val="16"/>
        </w:rPr>
      </w:pPr>
    </w:p>
    <w:tbl>
      <w:tblPr>
        <w:tblStyle w:val="TableGrid"/>
        <w:tblW w:w="9810" w:type="dxa"/>
        <w:tblInd w:w="-185" w:type="dxa"/>
        <w:tblLayout w:type="fixed"/>
        <w:tblLook w:val="04A0" w:firstRow="1" w:lastRow="0" w:firstColumn="1" w:lastColumn="0" w:noHBand="0" w:noVBand="1"/>
      </w:tblPr>
      <w:tblGrid>
        <w:gridCol w:w="2790"/>
        <w:gridCol w:w="1616"/>
        <w:gridCol w:w="1806"/>
        <w:gridCol w:w="1978"/>
        <w:gridCol w:w="1620"/>
      </w:tblGrid>
      <w:tr w:rsidR="0085441A" w:rsidRPr="00441DE0" w14:paraId="12B16996" w14:textId="77777777" w:rsidTr="00274E9A">
        <w:trPr>
          <w:trHeight w:val="427"/>
        </w:trPr>
        <w:tc>
          <w:tcPr>
            <w:tcW w:w="2790" w:type="dxa"/>
            <w:shd w:val="clear" w:color="auto" w:fill="C00000"/>
            <w:vAlign w:val="center"/>
          </w:tcPr>
          <w:p w14:paraId="3032DCAD"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Agency/Organization</w:t>
            </w:r>
          </w:p>
        </w:tc>
        <w:tc>
          <w:tcPr>
            <w:tcW w:w="1616" w:type="dxa"/>
            <w:shd w:val="clear" w:color="auto" w:fill="C00000"/>
            <w:vAlign w:val="center"/>
          </w:tcPr>
          <w:p w14:paraId="2A48A9FF"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Resource</w:t>
            </w:r>
          </w:p>
        </w:tc>
        <w:tc>
          <w:tcPr>
            <w:tcW w:w="1806" w:type="dxa"/>
            <w:shd w:val="clear" w:color="auto" w:fill="C00000"/>
            <w:vAlign w:val="center"/>
          </w:tcPr>
          <w:p w14:paraId="40AE6A9D"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Activation Trigger</w:t>
            </w:r>
          </w:p>
        </w:tc>
        <w:tc>
          <w:tcPr>
            <w:tcW w:w="1978" w:type="dxa"/>
            <w:shd w:val="clear" w:color="auto" w:fill="C00000"/>
            <w:vAlign w:val="center"/>
          </w:tcPr>
          <w:p w14:paraId="7E3CCDBE"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Point of Contact</w:t>
            </w:r>
          </w:p>
        </w:tc>
        <w:tc>
          <w:tcPr>
            <w:tcW w:w="1620" w:type="dxa"/>
            <w:shd w:val="clear" w:color="auto" w:fill="C00000"/>
            <w:vAlign w:val="center"/>
          </w:tcPr>
          <w:p w14:paraId="7DADE183" w14:textId="77777777" w:rsidR="0085441A" w:rsidRPr="00441DE0"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Deployment Timeframe</w:t>
            </w:r>
          </w:p>
        </w:tc>
      </w:tr>
      <w:tr w:rsidR="0085441A" w:rsidRPr="00441DE0" w14:paraId="23B39338" w14:textId="77777777" w:rsidTr="00274E9A">
        <w:trPr>
          <w:trHeight w:val="427"/>
        </w:trPr>
        <w:tc>
          <w:tcPr>
            <w:tcW w:w="2790" w:type="dxa"/>
            <w:vAlign w:val="center"/>
          </w:tcPr>
          <w:p w14:paraId="3B2C50DF" w14:textId="77777777" w:rsidR="0085441A" w:rsidRPr="00441DE0" w:rsidRDefault="0085441A" w:rsidP="00B221AA">
            <w:pPr>
              <w:spacing w:before="40" w:after="40"/>
              <w:jc w:val="center"/>
              <w:rPr>
                <w:rFonts w:eastAsiaTheme="minorEastAsia" w:cs="Arial"/>
                <w:b/>
                <w:color w:val="C00000"/>
                <w:szCs w:val="28"/>
              </w:rPr>
            </w:pPr>
          </w:p>
        </w:tc>
        <w:tc>
          <w:tcPr>
            <w:tcW w:w="1616" w:type="dxa"/>
            <w:vAlign w:val="center"/>
          </w:tcPr>
          <w:p w14:paraId="2E274963" w14:textId="77777777" w:rsidR="0085441A" w:rsidRPr="00441DE0" w:rsidRDefault="0085441A" w:rsidP="00B221AA">
            <w:pPr>
              <w:spacing w:before="40" w:after="40"/>
              <w:jc w:val="center"/>
              <w:rPr>
                <w:rFonts w:eastAsiaTheme="minorEastAsia" w:cs="Arial"/>
                <w:b/>
                <w:color w:val="C00000"/>
                <w:szCs w:val="28"/>
              </w:rPr>
            </w:pPr>
          </w:p>
        </w:tc>
        <w:tc>
          <w:tcPr>
            <w:tcW w:w="1806" w:type="dxa"/>
            <w:vAlign w:val="center"/>
          </w:tcPr>
          <w:p w14:paraId="343734A8" w14:textId="77777777" w:rsidR="0085441A" w:rsidRPr="00441DE0" w:rsidRDefault="0085441A" w:rsidP="00B221AA">
            <w:pPr>
              <w:spacing w:before="40" w:after="40"/>
              <w:jc w:val="center"/>
              <w:rPr>
                <w:rFonts w:eastAsiaTheme="minorEastAsia" w:cs="Arial"/>
                <w:b/>
                <w:color w:val="C00000"/>
                <w:szCs w:val="28"/>
              </w:rPr>
            </w:pPr>
          </w:p>
        </w:tc>
        <w:tc>
          <w:tcPr>
            <w:tcW w:w="1978" w:type="dxa"/>
            <w:vAlign w:val="center"/>
          </w:tcPr>
          <w:p w14:paraId="44EBD4C4" w14:textId="77777777" w:rsidR="0085441A" w:rsidRPr="00441DE0" w:rsidRDefault="0085441A" w:rsidP="00B221AA">
            <w:pPr>
              <w:spacing w:before="40" w:after="40"/>
              <w:jc w:val="center"/>
              <w:rPr>
                <w:rFonts w:eastAsiaTheme="minorEastAsia" w:cs="Arial"/>
                <w:b/>
                <w:color w:val="C00000"/>
                <w:szCs w:val="28"/>
              </w:rPr>
            </w:pPr>
          </w:p>
        </w:tc>
        <w:tc>
          <w:tcPr>
            <w:tcW w:w="1620" w:type="dxa"/>
            <w:vAlign w:val="center"/>
          </w:tcPr>
          <w:p w14:paraId="264E44D6" w14:textId="77777777" w:rsidR="0085441A" w:rsidRPr="00441DE0" w:rsidRDefault="0085441A" w:rsidP="00B221AA">
            <w:pPr>
              <w:spacing w:before="40" w:after="40"/>
              <w:jc w:val="center"/>
              <w:rPr>
                <w:rFonts w:eastAsiaTheme="minorEastAsia" w:cs="Arial"/>
                <w:b/>
                <w:color w:val="C00000"/>
                <w:szCs w:val="28"/>
              </w:rPr>
            </w:pPr>
          </w:p>
        </w:tc>
      </w:tr>
      <w:tr w:rsidR="0085441A" w:rsidRPr="00441DE0" w14:paraId="6A0FD462" w14:textId="77777777" w:rsidTr="00274E9A">
        <w:trPr>
          <w:trHeight w:val="427"/>
        </w:trPr>
        <w:tc>
          <w:tcPr>
            <w:tcW w:w="2790" w:type="dxa"/>
            <w:vAlign w:val="center"/>
          </w:tcPr>
          <w:p w14:paraId="3B239E24" w14:textId="77777777" w:rsidR="0085441A" w:rsidRPr="00441DE0" w:rsidRDefault="0085441A" w:rsidP="00B221AA">
            <w:pPr>
              <w:spacing w:before="40" w:after="40"/>
              <w:jc w:val="center"/>
              <w:rPr>
                <w:rFonts w:eastAsiaTheme="minorEastAsia" w:cs="Arial"/>
                <w:b/>
                <w:color w:val="C00000"/>
                <w:szCs w:val="28"/>
              </w:rPr>
            </w:pPr>
          </w:p>
        </w:tc>
        <w:tc>
          <w:tcPr>
            <w:tcW w:w="1616" w:type="dxa"/>
            <w:vAlign w:val="center"/>
          </w:tcPr>
          <w:p w14:paraId="607699E7" w14:textId="77777777" w:rsidR="0085441A" w:rsidRPr="00441DE0" w:rsidRDefault="0085441A" w:rsidP="00B221AA">
            <w:pPr>
              <w:spacing w:before="40" w:after="40"/>
              <w:jc w:val="center"/>
              <w:rPr>
                <w:rFonts w:eastAsiaTheme="minorEastAsia" w:cs="Arial"/>
                <w:b/>
                <w:color w:val="C00000"/>
                <w:szCs w:val="28"/>
              </w:rPr>
            </w:pPr>
          </w:p>
        </w:tc>
        <w:tc>
          <w:tcPr>
            <w:tcW w:w="1806" w:type="dxa"/>
            <w:vAlign w:val="center"/>
          </w:tcPr>
          <w:p w14:paraId="40FB100E" w14:textId="77777777" w:rsidR="0085441A" w:rsidRPr="00441DE0" w:rsidRDefault="0085441A" w:rsidP="00B221AA">
            <w:pPr>
              <w:spacing w:before="40" w:after="40"/>
              <w:jc w:val="center"/>
              <w:rPr>
                <w:rFonts w:eastAsiaTheme="minorEastAsia" w:cs="Arial"/>
                <w:b/>
                <w:color w:val="C00000"/>
                <w:szCs w:val="28"/>
              </w:rPr>
            </w:pPr>
          </w:p>
        </w:tc>
        <w:tc>
          <w:tcPr>
            <w:tcW w:w="1978" w:type="dxa"/>
            <w:vAlign w:val="center"/>
          </w:tcPr>
          <w:p w14:paraId="7AA3BA74" w14:textId="77777777" w:rsidR="0085441A" w:rsidRPr="00441DE0" w:rsidRDefault="0085441A" w:rsidP="00B221AA">
            <w:pPr>
              <w:spacing w:before="40" w:after="40"/>
              <w:jc w:val="center"/>
              <w:rPr>
                <w:rFonts w:eastAsiaTheme="minorEastAsia" w:cs="Arial"/>
                <w:b/>
                <w:color w:val="C00000"/>
                <w:szCs w:val="28"/>
              </w:rPr>
            </w:pPr>
          </w:p>
        </w:tc>
        <w:tc>
          <w:tcPr>
            <w:tcW w:w="1620" w:type="dxa"/>
            <w:vAlign w:val="center"/>
          </w:tcPr>
          <w:p w14:paraId="7634FE61" w14:textId="77777777" w:rsidR="0085441A" w:rsidRPr="00441DE0" w:rsidRDefault="0085441A" w:rsidP="00B221AA">
            <w:pPr>
              <w:spacing w:before="40" w:after="40"/>
              <w:jc w:val="center"/>
              <w:rPr>
                <w:rFonts w:eastAsiaTheme="minorEastAsia" w:cs="Arial"/>
                <w:b/>
                <w:color w:val="C00000"/>
                <w:szCs w:val="28"/>
              </w:rPr>
            </w:pPr>
          </w:p>
        </w:tc>
      </w:tr>
      <w:tr w:rsidR="0085441A" w:rsidRPr="00441DE0" w14:paraId="355EE762" w14:textId="77777777" w:rsidTr="00274E9A">
        <w:trPr>
          <w:trHeight w:val="427"/>
        </w:trPr>
        <w:tc>
          <w:tcPr>
            <w:tcW w:w="2790" w:type="dxa"/>
            <w:vAlign w:val="center"/>
          </w:tcPr>
          <w:p w14:paraId="7C53AB42" w14:textId="77777777" w:rsidR="0085441A" w:rsidRPr="00441DE0" w:rsidRDefault="0085441A" w:rsidP="00B221AA">
            <w:pPr>
              <w:spacing w:before="40" w:after="40"/>
              <w:jc w:val="center"/>
              <w:rPr>
                <w:rFonts w:eastAsiaTheme="minorEastAsia" w:cs="Arial"/>
                <w:b/>
                <w:color w:val="C00000"/>
                <w:szCs w:val="28"/>
              </w:rPr>
            </w:pPr>
          </w:p>
        </w:tc>
        <w:tc>
          <w:tcPr>
            <w:tcW w:w="1616" w:type="dxa"/>
            <w:vAlign w:val="center"/>
          </w:tcPr>
          <w:p w14:paraId="30DE0641" w14:textId="77777777" w:rsidR="0085441A" w:rsidRPr="00441DE0" w:rsidRDefault="0085441A" w:rsidP="00B221AA">
            <w:pPr>
              <w:spacing w:before="40" w:after="40"/>
              <w:jc w:val="center"/>
              <w:rPr>
                <w:rFonts w:eastAsiaTheme="minorEastAsia" w:cs="Arial"/>
                <w:b/>
                <w:color w:val="C00000"/>
                <w:szCs w:val="28"/>
              </w:rPr>
            </w:pPr>
          </w:p>
        </w:tc>
        <w:tc>
          <w:tcPr>
            <w:tcW w:w="1806" w:type="dxa"/>
            <w:vAlign w:val="center"/>
          </w:tcPr>
          <w:p w14:paraId="50A2A814" w14:textId="77777777" w:rsidR="0085441A" w:rsidRPr="00441DE0" w:rsidRDefault="0085441A" w:rsidP="00B221AA">
            <w:pPr>
              <w:spacing w:before="40" w:after="40"/>
              <w:jc w:val="center"/>
              <w:rPr>
                <w:rFonts w:eastAsiaTheme="minorEastAsia" w:cs="Arial"/>
                <w:b/>
                <w:color w:val="C00000"/>
                <w:szCs w:val="28"/>
              </w:rPr>
            </w:pPr>
          </w:p>
        </w:tc>
        <w:tc>
          <w:tcPr>
            <w:tcW w:w="1978" w:type="dxa"/>
            <w:vAlign w:val="center"/>
          </w:tcPr>
          <w:p w14:paraId="0B16F783" w14:textId="77777777" w:rsidR="0085441A" w:rsidRPr="00441DE0" w:rsidRDefault="0085441A" w:rsidP="00B221AA">
            <w:pPr>
              <w:spacing w:before="40" w:after="40"/>
              <w:jc w:val="center"/>
              <w:rPr>
                <w:rFonts w:eastAsiaTheme="minorEastAsia" w:cs="Arial"/>
                <w:b/>
                <w:color w:val="C00000"/>
                <w:szCs w:val="28"/>
              </w:rPr>
            </w:pPr>
          </w:p>
        </w:tc>
        <w:tc>
          <w:tcPr>
            <w:tcW w:w="1620" w:type="dxa"/>
            <w:vAlign w:val="center"/>
          </w:tcPr>
          <w:p w14:paraId="0B2213D1" w14:textId="77777777" w:rsidR="0085441A" w:rsidRPr="00441DE0" w:rsidRDefault="0085441A" w:rsidP="00B221AA">
            <w:pPr>
              <w:spacing w:before="40" w:after="40"/>
              <w:jc w:val="center"/>
              <w:rPr>
                <w:rFonts w:eastAsiaTheme="minorEastAsia" w:cs="Arial"/>
                <w:b/>
                <w:color w:val="C00000"/>
                <w:szCs w:val="28"/>
              </w:rPr>
            </w:pPr>
          </w:p>
        </w:tc>
      </w:tr>
    </w:tbl>
    <w:p w14:paraId="49AE5B5A" w14:textId="77777777" w:rsidR="0085441A" w:rsidRDefault="0085441A" w:rsidP="00C40358">
      <w:pPr>
        <w:pStyle w:val="Heading3"/>
      </w:pPr>
      <w:bookmarkStart w:id="198" w:name="_Toc102642873"/>
      <w:r>
        <w:t>FINANCE</w:t>
      </w:r>
      <w:bookmarkEnd w:id="198"/>
    </w:p>
    <w:tbl>
      <w:tblPr>
        <w:tblStyle w:val="TableGrid"/>
        <w:tblW w:w="9810" w:type="dxa"/>
        <w:tblInd w:w="-185" w:type="dxa"/>
        <w:tblLook w:val="04A0" w:firstRow="1" w:lastRow="0" w:firstColumn="1" w:lastColumn="0" w:noHBand="0" w:noVBand="1"/>
      </w:tblPr>
      <w:tblGrid>
        <w:gridCol w:w="4950"/>
        <w:gridCol w:w="4860"/>
      </w:tblGrid>
      <w:tr w:rsidR="0085441A" w:rsidRPr="00441DE0" w14:paraId="1CD9D337" w14:textId="77777777" w:rsidTr="00B221AA">
        <w:trPr>
          <w:trHeight w:val="242"/>
        </w:trPr>
        <w:tc>
          <w:tcPr>
            <w:tcW w:w="9810" w:type="dxa"/>
            <w:gridSpan w:val="2"/>
            <w:shd w:val="clear" w:color="auto" w:fill="C00000"/>
            <w:vAlign w:val="center"/>
          </w:tcPr>
          <w:p w14:paraId="5268E303" w14:textId="77777777" w:rsidR="0085441A" w:rsidRPr="00441DE0" w:rsidRDefault="0085441A" w:rsidP="00B221AA">
            <w:pPr>
              <w:spacing w:before="40" w:after="40"/>
              <w:jc w:val="center"/>
              <w:rPr>
                <w:rFonts w:eastAsiaTheme="minorEastAsia" w:cs="Arial"/>
                <w:b/>
                <w:color w:val="FFFFFF" w:themeColor="background1"/>
                <w:szCs w:val="28"/>
              </w:rPr>
            </w:pPr>
            <w:r w:rsidRPr="00E86831">
              <w:rPr>
                <w:rFonts w:eastAsiaTheme="minorEastAsia" w:cs="Arial"/>
                <w:b/>
                <w:color w:val="FFFFFF" w:themeColor="background1"/>
                <w:szCs w:val="28"/>
              </w:rPr>
              <w:t>[INSERT NAME OF PRIMARY AGENCY]</w:t>
            </w:r>
          </w:p>
        </w:tc>
      </w:tr>
      <w:tr w:rsidR="0085441A" w:rsidRPr="00441DE0" w14:paraId="4D79E8B0" w14:textId="77777777" w:rsidTr="00B221AA">
        <w:trPr>
          <w:trHeight w:val="432"/>
        </w:trPr>
        <w:tc>
          <w:tcPr>
            <w:tcW w:w="4950" w:type="dxa"/>
            <w:vAlign w:val="center"/>
          </w:tcPr>
          <w:p w14:paraId="6B88B8BF" w14:textId="2A71AF9D" w:rsidR="0085441A" w:rsidRPr="00441DE0" w:rsidRDefault="0085441A" w:rsidP="00B221AA">
            <w:pPr>
              <w:spacing w:before="40" w:after="40"/>
            </w:pPr>
            <w:r w:rsidRPr="00441DE0">
              <w:rPr>
                <w:rFonts w:eastAsiaTheme="minorEastAsia" w:cs="Arial"/>
                <w:bCs/>
                <w:color w:val="C00000"/>
                <w:szCs w:val="28"/>
              </w:rPr>
              <w:t>[Insert supporting agencies/organizations]</w:t>
            </w:r>
          </w:p>
        </w:tc>
        <w:tc>
          <w:tcPr>
            <w:tcW w:w="4860" w:type="dxa"/>
            <w:vAlign w:val="center"/>
          </w:tcPr>
          <w:p w14:paraId="77247A6F" w14:textId="77777777" w:rsidR="0085441A" w:rsidRPr="00441DE0" w:rsidRDefault="0085441A" w:rsidP="00B221AA">
            <w:pPr>
              <w:spacing w:before="40" w:after="40"/>
            </w:pPr>
          </w:p>
        </w:tc>
      </w:tr>
      <w:tr w:rsidR="0085441A" w:rsidRPr="00441DE0" w14:paraId="650A6417" w14:textId="77777777" w:rsidTr="00B221AA">
        <w:trPr>
          <w:trHeight w:val="432"/>
        </w:trPr>
        <w:tc>
          <w:tcPr>
            <w:tcW w:w="4950" w:type="dxa"/>
            <w:vAlign w:val="center"/>
          </w:tcPr>
          <w:p w14:paraId="58E08539" w14:textId="77777777" w:rsidR="0085441A" w:rsidRPr="00441DE0" w:rsidRDefault="0085441A" w:rsidP="00B221AA">
            <w:pPr>
              <w:spacing w:before="40" w:after="40"/>
            </w:pPr>
          </w:p>
        </w:tc>
        <w:tc>
          <w:tcPr>
            <w:tcW w:w="4860" w:type="dxa"/>
            <w:vAlign w:val="center"/>
          </w:tcPr>
          <w:p w14:paraId="3863BB04" w14:textId="77777777" w:rsidR="0085441A" w:rsidRPr="00441DE0" w:rsidRDefault="0085441A" w:rsidP="00B221AA">
            <w:pPr>
              <w:spacing w:before="40" w:after="40"/>
            </w:pPr>
          </w:p>
        </w:tc>
      </w:tr>
      <w:tr w:rsidR="0085441A" w:rsidRPr="00441DE0" w14:paraId="432443EE" w14:textId="77777777" w:rsidTr="00B221AA">
        <w:trPr>
          <w:trHeight w:val="432"/>
        </w:trPr>
        <w:tc>
          <w:tcPr>
            <w:tcW w:w="4950" w:type="dxa"/>
            <w:vAlign w:val="center"/>
          </w:tcPr>
          <w:p w14:paraId="5AAEA5D0" w14:textId="77777777" w:rsidR="0085441A" w:rsidRPr="00441DE0" w:rsidRDefault="0085441A" w:rsidP="00B221AA">
            <w:pPr>
              <w:spacing w:before="40" w:after="40"/>
              <w:rPr>
                <w:rFonts w:cs="Arial"/>
                <w:color w:val="000000"/>
              </w:rPr>
            </w:pPr>
          </w:p>
        </w:tc>
        <w:tc>
          <w:tcPr>
            <w:tcW w:w="4860" w:type="dxa"/>
            <w:vAlign w:val="center"/>
          </w:tcPr>
          <w:p w14:paraId="791C0622" w14:textId="77777777" w:rsidR="0085441A" w:rsidRPr="00441DE0" w:rsidRDefault="0085441A" w:rsidP="00B221AA">
            <w:pPr>
              <w:spacing w:before="40" w:after="40"/>
              <w:rPr>
                <w:rFonts w:cs="Arial"/>
                <w:color w:val="000000"/>
              </w:rPr>
            </w:pPr>
          </w:p>
        </w:tc>
      </w:tr>
    </w:tbl>
    <w:p w14:paraId="4F8B24BF" w14:textId="77777777" w:rsidR="0085441A" w:rsidRPr="004F3319" w:rsidRDefault="0085441A" w:rsidP="0085441A">
      <w:pPr>
        <w:pStyle w:val="Body"/>
        <w:spacing w:before="240"/>
        <w:rPr>
          <w:sz w:val="16"/>
          <w:szCs w:val="16"/>
        </w:rPr>
      </w:pPr>
    </w:p>
    <w:tbl>
      <w:tblPr>
        <w:tblStyle w:val="TableGrid"/>
        <w:tblW w:w="9810" w:type="dxa"/>
        <w:tblInd w:w="-185" w:type="dxa"/>
        <w:tblLayout w:type="fixed"/>
        <w:tblLook w:val="04A0" w:firstRow="1" w:lastRow="0" w:firstColumn="1" w:lastColumn="0" w:noHBand="0" w:noVBand="1"/>
      </w:tblPr>
      <w:tblGrid>
        <w:gridCol w:w="2790"/>
        <w:gridCol w:w="1616"/>
        <w:gridCol w:w="1806"/>
        <w:gridCol w:w="1978"/>
        <w:gridCol w:w="1620"/>
      </w:tblGrid>
      <w:tr w:rsidR="0085441A" w:rsidRPr="00441DE0" w14:paraId="6D78E038" w14:textId="77777777" w:rsidTr="00274E9A">
        <w:trPr>
          <w:trHeight w:val="427"/>
        </w:trPr>
        <w:tc>
          <w:tcPr>
            <w:tcW w:w="2790" w:type="dxa"/>
            <w:shd w:val="clear" w:color="auto" w:fill="C00000"/>
            <w:vAlign w:val="center"/>
          </w:tcPr>
          <w:p w14:paraId="280D88CF"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Agency/Organization</w:t>
            </w:r>
          </w:p>
        </w:tc>
        <w:tc>
          <w:tcPr>
            <w:tcW w:w="1616" w:type="dxa"/>
            <w:shd w:val="clear" w:color="auto" w:fill="C00000"/>
            <w:vAlign w:val="center"/>
          </w:tcPr>
          <w:p w14:paraId="2A462360"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Resource</w:t>
            </w:r>
          </w:p>
        </w:tc>
        <w:tc>
          <w:tcPr>
            <w:tcW w:w="1806" w:type="dxa"/>
            <w:shd w:val="clear" w:color="auto" w:fill="C00000"/>
            <w:vAlign w:val="center"/>
          </w:tcPr>
          <w:p w14:paraId="5FC7D9DD"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Activation Trigger</w:t>
            </w:r>
          </w:p>
        </w:tc>
        <w:tc>
          <w:tcPr>
            <w:tcW w:w="1978" w:type="dxa"/>
            <w:shd w:val="clear" w:color="auto" w:fill="C00000"/>
            <w:vAlign w:val="center"/>
          </w:tcPr>
          <w:p w14:paraId="10FDD1C6"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Point of Contact</w:t>
            </w:r>
          </w:p>
        </w:tc>
        <w:tc>
          <w:tcPr>
            <w:tcW w:w="1620" w:type="dxa"/>
            <w:shd w:val="clear" w:color="auto" w:fill="C00000"/>
            <w:vAlign w:val="center"/>
          </w:tcPr>
          <w:p w14:paraId="74654E47" w14:textId="77777777" w:rsidR="0085441A" w:rsidRPr="00441DE0"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Deployment Timeframe</w:t>
            </w:r>
          </w:p>
        </w:tc>
      </w:tr>
      <w:tr w:rsidR="0085441A" w:rsidRPr="00441DE0" w14:paraId="04F23AF2" w14:textId="77777777" w:rsidTr="00274E9A">
        <w:trPr>
          <w:trHeight w:val="427"/>
        </w:trPr>
        <w:tc>
          <w:tcPr>
            <w:tcW w:w="2790" w:type="dxa"/>
            <w:vAlign w:val="center"/>
          </w:tcPr>
          <w:p w14:paraId="513EA9DF" w14:textId="77777777" w:rsidR="0085441A" w:rsidRPr="00441DE0" w:rsidRDefault="0085441A" w:rsidP="00B221AA">
            <w:pPr>
              <w:spacing w:before="40" w:after="40"/>
              <w:jc w:val="center"/>
              <w:rPr>
                <w:rFonts w:eastAsiaTheme="minorEastAsia" w:cs="Arial"/>
                <w:b/>
                <w:color w:val="C00000"/>
                <w:szCs w:val="28"/>
              </w:rPr>
            </w:pPr>
          </w:p>
        </w:tc>
        <w:tc>
          <w:tcPr>
            <w:tcW w:w="1616" w:type="dxa"/>
            <w:vAlign w:val="center"/>
          </w:tcPr>
          <w:p w14:paraId="6C07AEA5" w14:textId="77777777" w:rsidR="0085441A" w:rsidRPr="00441DE0" w:rsidRDefault="0085441A" w:rsidP="00B221AA">
            <w:pPr>
              <w:spacing w:before="40" w:after="40"/>
              <w:jc w:val="center"/>
              <w:rPr>
                <w:rFonts w:eastAsiaTheme="minorEastAsia" w:cs="Arial"/>
                <w:b/>
                <w:color w:val="C00000"/>
                <w:szCs w:val="28"/>
              </w:rPr>
            </w:pPr>
          </w:p>
        </w:tc>
        <w:tc>
          <w:tcPr>
            <w:tcW w:w="1806" w:type="dxa"/>
            <w:vAlign w:val="center"/>
          </w:tcPr>
          <w:p w14:paraId="7DC3D996" w14:textId="77777777" w:rsidR="0085441A" w:rsidRPr="00441DE0" w:rsidRDefault="0085441A" w:rsidP="00B221AA">
            <w:pPr>
              <w:spacing w:before="40" w:after="40"/>
              <w:jc w:val="center"/>
              <w:rPr>
                <w:rFonts w:eastAsiaTheme="minorEastAsia" w:cs="Arial"/>
                <w:b/>
                <w:color w:val="C00000"/>
                <w:szCs w:val="28"/>
              </w:rPr>
            </w:pPr>
          </w:p>
        </w:tc>
        <w:tc>
          <w:tcPr>
            <w:tcW w:w="1978" w:type="dxa"/>
            <w:vAlign w:val="center"/>
          </w:tcPr>
          <w:p w14:paraId="5D7F5430" w14:textId="77777777" w:rsidR="0085441A" w:rsidRPr="00441DE0" w:rsidRDefault="0085441A" w:rsidP="00B221AA">
            <w:pPr>
              <w:spacing w:before="40" w:after="40"/>
              <w:jc w:val="center"/>
              <w:rPr>
                <w:rFonts w:eastAsiaTheme="minorEastAsia" w:cs="Arial"/>
                <w:b/>
                <w:color w:val="C00000"/>
                <w:szCs w:val="28"/>
              </w:rPr>
            </w:pPr>
          </w:p>
        </w:tc>
        <w:tc>
          <w:tcPr>
            <w:tcW w:w="1620" w:type="dxa"/>
            <w:vAlign w:val="center"/>
          </w:tcPr>
          <w:p w14:paraId="78CDA9A6" w14:textId="77777777" w:rsidR="0085441A" w:rsidRPr="00441DE0" w:rsidRDefault="0085441A" w:rsidP="00B221AA">
            <w:pPr>
              <w:spacing w:before="40" w:after="40"/>
              <w:jc w:val="center"/>
              <w:rPr>
                <w:rFonts w:eastAsiaTheme="minorEastAsia" w:cs="Arial"/>
                <w:b/>
                <w:color w:val="C00000"/>
                <w:szCs w:val="28"/>
              </w:rPr>
            </w:pPr>
          </w:p>
        </w:tc>
      </w:tr>
      <w:tr w:rsidR="0085441A" w:rsidRPr="00441DE0" w14:paraId="7ADE21F9" w14:textId="77777777" w:rsidTr="00274E9A">
        <w:trPr>
          <w:trHeight w:val="427"/>
        </w:trPr>
        <w:tc>
          <w:tcPr>
            <w:tcW w:w="2790" w:type="dxa"/>
            <w:vAlign w:val="center"/>
          </w:tcPr>
          <w:p w14:paraId="5BCC1048" w14:textId="77777777" w:rsidR="0085441A" w:rsidRPr="00441DE0" w:rsidRDefault="0085441A" w:rsidP="00B221AA">
            <w:pPr>
              <w:spacing w:before="40" w:after="40"/>
              <w:jc w:val="center"/>
              <w:rPr>
                <w:rFonts w:eastAsiaTheme="minorEastAsia" w:cs="Arial"/>
                <w:b/>
                <w:color w:val="C00000"/>
                <w:szCs w:val="28"/>
              </w:rPr>
            </w:pPr>
          </w:p>
        </w:tc>
        <w:tc>
          <w:tcPr>
            <w:tcW w:w="1616" w:type="dxa"/>
            <w:vAlign w:val="center"/>
          </w:tcPr>
          <w:p w14:paraId="3E99871A" w14:textId="77777777" w:rsidR="0085441A" w:rsidRPr="00441DE0" w:rsidRDefault="0085441A" w:rsidP="00B221AA">
            <w:pPr>
              <w:spacing w:before="40" w:after="40"/>
              <w:jc w:val="center"/>
              <w:rPr>
                <w:rFonts w:eastAsiaTheme="minorEastAsia" w:cs="Arial"/>
                <w:b/>
                <w:color w:val="C00000"/>
                <w:szCs w:val="28"/>
              </w:rPr>
            </w:pPr>
          </w:p>
        </w:tc>
        <w:tc>
          <w:tcPr>
            <w:tcW w:w="1806" w:type="dxa"/>
            <w:vAlign w:val="center"/>
          </w:tcPr>
          <w:p w14:paraId="22E0CE55" w14:textId="77777777" w:rsidR="0085441A" w:rsidRPr="00441DE0" w:rsidRDefault="0085441A" w:rsidP="00B221AA">
            <w:pPr>
              <w:spacing w:before="40" w:after="40"/>
              <w:jc w:val="center"/>
              <w:rPr>
                <w:rFonts w:eastAsiaTheme="minorEastAsia" w:cs="Arial"/>
                <w:b/>
                <w:color w:val="C00000"/>
                <w:szCs w:val="28"/>
              </w:rPr>
            </w:pPr>
          </w:p>
        </w:tc>
        <w:tc>
          <w:tcPr>
            <w:tcW w:w="1978" w:type="dxa"/>
            <w:vAlign w:val="center"/>
          </w:tcPr>
          <w:p w14:paraId="25585D36" w14:textId="77777777" w:rsidR="0085441A" w:rsidRPr="00441DE0" w:rsidRDefault="0085441A" w:rsidP="00B221AA">
            <w:pPr>
              <w:spacing w:before="40" w:after="40"/>
              <w:jc w:val="center"/>
              <w:rPr>
                <w:rFonts w:eastAsiaTheme="minorEastAsia" w:cs="Arial"/>
                <w:b/>
                <w:color w:val="C00000"/>
                <w:szCs w:val="28"/>
              </w:rPr>
            </w:pPr>
          </w:p>
        </w:tc>
        <w:tc>
          <w:tcPr>
            <w:tcW w:w="1620" w:type="dxa"/>
            <w:vAlign w:val="center"/>
          </w:tcPr>
          <w:p w14:paraId="49FC9B49" w14:textId="77777777" w:rsidR="0085441A" w:rsidRPr="00441DE0" w:rsidRDefault="0085441A" w:rsidP="00B221AA">
            <w:pPr>
              <w:spacing w:before="40" w:after="40"/>
              <w:jc w:val="center"/>
              <w:rPr>
                <w:rFonts w:eastAsiaTheme="minorEastAsia" w:cs="Arial"/>
                <w:b/>
                <w:color w:val="C00000"/>
                <w:szCs w:val="28"/>
              </w:rPr>
            </w:pPr>
          </w:p>
        </w:tc>
      </w:tr>
      <w:tr w:rsidR="0085441A" w:rsidRPr="00441DE0" w14:paraId="6DE04B3B" w14:textId="77777777" w:rsidTr="00274E9A">
        <w:trPr>
          <w:trHeight w:val="427"/>
        </w:trPr>
        <w:tc>
          <w:tcPr>
            <w:tcW w:w="2790" w:type="dxa"/>
            <w:vAlign w:val="center"/>
          </w:tcPr>
          <w:p w14:paraId="36CA4139" w14:textId="77777777" w:rsidR="0085441A" w:rsidRPr="00441DE0" w:rsidRDefault="0085441A" w:rsidP="00B221AA">
            <w:pPr>
              <w:spacing w:before="40" w:after="40"/>
              <w:jc w:val="center"/>
              <w:rPr>
                <w:rFonts w:eastAsiaTheme="minorEastAsia" w:cs="Arial"/>
                <w:b/>
                <w:color w:val="C00000"/>
                <w:szCs w:val="28"/>
              </w:rPr>
            </w:pPr>
          </w:p>
        </w:tc>
        <w:tc>
          <w:tcPr>
            <w:tcW w:w="1616" w:type="dxa"/>
            <w:vAlign w:val="center"/>
          </w:tcPr>
          <w:p w14:paraId="0834F39D" w14:textId="77777777" w:rsidR="0085441A" w:rsidRPr="00441DE0" w:rsidRDefault="0085441A" w:rsidP="00B221AA">
            <w:pPr>
              <w:spacing w:before="40" w:after="40"/>
              <w:jc w:val="center"/>
              <w:rPr>
                <w:rFonts w:eastAsiaTheme="minorEastAsia" w:cs="Arial"/>
                <w:b/>
                <w:color w:val="C00000"/>
                <w:szCs w:val="28"/>
              </w:rPr>
            </w:pPr>
          </w:p>
        </w:tc>
        <w:tc>
          <w:tcPr>
            <w:tcW w:w="1806" w:type="dxa"/>
            <w:vAlign w:val="center"/>
          </w:tcPr>
          <w:p w14:paraId="72728195" w14:textId="77777777" w:rsidR="0085441A" w:rsidRPr="00441DE0" w:rsidRDefault="0085441A" w:rsidP="00B221AA">
            <w:pPr>
              <w:spacing w:before="40" w:after="40"/>
              <w:jc w:val="center"/>
              <w:rPr>
                <w:rFonts w:eastAsiaTheme="minorEastAsia" w:cs="Arial"/>
                <w:b/>
                <w:color w:val="C00000"/>
                <w:szCs w:val="28"/>
              </w:rPr>
            </w:pPr>
          </w:p>
        </w:tc>
        <w:tc>
          <w:tcPr>
            <w:tcW w:w="1978" w:type="dxa"/>
            <w:vAlign w:val="center"/>
          </w:tcPr>
          <w:p w14:paraId="2DE23022" w14:textId="77777777" w:rsidR="0085441A" w:rsidRPr="00441DE0" w:rsidRDefault="0085441A" w:rsidP="00B221AA">
            <w:pPr>
              <w:spacing w:before="40" w:after="40"/>
              <w:jc w:val="center"/>
              <w:rPr>
                <w:rFonts w:eastAsiaTheme="minorEastAsia" w:cs="Arial"/>
                <w:b/>
                <w:color w:val="C00000"/>
                <w:szCs w:val="28"/>
              </w:rPr>
            </w:pPr>
          </w:p>
        </w:tc>
        <w:tc>
          <w:tcPr>
            <w:tcW w:w="1620" w:type="dxa"/>
            <w:vAlign w:val="center"/>
          </w:tcPr>
          <w:p w14:paraId="595D5DB2" w14:textId="77777777" w:rsidR="0085441A" w:rsidRPr="00441DE0" w:rsidRDefault="0085441A" w:rsidP="00B221AA">
            <w:pPr>
              <w:spacing w:before="40" w:after="40"/>
              <w:jc w:val="center"/>
              <w:rPr>
                <w:rFonts w:eastAsiaTheme="minorEastAsia" w:cs="Arial"/>
                <w:b/>
                <w:color w:val="C00000"/>
                <w:szCs w:val="28"/>
              </w:rPr>
            </w:pPr>
          </w:p>
        </w:tc>
      </w:tr>
    </w:tbl>
    <w:p w14:paraId="1FFB2F3A" w14:textId="77777777" w:rsidR="0085441A" w:rsidRDefault="0085441A" w:rsidP="00C40358">
      <w:pPr>
        <w:pStyle w:val="Heading3"/>
      </w:pPr>
      <w:bookmarkStart w:id="199" w:name="_Toc102642874"/>
      <w:r>
        <w:t>911 AND DISPATCH</w:t>
      </w:r>
      <w:bookmarkEnd w:id="199"/>
    </w:p>
    <w:tbl>
      <w:tblPr>
        <w:tblStyle w:val="TableGrid"/>
        <w:tblW w:w="9810" w:type="dxa"/>
        <w:tblInd w:w="-185" w:type="dxa"/>
        <w:tblLook w:val="04A0" w:firstRow="1" w:lastRow="0" w:firstColumn="1" w:lastColumn="0" w:noHBand="0" w:noVBand="1"/>
      </w:tblPr>
      <w:tblGrid>
        <w:gridCol w:w="4950"/>
        <w:gridCol w:w="4860"/>
      </w:tblGrid>
      <w:tr w:rsidR="0085441A" w:rsidRPr="00441DE0" w14:paraId="61E67D96" w14:textId="77777777" w:rsidTr="00B221AA">
        <w:trPr>
          <w:trHeight w:val="242"/>
        </w:trPr>
        <w:tc>
          <w:tcPr>
            <w:tcW w:w="9810" w:type="dxa"/>
            <w:gridSpan w:val="2"/>
            <w:shd w:val="clear" w:color="auto" w:fill="C00000"/>
            <w:vAlign w:val="center"/>
          </w:tcPr>
          <w:p w14:paraId="408FA62A" w14:textId="77777777" w:rsidR="0085441A" w:rsidRPr="00441DE0" w:rsidRDefault="0085441A" w:rsidP="00B221AA">
            <w:pPr>
              <w:spacing w:before="40" w:after="40"/>
              <w:jc w:val="center"/>
              <w:rPr>
                <w:rFonts w:eastAsiaTheme="minorEastAsia" w:cs="Arial"/>
                <w:b/>
                <w:color w:val="FFFFFF" w:themeColor="background1"/>
                <w:szCs w:val="28"/>
              </w:rPr>
            </w:pPr>
            <w:r w:rsidRPr="00E86831">
              <w:rPr>
                <w:rFonts w:eastAsiaTheme="minorEastAsia" w:cs="Arial"/>
                <w:b/>
                <w:color w:val="FFFFFF" w:themeColor="background1"/>
                <w:szCs w:val="28"/>
              </w:rPr>
              <w:t>[INSERT NAME OF PRIMARY AGENCY]</w:t>
            </w:r>
          </w:p>
        </w:tc>
      </w:tr>
      <w:tr w:rsidR="0085441A" w:rsidRPr="00441DE0" w14:paraId="5F60DBE8" w14:textId="77777777" w:rsidTr="00B221AA">
        <w:trPr>
          <w:trHeight w:val="432"/>
        </w:trPr>
        <w:tc>
          <w:tcPr>
            <w:tcW w:w="4950" w:type="dxa"/>
            <w:vAlign w:val="center"/>
          </w:tcPr>
          <w:p w14:paraId="626CDCA6" w14:textId="125B9759" w:rsidR="0085441A" w:rsidRPr="00441DE0" w:rsidRDefault="0085441A" w:rsidP="00B221AA">
            <w:pPr>
              <w:spacing w:before="40" w:after="40"/>
            </w:pPr>
            <w:r w:rsidRPr="00441DE0">
              <w:rPr>
                <w:rFonts w:eastAsiaTheme="minorEastAsia" w:cs="Arial"/>
                <w:bCs/>
                <w:color w:val="C00000"/>
                <w:szCs w:val="28"/>
              </w:rPr>
              <w:t>[Insert supporting agencies/organizations]</w:t>
            </w:r>
          </w:p>
        </w:tc>
        <w:tc>
          <w:tcPr>
            <w:tcW w:w="4860" w:type="dxa"/>
            <w:vAlign w:val="center"/>
          </w:tcPr>
          <w:p w14:paraId="0559C17F" w14:textId="77777777" w:rsidR="0085441A" w:rsidRPr="00441DE0" w:rsidRDefault="0085441A" w:rsidP="00B221AA">
            <w:pPr>
              <w:spacing w:before="40" w:after="40"/>
            </w:pPr>
          </w:p>
        </w:tc>
      </w:tr>
      <w:tr w:rsidR="0085441A" w:rsidRPr="00441DE0" w14:paraId="52D0E796" w14:textId="77777777" w:rsidTr="00B221AA">
        <w:trPr>
          <w:trHeight w:val="432"/>
        </w:trPr>
        <w:tc>
          <w:tcPr>
            <w:tcW w:w="4950" w:type="dxa"/>
            <w:vAlign w:val="center"/>
          </w:tcPr>
          <w:p w14:paraId="21E14B05" w14:textId="77777777" w:rsidR="0085441A" w:rsidRPr="00441DE0" w:rsidRDefault="0085441A" w:rsidP="00B221AA">
            <w:pPr>
              <w:spacing w:before="40" w:after="40"/>
            </w:pPr>
          </w:p>
        </w:tc>
        <w:tc>
          <w:tcPr>
            <w:tcW w:w="4860" w:type="dxa"/>
            <w:vAlign w:val="center"/>
          </w:tcPr>
          <w:p w14:paraId="5B07BC55" w14:textId="77777777" w:rsidR="0085441A" w:rsidRPr="00441DE0" w:rsidRDefault="0085441A" w:rsidP="00B221AA">
            <w:pPr>
              <w:spacing w:before="40" w:after="40"/>
            </w:pPr>
          </w:p>
        </w:tc>
      </w:tr>
      <w:tr w:rsidR="0085441A" w:rsidRPr="00441DE0" w14:paraId="7969C65F" w14:textId="77777777" w:rsidTr="00B221AA">
        <w:trPr>
          <w:trHeight w:val="432"/>
        </w:trPr>
        <w:tc>
          <w:tcPr>
            <w:tcW w:w="4950" w:type="dxa"/>
            <w:vAlign w:val="center"/>
          </w:tcPr>
          <w:p w14:paraId="3351561C" w14:textId="77777777" w:rsidR="0085441A" w:rsidRPr="00441DE0" w:rsidRDefault="0085441A" w:rsidP="00B221AA">
            <w:pPr>
              <w:spacing w:before="40" w:after="40"/>
              <w:rPr>
                <w:rFonts w:cs="Arial"/>
                <w:color w:val="000000"/>
              </w:rPr>
            </w:pPr>
          </w:p>
        </w:tc>
        <w:tc>
          <w:tcPr>
            <w:tcW w:w="4860" w:type="dxa"/>
            <w:vAlign w:val="center"/>
          </w:tcPr>
          <w:p w14:paraId="52614A3C" w14:textId="77777777" w:rsidR="0085441A" w:rsidRPr="00441DE0" w:rsidRDefault="0085441A" w:rsidP="00B221AA">
            <w:pPr>
              <w:spacing w:before="40" w:after="40"/>
              <w:rPr>
                <w:rFonts w:cs="Arial"/>
                <w:color w:val="000000"/>
              </w:rPr>
            </w:pPr>
          </w:p>
        </w:tc>
      </w:tr>
    </w:tbl>
    <w:p w14:paraId="34CE89B5" w14:textId="77777777" w:rsidR="0085441A" w:rsidRPr="004F3319" w:rsidRDefault="0085441A" w:rsidP="0085441A">
      <w:pPr>
        <w:pStyle w:val="Body"/>
        <w:spacing w:before="240"/>
        <w:rPr>
          <w:sz w:val="16"/>
          <w:szCs w:val="16"/>
        </w:rPr>
      </w:pPr>
    </w:p>
    <w:tbl>
      <w:tblPr>
        <w:tblStyle w:val="TableGrid"/>
        <w:tblW w:w="9810" w:type="dxa"/>
        <w:tblInd w:w="-185" w:type="dxa"/>
        <w:tblLayout w:type="fixed"/>
        <w:tblLook w:val="04A0" w:firstRow="1" w:lastRow="0" w:firstColumn="1" w:lastColumn="0" w:noHBand="0" w:noVBand="1"/>
      </w:tblPr>
      <w:tblGrid>
        <w:gridCol w:w="2790"/>
        <w:gridCol w:w="1616"/>
        <w:gridCol w:w="1806"/>
        <w:gridCol w:w="1978"/>
        <w:gridCol w:w="1620"/>
      </w:tblGrid>
      <w:tr w:rsidR="0085441A" w:rsidRPr="00441DE0" w14:paraId="606EE331" w14:textId="77777777" w:rsidTr="00B221AA">
        <w:trPr>
          <w:trHeight w:val="427"/>
        </w:trPr>
        <w:tc>
          <w:tcPr>
            <w:tcW w:w="2790" w:type="dxa"/>
            <w:shd w:val="clear" w:color="auto" w:fill="C00000"/>
            <w:vAlign w:val="center"/>
          </w:tcPr>
          <w:p w14:paraId="7285A5B7"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lastRenderedPageBreak/>
              <w:t>Agency/Organization</w:t>
            </w:r>
          </w:p>
        </w:tc>
        <w:tc>
          <w:tcPr>
            <w:tcW w:w="1616" w:type="dxa"/>
            <w:shd w:val="clear" w:color="auto" w:fill="C00000"/>
            <w:vAlign w:val="center"/>
          </w:tcPr>
          <w:p w14:paraId="0C3349D5"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Resource</w:t>
            </w:r>
          </w:p>
        </w:tc>
        <w:tc>
          <w:tcPr>
            <w:tcW w:w="1806" w:type="dxa"/>
            <w:shd w:val="clear" w:color="auto" w:fill="C00000"/>
            <w:vAlign w:val="center"/>
          </w:tcPr>
          <w:p w14:paraId="26A416AB"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Activation Trigger</w:t>
            </w:r>
          </w:p>
        </w:tc>
        <w:tc>
          <w:tcPr>
            <w:tcW w:w="1978" w:type="dxa"/>
            <w:shd w:val="clear" w:color="auto" w:fill="C00000"/>
            <w:vAlign w:val="center"/>
          </w:tcPr>
          <w:p w14:paraId="000670FF"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Point of Contact</w:t>
            </w:r>
          </w:p>
        </w:tc>
        <w:tc>
          <w:tcPr>
            <w:tcW w:w="1620" w:type="dxa"/>
            <w:shd w:val="clear" w:color="auto" w:fill="C00000"/>
            <w:vAlign w:val="center"/>
          </w:tcPr>
          <w:p w14:paraId="12299612" w14:textId="77777777" w:rsidR="0085441A" w:rsidRPr="00441DE0"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Deployment Timeframe</w:t>
            </w:r>
          </w:p>
        </w:tc>
      </w:tr>
      <w:tr w:rsidR="0085441A" w:rsidRPr="00441DE0" w14:paraId="153F36CC" w14:textId="77777777" w:rsidTr="00B221AA">
        <w:trPr>
          <w:trHeight w:val="427"/>
        </w:trPr>
        <w:tc>
          <w:tcPr>
            <w:tcW w:w="2790" w:type="dxa"/>
            <w:vAlign w:val="center"/>
          </w:tcPr>
          <w:p w14:paraId="190EAE35" w14:textId="77777777" w:rsidR="0085441A" w:rsidRPr="00441DE0" w:rsidRDefault="0085441A" w:rsidP="00B221AA">
            <w:pPr>
              <w:spacing w:before="40" w:after="40"/>
              <w:jc w:val="center"/>
              <w:rPr>
                <w:rFonts w:eastAsiaTheme="minorEastAsia" w:cs="Arial"/>
                <w:b/>
                <w:color w:val="C00000"/>
                <w:szCs w:val="28"/>
              </w:rPr>
            </w:pPr>
          </w:p>
        </w:tc>
        <w:tc>
          <w:tcPr>
            <w:tcW w:w="1616" w:type="dxa"/>
            <w:vAlign w:val="center"/>
          </w:tcPr>
          <w:p w14:paraId="633DDBA1" w14:textId="77777777" w:rsidR="0085441A" w:rsidRPr="00441DE0" w:rsidRDefault="0085441A" w:rsidP="00B221AA">
            <w:pPr>
              <w:spacing w:before="40" w:after="40"/>
              <w:jc w:val="center"/>
              <w:rPr>
                <w:rFonts w:eastAsiaTheme="minorEastAsia" w:cs="Arial"/>
                <w:b/>
                <w:color w:val="C00000"/>
                <w:szCs w:val="28"/>
              </w:rPr>
            </w:pPr>
          </w:p>
        </w:tc>
        <w:tc>
          <w:tcPr>
            <w:tcW w:w="1806" w:type="dxa"/>
            <w:vAlign w:val="center"/>
          </w:tcPr>
          <w:p w14:paraId="571F880D" w14:textId="77777777" w:rsidR="0085441A" w:rsidRPr="00441DE0" w:rsidRDefault="0085441A" w:rsidP="00B221AA">
            <w:pPr>
              <w:spacing w:before="40" w:after="40"/>
              <w:jc w:val="center"/>
              <w:rPr>
                <w:rFonts w:eastAsiaTheme="minorEastAsia" w:cs="Arial"/>
                <w:b/>
                <w:color w:val="C00000"/>
                <w:szCs w:val="28"/>
              </w:rPr>
            </w:pPr>
          </w:p>
        </w:tc>
        <w:tc>
          <w:tcPr>
            <w:tcW w:w="1978" w:type="dxa"/>
            <w:vAlign w:val="center"/>
          </w:tcPr>
          <w:p w14:paraId="6FB34F62" w14:textId="77777777" w:rsidR="0085441A" w:rsidRPr="00441DE0" w:rsidRDefault="0085441A" w:rsidP="00B221AA">
            <w:pPr>
              <w:spacing w:before="40" w:after="40"/>
              <w:jc w:val="center"/>
              <w:rPr>
                <w:rFonts w:eastAsiaTheme="minorEastAsia" w:cs="Arial"/>
                <w:b/>
                <w:color w:val="C00000"/>
                <w:szCs w:val="28"/>
              </w:rPr>
            </w:pPr>
          </w:p>
        </w:tc>
        <w:tc>
          <w:tcPr>
            <w:tcW w:w="1620" w:type="dxa"/>
            <w:vAlign w:val="center"/>
          </w:tcPr>
          <w:p w14:paraId="4CF95BAF" w14:textId="77777777" w:rsidR="0085441A" w:rsidRPr="00441DE0" w:rsidRDefault="0085441A" w:rsidP="00B221AA">
            <w:pPr>
              <w:spacing w:before="40" w:after="40"/>
              <w:jc w:val="center"/>
              <w:rPr>
                <w:rFonts w:eastAsiaTheme="minorEastAsia" w:cs="Arial"/>
                <w:b/>
                <w:color w:val="C00000"/>
                <w:szCs w:val="28"/>
              </w:rPr>
            </w:pPr>
          </w:p>
        </w:tc>
      </w:tr>
      <w:tr w:rsidR="0085441A" w:rsidRPr="00441DE0" w14:paraId="2A11AE9C" w14:textId="77777777" w:rsidTr="00B221AA">
        <w:trPr>
          <w:trHeight w:val="427"/>
        </w:trPr>
        <w:tc>
          <w:tcPr>
            <w:tcW w:w="2790" w:type="dxa"/>
            <w:vAlign w:val="center"/>
          </w:tcPr>
          <w:p w14:paraId="3525EB01" w14:textId="77777777" w:rsidR="0085441A" w:rsidRPr="00441DE0" w:rsidRDefault="0085441A" w:rsidP="00B221AA">
            <w:pPr>
              <w:spacing w:before="40" w:after="40"/>
              <w:jc w:val="center"/>
              <w:rPr>
                <w:rFonts w:eastAsiaTheme="minorEastAsia" w:cs="Arial"/>
                <w:b/>
                <w:color w:val="C00000"/>
                <w:szCs w:val="28"/>
              </w:rPr>
            </w:pPr>
          </w:p>
        </w:tc>
        <w:tc>
          <w:tcPr>
            <w:tcW w:w="1616" w:type="dxa"/>
            <w:vAlign w:val="center"/>
          </w:tcPr>
          <w:p w14:paraId="0AB5565D" w14:textId="77777777" w:rsidR="0085441A" w:rsidRPr="00441DE0" w:rsidRDefault="0085441A" w:rsidP="00B221AA">
            <w:pPr>
              <w:spacing w:before="40" w:after="40"/>
              <w:jc w:val="center"/>
              <w:rPr>
                <w:rFonts w:eastAsiaTheme="minorEastAsia" w:cs="Arial"/>
                <w:b/>
                <w:color w:val="C00000"/>
                <w:szCs w:val="28"/>
              </w:rPr>
            </w:pPr>
          </w:p>
        </w:tc>
        <w:tc>
          <w:tcPr>
            <w:tcW w:w="1806" w:type="dxa"/>
            <w:vAlign w:val="center"/>
          </w:tcPr>
          <w:p w14:paraId="69BEEED2" w14:textId="77777777" w:rsidR="0085441A" w:rsidRPr="00441DE0" w:rsidRDefault="0085441A" w:rsidP="00B221AA">
            <w:pPr>
              <w:spacing w:before="40" w:after="40"/>
              <w:jc w:val="center"/>
              <w:rPr>
                <w:rFonts w:eastAsiaTheme="minorEastAsia" w:cs="Arial"/>
                <w:b/>
                <w:color w:val="C00000"/>
                <w:szCs w:val="28"/>
              </w:rPr>
            </w:pPr>
          </w:p>
        </w:tc>
        <w:tc>
          <w:tcPr>
            <w:tcW w:w="1978" w:type="dxa"/>
            <w:vAlign w:val="center"/>
          </w:tcPr>
          <w:p w14:paraId="5CDCE19A" w14:textId="77777777" w:rsidR="0085441A" w:rsidRPr="00441DE0" w:rsidRDefault="0085441A" w:rsidP="00B221AA">
            <w:pPr>
              <w:spacing w:before="40" w:after="40"/>
              <w:jc w:val="center"/>
              <w:rPr>
                <w:rFonts w:eastAsiaTheme="minorEastAsia" w:cs="Arial"/>
                <w:b/>
                <w:color w:val="C00000"/>
                <w:szCs w:val="28"/>
              </w:rPr>
            </w:pPr>
          </w:p>
        </w:tc>
        <w:tc>
          <w:tcPr>
            <w:tcW w:w="1620" w:type="dxa"/>
            <w:vAlign w:val="center"/>
          </w:tcPr>
          <w:p w14:paraId="20C7BFB1" w14:textId="77777777" w:rsidR="0085441A" w:rsidRPr="00441DE0" w:rsidRDefault="0085441A" w:rsidP="00B221AA">
            <w:pPr>
              <w:spacing w:before="40" w:after="40"/>
              <w:jc w:val="center"/>
              <w:rPr>
                <w:rFonts w:eastAsiaTheme="minorEastAsia" w:cs="Arial"/>
                <w:b/>
                <w:color w:val="C00000"/>
                <w:szCs w:val="28"/>
              </w:rPr>
            </w:pPr>
          </w:p>
        </w:tc>
      </w:tr>
      <w:tr w:rsidR="0085441A" w:rsidRPr="00441DE0" w14:paraId="0B9AAC72" w14:textId="77777777" w:rsidTr="00B221AA">
        <w:trPr>
          <w:trHeight w:val="427"/>
        </w:trPr>
        <w:tc>
          <w:tcPr>
            <w:tcW w:w="2790" w:type="dxa"/>
            <w:vAlign w:val="center"/>
          </w:tcPr>
          <w:p w14:paraId="03647130" w14:textId="77777777" w:rsidR="0085441A" w:rsidRPr="00441DE0" w:rsidRDefault="0085441A" w:rsidP="00B221AA">
            <w:pPr>
              <w:spacing w:before="40" w:after="40"/>
              <w:jc w:val="center"/>
              <w:rPr>
                <w:rFonts w:eastAsiaTheme="minorEastAsia" w:cs="Arial"/>
                <w:b/>
                <w:color w:val="C00000"/>
                <w:szCs w:val="28"/>
              </w:rPr>
            </w:pPr>
          </w:p>
        </w:tc>
        <w:tc>
          <w:tcPr>
            <w:tcW w:w="1616" w:type="dxa"/>
            <w:vAlign w:val="center"/>
          </w:tcPr>
          <w:p w14:paraId="3F570219" w14:textId="77777777" w:rsidR="0085441A" w:rsidRPr="00441DE0" w:rsidRDefault="0085441A" w:rsidP="00B221AA">
            <w:pPr>
              <w:spacing w:before="40" w:after="40"/>
              <w:jc w:val="center"/>
              <w:rPr>
                <w:rFonts w:eastAsiaTheme="minorEastAsia" w:cs="Arial"/>
                <w:b/>
                <w:color w:val="C00000"/>
                <w:szCs w:val="28"/>
              </w:rPr>
            </w:pPr>
          </w:p>
        </w:tc>
        <w:tc>
          <w:tcPr>
            <w:tcW w:w="1806" w:type="dxa"/>
            <w:vAlign w:val="center"/>
          </w:tcPr>
          <w:p w14:paraId="07F853C0" w14:textId="77777777" w:rsidR="0085441A" w:rsidRPr="00441DE0" w:rsidRDefault="0085441A" w:rsidP="00B221AA">
            <w:pPr>
              <w:spacing w:before="40" w:after="40"/>
              <w:jc w:val="center"/>
              <w:rPr>
                <w:rFonts w:eastAsiaTheme="minorEastAsia" w:cs="Arial"/>
                <w:b/>
                <w:color w:val="C00000"/>
                <w:szCs w:val="28"/>
              </w:rPr>
            </w:pPr>
          </w:p>
        </w:tc>
        <w:tc>
          <w:tcPr>
            <w:tcW w:w="1978" w:type="dxa"/>
            <w:vAlign w:val="center"/>
          </w:tcPr>
          <w:p w14:paraId="5CB197FB" w14:textId="77777777" w:rsidR="0085441A" w:rsidRPr="00441DE0" w:rsidRDefault="0085441A" w:rsidP="00B221AA">
            <w:pPr>
              <w:spacing w:before="40" w:after="40"/>
              <w:jc w:val="center"/>
              <w:rPr>
                <w:rFonts w:eastAsiaTheme="minorEastAsia" w:cs="Arial"/>
                <w:b/>
                <w:color w:val="C00000"/>
                <w:szCs w:val="28"/>
              </w:rPr>
            </w:pPr>
          </w:p>
        </w:tc>
        <w:tc>
          <w:tcPr>
            <w:tcW w:w="1620" w:type="dxa"/>
            <w:vAlign w:val="center"/>
          </w:tcPr>
          <w:p w14:paraId="242070F8" w14:textId="77777777" w:rsidR="0085441A" w:rsidRPr="00441DE0" w:rsidRDefault="0085441A" w:rsidP="00B221AA">
            <w:pPr>
              <w:spacing w:before="40" w:after="40"/>
              <w:jc w:val="center"/>
              <w:rPr>
                <w:rFonts w:eastAsiaTheme="minorEastAsia" w:cs="Arial"/>
                <w:b/>
                <w:color w:val="C00000"/>
                <w:szCs w:val="28"/>
              </w:rPr>
            </w:pPr>
          </w:p>
        </w:tc>
      </w:tr>
    </w:tbl>
    <w:p w14:paraId="74A1E159" w14:textId="77777777" w:rsidR="0085441A" w:rsidRDefault="0085441A" w:rsidP="001110B6">
      <w:pPr>
        <w:pStyle w:val="Heading2"/>
      </w:pPr>
      <w:bookmarkStart w:id="200" w:name="_Toc102642875"/>
      <w:r>
        <w:t>TRANSPORTATION</w:t>
      </w:r>
      <w:bookmarkEnd w:id="200"/>
    </w:p>
    <w:p w14:paraId="014F0E12" w14:textId="77777777" w:rsidR="0085441A" w:rsidRDefault="0085441A" w:rsidP="0085441A">
      <w:pPr>
        <w:keepNext/>
        <w:spacing w:before="240" w:after="120" w:line="276" w:lineRule="auto"/>
        <w:outlineLvl w:val="3"/>
      </w:pPr>
      <w:r>
        <w:t>Multiple modes of transportation that often serve complementary functions and create redundancy, adding to the resilience in overall transportation networks. This includes roadway, mass transit, railway, aviation, maritime, and intermodal systems.</w:t>
      </w:r>
    </w:p>
    <w:p w14:paraId="50DB6A08" w14:textId="77777777" w:rsidR="0085441A" w:rsidRDefault="0085441A" w:rsidP="0085441A">
      <w:pPr>
        <w:keepNext/>
        <w:spacing w:before="240" w:after="120" w:line="276" w:lineRule="auto"/>
        <w:outlineLvl w:val="3"/>
      </w:pPr>
      <w:r w:rsidRPr="0041265A">
        <w:rPr>
          <w:rFonts w:ascii="Arial Black" w:hAnsi="Arial Black"/>
        </w:rPr>
        <w:t>Stabilization Target:</w:t>
      </w:r>
      <w:r>
        <w:t xml:space="preserve">  Primary and emergency routes (air, rail, road, port) are clear of debris and accessible by normal or alternate means.</w:t>
      </w:r>
    </w:p>
    <w:p w14:paraId="0C7F962B" w14:textId="77777777" w:rsidR="0085441A" w:rsidRDefault="0085441A" w:rsidP="00C40358">
      <w:pPr>
        <w:pStyle w:val="Heading3"/>
      </w:pPr>
      <w:bookmarkStart w:id="201" w:name="_Toc102642876"/>
      <w:r>
        <w:t>HIGHWAY, ROADWAY, MOTOR VEHICLE</w:t>
      </w:r>
      <w:bookmarkEnd w:id="201"/>
    </w:p>
    <w:tbl>
      <w:tblPr>
        <w:tblStyle w:val="TableGrid"/>
        <w:tblW w:w="9810" w:type="dxa"/>
        <w:tblInd w:w="-185" w:type="dxa"/>
        <w:tblLook w:val="04A0" w:firstRow="1" w:lastRow="0" w:firstColumn="1" w:lastColumn="0" w:noHBand="0" w:noVBand="1"/>
      </w:tblPr>
      <w:tblGrid>
        <w:gridCol w:w="4950"/>
        <w:gridCol w:w="4860"/>
      </w:tblGrid>
      <w:tr w:rsidR="0085441A" w:rsidRPr="00441DE0" w14:paraId="06358AAE" w14:textId="77777777" w:rsidTr="00B221AA">
        <w:trPr>
          <w:trHeight w:val="242"/>
        </w:trPr>
        <w:tc>
          <w:tcPr>
            <w:tcW w:w="9810" w:type="dxa"/>
            <w:gridSpan w:val="2"/>
            <w:shd w:val="clear" w:color="auto" w:fill="C00000"/>
            <w:vAlign w:val="center"/>
          </w:tcPr>
          <w:p w14:paraId="34D2633A" w14:textId="77777777" w:rsidR="0085441A" w:rsidRPr="00441DE0" w:rsidRDefault="0085441A" w:rsidP="00B221AA">
            <w:pPr>
              <w:spacing w:before="40" w:after="40"/>
              <w:jc w:val="center"/>
              <w:rPr>
                <w:rFonts w:eastAsiaTheme="minorEastAsia" w:cs="Arial"/>
                <w:b/>
                <w:color w:val="FFFFFF" w:themeColor="background1"/>
                <w:szCs w:val="28"/>
              </w:rPr>
            </w:pPr>
            <w:r w:rsidRPr="00E86831">
              <w:rPr>
                <w:rFonts w:eastAsiaTheme="minorEastAsia" w:cs="Arial"/>
                <w:b/>
                <w:color w:val="FFFFFF" w:themeColor="background1"/>
                <w:szCs w:val="28"/>
              </w:rPr>
              <w:t>[INSERT NAME OF PRIMARY AGENCY]</w:t>
            </w:r>
          </w:p>
        </w:tc>
      </w:tr>
      <w:tr w:rsidR="0085441A" w:rsidRPr="00441DE0" w14:paraId="43A274E0" w14:textId="77777777" w:rsidTr="00B221AA">
        <w:trPr>
          <w:trHeight w:val="432"/>
        </w:trPr>
        <w:tc>
          <w:tcPr>
            <w:tcW w:w="4950" w:type="dxa"/>
            <w:vAlign w:val="center"/>
          </w:tcPr>
          <w:p w14:paraId="4F15EA2F" w14:textId="5EC9F165" w:rsidR="0085441A" w:rsidRPr="00441DE0" w:rsidRDefault="0085441A" w:rsidP="00B221AA">
            <w:pPr>
              <w:spacing w:before="40" w:after="40"/>
            </w:pPr>
            <w:r w:rsidRPr="00441DE0">
              <w:rPr>
                <w:rFonts w:eastAsiaTheme="minorEastAsia" w:cs="Arial"/>
                <w:bCs/>
                <w:color w:val="C00000"/>
                <w:szCs w:val="28"/>
              </w:rPr>
              <w:t>[Insert supporting agencies/organizations]</w:t>
            </w:r>
          </w:p>
        </w:tc>
        <w:tc>
          <w:tcPr>
            <w:tcW w:w="4860" w:type="dxa"/>
            <w:vAlign w:val="center"/>
          </w:tcPr>
          <w:p w14:paraId="16C5F707" w14:textId="77777777" w:rsidR="0085441A" w:rsidRPr="00441DE0" w:rsidRDefault="0085441A" w:rsidP="00B221AA">
            <w:pPr>
              <w:spacing w:before="40" w:after="40"/>
            </w:pPr>
          </w:p>
        </w:tc>
      </w:tr>
      <w:tr w:rsidR="0085441A" w:rsidRPr="00441DE0" w14:paraId="2B22DA13" w14:textId="77777777" w:rsidTr="00B221AA">
        <w:trPr>
          <w:trHeight w:val="432"/>
        </w:trPr>
        <w:tc>
          <w:tcPr>
            <w:tcW w:w="4950" w:type="dxa"/>
            <w:vAlign w:val="center"/>
          </w:tcPr>
          <w:p w14:paraId="4A6A8B18" w14:textId="77777777" w:rsidR="0085441A" w:rsidRPr="00441DE0" w:rsidRDefault="0085441A" w:rsidP="00B221AA">
            <w:pPr>
              <w:spacing w:before="40" w:after="40"/>
            </w:pPr>
          </w:p>
        </w:tc>
        <w:tc>
          <w:tcPr>
            <w:tcW w:w="4860" w:type="dxa"/>
            <w:vAlign w:val="center"/>
          </w:tcPr>
          <w:p w14:paraId="7466E9C3" w14:textId="77777777" w:rsidR="0085441A" w:rsidRPr="00441DE0" w:rsidRDefault="0085441A" w:rsidP="00B221AA">
            <w:pPr>
              <w:spacing w:before="40" w:after="40"/>
            </w:pPr>
          </w:p>
        </w:tc>
      </w:tr>
      <w:tr w:rsidR="0085441A" w:rsidRPr="00441DE0" w14:paraId="20256300" w14:textId="77777777" w:rsidTr="00B221AA">
        <w:trPr>
          <w:trHeight w:val="432"/>
        </w:trPr>
        <w:tc>
          <w:tcPr>
            <w:tcW w:w="4950" w:type="dxa"/>
            <w:vAlign w:val="center"/>
          </w:tcPr>
          <w:p w14:paraId="7314C4AB" w14:textId="77777777" w:rsidR="0085441A" w:rsidRPr="00441DE0" w:rsidRDefault="0085441A" w:rsidP="00B221AA">
            <w:pPr>
              <w:spacing w:before="40" w:after="40"/>
              <w:rPr>
                <w:rFonts w:cs="Arial"/>
                <w:color w:val="000000"/>
              </w:rPr>
            </w:pPr>
          </w:p>
        </w:tc>
        <w:tc>
          <w:tcPr>
            <w:tcW w:w="4860" w:type="dxa"/>
            <w:vAlign w:val="center"/>
          </w:tcPr>
          <w:p w14:paraId="7EC9D60B" w14:textId="77777777" w:rsidR="0085441A" w:rsidRPr="00441DE0" w:rsidRDefault="0085441A" w:rsidP="00B221AA">
            <w:pPr>
              <w:spacing w:before="40" w:after="40"/>
              <w:rPr>
                <w:rFonts w:cs="Arial"/>
                <w:color w:val="000000"/>
              </w:rPr>
            </w:pPr>
          </w:p>
        </w:tc>
      </w:tr>
    </w:tbl>
    <w:p w14:paraId="1589F3D9" w14:textId="77777777" w:rsidR="0085441A" w:rsidRPr="004F3319" w:rsidRDefault="0085441A" w:rsidP="0085441A">
      <w:pPr>
        <w:pStyle w:val="Body"/>
        <w:spacing w:before="240"/>
        <w:rPr>
          <w:sz w:val="16"/>
          <w:szCs w:val="16"/>
        </w:rPr>
      </w:pPr>
    </w:p>
    <w:tbl>
      <w:tblPr>
        <w:tblStyle w:val="TableGrid"/>
        <w:tblW w:w="9810" w:type="dxa"/>
        <w:tblInd w:w="-185" w:type="dxa"/>
        <w:tblLayout w:type="fixed"/>
        <w:tblLook w:val="04A0" w:firstRow="1" w:lastRow="0" w:firstColumn="1" w:lastColumn="0" w:noHBand="0" w:noVBand="1"/>
      </w:tblPr>
      <w:tblGrid>
        <w:gridCol w:w="2790"/>
        <w:gridCol w:w="1616"/>
        <w:gridCol w:w="1806"/>
        <w:gridCol w:w="1978"/>
        <w:gridCol w:w="1620"/>
      </w:tblGrid>
      <w:tr w:rsidR="0085441A" w:rsidRPr="00441DE0" w14:paraId="7BE58EEB" w14:textId="77777777" w:rsidTr="00274E9A">
        <w:trPr>
          <w:trHeight w:val="427"/>
        </w:trPr>
        <w:tc>
          <w:tcPr>
            <w:tcW w:w="2790" w:type="dxa"/>
            <w:shd w:val="clear" w:color="auto" w:fill="C00000"/>
            <w:vAlign w:val="center"/>
          </w:tcPr>
          <w:p w14:paraId="685C8AB2"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Agency/Organization</w:t>
            </w:r>
          </w:p>
        </w:tc>
        <w:tc>
          <w:tcPr>
            <w:tcW w:w="1616" w:type="dxa"/>
            <w:shd w:val="clear" w:color="auto" w:fill="C00000"/>
            <w:vAlign w:val="center"/>
          </w:tcPr>
          <w:p w14:paraId="4141B7B7"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Resource</w:t>
            </w:r>
          </w:p>
        </w:tc>
        <w:tc>
          <w:tcPr>
            <w:tcW w:w="1806" w:type="dxa"/>
            <w:shd w:val="clear" w:color="auto" w:fill="C00000"/>
            <w:vAlign w:val="center"/>
          </w:tcPr>
          <w:p w14:paraId="1131B449"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Activation Trigger</w:t>
            </w:r>
          </w:p>
        </w:tc>
        <w:tc>
          <w:tcPr>
            <w:tcW w:w="1978" w:type="dxa"/>
            <w:shd w:val="clear" w:color="auto" w:fill="C00000"/>
            <w:vAlign w:val="center"/>
          </w:tcPr>
          <w:p w14:paraId="3ADE0EF7"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Point of Contact</w:t>
            </w:r>
          </w:p>
        </w:tc>
        <w:tc>
          <w:tcPr>
            <w:tcW w:w="1620" w:type="dxa"/>
            <w:shd w:val="clear" w:color="auto" w:fill="C00000"/>
            <w:vAlign w:val="center"/>
          </w:tcPr>
          <w:p w14:paraId="73F0E747" w14:textId="77777777" w:rsidR="0085441A" w:rsidRPr="00441DE0"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Deployment Timeframe</w:t>
            </w:r>
          </w:p>
        </w:tc>
      </w:tr>
      <w:tr w:rsidR="0085441A" w:rsidRPr="00441DE0" w14:paraId="6440CC2C" w14:textId="77777777" w:rsidTr="00274E9A">
        <w:trPr>
          <w:trHeight w:val="427"/>
        </w:trPr>
        <w:tc>
          <w:tcPr>
            <w:tcW w:w="2790" w:type="dxa"/>
            <w:vAlign w:val="center"/>
          </w:tcPr>
          <w:p w14:paraId="30A8BE97" w14:textId="77777777" w:rsidR="0085441A" w:rsidRPr="00441DE0" w:rsidRDefault="0085441A" w:rsidP="00B221AA">
            <w:pPr>
              <w:spacing w:before="40" w:after="40"/>
              <w:jc w:val="center"/>
              <w:rPr>
                <w:rFonts w:eastAsiaTheme="minorEastAsia" w:cs="Arial"/>
                <w:b/>
                <w:color w:val="C00000"/>
                <w:szCs w:val="28"/>
              </w:rPr>
            </w:pPr>
          </w:p>
        </w:tc>
        <w:tc>
          <w:tcPr>
            <w:tcW w:w="1616" w:type="dxa"/>
            <w:vAlign w:val="center"/>
          </w:tcPr>
          <w:p w14:paraId="54A46C03" w14:textId="77777777" w:rsidR="0085441A" w:rsidRPr="00441DE0" w:rsidRDefault="0085441A" w:rsidP="00B221AA">
            <w:pPr>
              <w:spacing w:before="40" w:after="40"/>
              <w:jc w:val="center"/>
              <w:rPr>
                <w:rFonts w:eastAsiaTheme="minorEastAsia" w:cs="Arial"/>
                <w:b/>
                <w:color w:val="C00000"/>
                <w:szCs w:val="28"/>
              </w:rPr>
            </w:pPr>
          </w:p>
        </w:tc>
        <w:tc>
          <w:tcPr>
            <w:tcW w:w="1806" w:type="dxa"/>
            <w:vAlign w:val="center"/>
          </w:tcPr>
          <w:p w14:paraId="42D0A208" w14:textId="77777777" w:rsidR="0085441A" w:rsidRPr="00441DE0" w:rsidRDefault="0085441A" w:rsidP="00B221AA">
            <w:pPr>
              <w:spacing w:before="40" w:after="40"/>
              <w:jc w:val="center"/>
              <w:rPr>
                <w:rFonts w:eastAsiaTheme="minorEastAsia" w:cs="Arial"/>
                <w:b/>
                <w:color w:val="C00000"/>
                <w:szCs w:val="28"/>
              </w:rPr>
            </w:pPr>
          </w:p>
        </w:tc>
        <w:tc>
          <w:tcPr>
            <w:tcW w:w="1978" w:type="dxa"/>
            <w:vAlign w:val="center"/>
          </w:tcPr>
          <w:p w14:paraId="58E4D8CF" w14:textId="77777777" w:rsidR="0085441A" w:rsidRPr="00441DE0" w:rsidRDefault="0085441A" w:rsidP="00B221AA">
            <w:pPr>
              <w:spacing w:before="40" w:after="40"/>
              <w:jc w:val="center"/>
              <w:rPr>
                <w:rFonts w:eastAsiaTheme="minorEastAsia" w:cs="Arial"/>
                <w:b/>
                <w:color w:val="C00000"/>
                <w:szCs w:val="28"/>
              </w:rPr>
            </w:pPr>
          </w:p>
        </w:tc>
        <w:tc>
          <w:tcPr>
            <w:tcW w:w="1620" w:type="dxa"/>
            <w:vAlign w:val="center"/>
          </w:tcPr>
          <w:p w14:paraId="5E5E571D" w14:textId="77777777" w:rsidR="0085441A" w:rsidRPr="00441DE0" w:rsidRDefault="0085441A" w:rsidP="00B221AA">
            <w:pPr>
              <w:spacing w:before="40" w:after="40"/>
              <w:jc w:val="center"/>
              <w:rPr>
                <w:rFonts w:eastAsiaTheme="minorEastAsia" w:cs="Arial"/>
                <w:b/>
                <w:color w:val="C00000"/>
                <w:szCs w:val="28"/>
              </w:rPr>
            </w:pPr>
          </w:p>
        </w:tc>
      </w:tr>
      <w:tr w:rsidR="0085441A" w:rsidRPr="00441DE0" w14:paraId="1E9BF419" w14:textId="77777777" w:rsidTr="00274E9A">
        <w:trPr>
          <w:trHeight w:val="427"/>
        </w:trPr>
        <w:tc>
          <w:tcPr>
            <w:tcW w:w="2790" w:type="dxa"/>
            <w:vAlign w:val="center"/>
          </w:tcPr>
          <w:p w14:paraId="24E5AF9E" w14:textId="77777777" w:rsidR="0085441A" w:rsidRPr="00441DE0" w:rsidRDefault="0085441A" w:rsidP="00B221AA">
            <w:pPr>
              <w:spacing w:before="40" w:after="40"/>
              <w:jc w:val="center"/>
              <w:rPr>
                <w:rFonts w:eastAsiaTheme="minorEastAsia" w:cs="Arial"/>
                <w:b/>
                <w:color w:val="C00000"/>
                <w:szCs w:val="28"/>
              </w:rPr>
            </w:pPr>
          </w:p>
        </w:tc>
        <w:tc>
          <w:tcPr>
            <w:tcW w:w="1616" w:type="dxa"/>
            <w:vAlign w:val="center"/>
          </w:tcPr>
          <w:p w14:paraId="1A8F0F00" w14:textId="77777777" w:rsidR="0085441A" w:rsidRPr="00441DE0" w:rsidRDefault="0085441A" w:rsidP="00B221AA">
            <w:pPr>
              <w:spacing w:before="40" w:after="40"/>
              <w:jc w:val="center"/>
              <w:rPr>
                <w:rFonts w:eastAsiaTheme="minorEastAsia" w:cs="Arial"/>
                <w:b/>
                <w:color w:val="C00000"/>
                <w:szCs w:val="28"/>
              </w:rPr>
            </w:pPr>
          </w:p>
        </w:tc>
        <w:tc>
          <w:tcPr>
            <w:tcW w:w="1806" w:type="dxa"/>
            <w:vAlign w:val="center"/>
          </w:tcPr>
          <w:p w14:paraId="7D3F3B3A" w14:textId="77777777" w:rsidR="0085441A" w:rsidRPr="00441DE0" w:rsidRDefault="0085441A" w:rsidP="00B221AA">
            <w:pPr>
              <w:spacing w:before="40" w:after="40"/>
              <w:jc w:val="center"/>
              <w:rPr>
                <w:rFonts w:eastAsiaTheme="minorEastAsia" w:cs="Arial"/>
                <w:b/>
                <w:color w:val="C00000"/>
                <w:szCs w:val="28"/>
              </w:rPr>
            </w:pPr>
          </w:p>
        </w:tc>
        <w:tc>
          <w:tcPr>
            <w:tcW w:w="1978" w:type="dxa"/>
            <w:vAlign w:val="center"/>
          </w:tcPr>
          <w:p w14:paraId="7DD0242A" w14:textId="77777777" w:rsidR="0085441A" w:rsidRPr="00441DE0" w:rsidRDefault="0085441A" w:rsidP="00B221AA">
            <w:pPr>
              <w:spacing w:before="40" w:after="40"/>
              <w:jc w:val="center"/>
              <w:rPr>
                <w:rFonts w:eastAsiaTheme="minorEastAsia" w:cs="Arial"/>
                <w:b/>
                <w:color w:val="C00000"/>
                <w:szCs w:val="28"/>
              </w:rPr>
            </w:pPr>
          </w:p>
        </w:tc>
        <w:tc>
          <w:tcPr>
            <w:tcW w:w="1620" w:type="dxa"/>
            <w:vAlign w:val="center"/>
          </w:tcPr>
          <w:p w14:paraId="35086874" w14:textId="77777777" w:rsidR="0085441A" w:rsidRPr="00441DE0" w:rsidRDefault="0085441A" w:rsidP="00B221AA">
            <w:pPr>
              <w:spacing w:before="40" w:after="40"/>
              <w:jc w:val="center"/>
              <w:rPr>
                <w:rFonts w:eastAsiaTheme="minorEastAsia" w:cs="Arial"/>
                <w:b/>
                <w:color w:val="C00000"/>
                <w:szCs w:val="28"/>
              </w:rPr>
            </w:pPr>
          </w:p>
        </w:tc>
      </w:tr>
      <w:tr w:rsidR="0085441A" w:rsidRPr="00441DE0" w14:paraId="14833B2A" w14:textId="77777777" w:rsidTr="00274E9A">
        <w:trPr>
          <w:trHeight w:val="427"/>
        </w:trPr>
        <w:tc>
          <w:tcPr>
            <w:tcW w:w="2790" w:type="dxa"/>
            <w:vAlign w:val="center"/>
          </w:tcPr>
          <w:p w14:paraId="5FF02145" w14:textId="77777777" w:rsidR="0085441A" w:rsidRPr="00441DE0" w:rsidRDefault="0085441A" w:rsidP="00B221AA">
            <w:pPr>
              <w:spacing w:before="40" w:after="40"/>
              <w:jc w:val="center"/>
              <w:rPr>
                <w:rFonts w:eastAsiaTheme="minorEastAsia" w:cs="Arial"/>
                <w:b/>
                <w:color w:val="C00000"/>
                <w:szCs w:val="28"/>
              </w:rPr>
            </w:pPr>
          </w:p>
        </w:tc>
        <w:tc>
          <w:tcPr>
            <w:tcW w:w="1616" w:type="dxa"/>
            <w:vAlign w:val="center"/>
          </w:tcPr>
          <w:p w14:paraId="1A394B21" w14:textId="77777777" w:rsidR="0085441A" w:rsidRPr="00441DE0" w:rsidRDefault="0085441A" w:rsidP="00B221AA">
            <w:pPr>
              <w:spacing w:before="40" w:after="40"/>
              <w:jc w:val="center"/>
              <w:rPr>
                <w:rFonts w:eastAsiaTheme="minorEastAsia" w:cs="Arial"/>
                <w:b/>
                <w:color w:val="C00000"/>
                <w:szCs w:val="28"/>
              </w:rPr>
            </w:pPr>
          </w:p>
        </w:tc>
        <w:tc>
          <w:tcPr>
            <w:tcW w:w="1806" w:type="dxa"/>
            <w:vAlign w:val="center"/>
          </w:tcPr>
          <w:p w14:paraId="2303FC85" w14:textId="77777777" w:rsidR="0085441A" w:rsidRPr="00441DE0" w:rsidRDefault="0085441A" w:rsidP="00B221AA">
            <w:pPr>
              <w:spacing w:before="40" w:after="40"/>
              <w:jc w:val="center"/>
              <w:rPr>
                <w:rFonts w:eastAsiaTheme="minorEastAsia" w:cs="Arial"/>
                <w:b/>
                <w:color w:val="C00000"/>
                <w:szCs w:val="28"/>
              </w:rPr>
            </w:pPr>
          </w:p>
        </w:tc>
        <w:tc>
          <w:tcPr>
            <w:tcW w:w="1978" w:type="dxa"/>
            <w:vAlign w:val="center"/>
          </w:tcPr>
          <w:p w14:paraId="6AFB3163" w14:textId="77777777" w:rsidR="0085441A" w:rsidRPr="00441DE0" w:rsidRDefault="0085441A" w:rsidP="00B221AA">
            <w:pPr>
              <w:spacing w:before="40" w:after="40"/>
              <w:jc w:val="center"/>
              <w:rPr>
                <w:rFonts w:eastAsiaTheme="minorEastAsia" w:cs="Arial"/>
                <w:b/>
                <w:color w:val="C00000"/>
                <w:szCs w:val="28"/>
              </w:rPr>
            </w:pPr>
          </w:p>
        </w:tc>
        <w:tc>
          <w:tcPr>
            <w:tcW w:w="1620" w:type="dxa"/>
            <w:vAlign w:val="center"/>
          </w:tcPr>
          <w:p w14:paraId="41A29036" w14:textId="77777777" w:rsidR="0085441A" w:rsidRPr="00441DE0" w:rsidRDefault="0085441A" w:rsidP="00B221AA">
            <w:pPr>
              <w:spacing w:before="40" w:after="40"/>
              <w:jc w:val="center"/>
              <w:rPr>
                <w:rFonts w:eastAsiaTheme="minorEastAsia" w:cs="Arial"/>
                <w:b/>
                <w:color w:val="C00000"/>
                <w:szCs w:val="28"/>
              </w:rPr>
            </w:pPr>
          </w:p>
        </w:tc>
      </w:tr>
    </w:tbl>
    <w:p w14:paraId="55CCFEAD" w14:textId="77777777" w:rsidR="0085441A" w:rsidRDefault="0085441A" w:rsidP="00C40358">
      <w:pPr>
        <w:pStyle w:val="Heading3"/>
      </w:pPr>
      <w:bookmarkStart w:id="202" w:name="_Toc102642877"/>
      <w:r>
        <w:t>MASS TRANSIT</w:t>
      </w:r>
      <w:bookmarkEnd w:id="202"/>
    </w:p>
    <w:tbl>
      <w:tblPr>
        <w:tblStyle w:val="TableGrid"/>
        <w:tblW w:w="9810" w:type="dxa"/>
        <w:tblInd w:w="-185" w:type="dxa"/>
        <w:tblLook w:val="04A0" w:firstRow="1" w:lastRow="0" w:firstColumn="1" w:lastColumn="0" w:noHBand="0" w:noVBand="1"/>
      </w:tblPr>
      <w:tblGrid>
        <w:gridCol w:w="4950"/>
        <w:gridCol w:w="4860"/>
      </w:tblGrid>
      <w:tr w:rsidR="0085441A" w:rsidRPr="00441DE0" w14:paraId="2C1ACA46" w14:textId="77777777" w:rsidTr="00B221AA">
        <w:trPr>
          <w:trHeight w:val="242"/>
        </w:trPr>
        <w:tc>
          <w:tcPr>
            <w:tcW w:w="9810" w:type="dxa"/>
            <w:gridSpan w:val="2"/>
            <w:shd w:val="clear" w:color="auto" w:fill="C00000"/>
            <w:vAlign w:val="center"/>
          </w:tcPr>
          <w:p w14:paraId="73DACDEC" w14:textId="77777777" w:rsidR="0085441A" w:rsidRPr="00441DE0" w:rsidRDefault="0085441A" w:rsidP="00B221AA">
            <w:pPr>
              <w:spacing w:before="40" w:after="40"/>
              <w:jc w:val="center"/>
              <w:rPr>
                <w:rFonts w:eastAsiaTheme="minorEastAsia" w:cs="Arial"/>
                <w:b/>
                <w:color w:val="FFFFFF" w:themeColor="background1"/>
                <w:szCs w:val="28"/>
              </w:rPr>
            </w:pPr>
            <w:r w:rsidRPr="00E86831">
              <w:rPr>
                <w:rFonts w:eastAsiaTheme="minorEastAsia" w:cs="Arial"/>
                <w:b/>
                <w:color w:val="FFFFFF" w:themeColor="background1"/>
                <w:szCs w:val="28"/>
              </w:rPr>
              <w:t>[INSERT NAME OF PRIMARY AGENCY]</w:t>
            </w:r>
          </w:p>
        </w:tc>
      </w:tr>
      <w:tr w:rsidR="0085441A" w:rsidRPr="00441DE0" w14:paraId="419ACFCD" w14:textId="77777777" w:rsidTr="00B221AA">
        <w:trPr>
          <w:trHeight w:val="432"/>
        </w:trPr>
        <w:tc>
          <w:tcPr>
            <w:tcW w:w="4950" w:type="dxa"/>
            <w:vAlign w:val="center"/>
          </w:tcPr>
          <w:p w14:paraId="1ACEBCDE" w14:textId="043E9526" w:rsidR="0085441A" w:rsidRPr="00441DE0" w:rsidRDefault="0085441A" w:rsidP="00B221AA">
            <w:pPr>
              <w:spacing w:before="40" w:after="40"/>
            </w:pPr>
            <w:r w:rsidRPr="00441DE0">
              <w:rPr>
                <w:rFonts w:eastAsiaTheme="minorEastAsia" w:cs="Arial"/>
                <w:bCs/>
                <w:color w:val="C00000"/>
                <w:szCs w:val="28"/>
              </w:rPr>
              <w:t>[Insert supporting agencies/organizations]</w:t>
            </w:r>
          </w:p>
        </w:tc>
        <w:tc>
          <w:tcPr>
            <w:tcW w:w="4860" w:type="dxa"/>
            <w:vAlign w:val="center"/>
          </w:tcPr>
          <w:p w14:paraId="08305789" w14:textId="77777777" w:rsidR="0085441A" w:rsidRPr="00441DE0" w:rsidRDefault="0085441A" w:rsidP="00B221AA">
            <w:pPr>
              <w:spacing w:before="40" w:after="40"/>
            </w:pPr>
          </w:p>
        </w:tc>
      </w:tr>
      <w:tr w:rsidR="0085441A" w:rsidRPr="00441DE0" w14:paraId="03DEB179" w14:textId="77777777" w:rsidTr="00B221AA">
        <w:trPr>
          <w:trHeight w:val="432"/>
        </w:trPr>
        <w:tc>
          <w:tcPr>
            <w:tcW w:w="4950" w:type="dxa"/>
            <w:vAlign w:val="center"/>
          </w:tcPr>
          <w:p w14:paraId="6B22CBAE" w14:textId="77777777" w:rsidR="0085441A" w:rsidRPr="00441DE0" w:rsidRDefault="0085441A" w:rsidP="00B221AA">
            <w:pPr>
              <w:spacing w:before="40" w:after="40"/>
            </w:pPr>
          </w:p>
        </w:tc>
        <w:tc>
          <w:tcPr>
            <w:tcW w:w="4860" w:type="dxa"/>
            <w:vAlign w:val="center"/>
          </w:tcPr>
          <w:p w14:paraId="30ECB4BE" w14:textId="77777777" w:rsidR="0085441A" w:rsidRPr="00441DE0" w:rsidRDefault="0085441A" w:rsidP="00B221AA">
            <w:pPr>
              <w:spacing w:before="40" w:after="40"/>
            </w:pPr>
          </w:p>
        </w:tc>
      </w:tr>
      <w:tr w:rsidR="0085441A" w:rsidRPr="00441DE0" w14:paraId="0F13E752" w14:textId="77777777" w:rsidTr="00B221AA">
        <w:trPr>
          <w:trHeight w:val="432"/>
        </w:trPr>
        <w:tc>
          <w:tcPr>
            <w:tcW w:w="4950" w:type="dxa"/>
            <w:vAlign w:val="center"/>
          </w:tcPr>
          <w:p w14:paraId="114B1746" w14:textId="77777777" w:rsidR="0085441A" w:rsidRPr="00441DE0" w:rsidRDefault="0085441A" w:rsidP="00B221AA">
            <w:pPr>
              <w:spacing w:before="40" w:after="40"/>
              <w:rPr>
                <w:rFonts w:cs="Arial"/>
                <w:color w:val="000000"/>
              </w:rPr>
            </w:pPr>
          </w:p>
        </w:tc>
        <w:tc>
          <w:tcPr>
            <w:tcW w:w="4860" w:type="dxa"/>
            <w:vAlign w:val="center"/>
          </w:tcPr>
          <w:p w14:paraId="08C88145" w14:textId="77777777" w:rsidR="0085441A" w:rsidRPr="00441DE0" w:rsidRDefault="0085441A" w:rsidP="00B221AA">
            <w:pPr>
              <w:spacing w:before="40" w:after="40"/>
              <w:rPr>
                <w:rFonts w:cs="Arial"/>
                <w:color w:val="000000"/>
              </w:rPr>
            </w:pPr>
          </w:p>
        </w:tc>
      </w:tr>
    </w:tbl>
    <w:p w14:paraId="647EF135" w14:textId="77777777" w:rsidR="0085441A" w:rsidRPr="004F3319" w:rsidRDefault="0085441A" w:rsidP="0085441A">
      <w:pPr>
        <w:pStyle w:val="Body"/>
        <w:spacing w:before="240"/>
        <w:rPr>
          <w:sz w:val="16"/>
          <w:szCs w:val="16"/>
        </w:rPr>
      </w:pPr>
    </w:p>
    <w:tbl>
      <w:tblPr>
        <w:tblStyle w:val="TableGrid"/>
        <w:tblW w:w="9810" w:type="dxa"/>
        <w:tblInd w:w="-185" w:type="dxa"/>
        <w:tblLayout w:type="fixed"/>
        <w:tblLook w:val="04A0" w:firstRow="1" w:lastRow="0" w:firstColumn="1" w:lastColumn="0" w:noHBand="0" w:noVBand="1"/>
      </w:tblPr>
      <w:tblGrid>
        <w:gridCol w:w="2790"/>
        <w:gridCol w:w="1616"/>
        <w:gridCol w:w="1806"/>
        <w:gridCol w:w="1978"/>
        <w:gridCol w:w="1620"/>
      </w:tblGrid>
      <w:tr w:rsidR="0085441A" w:rsidRPr="00441DE0" w14:paraId="60DCEF95" w14:textId="77777777" w:rsidTr="00274E9A">
        <w:trPr>
          <w:trHeight w:val="427"/>
        </w:trPr>
        <w:tc>
          <w:tcPr>
            <w:tcW w:w="2790" w:type="dxa"/>
            <w:shd w:val="clear" w:color="auto" w:fill="C00000"/>
            <w:vAlign w:val="center"/>
          </w:tcPr>
          <w:p w14:paraId="74F86487"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lastRenderedPageBreak/>
              <w:t>Agency/Organization</w:t>
            </w:r>
          </w:p>
        </w:tc>
        <w:tc>
          <w:tcPr>
            <w:tcW w:w="1616" w:type="dxa"/>
            <w:shd w:val="clear" w:color="auto" w:fill="C00000"/>
            <w:vAlign w:val="center"/>
          </w:tcPr>
          <w:p w14:paraId="78358CEB"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Resource</w:t>
            </w:r>
          </w:p>
        </w:tc>
        <w:tc>
          <w:tcPr>
            <w:tcW w:w="1806" w:type="dxa"/>
            <w:shd w:val="clear" w:color="auto" w:fill="C00000"/>
            <w:vAlign w:val="center"/>
          </w:tcPr>
          <w:p w14:paraId="396C1992"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Activation Trigger</w:t>
            </w:r>
          </w:p>
        </w:tc>
        <w:tc>
          <w:tcPr>
            <w:tcW w:w="1978" w:type="dxa"/>
            <w:shd w:val="clear" w:color="auto" w:fill="C00000"/>
            <w:vAlign w:val="center"/>
          </w:tcPr>
          <w:p w14:paraId="031DB5CF"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Point of Contact</w:t>
            </w:r>
          </w:p>
        </w:tc>
        <w:tc>
          <w:tcPr>
            <w:tcW w:w="1620" w:type="dxa"/>
            <w:shd w:val="clear" w:color="auto" w:fill="C00000"/>
            <w:vAlign w:val="center"/>
          </w:tcPr>
          <w:p w14:paraId="25D4696B" w14:textId="77777777" w:rsidR="0085441A" w:rsidRPr="00441DE0"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Deployment Timeframe</w:t>
            </w:r>
          </w:p>
        </w:tc>
      </w:tr>
      <w:tr w:rsidR="0085441A" w:rsidRPr="00441DE0" w14:paraId="43C33390" w14:textId="77777777" w:rsidTr="00274E9A">
        <w:trPr>
          <w:trHeight w:val="427"/>
        </w:trPr>
        <w:tc>
          <w:tcPr>
            <w:tcW w:w="2790" w:type="dxa"/>
            <w:vAlign w:val="center"/>
          </w:tcPr>
          <w:p w14:paraId="16E02370" w14:textId="77777777" w:rsidR="0085441A" w:rsidRPr="00441DE0" w:rsidRDefault="0085441A" w:rsidP="00B221AA">
            <w:pPr>
              <w:spacing w:before="40" w:after="40"/>
              <w:jc w:val="center"/>
              <w:rPr>
                <w:rFonts w:eastAsiaTheme="minorEastAsia" w:cs="Arial"/>
                <w:b/>
                <w:color w:val="C00000"/>
                <w:szCs w:val="28"/>
              </w:rPr>
            </w:pPr>
          </w:p>
        </w:tc>
        <w:tc>
          <w:tcPr>
            <w:tcW w:w="1616" w:type="dxa"/>
            <w:vAlign w:val="center"/>
          </w:tcPr>
          <w:p w14:paraId="2FBC4047" w14:textId="77777777" w:rsidR="0085441A" w:rsidRPr="00441DE0" w:rsidRDefault="0085441A" w:rsidP="00B221AA">
            <w:pPr>
              <w:spacing w:before="40" w:after="40"/>
              <w:jc w:val="center"/>
              <w:rPr>
                <w:rFonts w:eastAsiaTheme="minorEastAsia" w:cs="Arial"/>
                <w:b/>
                <w:color w:val="C00000"/>
                <w:szCs w:val="28"/>
              </w:rPr>
            </w:pPr>
          </w:p>
        </w:tc>
        <w:tc>
          <w:tcPr>
            <w:tcW w:w="1806" w:type="dxa"/>
            <w:vAlign w:val="center"/>
          </w:tcPr>
          <w:p w14:paraId="63FAAD4C" w14:textId="77777777" w:rsidR="0085441A" w:rsidRPr="00441DE0" w:rsidRDefault="0085441A" w:rsidP="00B221AA">
            <w:pPr>
              <w:spacing w:before="40" w:after="40"/>
              <w:jc w:val="center"/>
              <w:rPr>
                <w:rFonts w:eastAsiaTheme="minorEastAsia" w:cs="Arial"/>
                <w:b/>
                <w:color w:val="C00000"/>
                <w:szCs w:val="28"/>
              </w:rPr>
            </w:pPr>
          </w:p>
        </w:tc>
        <w:tc>
          <w:tcPr>
            <w:tcW w:w="1978" w:type="dxa"/>
            <w:vAlign w:val="center"/>
          </w:tcPr>
          <w:p w14:paraId="22D71DB8" w14:textId="77777777" w:rsidR="0085441A" w:rsidRPr="00441DE0" w:rsidRDefault="0085441A" w:rsidP="00B221AA">
            <w:pPr>
              <w:spacing w:before="40" w:after="40"/>
              <w:jc w:val="center"/>
              <w:rPr>
                <w:rFonts w:eastAsiaTheme="minorEastAsia" w:cs="Arial"/>
                <w:b/>
                <w:color w:val="C00000"/>
                <w:szCs w:val="28"/>
              </w:rPr>
            </w:pPr>
          </w:p>
        </w:tc>
        <w:tc>
          <w:tcPr>
            <w:tcW w:w="1620" w:type="dxa"/>
            <w:vAlign w:val="center"/>
          </w:tcPr>
          <w:p w14:paraId="319BDEE8" w14:textId="77777777" w:rsidR="0085441A" w:rsidRPr="00441DE0" w:rsidRDefault="0085441A" w:rsidP="00B221AA">
            <w:pPr>
              <w:spacing w:before="40" w:after="40"/>
              <w:jc w:val="center"/>
              <w:rPr>
                <w:rFonts w:eastAsiaTheme="minorEastAsia" w:cs="Arial"/>
                <w:b/>
                <w:color w:val="C00000"/>
                <w:szCs w:val="28"/>
              </w:rPr>
            </w:pPr>
          </w:p>
        </w:tc>
      </w:tr>
      <w:tr w:rsidR="0085441A" w:rsidRPr="00441DE0" w14:paraId="36B846E6" w14:textId="77777777" w:rsidTr="00274E9A">
        <w:trPr>
          <w:trHeight w:val="427"/>
        </w:trPr>
        <w:tc>
          <w:tcPr>
            <w:tcW w:w="2790" w:type="dxa"/>
            <w:vAlign w:val="center"/>
          </w:tcPr>
          <w:p w14:paraId="329DE784" w14:textId="77777777" w:rsidR="0085441A" w:rsidRPr="00441DE0" w:rsidRDefault="0085441A" w:rsidP="00B221AA">
            <w:pPr>
              <w:spacing w:before="40" w:after="40"/>
              <w:jc w:val="center"/>
              <w:rPr>
                <w:rFonts w:eastAsiaTheme="minorEastAsia" w:cs="Arial"/>
                <w:b/>
                <w:color w:val="C00000"/>
                <w:szCs w:val="28"/>
              </w:rPr>
            </w:pPr>
          </w:p>
        </w:tc>
        <w:tc>
          <w:tcPr>
            <w:tcW w:w="1616" w:type="dxa"/>
            <w:vAlign w:val="center"/>
          </w:tcPr>
          <w:p w14:paraId="6EC78260" w14:textId="77777777" w:rsidR="0085441A" w:rsidRPr="00441DE0" w:rsidRDefault="0085441A" w:rsidP="00B221AA">
            <w:pPr>
              <w:spacing w:before="40" w:after="40"/>
              <w:jc w:val="center"/>
              <w:rPr>
                <w:rFonts w:eastAsiaTheme="minorEastAsia" w:cs="Arial"/>
                <w:b/>
                <w:color w:val="C00000"/>
                <w:szCs w:val="28"/>
              </w:rPr>
            </w:pPr>
          </w:p>
        </w:tc>
        <w:tc>
          <w:tcPr>
            <w:tcW w:w="1806" w:type="dxa"/>
            <w:vAlign w:val="center"/>
          </w:tcPr>
          <w:p w14:paraId="76E18B64" w14:textId="77777777" w:rsidR="0085441A" w:rsidRPr="00441DE0" w:rsidRDefault="0085441A" w:rsidP="00B221AA">
            <w:pPr>
              <w:spacing w:before="40" w:after="40"/>
              <w:jc w:val="center"/>
              <w:rPr>
                <w:rFonts w:eastAsiaTheme="minorEastAsia" w:cs="Arial"/>
                <w:b/>
                <w:color w:val="C00000"/>
                <w:szCs w:val="28"/>
              </w:rPr>
            </w:pPr>
          </w:p>
        </w:tc>
        <w:tc>
          <w:tcPr>
            <w:tcW w:w="1978" w:type="dxa"/>
            <w:vAlign w:val="center"/>
          </w:tcPr>
          <w:p w14:paraId="45AD7889" w14:textId="77777777" w:rsidR="0085441A" w:rsidRPr="00441DE0" w:rsidRDefault="0085441A" w:rsidP="00B221AA">
            <w:pPr>
              <w:spacing w:before="40" w:after="40"/>
              <w:jc w:val="center"/>
              <w:rPr>
                <w:rFonts w:eastAsiaTheme="minorEastAsia" w:cs="Arial"/>
                <w:b/>
                <w:color w:val="C00000"/>
                <w:szCs w:val="28"/>
              </w:rPr>
            </w:pPr>
          </w:p>
        </w:tc>
        <w:tc>
          <w:tcPr>
            <w:tcW w:w="1620" w:type="dxa"/>
            <w:vAlign w:val="center"/>
          </w:tcPr>
          <w:p w14:paraId="2AF5E754" w14:textId="77777777" w:rsidR="0085441A" w:rsidRPr="00441DE0" w:rsidRDefault="0085441A" w:rsidP="00B221AA">
            <w:pPr>
              <w:spacing w:before="40" w:after="40"/>
              <w:jc w:val="center"/>
              <w:rPr>
                <w:rFonts w:eastAsiaTheme="minorEastAsia" w:cs="Arial"/>
                <w:b/>
                <w:color w:val="C00000"/>
                <w:szCs w:val="28"/>
              </w:rPr>
            </w:pPr>
          </w:p>
        </w:tc>
      </w:tr>
      <w:tr w:rsidR="0085441A" w:rsidRPr="00441DE0" w14:paraId="0739B9B6" w14:textId="77777777" w:rsidTr="00274E9A">
        <w:trPr>
          <w:trHeight w:val="427"/>
        </w:trPr>
        <w:tc>
          <w:tcPr>
            <w:tcW w:w="2790" w:type="dxa"/>
            <w:vAlign w:val="center"/>
          </w:tcPr>
          <w:p w14:paraId="5684C709" w14:textId="77777777" w:rsidR="0085441A" w:rsidRPr="00441DE0" w:rsidRDefault="0085441A" w:rsidP="00B221AA">
            <w:pPr>
              <w:spacing w:before="40" w:after="40"/>
              <w:jc w:val="center"/>
              <w:rPr>
                <w:rFonts w:eastAsiaTheme="minorEastAsia" w:cs="Arial"/>
                <w:b/>
                <w:color w:val="C00000"/>
                <w:szCs w:val="28"/>
              </w:rPr>
            </w:pPr>
          </w:p>
        </w:tc>
        <w:tc>
          <w:tcPr>
            <w:tcW w:w="1616" w:type="dxa"/>
            <w:vAlign w:val="center"/>
          </w:tcPr>
          <w:p w14:paraId="3ED48A2C" w14:textId="77777777" w:rsidR="0085441A" w:rsidRPr="00441DE0" w:rsidRDefault="0085441A" w:rsidP="00B221AA">
            <w:pPr>
              <w:spacing w:before="40" w:after="40"/>
              <w:jc w:val="center"/>
              <w:rPr>
                <w:rFonts w:eastAsiaTheme="minorEastAsia" w:cs="Arial"/>
                <w:b/>
                <w:color w:val="C00000"/>
                <w:szCs w:val="28"/>
              </w:rPr>
            </w:pPr>
          </w:p>
        </w:tc>
        <w:tc>
          <w:tcPr>
            <w:tcW w:w="1806" w:type="dxa"/>
            <w:vAlign w:val="center"/>
          </w:tcPr>
          <w:p w14:paraId="7AC59505" w14:textId="77777777" w:rsidR="0085441A" w:rsidRPr="00441DE0" w:rsidRDefault="0085441A" w:rsidP="00B221AA">
            <w:pPr>
              <w:spacing w:before="40" w:after="40"/>
              <w:jc w:val="center"/>
              <w:rPr>
                <w:rFonts w:eastAsiaTheme="minorEastAsia" w:cs="Arial"/>
                <w:b/>
                <w:color w:val="C00000"/>
                <w:szCs w:val="28"/>
              </w:rPr>
            </w:pPr>
          </w:p>
        </w:tc>
        <w:tc>
          <w:tcPr>
            <w:tcW w:w="1978" w:type="dxa"/>
            <w:vAlign w:val="center"/>
          </w:tcPr>
          <w:p w14:paraId="08F2D542" w14:textId="77777777" w:rsidR="0085441A" w:rsidRPr="00441DE0" w:rsidRDefault="0085441A" w:rsidP="00B221AA">
            <w:pPr>
              <w:spacing w:before="40" w:after="40"/>
              <w:jc w:val="center"/>
              <w:rPr>
                <w:rFonts w:eastAsiaTheme="minorEastAsia" w:cs="Arial"/>
                <w:b/>
                <w:color w:val="C00000"/>
                <w:szCs w:val="28"/>
              </w:rPr>
            </w:pPr>
          </w:p>
        </w:tc>
        <w:tc>
          <w:tcPr>
            <w:tcW w:w="1620" w:type="dxa"/>
            <w:vAlign w:val="center"/>
          </w:tcPr>
          <w:p w14:paraId="66EC02F1" w14:textId="77777777" w:rsidR="0085441A" w:rsidRPr="00441DE0" w:rsidRDefault="0085441A" w:rsidP="00B221AA">
            <w:pPr>
              <w:spacing w:before="40" w:after="40"/>
              <w:jc w:val="center"/>
              <w:rPr>
                <w:rFonts w:eastAsiaTheme="minorEastAsia" w:cs="Arial"/>
                <w:b/>
                <w:color w:val="C00000"/>
                <w:szCs w:val="28"/>
              </w:rPr>
            </w:pPr>
          </w:p>
        </w:tc>
      </w:tr>
    </w:tbl>
    <w:p w14:paraId="770F90C3" w14:textId="77777777" w:rsidR="0085441A" w:rsidRDefault="0085441A" w:rsidP="00C40358">
      <w:pPr>
        <w:pStyle w:val="Heading3"/>
      </w:pPr>
      <w:bookmarkStart w:id="203" w:name="_Toc102642878"/>
      <w:r>
        <w:t>RAILWAY</w:t>
      </w:r>
      <w:bookmarkEnd w:id="203"/>
    </w:p>
    <w:tbl>
      <w:tblPr>
        <w:tblStyle w:val="TableGrid"/>
        <w:tblW w:w="9810" w:type="dxa"/>
        <w:tblInd w:w="-185" w:type="dxa"/>
        <w:tblLook w:val="04A0" w:firstRow="1" w:lastRow="0" w:firstColumn="1" w:lastColumn="0" w:noHBand="0" w:noVBand="1"/>
      </w:tblPr>
      <w:tblGrid>
        <w:gridCol w:w="4950"/>
        <w:gridCol w:w="4860"/>
      </w:tblGrid>
      <w:tr w:rsidR="0085441A" w:rsidRPr="00441DE0" w14:paraId="42697931" w14:textId="77777777" w:rsidTr="00B221AA">
        <w:trPr>
          <w:trHeight w:val="242"/>
        </w:trPr>
        <w:tc>
          <w:tcPr>
            <w:tcW w:w="9810" w:type="dxa"/>
            <w:gridSpan w:val="2"/>
            <w:shd w:val="clear" w:color="auto" w:fill="C00000"/>
            <w:vAlign w:val="center"/>
          </w:tcPr>
          <w:p w14:paraId="252CCAB6" w14:textId="77777777" w:rsidR="0085441A" w:rsidRPr="00441DE0" w:rsidRDefault="0085441A" w:rsidP="00B221AA">
            <w:pPr>
              <w:spacing w:before="40" w:after="40"/>
              <w:jc w:val="center"/>
              <w:rPr>
                <w:rFonts w:eastAsiaTheme="minorEastAsia" w:cs="Arial"/>
                <w:b/>
                <w:color w:val="FFFFFF" w:themeColor="background1"/>
                <w:szCs w:val="28"/>
              </w:rPr>
            </w:pPr>
            <w:r w:rsidRPr="00E86831">
              <w:rPr>
                <w:rFonts w:eastAsiaTheme="minorEastAsia" w:cs="Arial"/>
                <w:b/>
                <w:color w:val="FFFFFF" w:themeColor="background1"/>
                <w:szCs w:val="28"/>
              </w:rPr>
              <w:t>[INSERT NAME OF PRIMARY AGENCY]</w:t>
            </w:r>
          </w:p>
        </w:tc>
      </w:tr>
      <w:tr w:rsidR="0085441A" w:rsidRPr="00441DE0" w14:paraId="26D285AA" w14:textId="77777777" w:rsidTr="00B221AA">
        <w:trPr>
          <w:trHeight w:val="432"/>
        </w:trPr>
        <w:tc>
          <w:tcPr>
            <w:tcW w:w="4950" w:type="dxa"/>
            <w:vAlign w:val="center"/>
          </w:tcPr>
          <w:p w14:paraId="635B14CE" w14:textId="6FEC8408" w:rsidR="0085441A" w:rsidRPr="00441DE0" w:rsidRDefault="0085441A" w:rsidP="00B221AA">
            <w:pPr>
              <w:spacing w:before="40" w:after="40"/>
            </w:pPr>
            <w:r w:rsidRPr="00441DE0">
              <w:rPr>
                <w:rFonts w:eastAsiaTheme="minorEastAsia" w:cs="Arial"/>
                <w:bCs/>
                <w:color w:val="C00000"/>
                <w:szCs w:val="28"/>
              </w:rPr>
              <w:t>[Insert supporting agencies/organizations]</w:t>
            </w:r>
          </w:p>
        </w:tc>
        <w:tc>
          <w:tcPr>
            <w:tcW w:w="4860" w:type="dxa"/>
            <w:vAlign w:val="center"/>
          </w:tcPr>
          <w:p w14:paraId="383A1208" w14:textId="77777777" w:rsidR="0085441A" w:rsidRPr="00441DE0" w:rsidRDefault="0085441A" w:rsidP="00B221AA">
            <w:pPr>
              <w:spacing w:before="40" w:after="40"/>
            </w:pPr>
          </w:p>
        </w:tc>
      </w:tr>
      <w:tr w:rsidR="0085441A" w:rsidRPr="00441DE0" w14:paraId="6184F72C" w14:textId="77777777" w:rsidTr="00B221AA">
        <w:trPr>
          <w:trHeight w:val="432"/>
        </w:trPr>
        <w:tc>
          <w:tcPr>
            <w:tcW w:w="4950" w:type="dxa"/>
            <w:vAlign w:val="center"/>
          </w:tcPr>
          <w:p w14:paraId="755E8C8B" w14:textId="77777777" w:rsidR="0085441A" w:rsidRPr="00441DE0" w:rsidRDefault="0085441A" w:rsidP="00B221AA">
            <w:pPr>
              <w:spacing w:before="40" w:after="40"/>
            </w:pPr>
          </w:p>
        </w:tc>
        <w:tc>
          <w:tcPr>
            <w:tcW w:w="4860" w:type="dxa"/>
            <w:vAlign w:val="center"/>
          </w:tcPr>
          <w:p w14:paraId="47429CC4" w14:textId="77777777" w:rsidR="0085441A" w:rsidRPr="00441DE0" w:rsidRDefault="0085441A" w:rsidP="00B221AA">
            <w:pPr>
              <w:spacing w:before="40" w:after="40"/>
            </w:pPr>
          </w:p>
        </w:tc>
      </w:tr>
      <w:tr w:rsidR="0085441A" w:rsidRPr="00441DE0" w14:paraId="7AEB1DE2" w14:textId="77777777" w:rsidTr="00B221AA">
        <w:trPr>
          <w:trHeight w:val="432"/>
        </w:trPr>
        <w:tc>
          <w:tcPr>
            <w:tcW w:w="4950" w:type="dxa"/>
            <w:vAlign w:val="center"/>
          </w:tcPr>
          <w:p w14:paraId="450B495F" w14:textId="77777777" w:rsidR="0085441A" w:rsidRPr="00441DE0" w:rsidRDefault="0085441A" w:rsidP="00B221AA">
            <w:pPr>
              <w:spacing w:before="40" w:after="40"/>
              <w:rPr>
                <w:rFonts w:cs="Arial"/>
                <w:color w:val="000000"/>
              </w:rPr>
            </w:pPr>
          </w:p>
        </w:tc>
        <w:tc>
          <w:tcPr>
            <w:tcW w:w="4860" w:type="dxa"/>
            <w:vAlign w:val="center"/>
          </w:tcPr>
          <w:p w14:paraId="5D0A9B0D" w14:textId="77777777" w:rsidR="0085441A" w:rsidRPr="00441DE0" w:rsidRDefault="0085441A" w:rsidP="00B221AA">
            <w:pPr>
              <w:spacing w:before="40" w:after="40"/>
              <w:rPr>
                <w:rFonts w:cs="Arial"/>
                <w:color w:val="000000"/>
              </w:rPr>
            </w:pPr>
          </w:p>
        </w:tc>
      </w:tr>
    </w:tbl>
    <w:p w14:paraId="340713BE" w14:textId="77777777" w:rsidR="0085441A" w:rsidRPr="004F3319" w:rsidRDefault="0085441A" w:rsidP="0085441A">
      <w:pPr>
        <w:pStyle w:val="Body"/>
        <w:spacing w:before="240"/>
        <w:rPr>
          <w:sz w:val="16"/>
          <w:szCs w:val="16"/>
        </w:rPr>
      </w:pPr>
    </w:p>
    <w:tbl>
      <w:tblPr>
        <w:tblStyle w:val="TableGrid"/>
        <w:tblW w:w="9810" w:type="dxa"/>
        <w:tblInd w:w="-185" w:type="dxa"/>
        <w:tblLayout w:type="fixed"/>
        <w:tblLook w:val="04A0" w:firstRow="1" w:lastRow="0" w:firstColumn="1" w:lastColumn="0" w:noHBand="0" w:noVBand="1"/>
      </w:tblPr>
      <w:tblGrid>
        <w:gridCol w:w="2790"/>
        <w:gridCol w:w="1616"/>
        <w:gridCol w:w="1806"/>
        <w:gridCol w:w="1978"/>
        <w:gridCol w:w="1620"/>
      </w:tblGrid>
      <w:tr w:rsidR="0085441A" w:rsidRPr="00441DE0" w14:paraId="3DE501A6" w14:textId="77777777" w:rsidTr="00274E9A">
        <w:trPr>
          <w:trHeight w:val="427"/>
        </w:trPr>
        <w:tc>
          <w:tcPr>
            <w:tcW w:w="2790" w:type="dxa"/>
            <w:shd w:val="clear" w:color="auto" w:fill="C00000"/>
            <w:vAlign w:val="center"/>
          </w:tcPr>
          <w:p w14:paraId="0E8D2DE1"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Agency/Organization</w:t>
            </w:r>
          </w:p>
        </w:tc>
        <w:tc>
          <w:tcPr>
            <w:tcW w:w="1616" w:type="dxa"/>
            <w:shd w:val="clear" w:color="auto" w:fill="C00000"/>
            <w:vAlign w:val="center"/>
          </w:tcPr>
          <w:p w14:paraId="5925B9A6"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Resource</w:t>
            </w:r>
          </w:p>
        </w:tc>
        <w:tc>
          <w:tcPr>
            <w:tcW w:w="1806" w:type="dxa"/>
            <w:shd w:val="clear" w:color="auto" w:fill="C00000"/>
            <w:vAlign w:val="center"/>
          </w:tcPr>
          <w:p w14:paraId="174FF5E4"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Activation Trigger</w:t>
            </w:r>
          </w:p>
        </w:tc>
        <w:tc>
          <w:tcPr>
            <w:tcW w:w="1978" w:type="dxa"/>
            <w:shd w:val="clear" w:color="auto" w:fill="C00000"/>
            <w:vAlign w:val="center"/>
          </w:tcPr>
          <w:p w14:paraId="7198E479"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Point of Contact</w:t>
            </w:r>
          </w:p>
        </w:tc>
        <w:tc>
          <w:tcPr>
            <w:tcW w:w="1620" w:type="dxa"/>
            <w:shd w:val="clear" w:color="auto" w:fill="C00000"/>
            <w:vAlign w:val="center"/>
          </w:tcPr>
          <w:p w14:paraId="1181DC16" w14:textId="77777777" w:rsidR="0085441A" w:rsidRPr="00441DE0"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Deployment Timeframe</w:t>
            </w:r>
          </w:p>
        </w:tc>
      </w:tr>
      <w:tr w:rsidR="0085441A" w:rsidRPr="00441DE0" w14:paraId="7BD5B4AE" w14:textId="77777777" w:rsidTr="00274E9A">
        <w:trPr>
          <w:trHeight w:val="427"/>
        </w:trPr>
        <w:tc>
          <w:tcPr>
            <w:tcW w:w="2790" w:type="dxa"/>
            <w:vAlign w:val="center"/>
          </w:tcPr>
          <w:p w14:paraId="157D05FD" w14:textId="77777777" w:rsidR="0085441A" w:rsidRPr="00441DE0" w:rsidRDefault="0085441A" w:rsidP="00B221AA">
            <w:pPr>
              <w:spacing w:before="40" w:after="40"/>
              <w:jc w:val="center"/>
              <w:rPr>
                <w:rFonts w:eastAsiaTheme="minorEastAsia" w:cs="Arial"/>
                <w:b/>
                <w:color w:val="C00000"/>
                <w:szCs w:val="28"/>
              </w:rPr>
            </w:pPr>
          </w:p>
        </w:tc>
        <w:tc>
          <w:tcPr>
            <w:tcW w:w="1616" w:type="dxa"/>
            <w:vAlign w:val="center"/>
          </w:tcPr>
          <w:p w14:paraId="785B75BA" w14:textId="77777777" w:rsidR="0085441A" w:rsidRPr="00441DE0" w:rsidRDefault="0085441A" w:rsidP="00B221AA">
            <w:pPr>
              <w:spacing w:before="40" w:after="40"/>
              <w:jc w:val="center"/>
              <w:rPr>
                <w:rFonts w:eastAsiaTheme="minorEastAsia" w:cs="Arial"/>
                <w:b/>
                <w:color w:val="C00000"/>
                <w:szCs w:val="28"/>
              </w:rPr>
            </w:pPr>
          </w:p>
        </w:tc>
        <w:tc>
          <w:tcPr>
            <w:tcW w:w="1806" w:type="dxa"/>
            <w:vAlign w:val="center"/>
          </w:tcPr>
          <w:p w14:paraId="67C050F6" w14:textId="77777777" w:rsidR="0085441A" w:rsidRPr="00441DE0" w:rsidRDefault="0085441A" w:rsidP="00B221AA">
            <w:pPr>
              <w:spacing w:before="40" w:after="40"/>
              <w:jc w:val="center"/>
              <w:rPr>
                <w:rFonts w:eastAsiaTheme="minorEastAsia" w:cs="Arial"/>
                <w:b/>
                <w:color w:val="C00000"/>
                <w:szCs w:val="28"/>
              </w:rPr>
            </w:pPr>
          </w:p>
        </w:tc>
        <w:tc>
          <w:tcPr>
            <w:tcW w:w="1978" w:type="dxa"/>
            <w:vAlign w:val="center"/>
          </w:tcPr>
          <w:p w14:paraId="57EED8E3" w14:textId="77777777" w:rsidR="0085441A" w:rsidRPr="00441DE0" w:rsidRDefault="0085441A" w:rsidP="00B221AA">
            <w:pPr>
              <w:spacing w:before="40" w:after="40"/>
              <w:jc w:val="center"/>
              <w:rPr>
                <w:rFonts w:eastAsiaTheme="minorEastAsia" w:cs="Arial"/>
                <w:b/>
                <w:color w:val="C00000"/>
                <w:szCs w:val="28"/>
              </w:rPr>
            </w:pPr>
          </w:p>
        </w:tc>
        <w:tc>
          <w:tcPr>
            <w:tcW w:w="1620" w:type="dxa"/>
            <w:vAlign w:val="center"/>
          </w:tcPr>
          <w:p w14:paraId="01036F69" w14:textId="77777777" w:rsidR="0085441A" w:rsidRPr="00441DE0" w:rsidRDefault="0085441A" w:rsidP="00B221AA">
            <w:pPr>
              <w:spacing w:before="40" w:after="40"/>
              <w:jc w:val="center"/>
              <w:rPr>
                <w:rFonts w:eastAsiaTheme="minorEastAsia" w:cs="Arial"/>
                <w:b/>
                <w:color w:val="C00000"/>
                <w:szCs w:val="28"/>
              </w:rPr>
            </w:pPr>
          </w:p>
        </w:tc>
      </w:tr>
      <w:tr w:rsidR="0085441A" w:rsidRPr="00441DE0" w14:paraId="521D2BDE" w14:textId="77777777" w:rsidTr="00274E9A">
        <w:trPr>
          <w:trHeight w:val="427"/>
        </w:trPr>
        <w:tc>
          <w:tcPr>
            <w:tcW w:w="2790" w:type="dxa"/>
            <w:vAlign w:val="center"/>
          </w:tcPr>
          <w:p w14:paraId="5081777D" w14:textId="77777777" w:rsidR="0085441A" w:rsidRPr="00441DE0" w:rsidRDefault="0085441A" w:rsidP="00B221AA">
            <w:pPr>
              <w:spacing w:before="40" w:after="40"/>
              <w:jc w:val="center"/>
              <w:rPr>
                <w:rFonts w:eastAsiaTheme="minorEastAsia" w:cs="Arial"/>
                <w:b/>
                <w:color w:val="C00000"/>
                <w:szCs w:val="28"/>
              </w:rPr>
            </w:pPr>
          </w:p>
        </w:tc>
        <w:tc>
          <w:tcPr>
            <w:tcW w:w="1616" w:type="dxa"/>
            <w:vAlign w:val="center"/>
          </w:tcPr>
          <w:p w14:paraId="11D1DA98" w14:textId="77777777" w:rsidR="0085441A" w:rsidRPr="00441DE0" w:rsidRDefault="0085441A" w:rsidP="00B221AA">
            <w:pPr>
              <w:spacing w:before="40" w:after="40"/>
              <w:jc w:val="center"/>
              <w:rPr>
                <w:rFonts w:eastAsiaTheme="minorEastAsia" w:cs="Arial"/>
                <w:b/>
                <w:color w:val="C00000"/>
                <w:szCs w:val="28"/>
              </w:rPr>
            </w:pPr>
          </w:p>
        </w:tc>
        <w:tc>
          <w:tcPr>
            <w:tcW w:w="1806" w:type="dxa"/>
            <w:vAlign w:val="center"/>
          </w:tcPr>
          <w:p w14:paraId="3ABBA713" w14:textId="77777777" w:rsidR="0085441A" w:rsidRPr="00441DE0" w:rsidRDefault="0085441A" w:rsidP="00B221AA">
            <w:pPr>
              <w:spacing w:before="40" w:after="40"/>
              <w:jc w:val="center"/>
              <w:rPr>
                <w:rFonts w:eastAsiaTheme="minorEastAsia" w:cs="Arial"/>
                <w:b/>
                <w:color w:val="C00000"/>
                <w:szCs w:val="28"/>
              </w:rPr>
            </w:pPr>
          </w:p>
        </w:tc>
        <w:tc>
          <w:tcPr>
            <w:tcW w:w="1978" w:type="dxa"/>
            <w:vAlign w:val="center"/>
          </w:tcPr>
          <w:p w14:paraId="4C056409" w14:textId="77777777" w:rsidR="0085441A" w:rsidRPr="00441DE0" w:rsidRDefault="0085441A" w:rsidP="00B221AA">
            <w:pPr>
              <w:spacing w:before="40" w:after="40"/>
              <w:jc w:val="center"/>
              <w:rPr>
                <w:rFonts w:eastAsiaTheme="minorEastAsia" w:cs="Arial"/>
                <w:b/>
                <w:color w:val="C00000"/>
                <w:szCs w:val="28"/>
              </w:rPr>
            </w:pPr>
          </w:p>
        </w:tc>
        <w:tc>
          <w:tcPr>
            <w:tcW w:w="1620" w:type="dxa"/>
            <w:vAlign w:val="center"/>
          </w:tcPr>
          <w:p w14:paraId="05DB88D6" w14:textId="77777777" w:rsidR="0085441A" w:rsidRPr="00441DE0" w:rsidRDefault="0085441A" w:rsidP="00B221AA">
            <w:pPr>
              <w:spacing w:before="40" w:after="40"/>
              <w:jc w:val="center"/>
              <w:rPr>
                <w:rFonts w:eastAsiaTheme="minorEastAsia" w:cs="Arial"/>
                <w:b/>
                <w:color w:val="C00000"/>
                <w:szCs w:val="28"/>
              </w:rPr>
            </w:pPr>
          </w:p>
        </w:tc>
      </w:tr>
      <w:tr w:rsidR="0085441A" w:rsidRPr="00441DE0" w14:paraId="389943DE" w14:textId="77777777" w:rsidTr="00274E9A">
        <w:trPr>
          <w:trHeight w:val="427"/>
        </w:trPr>
        <w:tc>
          <w:tcPr>
            <w:tcW w:w="2790" w:type="dxa"/>
            <w:vAlign w:val="center"/>
          </w:tcPr>
          <w:p w14:paraId="4428D158" w14:textId="77777777" w:rsidR="0085441A" w:rsidRPr="00441DE0" w:rsidRDefault="0085441A" w:rsidP="00B221AA">
            <w:pPr>
              <w:spacing w:before="40" w:after="40"/>
              <w:jc w:val="center"/>
              <w:rPr>
                <w:rFonts w:eastAsiaTheme="minorEastAsia" w:cs="Arial"/>
                <w:b/>
                <w:color w:val="C00000"/>
                <w:szCs w:val="28"/>
              </w:rPr>
            </w:pPr>
          </w:p>
        </w:tc>
        <w:tc>
          <w:tcPr>
            <w:tcW w:w="1616" w:type="dxa"/>
            <w:vAlign w:val="center"/>
          </w:tcPr>
          <w:p w14:paraId="6CF3F3CF" w14:textId="77777777" w:rsidR="0085441A" w:rsidRPr="00441DE0" w:rsidRDefault="0085441A" w:rsidP="00B221AA">
            <w:pPr>
              <w:spacing w:before="40" w:after="40"/>
              <w:jc w:val="center"/>
              <w:rPr>
                <w:rFonts w:eastAsiaTheme="minorEastAsia" w:cs="Arial"/>
                <w:b/>
                <w:color w:val="C00000"/>
                <w:szCs w:val="28"/>
              </w:rPr>
            </w:pPr>
          </w:p>
        </w:tc>
        <w:tc>
          <w:tcPr>
            <w:tcW w:w="1806" w:type="dxa"/>
            <w:vAlign w:val="center"/>
          </w:tcPr>
          <w:p w14:paraId="65DD3A0B" w14:textId="77777777" w:rsidR="0085441A" w:rsidRPr="00441DE0" w:rsidRDefault="0085441A" w:rsidP="00B221AA">
            <w:pPr>
              <w:spacing w:before="40" w:after="40"/>
              <w:jc w:val="center"/>
              <w:rPr>
                <w:rFonts w:eastAsiaTheme="minorEastAsia" w:cs="Arial"/>
                <w:b/>
                <w:color w:val="C00000"/>
                <w:szCs w:val="28"/>
              </w:rPr>
            </w:pPr>
          </w:p>
        </w:tc>
        <w:tc>
          <w:tcPr>
            <w:tcW w:w="1978" w:type="dxa"/>
            <w:vAlign w:val="center"/>
          </w:tcPr>
          <w:p w14:paraId="73089CEC" w14:textId="77777777" w:rsidR="0085441A" w:rsidRPr="00441DE0" w:rsidRDefault="0085441A" w:rsidP="00B221AA">
            <w:pPr>
              <w:spacing w:before="40" w:after="40"/>
              <w:jc w:val="center"/>
              <w:rPr>
                <w:rFonts w:eastAsiaTheme="minorEastAsia" w:cs="Arial"/>
                <w:b/>
                <w:color w:val="C00000"/>
                <w:szCs w:val="28"/>
              </w:rPr>
            </w:pPr>
          </w:p>
        </w:tc>
        <w:tc>
          <w:tcPr>
            <w:tcW w:w="1620" w:type="dxa"/>
            <w:vAlign w:val="center"/>
          </w:tcPr>
          <w:p w14:paraId="2C78FD46" w14:textId="77777777" w:rsidR="0085441A" w:rsidRPr="00441DE0" w:rsidRDefault="0085441A" w:rsidP="00B221AA">
            <w:pPr>
              <w:spacing w:before="40" w:after="40"/>
              <w:jc w:val="center"/>
              <w:rPr>
                <w:rFonts w:eastAsiaTheme="minorEastAsia" w:cs="Arial"/>
                <w:b/>
                <w:color w:val="C00000"/>
                <w:szCs w:val="28"/>
              </w:rPr>
            </w:pPr>
          </w:p>
        </w:tc>
      </w:tr>
    </w:tbl>
    <w:p w14:paraId="127CA834" w14:textId="77777777" w:rsidR="0085441A" w:rsidRDefault="0085441A" w:rsidP="00C40358">
      <w:pPr>
        <w:pStyle w:val="Heading3"/>
      </w:pPr>
      <w:bookmarkStart w:id="204" w:name="_Toc102642879"/>
      <w:r>
        <w:t>AVIATION</w:t>
      </w:r>
      <w:bookmarkEnd w:id="204"/>
    </w:p>
    <w:tbl>
      <w:tblPr>
        <w:tblStyle w:val="TableGrid"/>
        <w:tblW w:w="9810" w:type="dxa"/>
        <w:tblInd w:w="-185" w:type="dxa"/>
        <w:tblLook w:val="04A0" w:firstRow="1" w:lastRow="0" w:firstColumn="1" w:lastColumn="0" w:noHBand="0" w:noVBand="1"/>
      </w:tblPr>
      <w:tblGrid>
        <w:gridCol w:w="4950"/>
        <w:gridCol w:w="4860"/>
      </w:tblGrid>
      <w:tr w:rsidR="0085441A" w:rsidRPr="00441DE0" w14:paraId="49605474" w14:textId="77777777" w:rsidTr="00B221AA">
        <w:trPr>
          <w:trHeight w:val="242"/>
        </w:trPr>
        <w:tc>
          <w:tcPr>
            <w:tcW w:w="9810" w:type="dxa"/>
            <w:gridSpan w:val="2"/>
            <w:shd w:val="clear" w:color="auto" w:fill="C00000"/>
            <w:vAlign w:val="center"/>
          </w:tcPr>
          <w:p w14:paraId="5EBE661D" w14:textId="77777777" w:rsidR="0085441A" w:rsidRPr="00441DE0" w:rsidRDefault="0085441A" w:rsidP="00B221AA">
            <w:pPr>
              <w:spacing w:before="40" w:after="40"/>
              <w:jc w:val="center"/>
              <w:rPr>
                <w:rFonts w:eastAsiaTheme="minorEastAsia" w:cs="Arial"/>
                <w:b/>
                <w:color w:val="FFFFFF" w:themeColor="background1"/>
                <w:szCs w:val="28"/>
              </w:rPr>
            </w:pPr>
            <w:r w:rsidRPr="00E86831">
              <w:rPr>
                <w:rFonts w:eastAsiaTheme="minorEastAsia" w:cs="Arial"/>
                <w:b/>
                <w:color w:val="FFFFFF" w:themeColor="background1"/>
                <w:szCs w:val="28"/>
              </w:rPr>
              <w:t>[INSERT NAME OF PRIMARY AGENCY]</w:t>
            </w:r>
          </w:p>
        </w:tc>
      </w:tr>
      <w:tr w:rsidR="0085441A" w:rsidRPr="00441DE0" w14:paraId="7A5D73D0" w14:textId="77777777" w:rsidTr="00B221AA">
        <w:trPr>
          <w:trHeight w:val="432"/>
        </w:trPr>
        <w:tc>
          <w:tcPr>
            <w:tcW w:w="4950" w:type="dxa"/>
            <w:vAlign w:val="center"/>
          </w:tcPr>
          <w:p w14:paraId="0F94D1E4" w14:textId="5F920DB5" w:rsidR="0085441A" w:rsidRPr="00441DE0" w:rsidRDefault="0085441A" w:rsidP="00B221AA">
            <w:pPr>
              <w:spacing w:before="40" w:after="40"/>
            </w:pPr>
            <w:r w:rsidRPr="00441DE0">
              <w:rPr>
                <w:rFonts w:eastAsiaTheme="minorEastAsia" w:cs="Arial"/>
                <w:bCs/>
                <w:color w:val="C00000"/>
                <w:szCs w:val="28"/>
              </w:rPr>
              <w:t>[Insert supporting agencies/organizations]</w:t>
            </w:r>
          </w:p>
        </w:tc>
        <w:tc>
          <w:tcPr>
            <w:tcW w:w="4860" w:type="dxa"/>
            <w:vAlign w:val="center"/>
          </w:tcPr>
          <w:p w14:paraId="5B44D2F2" w14:textId="77777777" w:rsidR="0085441A" w:rsidRPr="00441DE0" w:rsidRDefault="0085441A" w:rsidP="00B221AA">
            <w:pPr>
              <w:spacing w:before="40" w:after="40"/>
            </w:pPr>
          </w:p>
        </w:tc>
      </w:tr>
      <w:tr w:rsidR="0085441A" w:rsidRPr="00441DE0" w14:paraId="56235AF6" w14:textId="77777777" w:rsidTr="00B221AA">
        <w:trPr>
          <w:trHeight w:val="432"/>
        </w:trPr>
        <w:tc>
          <w:tcPr>
            <w:tcW w:w="4950" w:type="dxa"/>
            <w:vAlign w:val="center"/>
          </w:tcPr>
          <w:p w14:paraId="6E30F3F6" w14:textId="77777777" w:rsidR="0085441A" w:rsidRPr="00441DE0" w:rsidRDefault="0085441A" w:rsidP="00B221AA">
            <w:pPr>
              <w:spacing w:before="40" w:after="40"/>
            </w:pPr>
          </w:p>
        </w:tc>
        <w:tc>
          <w:tcPr>
            <w:tcW w:w="4860" w:type="dxa"/>
            <w:vAlign w:val="center"/>
          </w:tcPr>
          <w:p w14:paraId="670C18E1" w14:textId="77777777" w:rsidR="0085441A" w:rsidRPr="00441DE0" w:rsidRDefault="0085441A" w:rsidP="00B221AA">
            <w:pPr>
              <w:spacing w:before="40" w:after="40"/>
            </w:pPr>
          </w:p>
        </w:tc>
      </w:tr>
      <w:tr w:rsidR="0085441A" w:rsidRPr="00441DE0" w14:paraId="287DFA89" w14:textId="77777777" w:rsidTr="00B221AA">
        <w:trPr>
          <w:trHeight w:val="432"/>
        </w:trPr>
        <w:tc>
          <w:tcPr>
            <w:tcW w:w="4950" w:type="dxa"/>
            <w:vAlign w:val="center"/>
          </w:tcPr>
          <w:p w14:paraId="25656670" w14:textId="77777777" w:rsidR="0085441A" w:rsidRPr="00441DE0" w:rsidRDefault="0085441A" w:rsidP="00B221AA">
            <w:pPr>
              <w:spacing w:before="40" w:after="40"/>
              <w:rPr>
                <w:rFonts w:cs="Arial"/>
                <w:color w:val="000000"/>
              </w:rPr>
            </w:pPr>
          </w:p>
        </w:tc>
        <w:tc>
          <w:tcPr>
            <w:tcW w:w="4860" w:type="dxa"/>
            <w:vAlign w:val="center"/>
          </w:tcPr>
          <w:p w14:paraId="3E178CB6" w14:textId="77777777" w:rsidR="0085441A" w:rsidRPr="00441DE0" w:rsidRDefault="0085441A" w:rsidP="00B221AA">
            <w:pPr>
              <w:spacing w:before="40" w:after="40"/>
              <w:rPr>
                <w:rFonts w:cs="Arial"/>
                <w:color w:val="000000"/>
              </w:rPr>
            </w:pPr>
          </w:p>
        </w:tc>
      </w:tr>
    </w:tbl>
    <w:p w14:paraId="325C9E1E" w14:textId="77777777" w:rsidR="0085441A" w:rsidRPr="00FD4572" w:rsidRDefault="0085441A" w:rsidP="0085441A">
      <w:pPr>
        <w:pStyle w:val="Body"/>
        <w:spacing w:before="240"/>
        <w:rPr>
          <w:sz w:val="16"/>
          <w:szCs w:val="16"/>
        </w:rPr>
      </w:pPr>
    </w:p>
    <w:tbl>
      <w:tblPr>
        <w:tblStyle w:val="TableGrid"/>
        <w:tblW w:w="9810" w:type="dxa"/>
        <w:tblInd w:w="-185" w:type="dxa"/>
        <w:tblLayout w:type="fixed"/>
        <w:tblLook w:val="04A0" w:firstRow="1" w:lastRow="0" w:firstColumn="1" w:lastColumn="0" w:noHBand="0" w:noVBand="1"/>
      </w:tblPr>
      <w:tblGrid>
        <w:gridCol w:w="2790"/>
        <w:gridCol w:w="1616"/>
        <w:gridCol w:w="1806"/>
        <w:gridCol w:w="1978"/>
        <w:gridCol w:w="1620"/>
      </w:tblGrid>
      <w:tr w:rsidR="0085441A" w:rsidRPr="00441DE0" w14:paraId="25772869" w14:textId="77777777" w:rsidTr="00274E9A">
        <w:trPr>
          <w:trHeight w:val="427"/>
        </w:trPr>
        <w:tc>
          <w:tcPr>
            <w:tcW w:w="2790" w:type="dxa"/>
            <w:shd w:val="clear" w:color="auto" w:fill="C00000"/>
            <w:vAlign w:val="center"/>
          </w:tcPr>
          <w:p w14:paraId="262AA32A"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Agency/Organization</w:t>
            </w:r>
          </w:p>
        </w:tc>
        <w:tc>
          <w:tcPr>
            <w:tcW w:w="1616" w:type="dxa"/>
            <w:shd w:val="clear" w:color="auto" w:fill="C00000"/>
            <w:vAlign w:val="center"/>
          </w:tcPr>
          <w:p w14:paraId="4CC259EC"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Resource</w:t>
            </w:r>
          </w:p>
        </w:tc>
        <w:tc>
          <w:tcPr>
            <w:tcW w:w="1806" w:type="dxa"/>
            <w:shd w:val="clear" w:color="auto" w:fill="C00000"/>
            <w:vAlign w:val="center"/>
          </w:tcPr>
          <w:p w14:paraId="5700A081"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Activation Trigger</w:t>
            </w:r>
          </w:p>
        </w:tc>
        <w:tc>
          <w:tcPr>
            <w:tcW w:w="1978" w:type="dxa"/>
            <w:shd w:val="clear" w:color="auto" w:fill="C00000"/>
            <w:vAlign w:val="center"/>
          </w:tcPr>
          <w:p w14:paraId="4E1A52AC"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Point of Contact</w:t>
            </w:r>
          </w:p>
        </w:tc>
        <w:tc>
          <w:tcPr>
            <w:tcW w:w="1620" w:type="dxa"/>
            <w:shd w:val="clear" w:color="auto" w:fill="C00000"/>
            <w:vAlign w:val="center"/>
          </w:tcPr>
          <w:p w14:paraId="62E27A35" w14:textId="77777777" w:rsidR="0085441A" w:rsidRPr="00441DE0"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Deployment Timeframe</w:t>
            </w:r>
          </w:p>
        </w:tc>
      </w:tr>
      <w:tr w:rsidR="0085441A" w:rsidRPr="00441DE0" w14:paraId="72CDB6FC" w14:textId="77777777" w:rsidTr="00274E9A">
        <w:trPr>
          <w:trHeight w:val="427"/>
        </w:trPr>
        <w:tc>
          <w:tcPr>
            <w:tcW w:w="2790" w:type="dxa"/>
            <w:vAlign w:val="center"/>
          </w:tcPr>
          <w:p w14:paraId="6755FFDC" w14:textId="77777777" w:rsidR="0085441A" w:rsidRPr="00441DE0" w:rsidRDefault="0085441A" w:rsidP="00B221AA">
            <w:pPr>
              <w:spacing w:before="40" w:after="40"/>
              <w:jc w:val="center"/>
              <w:rPr>
                <w:rFonts w:eastAsiaTheme="minorEastAsia" w:cs="Arial"/>
                <w:b/>
                <w:color w:val="C00000"/>
                <w:szCs w:val="28"/>
              </w:rPr>
            </w:pPr>
          </w:p>
        </w:tc>
        <w:tc>
          <w:tcPr>
            <w:tcW w:w="1616" w:type="dxa"/>
            <w:vAlign w:val="center"/>
          </w:tcPr>
          <w:p w14:paraId="69459235" w14:textId="77777777" w:rsidR="0085441A" w:rsidRPr="00441DE0" w:rsidRDefault="0085441A" w:rsidP="00B221AA">
            <w:pPr>
              <w:spacing w:before="40" w:after="40"/>
              <w:jc w:val="center"/>
              <w:rPr>
                <w:rFonts w:eastAsiaTheme="minorEastAsia" w:cs="Arial"/>
                <w:b/>
                <w:color w:val="C00000"/>
                <w:szCs w:val="28"/>
              </w:rPr>
            </w:pPr>
          </w:p>
        </w:tc>
        <w:tc>
          <w:tcPr>
            <w:tcW w:w="1806" w:type="dxa"/>
            <w:vAlign w:val="center"/>
          </w:tcPr>
          <w:p w14:paraId="2D06DBB0" w14:textId="77777777" w:rsidR="0085441A" w:rsidRPr="00441DE0" w:rsidRDefault="0085441A" w:rsidP="00B221AA">
            <w:pPr>
              <w:spacing w:before="40" w:after="40"/>
              <w:jc w:val="center"/>
              <w:rPr>
                <w:rFonts w:eastAsiaTheme="minorEastAsia" w:cs="Arial"/>
                <w:b/>
                <w:color w:val="C00000"/>
                <w:szCs w:val="28"/>
              </w:rPr>
            </w:pPr>
          </w:p>
        </w:tc>
        <w:tc>
          <w:tcPr>
            <w:tcW w:w="1978" w:type="dxa"/>
            <w:vAlign w:val="center"/>
          </w:tcPr>
          <w:p w14:paraId="7B26C002" w14:textId="77777777" w:rsidR="0085441A" w:rsidRPr="00441DE0" w:rsidRDefault="0085441A" w:rsidP="00B221AA">
            <w:pPr>
              <w:spacing w:before="40" w:after="40"/>
              <w:jc w:val="center"/>
              <w:rPr>
                <w:rFonts w:eastAsiaTheme="minorEastAsia" w:cs="Arial"/>
                <w:b/>
                <w:color w:val="C00000"/>
                <w:szCs w:val="28"/>
              </w:rPr>
            </w:pPr>
          </w:p>
        </w:tc>
        <w:tc>
          <w:tcPr>
            <w:tcW w:w="1620" w:type="dxa"/>
            <w:vAlign w:val="center"/>
          </w:tcPr>
          <w:p w14:paraId="18A0FB19" w14:textId="77777777" w:rsidR="0085441A" w:rsidRPr="00441DE0" w:rsidRDefault="0085441A" w:rsidP="00B221AA">
            <w:pPr>
              <w:spacing w:before="40" w:after="40"/>
              <w:jc w:val="center"/>
              <w:rPr>
                <w:rFonts w:eastAsiaTheme="minorEastAsia" w:cs="Arial"/>
                <w:b/>
                <w:color w:val="C00000"/>
                <w:szCs w:val="28"/>
              </w:rPr>
            </w:pPr>
          </w:p>
        </w:tc>
      </w:tr>
      <w:tr w:rsidR="0085441A" w:rsidRPr="00441DE0" w14:paraId="59A5AB62" w14:textId="77777777" w:rsidTr="00274E9A">
        <w:trPr>
          <w:trHeight w:val="427"/>
        </w:trPr>
        <w:tc>
          <w:tcPr>
            <w:tcW w:w="2790" w:type="dxa"/>
            <w:vAlign w:val="center"/>
          </w:tcPr>
          <w:p w14:paraId="58F1D7A2" w14:textId="77777777" w:rsidR="0085441A" w:rsidRPr="00441DE0" w:rsidRDefault="0085441A" w:rsidP="00B221AA">
            <w:pPr>
              <w:spacing w:before="40" w:after="40"/>
              <w:jc w:val="center"/>
              <w:rPr>
                <w:rFonts w:eastAsiaTheme="minorEastAsia" w:cs="Arial"/>
                <w:b/>
                <w:color w:val="C00000"/>
                <w:szCs w:val="28"/>
              </w:rPr>
            </w:pPr>
          </w:p>
        </w:tc>
        <w:tc>
          <w:tcPr>
            <w:tcW w:w="1616" w:type="dxa"/>
            <w:vAlign w:val="center"/>
          </w:tcPr>
          <w:p w14:paraId="50EA45E1" w14:textId="77777777" w:rsidR="0085441A" w:rsidRPr="00441DE0" w:rsidRDefault="0085441A" w:rsidP="00B221AA">
            <w:pPr>
              <w:spacing w:before="40" w:after="40"/>
              <w:jc w:val="center"/>
              <w:rPr>
                <w:rFonts w:eastAsiaTheme="minorEastAsia" w:cs="Arial"/>
                <w:b/>
                <w:color w:val="C00000"/>
                <w:szCs w:val="28"/>
              </w:rPr>
            </w:pPr>
          </w:p>
        </w:tc>
        <w:tc>
          <w:tcPr>
            <w:tcW w:w="1806" w:type="dxa"/>
            <w:vAlign w:val="center"/>
          </w:tcPr>
          <w:p w14:paraId="4687B562" w14:textId="77777777" w:rsidR="0085441A" w:rsidRPr="00441DE0" w:rsidRDefault="0085441A" w:rsidP="00B221AA">
            <w:pPr>
              <w:spacing w:before="40" w:after="40"/>
              <w:jc w:val="center"/>
              <w:rPr>
                <w:rFonts w:eastAsiaTheme="minorEastAsia" w:cs="Arial"/>
                <w:b/>
                <w:color w:val="C00000"/>
                <w:szCs w:val="28"/>
              </w:rPr>
            </w:pPr>
          </w:p>
        </w:tc>
        <w:tc>
          <w:tcPr>
            <w:tcW w:w="1978" w:type="dxa"/>
            <w:vAlign w:val="center"/>
          </w:tcPr>
          <w:p w14:paraId="5F4658FA" w14:textId="77777777" w:rsidR="0085441A" w:rsidRPr="00441DE0" w:rsidRDefault="0085441A" w:rsidP="00B221AA">
            <w:pPr>
              <w:spacing w:before="40" w:after="40"/>
              <w:jc w:val="center"/>
              <w:rPr>
                <w:rFonts w:eastAsiaTheme="minorEastAsia" w:cs="Arial"/>
                <w:b/>
                <w:color w:val="C00000"/>
                <w:szCs w:val="28"/>
              </w:rPr>
            </w:pPr>
          </w:p>
        </w:tc>
        <w:tc>
          <w:tcPr>
            <w:tcW w:w="1620" w:type="dxa"/>
            <w:vAlign w:val="center"/>
          </w:tcPr>
          <w:p w14:paraId="28D049A3" w14:textId="77777777" w:rsidR="0085441A" w:rsidRPr="00441DE0" w:rsidRDefault="0085441A" w:rsidP="00B221AA">
            <w:pPr>
              <w:spacing w:before="40" w:after="40"/>
              <w:jc w:val="center"/>
              <w:rPr>
                <w:rFonts w:eastAsiaTheme="minorEastAsia" w:cs="Arial"/>
                <w:b/>
                <w:color w:val="C00000"/>
                <w:szCs w:val="28"/>
              </w:rPr>
            </w:pPr>
          </w:p>
        </w:tc>
      </w:tr>
      <w:tr w:rsidR="0085441A" w:rsidRPr="00441DE0" w14:paraId="2EBE1245" w14:textId="77777777" w:rsidTr="00274E9A">
        <w:trPr>
          <w:trHeight w:val="427"/>
        </w:trPr>
        <w:tc>
          <w:tcPr>
            <w:tcW w:w="2790" w:type="dxa"/>
            <w:vAlign w:val="center"/>
          </w:tcPr>
          <w:p w14:paraId="43ACBF25" w14:textId="77777777" w:rsidR="0085441A" w:rsidRPr="00441DE0" w:rsidRDefault="0085441A" w:rsidP="00B221AA">
            <w:pPr>
              <w:spacing w:before="40" w:after="40"/>
              <w:jc w:val="center"/>
              <w:rPr>
                <w:rFonts w:eastAsiaTheme="minorEastAsia" w:cs="Arial"/>
                <w:b/>
                <w:color w:val="C00000"/>
                <w:szCs w:val="28"/>
              </w:rPr>
            </w:pPr>
          </w:p>
        </w:tc>
        <w:tc>
          <w:tcPr>
            <w:tcW w:w="1616" w:type="dxa"/>
            <w:vAlign w:val="center"/>
          </w:tcPr>
          <w:p w14:paraId="552DC189" w14:textId="77777777" w:rsidR="0085441A" w:rsidRPr="00441DE0" w:rsidRDefault="0085441A" w:rsidP="00B221AA">
            <w:pPr>
              <w:spacing w:before="40" w:after="40"/>
              <w:jc w:val="center"/>
              <w:rPr>
                <w:rFonts w:eastAsiaTheme="minorEastAsia" w:cs="Arial"/>
                <w:b/>
                <w:color w:val="C00000"/>
                <w:szCs w:val="28"/>
              </w:rPr>
            </w:pPr>
          </w:p>
        </w:tc>
        <w:tc>
          <w:tcPr>
            <w:tcW w:w="1806" w:type="dxa"/>
            <w:vAlign w:val="center"/>
          </w:tcPr>
          <w:p w14:paraId="57668F77" w14:textId="77777777" w:rsidR="0085441A" w:rsidRPr="00441DE0" w:rsidRDefault="0085441A" w:rsidP="00B221AA">
            <w:pPr>
              <w:spacing w:before="40" w:after="40"/>
              <w:jc w:val="center"/>
              <w:rPr>
                <w:rFonts w:eastAsiaTheme="minorEastAsia" w:cs="Arial"/>
                <w:b/>
                <w:color w:val="C00000"/>
                <w:szCs w:val="28"/>
              </w:rPr>
            </w:pPr>
          </w:p>
        </w:tc>
        <w:tc>
          <w:tcPr>
            <w:tcW w:w="1978" w:type="dxa"/>
            <w:vAlign w:val="center"/>
          </w:tcPr>
          <w:p w14:paraId="149ABB40" w14:textId="77777777" w:rsidR="0085441A" w:rsidRPr="00441DE0" w:rsidRDefault="0085441A" w:rsidP="00B221AA">
            <w:pPr>
              <w:spacing w:before="40" w:after="40"/>
              <w:jc w:val="center"/>
              <w:rPr>
                <w:rFonts w:eastAsiaTheme="minorEastAsia" w:cs="Arial"/>
                <w:b/>
                <w:color w:val="C00000"/>
                <w:szCs w:val="28"/>
              </w:rPr>
            </w:pPr>
          </w:p>
        </w:tc>
        <w:tc>
          <w:tcPr>
            <w:tcW w:w="1620" w:type="dxa"/>
            <w:vAlign w:val="center"/>
          </w:tcPr>
          <w:p w14:paraId="0F0E32C3" w14:textId="77777777" w:rsidR="0085441A" w:rsidRPr="00441DE0" w:rsidRDefault="0085441A" w:rsidP="00B221AA">
            <w:pPr>
              <w:spacing w:before="40" w:after="40"/>
              <w:jc w:val="center"/>
              <w:rPr>
                <w:rFonts w:eastAsiaTheme="minorEastAsia" w:cs="Arial"/>
                <w:b/>
                <w:color w:val="C00000"/>
                <w:szCs w:val="28"/>
              </w:rPr>
            </w:pPr>
          </w:p>
        </w:tc>
      </w:tr>
    </w:tbl>
    <w:p w14:paraId="46A3D6CD" w14:textId="77777777" w:rsidR="00FD4572" w:rsidRDefault="00FD4572" w:rsidP="00C40358">
      <w:pPr>
        <w:pStyle w:val="Heading3"/>
      </w:pPr>
    </w:p>
    <w:p w14:paraId="0668082E" w14:textId="77777777" w:rsidR="00FD4572" w:rsidRDefault="00FD4572">
      <w:pPr>
        <w:spacing w:after="200" w:line="276" w:lineRule="auto"/>
        <w:rPr>
          <w:rFonts w:ascii="Arial Narrow" w:hAnsi="Arial Narrow" w:cs="Arial"/>
          <w:b/>
          <w:bCs/>
          <w:caps/>
          <w:color w:val="6F5614"/>
          <w:sz w:val="28"/>
        </w:rPr>
      </w:pPr>
      <w:r>
        <w:br w:type="page"/>
      </w:r>
    </w:p>
    <w:p w14:paraId="609B9A67" w14:textId="16744AD8" w:rsidR="0085441A" w:rsidRDefault="0085441A" w:rsidP="00C40358">
      <w:pPr>
        <w:pStyle w:val="Heading3"/>
      </w:pPr>
      <w:bookmarkStart w:id="205" w:name="_Toc102642880"/>
      <w:r>
        <w:lastRenderedPageBreak/>
        <w:t>MARITIME</w:t>
      </w:r>
      <w:bookmarkEnd w:id="205"/>
    </w:p>
    <w:tbl>
      <w:tblPr>
        <w:tblStyle w:val="TableGrid"/>
        <w:tblW w:w="9810" w:type="dxa"/>
        <w:tblInd w:w="-185" w:type="dxa"/>
        <w:tblLook w:val="04A0" w:firstRow="1" w:lastRow="0" w:firstColumn="1" w:lastColumn="0" w:noHBand="0" w:noVBand="1"/>
      </w:tblPr>
      <w:tblGrid>
        <w:gridCol w:w="4950"/>
        <w:gridCol w:w="4860"/>
      </w:tblGrid>
      <w:tr w:rsidR="0085441A" w:rsidRPr="00441DE0" w14:paraId="296AD702" w14:textId="77777777" w:rsidTr="00B221AA">
        <w:trPr>
          <w:trHeight w:val="242"/>
        </w:trPr>
        <w:tc>
          <w:tcPr>
            <w:tcW w:w="9810" w:type="dxa"/>
            <w:gridSpan w:val="2"/>
            <w:shd w:val="clear" w:color="auto" w:fill="C00000"/>
            <w:vAlign w:val="center"/>
          </w:tcPr>
          <w:p w14:paraId="47EEA633" w14:textId="77777777" w:rsidR="0085441A" w:rsidRPr="00441DE0" w:rsidRDefault="0085441A" w:rsidP="00B221AA">
            <w:pPr>
              <w:spacing w:before="40" w:after="40"/>
              <w:jc w:val="center"/>
              <w:rPr>
                <w:rFonts w:eastAsiaTheme="minorEastAsia" w:cs="Arial"/>
                <w:b/>
                <w:color w:val="FFFFFF" w:themeColor="background1"/>
                <w:szCs w:val="28"/>
              </w:rPr>
            </w:pPr>
            <w:r w:rsidRPr="00E86831">
              <w:rPr>
                <w:rFonts w:eastAsiaTheme="minorEastAsia" w:cs="Arial"/>
                <w:b/>
                <w:color w:val="FFFFFF" w:themeColor="background1"/>
                <w:szCs w:val="28"/>
              </w:rPr>
              <w:t>[INSERT NAME OF PRIMARY AGENCY]</w:t>
            </w:r>
          </w:p>
        </w:tc>
      </w:tr>
      <w:tr w:rsidR="0085441A" w:rsidRPr="00441DE0" w14:paraId="42BB263B" w14:textId="77777777" w:rsidTr="00B221AA">
        <w:trPr>
          <w:trHeight w:val="432"/>
        </w:trPr>
        <w:tc>
          <w:tcPr>
            <w:tcW w:w="4950" w:type="dxa"/>
            <w:vAlign w:val="center"/>
          </w:tcPr>
          <w:p w14:paraId="02C73176" w14:textId="0124BAB0" w:rsidR="0085441A" w:rsidRPr="00441DE0" w:rsidRDefault="0085441A" w:rsidP="00B221AA">
            <w:pPr>
              <w:spacing w:before="40" w:after="40"/>
            </w:pPr>
            <w:r w:rsidRPr="00441DE0">
              <w:rPr>
                <w:rFonts w:eastAsiaTheme="minorEastAsia" w:cs="Arial"/>
                <w:bCs/>
                <w:color w:val="C00000"/>
                <w:szCs w:val="28"/>
              </w:rPr>
              <w:t>[Insert supporting agencies/organizations]</w:t>
            </w:r>
          </w:p>
        </w:tc>
        <w:tc>
          <w:tcPr>
            <w:tcW w:w="4860" w:type="dxa"/>
            <w:vAlign w:val="center"/>
          </w:tcPr>
          <w:p w14:paraId="2EC12527" w14:textId="77777777" w:rsidR="0085441A" w:rsidRPr="00441DE0" w:rsidRDefault="0085441A" w:rsidP="00B221AA">
            <w:pPr>
              <w:spacing w:before="40" w:after="40"/>
            </w:pPr>
          </w:p>
        </w:tc>
      </w:tr>
      <w:tr w:rsidR="0085441A" w:rsidRPr="00441DE0" w14:paraId="1616EFCB" w14:textId="77777777" w:rsidTr="00B221AA">
        <w:trPr>
          <w:trHeight w:val="432"/>
        </w:trPr>
        <w:tc>
          <w:tcPr>
            <w:tcW w:w="4950" w:type="dxa"/>
            <w:vAlign w:val="center"/>
          </w:tcPr>
          <w:p w14:paraId="20B686D8" w14:textId="77777777" w:rsidR="0085441A" w:rsidRPr="00441DE0" w:rsidRDefault="0085441A" w:rsidP="00B221AA">
            <w:pPr>
              <w:spacing w:before="40" w:after="40"/>
            </w:pPr>
          </w:p>
        </w:tc>
        <w:tc>
          <w:tcPr>
            <w:tcW w:w="4860" w:type="dxa"/>
            <w:vAlign w:val="center"/>
          </w:tcPr>
          <w:p w14:paraId="155FC50B" w14:textId="77777777" w:rsidR="0085441A" w:rsidRPr="00441DE0" w:rsidRDefault="0085441A" w:rsidP="00B221AA">
            <w:pPr>
              <w:spacing w:before="40" w:after="40"/>
            </w:pPr>
          </w:p>
        </w:tc>
      </w:tr>
      <w:tr w:rsidR="0085441A" w:rsidRPr="00441DE0" w14:paraId="03B3965D" w14:textId="77777777" w:rsidTr="00B221AA">
        <w:trPr>
          <w:trHeight w:val="432"/>
        </w:trPr>
        <w:tc>
          <w:tcPr>
            <w:tcW w:w="4950" w:type="dxa"/>
            <w:vAlign w:val="center"/>
          </w:tcPr>
          <w:p w14:paraId="08FA0C73" w14:textId="77777777" w:rsidR="0085441A" w:rsidRPr="00441DE0" w:rsidRDefault="0085441A" w:rsidP="00B221AA">
            <w:pPr>
              <w:spacing w:before="40" w:after="40"/>
              <w:rPr>
                <w:rFonts w:cs="Arial"/>
                <w:color w:val="000000"/>
              </w:rPr>
            </w:pPr>
          </w:p>
        </w:tc>
        <w:tc>
          <w:tcPr>
            <w:tcW w:w="4860" w:type="dxa"/>
            <w:vAlign w:val="center"/>
          </w:tcPr>
          <w:p w14:paraId="7BBC591D" w14:textId="77777777" w:rsidR="0085441A" w:rsidRPr="00441DE0" w:rsidRDefault="0085441A" w:rsidP="00B221AA">
            <w:pPr>
              <w:spacing w:before="40" w:after="40"/>
              <w:rPr>
                <w:rFonts w:cs="Arial"/>
                <w:color w:val="000000"/>
              </w:rPr>
            </w:pPr>
          </w:p>
        </w:tc>
      </w:tr>
    </w:tbl>
    <w:p w14:paraId="3DC4C10E" w14:textId="77777777" w:rsidR="0085441A" w:rsidRPr="004F3319" w:rsidRDefault="0085441A" w:rsidP="0085441A">
      <w:pPr>
        <w:pStyle w:val="Body"/>
        <w:spacing w:before="240"/>
        <w:rPr>
          <w:sz w:val="16"/>
          <w:szCs w:val="16"/>
        </w:rPr>
      </w:pPr>
    </w:p>
    <w:tbl>
      <w:tblPr>
        <w:tblStyle w:val="TableGrid"/>
        <w:tblW w:w="9810" w:type="dxa"/>
        <w:tblInd w:w="-185" w:type="dxa"/>
        <w:tblLayout w:type="fixed"/>
        <w:tblLook w:val="04A0" w:firstRow="1" w:lastRow="0" w:firstColumn="1" w:lastColumn="0" w:noHBand="0" w:noVBand="1"/>
      </w:tblPr>
      <w:tblGrid>
        <w:gridCol w:w="2790"/>
        <w:gridCol w:w="1616"/>
        <w:gridCol w:w="1806"/>
        <w:gridCol w:w="1978"/>
        <w:gridCol w:w="1620"/>
      </w:tblGrid>
      <w:tr w:rsidR="0085441A" w:rsidRPr="00441DE0" w14:paraId="029EDEFB" w14:textId="77777777" w:rsidTr="00B221AA">
        <w:trPr>
          <w:trHeight w:val="427"/>
        </w:trPr>
        <w:tc>
          <w:tcPr>
            <w:tcW w:w="2790" w:type="dxa"/>
            <w:shd w:val="clear" w:color="auto" w:fill="C00000"/>
            <w:vAlign w:val="center"/>
          </w:tcPr>
          <w:p w14:paraId="402F1C4A"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Agency/Organization</w:t>
            </w:r>
          </w:p>
        </w:tc>
        <w:tc>
          <w:tcPr>
            <w:tcW w:w="1616" w:type="dxa"/>
            <w:shd w:val="clear" w:color="auto" w:fill="C00000"/>
            <w:vAlign w:val="center"/>
          </w:tcPr>
          <w:p w14:paraId="6A5D136E"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Resource</w:t>
            </w:r>
          </w:p>
        </w:tc>
        <w:tc>
          <w:tcPr>
            <w:tcW w:w="1806" w:type="dxa"/>
            <w:shd w:val="clear" w:color="auto" w:fill="C00000"/>
            <w:vAlign w:val="center"/>
          </w:tcPr>
          <w:p w14:paraId="0FBF46EB"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Activation Trigger</w:t>
            </w:r>
          </w:p>
        </w:tc>
        <w:tc>
          <w:tcPr>
            <w:tcW w:w="1978" w:type="dxa"/>
            <w:shd w:val="clear" w:color="auto" w:fill="C00000"/>
            <w:vAlign w:val="center"/>
          </w:tcPr>
          <w:p w14:paraId="381064B0"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Point of Contact</w:t>
            </w:r>
          </w:p>
        </w:tc>
        <w:tc>
          <w:tcPr>
            <w:tcW w:w="1620" w:type="dxa"/>
            <w:shd w:val="clear" w:color="auto" w:fill="C00000"/>
            <w:vAlign w:val="center"/>
          </w:tcPr>
          <w:p w14:paraId="67F37A11" w14:textId="77777777" w:rsidR="0085441A" w:rsidRPr="00441DE0"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Deployment Timeframe</w:t>
            </w:r>
          </w:p>
        </w:tc>
      </w:tr>
      <w:tr w:rsidR="0085441A" w:rsidRPr="00441DE0" w14:paraId="11DE090B" w14:textId="77777777" w:rsidTr="00B221AA">
        <w:trPr>
          <w:trHeight w:val="427"/>
        </w:trPr>
        <w:tc>
          <w:tcPr>
            <w:tcW w:w="2790" w:type="dxa"/>
            <w:vAlign w:val="center"/>
          </w:tcPr>
          <w:p w14:paraId="23DCFFE1" w14:textId="77777777" w:rsidR="0085441A" w:rsidRPr="00441DE0" w:rsidRDefault="0085441A" w:rsidP="00B221AA">
            <w:pPr>
              <w:spacing w:before="40" w:after="40"/>
              <w:jc w:val="center"/>
              <w:rPr>
                <w:rFonts w:eastAsiaTheme="minorEastAsia" w:cs="Arial"/>
                <w:b/>
                <w:color w:val="C00000"/>
                <w:szCs w:val="28"/>
              </w:rPr>
            </w:pPr>
          </w:p>
        </w:tc>
        <w:tc>
          <w:tcPr>
            <w:tcW w:w="1616" w:type="dxa"/>
            <w:vAlign w:val="center"/>
          </w:tcPr>
          <w:p w14:paraId="70511329" w14:textId="77777777" w:rsidR="0085441A" w:rsidRPr="00441DE0" w:rsidRDefault="0085441A" w:rsidP="00B221AA">
            <w:pPr>
              <w:spacing w:before="40" w:after="40"/>
              <w:jc w:val="center"/>
              <w:rPr>
                <w:rFonts w:eastAsiaTheme="minorEastAsia" w:cs="Arial"/>
                <w:b/>
                <w:color w:val="C00000"/>
                <w:szCs w:val="28"/>
              </w:rPr>
            </w:pPr>
          </w:p>
        </w:tc>
        <w:tc>
          <w:tcPr>
            <w:tcW w:w="1806" w:type="dxa"/>
            <w:vAlign w:val="center"/>
          </w:tcPr>
          <w:p w14:paraId="7158F41E" w14:textId="77777777" w:rsidR="0085441A" w:rsidRPr="00441DE0" w:rsidRDefault="0085441A" w:rsidP="00B221AA">
            <w:pPr>
              <w:spacing w:before="40" w:after="40"/>
              <w:jc w:val="center"/>
              <w:rPr>
                <w:rFonts w:eastAsiaTheme="minorEastAsia" w:cs="Arial"/>
                <w:b/>
                <w:color w:val="C00000"/>
                <w:szCs w:val="28"/>
              </w:rPr>
            </w:pPr>
          </w:p>
        </w:tc>
        <w:tc>
          <w:tcPr>
            <w:tcW w:w="1978" w:type="dxa"/>
            <w:vAlign w:val="center"/>
          </w:tcPr>
          <w:p w14:paraId="7C9A1636" w14:textId="77777777" w:rsidR="0085441A" w:rsidRPr="00441DE0" w:rsidRDefault="0085441A" w:rsidP="00B221AA">
            <w:pPr>
              <w:spacing w:before="40" w:after="40"/>
              <w:jc w:val="center"/>
              <w:rPr>
                <w:rFonts w:eastAsiaTheme="minorEastAsia" w:cs="Arial"/>
                <w:b/>
                <w:color w:val="C00000"/>
                <w:szCs w:val="28"/>
              </w:rPr>
            </w:pPr>
          </w:p>
        </w:tc>
        <w:tc>
          <w:tcPr>
            <w:tcW w:w="1620" w:type="dxa"/>
            <w:vAlign w:val="center"/>
          </w:tcPr>
          <w:p w14:paraId="3E530470" w14:textId="77777777" w:rsidR="0085441A" w:rsidRPr="00441DE0" w:rsidRDefault="0085441A" w:rsidP="00B221AA">
            <w:pPr>
              <w:spacing w:before="40" w:after="40"/>
              <w:jc w:val="center"/>
              <w:rPr>
                <w:rFonts w:eastAsiaTheme="minorEastAsia" w:cs="Arial"/>
                <w:b/>
                <w:color w:val="C00000"/>
                <w:szCs w:val="28"/>
              </w:rPr>
            </w:pPr>
          </w:p>
        </w:tc>
      </w:tr>
      <w:tr w:rsidR="0085441A" w:rsidRPr="00441DE0" w14:paraId="1A5CCFA1" w14:textId="77777777" w:rsidTr="00B221AA">
        <w:trPr>
          <w:trHeight w:val="427"/>
        </w:trPr>
        <w:tc>
          <w:tcPr>
            <w:tcW w:w="2790" w:type="dxa"/>
            <w:vAlign w:val="center"/>
          </w:tcPr>
          <w:p w14:paraId="0E0DA1FF" w14:textId="77777777" w:rsidR="0085441A" w:rsidRPr="00441DE0" w:rsidRDefault="0085441A" w:rsidP="00B221AA">
            <w:pPr>
              <w:spacing w:before="40" w:after="40"/>
              <w:jc w:val="center"/>
              <w:rPr>
                <w:rFonts w:eastAsiaTheme="minorEastAsia" w:cs="Arial"/>
                <w:b/>
                <w:color w:val="C00000"/>
                <w:szCs w:val="28"/>
              </w:rPr>
            </w:pPr>
          </w:p>
        </w:tc>
        <w:tc>
          <w:tcPr>
            <w:tcW w:w="1616" w:type="dxa"/>
            <w:vAlign w:val="center"/>
          </w:tcPr>
          <w:p w14:paraId="3C0C738D" w14:textId="77777777" w:rsidR="0085441A" w:rsidRPr="00441DE0" w:rsidRDefault="0085441A" w:rsidP="00B221AA">
            <w:pPr>
              <w:spacing w:before="40" w:after="40"/>
              <w:jc w:val="center"/>
              <w:rPr>
                <w:rFonts w:eastAsiaTheme="minorEastAsia" w:cs="Arial"/>
                <w:b/>
                <w:color w:val="C00000"/>
                <w:szCs w:val="28"/>
              </w:rPr>
            </w:pPr>
          </w:p>
        </w:tc>
        <w:tc>
          <w:tcPr>
            <w:tcW w:w="1806" w:type="dxa"/>
            <w:vAlign w:val="center"/>
          </w:tcPr>
          <w:p w14:paraId="44B9BFBD" w14:textId="77777777" w:rsidR="0085441A" w:rsidRPr="00441DE0" w:rsidRDefault="0085441A" w:rsidP="00B221AA">
            <w:pPr>
              <w:spacing w:before="40" w:after="40"/>
              <w:jc w:val="center"/>
              <w:rPr>
                <w:rFonts w:eastAsiaTheme="minorEastAsia" w:cs="Arial"/>
                <w:b/>
                <w:color w:val="C00000"/>
                <w:szCs w:val="28"/>
              </w:rPr>
            </w:pPr>
          </w:p>
        </w:tc>
        <w:tc>
          <w:tcPr>
            <w:tcW w:w="1978" w:type="dxa"/>
            <w:vAlign w:val="center"/>
          </w:tcPr>
          <w:p w14:paraId="24FD957F" w14:textId="77777777" w:rsidR="0085441A" w:rsidRPr="00441DE0" w:rsidRDefault="0085441A" w:rsidP="00B221AA">
            <w:pPr>
              <w:spacing w:before="40" w:after="40"/>
              <w:jc w:val="center"/>
              <w:rPr>
                <w:rFonts w:eastAsiaTheme="minorEastAsia" w:cs="Arial"/>
                <w:b/>
                <w:color w:val="C00000"/>
                <w:szCs w:val="28"/>
              </w:rPr>
            </w:pPr>
          </w:p>
        </w:tc>
        <w:tc>
          <w:tcPr>
            <w:tcW w:w="1620" w:type="dxa"/>
            <w:vAlign w:val="center"/>
          </w:tcPr>
          <w:p w14:paraId="2F5CE8D4" w14:textId="77777777" w:rsidR="0085441A" w:rsidRPr="00441DE0" w:rsidRDefault="0085441A" w:rsidP="00B221AA">
            <w:pPr>
              <w:spacing w:before="40" w:after="40"/>
              <w:jc w:val="center"/>
              <w:rPr>
                <w:rFonts w:eastAsiaTheme="minorEastAsia" w:cs="Arial"/>
                <w:b/>
                <w:color w:val="C00000"/>
                <w:szCs w:val="28"/>
              </w:rPr>
            </w:pPr>
          </w:p>
        </w:tc>
      </w:tr>
      <w:tr w:rsidR="0085441A" w:rsidRPr="00441DE0" w14:paraId="266FE3B2" w14:textId="77777777" w:rsidTr="00B221AA">
        <w:trPr>
          <w:trHeight w:val="427"/>
        </w:trPr>
        <w:tc>
          <w:tcPr>
            <w:tcW w:w="2790" w:type="dxa"/>
            <w:vAlign w:val="center"/>
          </w:tcPr>
          <w:p w14:paraId="75961952" w14:textId="77777777" w:rsidR="0085441A" w:rsidRPr="00441DE0" w:rsidRDefault="0085441A" w:rsidP="00B221AA">
            <w:pPr>
              <w:spacing w:before="40" w:after="40"/>
              <w:jc w:val="center"/>
              <w:rPr>
                <w:rFonts w:eastAsiaTheme="minorEastAsia" w:cs="Arial"/>
                <w:b/>
                <w:color w:val="C00000"/>
                <w:szCs w:val="28"/>
              </w:rPr>
            </w:pPr>
          </w:p>
        </w:tc>
        <w:tc>
          <w:tcPr>
            <w:tcW w:w="1616" w:type="dxa"/>
            <w:vAlign w:val="center"/>
          </w:tcPr>
          <w:p w14:paraId="1A5643B8" w14:textId="77777777" w:rsidR="0085441A" w:rsidRPr="00441DE0" w:rsidRDefault="0085441A" w:rsidP="00B221AA">
            <w:pPr>
              <w:spacing w:before="40" w:after="40"/>
              <w:jc w:val="center"/>
              <w:rPr>
                <w:rFonts w:eastAsiaTheme="minorEastAsia" w:cs="Arial"/>
                <w:b/>
                <w:color w:val="C00000"/>
                <w:szCs w:val="28"/>
              </w:rPr>
            </w:pPr>
          </w:p>
        </w:tc>
        <w:tc>
          <w:tcPr>
            <w:tcW w:w="1806" w:type="dxa"/>
            <w:vAlign w:val="center"/>
          </w:tcPr>
          <w:p w14:paraId="7A70B717" w14:textId="77777777" w:rsidR="0085441A" w:rsidRPr="00441DE0" w:rsidRDefault="0085441A" w:rsidP="00B221AA">
            <w:pPr>
              <w:spacing w:before="40" w:after="40"/>
              <w:jc w:val="center"/>
              <w:rPr>
                <w:rFonts w:eastAsiaTheme="minorEastAsia" w:cs="Arial"/>
                <w:b/>
                <w:color w:val="C00000"/>
                <w:szCs w:val="28"/>
              </w:rPr>
            </w:pPr>
          </w:p>
        </w:tc>
        <w:tc>
          <w:tcPr>
            <w:tcW w:w="1978" w:type="dxa"/>
            <w:vAlign w:val="center"/>
          </w:tcPr>
          <w:p w14:paraId="512CF7F9" w14:textId="77777777" w:rsidR="0085441A" w:rsidRPr="00441DE0" w:rsidRDefault="0085441A" w:rsidP="00B221AA">
            <w:pPr>
              <w:spacing w:before="40" w:after="40"/>
              <w:jc w:val="center"/>
              <w:rPr>
                <w:rFonts w:eastAsiaTheme="minorEastAsia" w:cs="Arial"/>
                <w:b/>
                <w:color w:val="C00000"/>
                <w:szCs w:val="28"/>
              </w:rPr>
            </w:pPr>
          </w:p>
        </w:tc>
        <w:tc>
          <w:tcPr>
            <w:tcW w:w="1620" w:type="dxa"/>
            <w:vAlign w:val="center"/>
          </w:tcPr>
          <w:p w14:paraId="4531E6CB" w14:textId="77777777" w:rsidR="0085441A" w:rsidRPr="00441DE0" w:rsidRDefault="0085441A" w:rsidP="00B221AA">
            <w:pPr>
              <w:spacing w:before="40" w:after="40"/>
              <w:jc w:val="center"/>
              <w:rPr>
                <w:rFonts w:eastAsiaTheme="minorEastAsia" w:cs="Arial"/>
                <w:b/>
                <w:color w:val="C00000"/>
                <w:szCs w:val="28"/>
              </w:rPr>
            </w:pPr>
          </w:p>
        </w:tc>
      </w:tr>
    </w:tbl>
    <w:p w14:paraId="4AB539F3" w14:textId="77777777" w:rsidR="0085441A" w:rsidRDefault="0085441A" w:rsidP="001110B6">
      <w:pPr>
        <w:pStyle w:val="Heading2"/>
      </w:pPr>
      <w:bookmarkStart w:id="206" w:name="_Toc102642881"/>
      <w:r>
        <w:t>HAZARDOUS MATERIALS</w:t>
      </w:r>
      <w:bookmarkEnd w:id="206"/>
    </w:p>
    <w:p w14:paraId="257D0688" w14:textId="77777777" w:rsidR="0085441A" w:rsidRDefault="0085441A" w:rsidP="0085441A">
      <w:pPr>
        <w:keepNext/>
        <w:spacing w:before="240" w:after="120" w:line="276" w:lineRule="auto"/>
        <w:outlineLvl w:val="3"/>
      </w:pPr>
      <w:r>
        <w:t>Systems that mitigate threats to public health or the environment. This includes facilities that generate or store hazardous substances, as well as all specialized conveyance assets and capabilities to identify, contain, and remove pollution, contaminants, oil, or other hazardous materials and substances.</w:t>
      </w:r>
    </w:p>
    <w:p w14:paraId="48704E6C" w14:textId="77777777" w:rsidR="0085441A" w:rsidRDefault="0085441A" w:rsidP="0085441A">
      <w:pPr>
        <w:keepNext/>
        <w:spacing w:before="240" w:after="120" w:line="276" w:lineRule="auto"/>
        <w:outlineLvl w:val="3"/>
      </w:pPr>
      <w:r w:rsidRPr="0041265A">
        <w:rPr>
          <w:rFonts w:ascii="Arial Black" w:hAnsi="Arial Black"/>
        </w:rPr>
        <w:t>Stabilization Target:</w:t>
      </w:r>
      <w:r>
        <w:t xml:space="preserve">  All contaminated areas are identified and secure. Pollutants, contaminants, and other hazardous materials and substances are removed.</w:t>
      </w:r>
    </w:p>
    <w:p w14:paraId="177D55DC" w14:textId="77777777" w:rsidR="0085441A" w:rsidRPr="00C40358" w:rsidRDefault="0085441A" w:rsidP="00C40358">
      <w:pPr>
        <w:pStyle w:val="Heading3"/>
      </w:pPr>
      <w:bookmarkStart w:id="207" w:name="_Toc102642882"/>
      <w:r w:rsidRPr="00C40358">
        <w:t>F</w:t>
      </w:r>
      <w:r w:rsidRPr="00C40358">
        <w:rPr>
          <w:rStyle w:val="Heading3Char"/>
          <w:b/>
          <w:bCs/>
          <w:caps/>
        </w:rPr>
        <w:t>ACILITIES</w:t>
      </w:r>
      <w:bookmarkEnd w:id="207"/>
    </w:p>
    <w:tbl>
      <w:tblPr>
        <w:tblStyle w:val="TableGrid"/>
        <w:tblW w:w="9810" w:type="dxa"/>
        <w:tblInd w:w="-185" w:type="dxa"/>
        <w:tblLook w:val="04A0" w:firstRow="1" w:lastRow="0" w:firstColumn="1" w:lastColumn="0" w:noHBand="0" w:noVBand="1"/>
      </w:tblPr>
      <w:tblGrid>
        <w:gridCol w:w="4950"/>
        <w:gridCol w:w="4860"/>
      </w:tblGrid>
      <w:tr w:rsidR="0085441A" w:rsidRPr="00441DE0" w14:paraId="68E56607" w14:textId="77777777" w:rsidTr="00B221AA">
        <w:trPr>
          <w:trHeight w:val="242"/>
        </w:trPr>
        <w:tc>
          <w:tcPr>
            <w:tcW w:w="9810" w:type="dxa"/>
            <w:gridSpan w:val="2"/>
            <w:shd w:val="clear" w:color="auto" w:fill="C00000"/>
            <w:vAlign w:val="center"/>
          </w:tcPr>
          <w:p w14:paraId="28CD593E" w14:textId="77777777" w:rsidR="0085441A" w:rsidRPr="00441DE0" w:rsidRDefault="0085441A" w:rsidP="00B221AA">
            <w:pPr>
              <w:spacing w:before="40" w:after="40"/>
              <w:jc w:val="center"/>
              <w:rPr>
                <w:rFonts w:eastAsiaTheme="minorEastAsia" w:cs="Arial"/>
                <w:b/>
                <w:color w:val="FFFFFF" w:themeColor="background1"/>
                <w:szCs w:val="28"/>
              </w:rPr>
            </w:pPr>
            <w:r w:rsidRPr="00E86831">
              <w:rPr>
                <w:rFonts w:eastAsiaTheme="minorEastAsia" w:cs="Arial"/>
                <w:b/>
                <w:color w:val="FFFFFF" w:themeColor="background1"/>
                <w:szCs w:val="28"/>
              </w:rPr>
              <w:t>[INSERT NAME OF PRIMARY AGENCY]</w:t>
            </w:r>
          </w:p>
        </w:tc>
      </w:tr>
      <w:tr w:rsidR="0085441A" w:rsidRPr="00441DE0" w14:paraId="3A376E1A" w14:textId="77777777" w:rsidTr="00B221AA">
        <w:trPr>
          <w:trHeight w:val="432"/>
        </w:trPr>
        <w:tc>
          <w:tcPr>
            <w:tcW w:w="4950" w:type="dxa"/>
            <w:vAlign w:val="center"/>
          </w:tcPr>
          <w:p w14:paraId="438817D3" w14:textId="7FCCA720" w:rsidR="0085441A" w:rsidRPr="00441DE0" w:rsidRDefault="0085441A" w:rsidP="00B221AA">
            <w:pPr>
              <w:spacing w:before="40" w:after="40"/>
            </w:pPr>
            <w:r w:rsidRPr="00441DE0">
              <w:rPr>
                <w:rFonts w:eastAsiaTheme="minorEastAsia" w:cs="Arial"/>
                <w:bCs/>
                <w:color w:val="C00000"/>
                <w:szCs w:val="28"/>
              </w:rPr>
              <w:t>[Insert supporting agencies/organizations]</w:t>
            </w:r>
          </w:p>
        </w:tc>
        <w:tc>
          <w:tcPr>
            <w:tcW w:w="4860" w:type="dxa"/>
            <w:vAlign w:val="center"/>
          </w:tcPr>
          <w:p w14:paraId="5706C81A" w14:textId="77777777" w:rsidR="0085441A" w:rsidRPr="00441DE0" w:rsidRDefault="0085441A" w:rsidP="00B221AA">
            <w:pPr>
              <w:spacing w:before="40" w:after="40"/>
            </w:pPr>
          </w:p>
        </w:tc>
      </w:tr>
      <w:tr w:rsidR="0085441A" w:rsidRPr="00441DE0" w14:paraId="7B3ECA79" w14:textId="77777777" w:rsidTr="00B221AA">
        <w:trPr>
          <w:trHeight w:val="432"/>
        </w:trPr>
        <w:tc>
          <w:tcPr>
            <w:tcW w:w="4950" w:type="dxa"/>
            <w:vAlign w:val="center"/>
          </w:tcPr>
          <w:p w14:paraId="7B87C16B" w14:textId="77777777" w:rsidR="0085441A" w:rsidRPr="00441DE0" w:rsidRDefault="0085441A" w:rsidP="00B221AA">
            <w:pPr>
              <w:spacing w:before="40" w:after="40"/>
            </w:pPr>
          </w:p>
        </w:tc>
        <w:tc>
          <w:tcPr>
            <w:tcW w:w="4860" w:type="dxa"/>
            <w:vAlign w:val="center"/>
          </w:tcPr>
          <w:p w14:paraId="22142E3E" w14:textId="77777777" w:rsidR="0085441A" w:rsidRPr="00441DE0" w:rsidRDefault="0085441A" w:rsidP="00B221AA">
            <w:pPr>
              <w:spacing w:before="40" w:after="40"/>
            </w:pPr>
          </w:p>
        </w:tc>
      </w:tr>
      <w:tr w:rsidR="0085441A" w:rsidRPr="00441DE0" w14:paraId="747A7C2B" w14:textId="77777777" w:rsidTr="00B221AA">
        <w:trPr>
          <w:trHeight w:val="432"/>
        </w:trPr>
        <w:tc>
          <w:tcPr>
            <w:tcW w:w="4950" w:type="dxa"/>
            <w:vAlign w:val="center"/>
          </w:tcPr>
          <w:p w14:paraId="32EA8EE0" w14:textId="77777777" w:rsidR="0085441A" w:rsidRPr="00441DE0" w:rsidRDefault="0085441A" w:rsidP="00B221AA">
            <w:pPr>
              <w:spacing w:before="40" w:after="40"/>
              <w:rPr>
                <w:rFonts w:cs="Arial"/>
                <w:color w:val="000000"/>
              </w:rPr>
            </w:pPr>
          </w:p>
        </w:tc>
        <w:tc>
          <w:tcPr>
            <w:tcW w:w="4860" w:type="dxa"/>
            <w:vAlign w:val="center"/>
          </w:tcPr>
          <w:p w14:paraId="6B77F838" w14:textId="77777777" w:rsidR="0085441A" w:rsidRPr="00441DE0" w:rsidRDefault="0085441A" w:rsidP="00B221AA">
            <w:pPr>
              <w:spacing w:before="40" w:after="40"/>
              <w:rPr>
                <w:rFonts w:cs="Arial"/>
                <w:color w:val="000000"/>
              </w:rPr>
            </w:pPr>
          </w:p>
        </w:tc>
      </w:tr>
    </w:tbl>
    <w:p w14:paraId="2DACFB91" w14:textId="77777777" w:rsidR="0085441A" w:rsidRPr="00FD4572" w:rsidRDefault="0085441A" w:rsidP="0085441A">
      <w:pPr>
        <w:pStyle w:val="Body"/>
        <w:spacing w:before="240"/>
        <w:rPr>
          <w:sz w:val="16"/>
          <w:szCs w:val="16"/>
        </w:rPr>
      </w:pPr>
    </w:p>
    <w:tbl>
      <w:tblPr>
        <w:tblStyle w:val="TableGrid"/>
        <w:tblW w:w="9810" w:type="dxa"/>
        <w:tblInd w:w="-185" w:type="dxa"/>
        <w:tblLayout w:type="fixed"/>
        <w:tblLook w:val="04A0" w:firstRow="1" w:lastRow="0" w:firstColumn="1" w:lastColumn="0" w:noHBand="0" w:noVBand="1"/>
      </w:tblPr>
      <w:tblGrid>
        <w:gridCol w:w="2790"/>
        <w:gridCol w:w="1616"/>
        <w:gridCol w:w="1806"/>
        <w:gridCol w:w="1978"/>
        <w:gridCol w:w="1620"/>
      </w:tblGrid>
      <w:tr w:rsidR="0085441A" w:rsidRPr="00441DE0" w14:paraId="4C7D80E4" w14:textId="77777777" w:rsidTr="00274E9A">
        <w:trPr>
          <w:trHeight w:val="427"/>
        </w:trPr>
        <w:tc>
          <w:tcPr>
            <w:tcW w:w="2790" w:type="dxa"/>
            <w:shd w:val="clear" w:color="auto" w:fill="C00000"/>
            <w:vAlign w:val="center"/>
          </w:tcPr>
          <w:p w14:paraId="603BB55A"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Agency/Organization</w:t>
            </w:r>
          </w:p>
        </w:tc>
        <w:tc>
          <w:tcPr>
            <w:tcW w:w="1616" w:type="dxa"/>
            <w:shd w:val="clear" w:color="auto" w:fill="C00000"/>
            <w:vAlign w:val="center"/>
          </w:tcPr>
          <w:p w14:paraId="6DA92911"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Resource</w:t>
            </w:r>
          </w:p>
        </w:tc>
        <w:tc>
          <w:tcPr>
            <w:tcW w:w="1806" w:type="dxa"/>
            <w:shd w:val="clear" w:color="auto" w:fill="C00000"/>
            <w:vAlign w:val="center"/>
          </w:tcPr>
          <w:p w14:paraId="0D99562F"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Activation Trigger</w:t>
            </w:r>
          </w:p>
        </w:tc>
        <w:tc>
          <w:tcPr>
            <w:tcW w:w="1978" w:type="dxa"/>
            <w:shd w:val="clear" w:color="auto" w:fill="C00000"/>
            <w:vAlign w:val="center"/>
          </w:tcPr>
          <w:p w14:paraId="4E8BF6DB"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Point of Contact</w:t>
            </w:r>
          </w:p>
        </w:tc>
        <w:tc>
          <w:tcPr>
            <w:tcW w:w="1620" w:type="dxa"/>
            <w:shd w:val="clear" w:color="auto" w:fill="C00000"/>
            <w:vAlign w:val="center"/>
          </w:tcPr>
          <w:p w14:paraId="6A8A08B9" w14:textId="77777777" w:rsidR="0085441A" w:rsidRPr="00441DE0"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Deployment Timeframe</w:t>
            </w:r>
          </w:p>
        </w:tc>
      </w:tr>
      <w:tr w:rsidR="0085441A" w:rsidRPr="00441DE0" w14:paraId="159C5878" w14:textId="77777777" w:rsidTr="00274E9A">
        <w:trPr>
          <w:trHeight w:val="427"/>
        </w:trPr>
        <w:tc>
          <w:tcPr>
            <w:tcW w:w="2790" w:type="dxa"/>
            <w:vAlign w:val="center"/>
          </w:tcPr>
          <w:p w14:paraId="05C682F3" w14:textId="77777777" w:rsidR="0085441A" w:rsidRPr="00441DE0" w:rsidRDefault="0085441A" w:rsidP="00B221AA">
            <w:pPr>
              <w:spacing w:before="40" w:after="40"/>
              <w:jc w:val="center"/>
              <w:rPr>
                <w:rFonts w:eastAsiaTheme="minorEastAsia" w:cs="Arial"/>
                <w:b/>
                <w:color w:val="C00000"/>
                <w:szCs w:val="28"/>
              </w:rPr>
            </w:pPr>
          </w:p>
        </w:tc>
        <w:tc>
          <w:tcPr>
            <w:tcW w:w="1616" w:type="dxa"/>
            <w:vAlign w:val="center"/>
          </w:tcPr>
          <w:p w14:paraId="2B9A48C5" w14:textId="77777777" w:rsidR="0085441A" w:rsidRPr="00441DE0" w:rsidRDefault="0085441A" w:rsidP="00B221AA">
            <w:pPr>
              <w:spacing w:before="40" w:after="40"/>
              <w:jc w:val="center"/>
              <w:rPr>
                <w:rFonts w:eastAsiaTheme="minorEastAsia" w:cs="Arial"/>
                <w:b/>
                <w:color w:val="C00000"/>
                <w:szCs w:val="28"/>
              </w:rPr>
            </w:pPr>
          </w:p>
        </w:tc>
        <w:tc>
          <w:tcPr>
            <w:tcW w:w="1806" w:type="dxa"/>
            <w:vAlign w:val="center"/>
          </w:tcPr>
          <w:p w14:paraId="58E672A6" w14:textId="77777777" w:rsidR="0085441A" w:rsidRPr="00441DE0" w:rsidRDefault="0085441A" w:rsidP="00B221AA">
            <w:pPr>
              <w:spacing w:before="40" w:after="40"/>
              <w:jc w:val="center"/>
              <w:rPr>
                <w:rFonts w:eastAsiaTheme="minorEastAsia" w:cs="Arial"/>
                <w:b/>
                <w:color w:val="C00000"/>
                <w:szCs w:val="28"/>
              </w:rPr>
            </w:pPr>
          </w:p>
        </w:tc>
        <w:tc>
          <w:tcPr>
            <w:tcW w:w="1978" w:type="dxa"/>
            <w:vAlign w:val="center"/>
          </w:tcPr>
          <w:p w14:paraId="1BC93647" w14:textId="77777777" w:rsidR="0085441A" w:rsidRPr="00441DE0" w:rsidRDefault="0085441A" w:rsidP="00B221AA">
            <w:pPr>
              <w:spacing w:before="40" w:after="40"/>
              <w:jc w:val="center"/>
              <w:rPr>
                <w:rFonts w:eastAsiaTheme="minorEastAsia" w:cs="Arial"/>
                <w:b/>
                <w:color w:val="C00000"/>
                <w:szCs w:val="28"/>
              </w:rPr>
            </w:pPr>
          </w:p>
        </w:tc>
        <w:tc>
          <w:tcPr>
            <w:tcW w:w="1620" w:type="dxa"/>
            <w:vAlign w:val="center"/>
          </w:tcPr>
          <w:p w14:paraId="113411D2" w14:textId="77777777" w:rsidR="0085441A" w:rsidRPr="00441DE0" w:rsidRDefault="0085441A" w:rsidP="00B221AA">
            <w:pPr>
              <w:spacing w:before="40" w:after="40"/>
              <w:jc w:val="center"/>
              <w:rPr>
                <w:rFonts w:eastAsiaTheme="minorEastAsia" w:cs="Arial"/>
                <w:b/>
                <w:color w:val="C00000"/>
                <w:szCs w:val="28"/>
              </w:rPr>
            </w:pPr>
          </w:p>
        </w:tc>
      </w:tr>
      <w:tr w:rsidR="0085441A" w:rsidRPr="00441DE0" w14:paraId="31B7F2EB" w14:textId="77777777" w:rsidTr="00274E9A">
        <w:trPr>
          <w:trHeight w:val="427"/>
        </w:trPr>
        <w:tc>
          <w:tcPr>
            <w:tcW w:w="2790" w:type="dxa"/>
            <w:vAlign w:val="center"/>
          </w:tcPr>
          <w:p w14:paraId="29FAA965" w14:textId="77777777" w:rsidR="0085441A" w:rsidRPr="00441DE0" w:rsidRDefault="0085441A" w:rsidP="00B221AA">
            <w:pPr>
              <w:spacing w:before="40" w:after="40"/>
              <w:jc w:val="center"/>
              <w:rPr>
                <w:rFonts w:eastAsiaTheme="minorEastAsia" w:cs="Arial"/>
                <w:b/>
                <w:color w:val="C00000"/>
                <w:szCs w:val="28"/>
              </w:rPr>
            </w:pPr>
          </w:p>
        </w:tc>
        <w:tc>
          <w:tcPr>
            <w:tcW w:w="1616" w:type="dxa"/>
            <w:vAlign w:val="center"/>
          </w:tcPr>
          <w:p w14:paraId="10414B34" w14:textId="77777777" w:rsidR="0085441A" w:rsidRPr="00441DE0" w:rsidRDefault="0085441A" w:rsidP="00B221AA">
            <w:pPr>
              <w:spacing w:before="40" w:after="40"/>
              <w:jc w:val="center"/>
              <w:rPr>
                <w:rFonts w:eastAsiaTheme="minorEastAsia" w:cs="Arial"/>
                <w:b/>
                <w:color w:val="C00000"/>
                <w:szCs w:val="28"/>
              </w:rPr>
            </w:pPr>
          </w:p>
        </w:tc>
        <w:tc>
          <w:tcPr>
            <w:tcW w:w="1806" w:type="dxa"/>
            <w:vAlign w:val="center"/>
          </w:tcPr>
          <w:p w14:paraId="33EED69E" w14:textId="77777777" w:rsidR="0085441A" w:rsidRPr="00441DE0" w:rsidRDefault="0085441A" w:rsidP="00B221AA">
            <w:pPr>
              <w:spacing w:before="40" w:after="40"/>
              <w:jc w:val="center"/>
              <w:rPr>
                <w:rFonts w:eastAsiaTheme="minorEastAsia" w:cs="Arial"/>
                <w:b/>
                <w:color w:val="C00000"/>
                <w:szCs w:val="28"/>
              </w:rPr>
            </w:pPr>
          </w:p>
        </w:tc>
        <w:tc>
          <w:tcPr>
            <w:tcW w:w="1978" w:type="dxa"/>
            <w:vAlign w:val="center"/>
          </w:tcPr>
          <w:p w14:paraId="6CAC453C" w14:textId="77777777" w:rsidR="0085441A" w:rsidRPr="00441DE0" w:rsidRDefault="0085441A" w:rsidP="00B221AA">
            <w:pPr>
              <w:spacing w:before="40" w:after="40"/>
              <w:jc w:val="center"/>
              <w:rPr>
                <w:rFonts w:eastAsiaTheme="minorEastAsia" w:cs="Arial"/>
                <w:b/>
                <w:color w:val="C00000"/>
                <w:szCs w:val="28"/>
              </w:rPr>
            </w:pPr>
          </w:p>
        </w:tc>
        <w:tc>
          <w:tcPr>
            <w:tcW w:w="1620" w:type="dxa"/>
            <w:vAlign w:val="center"/>
          </w:tcPr>
          <w:p w14:paraId="27E906D5" w14:textId="77777777" w:rsidR="0085441A" w:rsidRPr="00441DE0" w:rsidRDefault="0085441A" w:rsidP="00B221AA">
            <w:pPr>
              <w:spacing w:before="40" w:after="40"/>
              <w:jc w:val="center"/>
              <w:rPr>
                <w:rFonts w:eastAsiaTheme="minorEastAsia" w:cs="Arial"/>
                <w:b/>
                <w:color w:val="C00000"/>
                <w:szCs w:val="28"/>
              </w:rPr>
            </w:pPr>
          </w:p>
        </w:tc>
      </w:tr>
      <w:tr w:rsidR="0085441A" w:rsidRPr="00441DE0" w14:paraId="1BE38888" w14:textId="77777777" w:rsidTr="00274E9A">
        <w:trPr>
          <w:trHeight w:val="427"/>
        </w:trPr>
        <w:tc>
          <w:tcPr>
            <w:tcW w:w="2790" w:type="dxa"/>
            <w:vAlign w:val="center"/>
          </w:tcPr>
          <w:p w14:paraId="775A5402" w14:textId="77777777" w:rsidR="0085441A" w:rsidRPr="00441DE0" w:rsidRDefault="0085441A" w:rsidP="00B221AA">
            <w:pPr>
              <w:spacing w:before="40" w:after="40"/>
              <w:jc w:val="center"/>
              <w:rPr>
                <w:rFonts w:eastAsiaTheme="minorEastAsia" w:cs="Arial"/>
                <w:b/>
                <w:color w:val="C00000"/>
                <w:szCs w:val="28"/>
              </w:rPr>
            </w:pPr>
          </w:p>
        </w:tc>
        <w:tc>
          <w:tcPr>
            <w:tcW w:w="1616" w:type="dxa"/>
            <w:vAlign w:val="center"/>
          </w:tcPr>
          <w:p w14:paraId="5F55BD4C" w14:textId="77777777" w:rsidR="0085441A" w:rsidRPr="00441DE0" w:rsidRDefault="0085441A" w:rsidP="00B221AA">
            <w:pPr>
              <w:spacing w:before="40" w:after="40"/>
              <w:jc w:val="center"/>
              <w:rPr>
                <w:rFonts w:eastAsiaTheme="minorEastAsia" w:cs="Arial"/>
                <w:b/>
                <w:color w:val="C00000"/>
                <w:szCs w:val="28"/>
              </w:rPr>
            </w:pPr>
          </w:p>
        </w:tc>
        <w:tc>
          <w:tcPr>
            <w:tcW w:w="1806" w:type="dxa"/>
            <w:vAlign w:val="center"/>
          </w:tcPr>
          <w:p w14:paraId="774BEE17" w14:textId="77777777" w:rsidR="0085441A" w:rsidRPr="00441DE0" w:rsidRDefault="0085441A" w:rsidP="00B221AA">
            <w:pPr>
              <w:spacing w:before="40" w:after="40"/>
              <w:jc w:val="center"/>
              <w:rPr>
                <w:rFonts w:eastAsiaTheme="minorEastAsia" w:cs="Arial"/>
                <w:b/>
                <w:color w:val="C00000"/>
                <w:szCs w:val="28"/>
              </w:rPr>
            </w:pPr>
          </w:p>
        </w:tc>
        <w:tc>
          <w:tcPr>
            <w:tcW w:w="1978" w:type="dxa"/>
            <w:vAlign w:val="center"/>
          </w:tcPr>
          <w:p w14:paraId="36F9CE42" w14:textId="77777777" w:rsidR="0085441A" w:rsidRPr="00441DE0" w:rsidRDefault="0085441A" w:rsidP="00B221AA">
            <w:pPr>
              <w:spacing w:before="40" w:after="40"/>
              <w:jc w:val="center"/>
              <w:rPr>
                <w:rFonts w:eastAsiaTheme="minorEastAsia" w:cs="Arial"/>
                <w:b/>
                <w:color w:val="C00000"/>
                <w:szCs w:val="28"/>
              </w:rPr>
            </w:pPr>
          </w:p>
        </w:tc>
        <w:tc>
          <w:tcPr>
            <w:tcW w:w="1620" w:type="dxa"/>
            <w:vAlign w:val="center"/>
          </w:tcPr>
          <w:p w14:paraId="286A9504" w14:textId="77777777" w:rsidR="0085441A" w:rsidRPr="00441DE0" w:rsidRDefault="0085441A" w:rsidP="00B221AA">
            <w:pPr>
              <w:spacing w:before="40" w:after="40"/>
              <w:jc w:val="center"/>
              <w:rPr>
                <w:rFonts w:eastAsiaTheme="minorEastAsia" w:cs="Arial"/>
                <w:b/>
                <w:color w:val="C00000"/>
                <w:szCs w:val="28"/>
              </w:rPr>
            </w:pPr>
          </w:p>
        </w:tc>
      </w:tr>
    </w:tbl>
    <w:p w14:paraId="02F9873A" w14:textId="77777777" w:rsidR="0085441A" w:rsidRDefault="0085441A" w:rsidP="00C40358">
      <w:pPr>
        <w:pStyle w:val="Heading3"/>
      </w:pPr>
      <w:bookmarkStart w:id="208" w:name="_Toc102642883"/>
      <w:r>
        <w:lastRenderedPageBreak/>
        <w:t>HAZMAT, POLLUTANTS, CONTAMINANTS</w:t>
      </w:r>
      <w:bookmarkEnd w:id="208"/>
    </w:p>
    <w:tbl>
      <w:tblPr>
        <w:tblStyle w:val="TableGrid"/>
        <w:tblW w:w="9810" w:type="dxa"/>
        <w:tblInd w:w="-185" w:type="dxa"/>
        <w:tblLook w:val="04A0" w:firstRow="1" w:lastRow="0" w:firstColumn="1" w:lastColumn="0" w:noHBand="0" w:noVBand="1"/>
      </w:tblPr>
      <w:tblGrid>
        <w:gridCol w:w="4950"/>
        <w:gridCol w:w="4860"/>
      </w:tblGrid>
      <w:tr w:rsidR="0085441A" w:rsidRPr="00441DE0" w14:paraId="1C068F00" w14:textId="77777777" w:rsidTr="00B221AA">
        <w:trPr>
          <w:trHeight w:val="242"/>
        </w:trPr>
        <w:tc>
          <w:tcPr>
            <w:tcW w:w="9810" w:type="dxa"/>
            <w:gridSpan w:val="2"/>
            <w:shd w:val="clear" w:color="auto" w:fill="C00000"/>
            <w:vAlign w:val="center"/>
          </w:tcPr>
          <w:p w14:paraId="657D893B" w14:textId="77777777" w:rsidR="0085441A" w:rsidRPr="00441DE0" w:rsidRDefault="0085441A" w:rsidP="00B221AA">
            <w:pPr>
              <w:spacing w:before="40" w:after="40"/>
              <w:jc w:val="center"/>
              <w:rPr>
                <w:rFonts w:eastAsiaTheme="minorEastAsia" w:cs="Arial"/>
                <w:b/>
                <w:color w:val="FFFFFF" w:themeColor="background1"/>
                <w:szCs w:val="28"/>
              </w:rPr>
            </w:pPr>
            <w:r w:rsidRPr="00E86831">
              <w:rPr>
                <w:rFonts w:eastAsiaTheme="minorEastAsia" w:cs="Arial"/>
                <w:b/>
                <w:color w:val="FFFFFF" w:themeColor="background1"/>
                <w:szCs w:val="28"/>
              </w:rPr>
              <w:t>[INSERT NAME OF PRIMARY AGENCY]</w:t>
            </w:r>
          </w:p>
        </w:tc>
      </w:tr>
      <w:tr w:rsidR="0085441A" w:rsidRPr="00441DE0" w14:paraId="72C59DE1" w14:textId="77777777" w:rsidTr="00B221AA">
        <w:trPr>
          <w:trHeight w:val="432"/>
        </w:trPr>
        <w:tc>
          <w:tcPr>
            <w:tcW w:w="4950" w:type="dxa"/>
            <w:vAlign w:val="center"/>
          </w:tcPr>
          <w:p w14:paraId="42A8C26D" w14:textId="693477B9" w:rsidR="0085441A" w:rsidRPr="00441DE0" w:rsidRDefault="0085441A" w:rsidP="00B221AA">
            <w:pPr>
              <w:spacing w:before="40" w:after="40"/>
            </w:pPr>
            <w:r w:rsidRPr="00441DE0">
              <w:rPr>
                <w:rFonts w:eastAsiaTheme="minorEastAsia" w:cs="Arial"/>
                <w:bCs/>
                <w:color w:val="C00000"/>
                <w:szCs w:val="28"/>
              </w:rPr>
              <w:t>[Insert supporting agencies/organizations]</w:t>
            </w:r>
          </w:p>
        </w:tc>
        <w:tc>
          <w:tcPr>
            <w:tcW w:w="4860" w:type="dxa"/>
            <w:vAlign w:val="center"/>
          </w:tcPr>
          <w:p w14:paraId="5F3797C1" w14:textId="77777777" w:rsidR="0085441A" w:rsidRPr="00441DE0" w:rsidRDefault="0085441A" w:rsidP="00B221AA">
            <w:pPr>
              <w:spacing w:before="40" w:after="40"/>
            </w:pPr>
          </w:p>
        </w:tc>
      </w:tr>
      <w:tr w:rsidR="0085441A" w:rsidRPr="00441DE0" w14:paraId="0BAE07ED" w14:textId="77777777" w:rsidTr="00B221AA">
        <w:trPr>
          <w:trHeight w:val="432"/>
        </w:trPr>
        <w:tc>
          <w:tcPr>
            <w:tcW w:w="4950" w:type="dxa"/>
            <w:vAlign w:val="center"/>
          </w:tcPr>
          <w:p w14:paraId="2246A79E" w14:textId="77777777" w:rsidR="0085441A" w:rsidRPr="00441DE0" w:rsidRDefault="0085441A" w:rsidP="00B221AA">
            <w:pPr>
              <w:spacing w:before="40" w:after="40"/>
            </w:pPr>
          </w:p>
        </w:tc>
        <w:tc>
          <w:tcPr>
            <w:tcW w:w="4860" w:type="dxa"/>
            <w:vAlign w:val="center"/>
          </w:tcPr>
          <w:p w14:paraId="0B991B03" w14:textId="77777777" w:rsidR="0085441A" w:rsidRPr="00441DE0" w:rsidRDefault="0085441A" w:rsidP="00B221AA">
            <w:pPr>
              <w:spacing w:before="40" w:after="40"/>
            </w:pPr>
          </w:p>
        </w:tc>
      </w:tr>
      <w:tr w:rsidR="0085441A" w:rsidRPr="00441DE0" w14:paraId="52F8111C" w14:textId="77777777" w:rsidTr="00B221AA">
        <w:trPr>
          <w:trHeight w:val="432"/>
        </w:trPr>
        <w:tc>
          <w:tcPr>
            <w:tcW w:w="4950" w:type="dxa"/>
            <w:vAlign w:val="center"/>
          </w:tcPr>
          <w:p w14:paraId="2E72CDAA" w14:textId="77777777" w:rsidR="0085441A" w:rsidRPr="00441DE0" w:rsidRDefault="0085441A" w:rsidP="00B221AA">
            <w:pPr>
              <w:spacing w:before="40" w:after="40"/>
              <w:rPr>
                <w:rFonts w:cs="Arial"/>
                <w:color w:val="000000"/>
              </w:rPr>
            </w:pPr>
          </w:p>
        </w:tc>
        <w:tc>
          <w:tcPr>
            <w:tcW w:w="4860" w:type="dxa"/>
            <w:vAlign w:val="center"/>
          </w:tcPr>
          <w:p w14:paraId="0548BFF0" w14:textId="77777777" w:rsidR="0085441A" w:rsidRPr="00441DE0" w:rsidRDefault="0085441A" w:rsidP="00B221AA">
            <w:pPr>
              <w:spacing w:before="40" w:after="40"/>
              <w:rPr>
                <w:rFonts w:cs="Arial"/>
                <w:color w:val="000000"/>
              </w:rPr>
            </w:pPr>
          </w:p>
        </w:tc>
      </w:tr>
    </w:tbl>
    <w:p w14:paraId="46EA7538" w14:textId="77777777" w:rsidR="0085441A" w:rsidRPr="00023A79" w:rsidRDefault="0085441A" w:rsidP="0085441A">
      <w:pPr>
        <w:pStyle w:val="Body"/>
        <w:spacing w:before="240"/>
        <w:rPr>
          <w:sz w:val="16"/>
          <w:szCs w:val="16"/>
        </w:rPr>
      </w:pPr>
    </w:p>
    <w:tbl>
      <w:tblPr>
        <w:tblStyle w:val="TableGrid"/>
        <w:tblW w:w="9810" w:type="dxa"/>
        <w:tblInd w:w="-185" w:type="dxa"/>
        <w:tblLayout w:type="fixed"/>
        <w:tblLook w:val="04A0" w:firstRow="1" w:lastRow="0" w:firstColumn="1" w:lastColumn="0" w:noHBand="0" w:noVBand="1"/>
      </w:tblPr>
      <w:tblGrid>
        <w:gridCol w:w="2790"/>
        <w:gridCol w:w="1616"/>
        <w:gridCol w:w="1806"/>
        <w:gridCol w:w="1978"/>
        <w:gridCol w:w="1620"/>
      </w:tblGrid>
      <w:tr w:rsidR="0085441A" w:rsidRPr="00441DE0" w14:paraId="54BF7748" w14:textId="77777777" w:rsidTr="00274E9A">
        <w:trPr>
          <w:trHeight w:val="427"/>
        </w:trPr>
        <w:tc>
          <w:tcPr>
            <w:tcW w:w="2790" w:type="dxa"/>
            <w:shd w:val="clear" w:color="auto" w:fill="C00000"/>
            <w:vAlign w:val="center"/>
          </w:tcPr>
          <w:p w14:paraId="2B9FC5C7"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Agency/Organization</w:t>
            </w:r>
          </w:p>
        </w:tc>
        <w:tc>
          <w:tcPr>
            <w:tcW w:w="1616" w:type="dxa"/>
            <w:shd w:val="clear" w:color="auto" w:fill="C00000"/>
            <w:vAlign w:val="center"/>
          </w:tcPr>
          <w:p w14:paraId="2B73345E"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Resource</w:t>
            </w:r>
          </w:p>
        </w:tc>
        <w:tc>
          <w:tcPr>
            <w:tcW w:w="1806" w:type="dxa"/>
            <w:shd w:val="clear" w:color="auto" w:fill="C00000"/>
            <w:vAlign w:val="center"/>
          </w:tcPr>
          <w:p w14:paraId="7DACC227"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Activation Trigger</w:t>
            </w:r>
          </w:p>
        </w:tc>
        <w:tc>
          <w:tcPr>
            <w:tcW w:w="1978" w:type="dxa"/>
            <w:shd w:val="clear" w:color="auto" w:fill="C00000"/>
            <w:vAlign w:val="center"/>
          </w:tcPr>
          <w:p w14:paraId="67A1415C" w14:textId="77777777" w:rsidR="0085441A" w:rsidRPr="00E86831"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Point of Contact</w:t>
            </w:r>
          </w:p>
        </w:tc>
        <w:tc>
          <w:tcPr>
            <w:tcW w:w="1620" w:type="dxa"/>
            <w:shd w:val="clear" w:color="auto" w:fill="C00000"/>
            <w:vAlign w:val="center"/>
          </w:tcPr>
          <w:p w14:paraId="3055558B" w14:textId="77777777" w:rsidR="0085441A" w:rsidRPr="00441DE0" w:rsidRDefault="0085441A" w:rsidP="00B221AA">
            <w:pPr>
              <w:spacing w:before="40" w:after="40"/>
              <w:jc w:val="center"/>
              <w:rPr>
                <w:rFonts w:eastAsiaTheme="minorEastAsia" w:cs="Arial"/>
                <w:b/>
                <w:color w:val="FFFFFF" w:themeColor="background1"/>
                <w:szCs w:val="28"/>
              </w:rPr>
            </w:pPr>
            <w:r>
              <w:rPr>
                <w:rFonts w:eastAsiaTheme="minorEastAsia" w:cs="Arial"/>
                <w:b/>
                <w:color w:val="FFFFFF" w:themeColor="background1"/>
                <w:szCs w:val="28"/>
              </w:rPr>
              <w:t>Deployment Timeframe</w:t>
            </w:r>
          </w:p>
        </w:tc>
      </w:tr>
      <w:tr w:rsidR="0085441A" w:rsidRPr="00441DE0" w14:paraId="41A6F610" w14:textId="77777777" w:rsidTr="00274E9A">
        <w:trPr>
          <w:trHeight w:val="427"/>
        </w:trPr>
        <w:tc>
          <w:tcPr>
            <w:tcW w:w="2790" w:type="dxa"/>
            <w:vAlign w:val="center"/>
          </w:tcPr>
          <w:p w14:paraId="504FF16D" w14:textId="77777777" w:rsidR="0085441A" w:rsidRPr="00441DE0" w:rsidRDefault="0085441A" w:rsidP="00B221AA">
            <w:pPr>
              <w:spacing w:before="40" w:after="40"/>
              <w:jc w:val="center"/>
              <w:rPr>
                <w:rFonts w:eastAsiaTheme="minorEastAsia" w:cs="Arial"/>
                <w:b/>
                <w:color w:val="C00000"/>
                <w:szCs w:val="28"/>
              </w:rPr>
            </w:pPr>
          </w:p>
        </w:tc>
        <w:tc>
          <w:tcPr>
            <w:tcW w:w="1616" w:type="dxa"/>
            <w:vAlign w:val="center"/>
          </w:tcPr>
          <w:p w14:paraId="25EDCE7F" w14:textId="77777777" w:rsidR="0085441A" w:rsidRPr="00441DE0" w:rsidRDefault="0085441A" w:rsidP="00B221AA">
            <w:pPr>
              <w:spacing w:before="40" w:after="40"/>
              <w:jc w:val="center"/>
              <w:rPr>
                <w:rFonts w:eastAsiaTheme="minorEastAsia" w:cs="Arial"/>
                <w:b/>
                <w:color w:val="C00000"/>
                <w:szCs w:val="28"/>
              </w:rPr>
            </w:pPr>
          </w:p>
        </w:tc>
        <w:tc>
          <w:tcPr>
            <w:tcW w:w="1806" w:type="dxa"/>
            <w:vAlign w:val="center"/>
          </w:tcPr>
          <w:p w14:paraId="2F17A731" w14:textId="77777777" w:rsidR="0085441A" w:rsidRPr="00441DE0" w:rsidRDefault="0085441A" w:rsidP="00B221AA">
            <w:pPr>
              <w:spacing w:before="40" w:after="40"/>
              <w:jc w:val="center"/>
              <w:rPr>
                <w:rFonts w:eastAsiaTheme="minorEastAsia" w:cs="Arial"/>
                <w:b/>
                <w:color w:val="C00000"/>
                <w:szCs w:val="28"/>
              </w:rPr>
            </w:pPr>
          </w:p>
        </w:tc>
        <w:tc>
          <w:tcPr>
            <w:tcW w:w="1978" w:type="dxa"/>
            <w:vAlign w:val="center"/>
          </w:tcPr>
          <w:p w14:paraId="3975E076" w14:textId="77777777" w:rsidR="0085441A" w:rsidRPr="00441DE0" w:rsidRDefault="0085441A" w:rsidP="00B221AA">
            <w:pPr>
              <w:spacing w:before="40" w:after="40"/>
              <w:jc w:val="center"/>
              <w:rPr>
                <w:rFonts w:eastAsiaTheme="minorEastAsia" w:cs="Arial"/>
                <w:b/>
                <w:color w:val="C00000"/>
                <w:szCs w:val="28"/>
              </w:rPr>
            </w:pPr>
          </w:p>
        </w:tc>
        <w:tc>
          <w:tcPr>
            <w:tcW w:w="1620" w:type="dxa"/>
            <w:vAlign w:val="center"/>
          </w:tcPr>
          <w:p w14:paraId="7A30EAA7" w14:textId="77777777" w:rsidR="0085441A" w:rsidRPr="00441DE0" w:rsidRDefault="0085441A" w:rsidP="00B221AA">
            <w:pPr>
              <w:spacing w:before="40" w:after="40"/>
              <w:jc w:val="center"/>
              <w:rPr>
                <w:rFonts w:eastAsiaTheme="minorEastAsia" w:cs="Arial"/>
                <w:b/>
                <w:color w:val="C00000"/>
                <w:szCs w:val="28"/>
              </w:rPr>
            </w:pPr>
          </w:p>
        </w:tc>
      </w:tr>
      <w:tr w:rsidR="0085441A" w:rsidRPr="00441DE0" w14:paraId="6EDAAF40" w14:textId="77777777" w:rsidTr="00274E9A">
        <w:trPr>
          <w:trHeight w:val="427"/>
        </w:trPr>
        <w:tc>
          <w:tcPr>
            <w:tcW w:w="2790" w:type="dxa"/>
            <w:vAlign w:val="center"/>
          </w:tcPr>
          <w:p w14:paraId="3D3AA525" w14:textId="77777777" w:rsidR="0085441A" w:rsidRPr="00441DE0" w:rsidRDefault="0085441A" w:rsidP="00B221AA">
            <w:pPr>
              <w:spacing w:before="40" w:after="40"/>
              <w:jc w:val="center"/>
              <w:rPr>
                <w:rFonts w:eastAsiaTheme="minorEastAsia" w:cs="Arial"/>
                <w:b/>
                <w:color w:val="C00000"/>
                <w:szCs w:val="28"/>
              </w:rPr>
            </w:pPr>
          </w:p>
        </w:tc>
        <w:tc>
          <w:tcPr>
            <w:tcW w:w="1616" w:type="dxa"/>
            <w:vAlign w:val="center"/>
          </w:tcPr>
          <w:p w14:paraId="0DDE5469" w14:textId="77777777" w:rsidR="0085441A" w:rsidRPr="00441DE0" w:rsidRDefault="0085441A" w:rsidP="00B221AA">
            <w:pPr>
              <w:spacing w:before="40" w:after="40"/>
              <w:jc w:val="center"/>
              <w:rPr>
                <w:rFonts w:eastAsiaTheme="minorEastAsia" w:cs="Arial"/>
                <w:b/>
                <w:color w:val="C00000"/>
                <w:szCs w:val="28"/>
              </w:rPr>
            </w:pPr>
          </w:p>
        </w:tc>
        <w:tc>
          <w:tcPr>
            <w:tcW w:w="1806" w:type="dxa"/>
            <w:vAlign w:val="center"/>
          </w:tcPr>
          <w:p w14:paraId="2558FD10" w14:textId="77777777" w:rsidR="0085441A" w:rsidRPr="00441DE0" w:rsidRDefault="0085441A" w:rsidP="00B221AA">
            <w:pPr>
              <w:spacing w:before="40" w:after="40"/>
              <w:jc w:val="center"/>
              <w:rPr>
                <w:rFonts w:eastAsiaTheme="minorEastAsia" w:cs="Arial"/>
                <w:b/>
                <w:color w:val="C00000"/>
                <w:szCs w:val="28"/>
              </w:rPr>
            </w:pPr>
          </w:p>
        </w:tc>
        <w:tc>
          <w:tcPr>
            <w:tcW w:w="1978" w:type="dxa"/>
            <w:vAlign w:val="center"/>
          </w:tcPr>
          <w:p w14:paraId="61F11C23" w14:textId="77777777" w:rsidR="0085441A" w:rsidRPr="00441DE0" w:rsidRDefault="0085441A" w:rsidP="00B221AA">
            <w:pPr>
              <w:spacing w:before="40" w:after="40"/>
              <w:jc w:val="center"/>
              <w:rPr>
                <w:rFonts w:eastAsiaTheme="minorEastAsia" w:cs="Arial"/>
                <w:b/>
                <w:color w:val="C00000"/>
                <w:szCs w:val="28"/>
              </w:rPr>
            </w:pPr>
          </w:p>
        </w:tc>
        <w:tc>
          <w:tcPr>
            <w:tcW w:w="1620" w:type="dxa"/>
            <w:vAlign w:val="center"/>
          </w:tcPr>
          <w:p w14:paraId="79D155EF" w14:textId="77777777" w:rsidR="0085441A" w:rsidRPr="00441DE0" w:rsidRDefault="0085441A" w:rsidP="00B221AA">
            <w:pPr>
              <w:spacing w:before="40" w:after="40"/>
              <w:jc w:val="center"/>
              <w:rPr>
                <w:rFonts w:eastAsiaTheme="minorEastAsia" w:cs="Arial"/>
                <w:b/>
                <w:color w:val="C00000"/>
                <w:szCs w:val="28"/>
              </w:rPr>
            </w:pPr>
          </w:p>
        </w:tc>
      </w:tr>
      <w:tr w:rsidR="0085441A" w:rsidRPr="00441DE0" w14:paraId="0EE4B266" w14:textId="77777777" w:rsidTr="00274E9A">
        <w:trPr>
          <w:trHeight w:val="427"/>
        </w:trPr>
        <w:tc>
          <w:tcPr>
            <w:tcW w:w="2790" w:type="dxa"/>
            <w:vAlign w:val="center"/>
          </w:tcPr>
          <w:p w14:paraId="56822D26" w14:textId="77777777" w:rsidR="0085441A" w:rsidRPr="00441DE0" w:rsidRDefault="0085441A" w:rsidP="00B221AA">
            <w:pPr>
              <w:spacing w:before="40" w:after="40"/>
              <w:jc w:val="center"/>
              <w:rPr>
                <w:rFonts w:eastAsiaTheme="minorEastAsia" w:cs="Arial"/>
                <w:b/>
                <w:color w:val="C00000"/>
                <w:szCs w:val="28"/>
              </w:rPr>
            </w:pPr>
          </w:p>
        </w:tc>
        <w:tc>
          <w:tcPr>
            <w:tcW w:w="1616" w:type="dxa"/>
            <w:vAlign w:val="center"/>
          </w:tcPr>
          <w:p w14:paraId="5B0AF13B" w14:textId="77777777" w:rsidR="0085441A" w:rsidRPr="00441DE0" w:rsidRDefault="0085441A" w:rsidP="00B221AA">
            <w:pPr>
              <w:spacing w:before="40" w:after="40"/>
              <w:jc w:val="center"/>
              <w:rPr>
                <w:rFonts w:eastAsiaTheme="minorEastAsia" w:cs="Arial"/>
                <w:b/>
                <w:color w:val="C00000"/>
                <w:szCs w:val="28"/>
              </w:rPr>
            </w:pPr>
          </w:p>
        </w:tc>
        <w:tc>
          <w:tcPr>
            <w:tcW w:w="1806" w:type="dxa"/>
            <w:vAlign w:val="center"/>
          </w:tcPr>
          <w:p w14:paraId="4DD549E3" w14:textId="77777777" w:rsidR="0085441A" w:rsidRPr="00441DE0" w:rsidRDefault="0085441A" w:rsidP="00B221AA">
            <w:pPr>
              <w:spacing w:before="40" w:after="40"/>
              <w:jc w:val="center"/>
              <w:rPr>
                <w:rFonts w:eastAsiaTheme="minorEastAsia" w:cs="Arial"/>
                <w:b/>
                <w:color w:val="C00000"/>
                <w:szCs w:val="28"/>
              </w:rPr>
            </w:pPr>
          </w:p>
        </w:tc>
        <w:tc>
          <w:tcPr>
            <w:tcW w:w="1978" w:type="dxa"/>
            <w:vAlign w:val="center"/>
          </w:tcPr>
          <w:p w14:paraId="0A80610F" w14:textId="77777777" w:rsidR="0085441A" w:rsidRPr="00441DE0" w:rsidRDefault="0085441A" w:rsidP="00B221AA">
            <w:pPr>
              <w:spacing w:before="40" w:after="40"/>
              <w:jc w:val="center"/>
              <w:rPr>
                <w:rFonts w:eastAsiaTheme="minorEastAsia" w:cs="Arial"/>
                <w:b/>
                <w:color w:val="C00000"/>
                <w:szCs w:val="28"/>
              </w:rPr>
            </w:pPr>
          </w:p>
        </w:tc>
        <w:tc>
          <w:tcPr>
            <w:tcW w:w="1620" w:type="dxa"/>
            <w:vAlign w:val="center"/>
          </w:tcPr>
          <w:p w14:paraId="7A183CE2" w14:textId="77777777" w:rsidR="0085441A" w:rsidRPr="00441DE0" w:rsidRDefault="0085441A" w:rsidP="00B221AA">
            <w:pPr>
              <w:spacing w:before="40" w:after="40"/>
              <w:jc w:val="center"/>
              <w:rPr>
                <w:rFonts w:eastAsiaTheme="minorEastAsia" w:cs="Arial"/>
                <w:b/>
                <w:color w:val="C00000"/>
                <w:szCs w:val="28"/>
              </w:rPr>
            </w:pPr>
          </w:p>
        </w:tc>
      </w:tr>
    </w:tbl>
    <w:p w14:paraId="014A04A5" w14:textId="5FED23B2" w:rsidR="001A5D0C" w:rsidRPr="00601CEE" w:rsidRDefault="00501E08" w:rsidP="007D64D5">
      <w:pPr>
        <w:pStyle w:val="Heading1"/>
      </w:pPr>
      <w:bookmarkStart w:id="209" w:name="_Hlk99636848"/>
      <w:r>
        <w:br w:type="page"/>
      </w:r>
      <w:bookmarkStart w:id="210" w:name="_Toc102642884"/>
      <w:r w:rsidR="00116E68">
        <w:lastRenderedPageBreak/>
        <w:t>APPENDIX C</w:t>
      </w:r>
      <w:r w:rsidR="00455148">
        <w:t xml:space="preserve"> </w:t>
      </w:r>
      <w:r w:rsidR="00BE3E8A">
        <w:t>– REFERENCE</w:t>
      </w:r>
      <w:r w:rsidR="00DD0F96">
        <w:t>S</w:t>
      </w:r>
      <w:bookmarkStart w:id="211" w:name="_Toc535417413"/>
      <w:bookmarkStart w:id="212" w:name="_Toc536196363"/>
      <w:bookmarkEnd w:id="158"/>
      <w:bookmarkEnd w:id="159"/>
      <w:bookmarkEnd w:id="210"/>
    </w:p>
    <w:p w14:paraId="1338566C" w14:textId="45A91E0E" w:rsidR="00283A5F" w:rsidRPr="00283A5F" w:rsidRDefault="00283A5F" w:rsidP="00283A5F">
      <w:pPr>
        <w:keepNext/>
        <w:spacing w:before="240" w:after="160"/>
        <w:outlineLvl w:val="1"/>
        <w:rPr>
          <w:rFonts w:ascii="Arial Narrow" w:eastAsiaTheme="minorEastAsia" w:hAnsi="Arial Narrow" w:cs="Arial"/>
          <w:b/>
          <w:iCs/>
          <w:caps/>
          <w:color w:val="C00000"/>
          <w:sz w:val="32"/>
          <w:szCs w:val="32"/>
        </w:rPr>
      </w:pPr>
      <w:bookmarkStart w:id="213" w:name="_Toc93485809"/>
      <w:bookmarkStart w:id="214" w:name="_Toc94612567"/>
      <w:bookmarkStart w:id="215" w:name="_Toc95218438"/>
      <w:bookmarkStart w:id="216" w:name="_Toc99532875"/>
      <w:bookmarkStart w:id="217" w:name="_Toc99638477"/>
      <w:bookmarkStart w:id="218" w:name="_Toc102642885"/>
      <w:bookmarkEnd w:id="209"/>
      <w:r w:rsidRPr="00283A5F">
        <w:rPr>
          <w:rFonts w:ascii="Arial Narrow" w:eastAsiaTheme="minorEastAsia" w:hAnsi="Arial Narrow" w:cs="Arial"/>
          <w:b/>
          <w:iCs/>
          <w:caps/>
          <w:color w:val="C00000"/>
          <w:sz w:val="32"/>
          <w:szCs w:val="32"/>
        </w:rPr>
        <w:t>[ADD, REMOVE, OR CHANGE TO COUNTY DETAILS OR PROTOCOLS]</w:t>
      </w:r>
      <w:bookmarkEnd w:id="213"/>
      <w:bookmarkEnd w:id="214"/>
      <w:bookmarkEnd w:id="215"/>
      <w:bookmarkEnd w:id="216"/>
      <w:bookmarkEnd w:id="217"/>
      <w:bookmarkEnd w:id="218"/>
    </w:p>
    <w:p w14:paraId="37060F50" w14:textId="77777777" w:rsidR="001F5616" w:rsidRPr="001F5616" w:rsidRDefault="001F5616" w:rsidP="00661089">
      <w:pPr>
        <w:numPr>
          <w:ilvl w:val="0"/>
          <w:numId w:val="31"/>
        </w:numPr>
        <w:spacing w:before="160" w:after="160" w:line="276" w:lineRule="auto"/>
      </w:pPr>
      <w:r w:rsidRPr="001F5616">
        <w:t xml:space="preserve">U.S. Fire Administration (USFA) – Civil Unrest Response: Operations </w:t>
      </w:r>
    </w:p>
    <w:p w14:paraId="36FB7226" w14:textId="77777777" w:rsidR="001F5616" w:rsidRPr="001F5616" w:rsidRDefault="001F5616" w:rsidP="00661089">
      <w:pPr>
        <w:numPr>
          <w:ilvl w:val="0"/>
          <w:numId w:val="31"/>
        </w:numPr>
        <w:spacing w:before="160" w:after="160" w:line="276" w:lineRule="auto"/>
        <w:ind w:right="364"/>
      </w:pPr>
      <w:r w:rsidRPr="001F5616">
        <w:t>ADRP 1-02. Terms and Military Symbols. 24 September 2013.</w:t>
      </w:r>
    </w:p>
    <w:p w14:paraId="6756FB90" w14:textId="77777777" w:rsidR="001F5616" w:rsidRPr="001F5616" w:rsidRDefault="001F5616" w:rsidP="00661089">
      <w:pPr>
        <w:numPr>
          <w:ilvl w:val="0"/>
          <w:numId w:val="31"/>
        </w:numPr>
        <w:spacing w:before="160" w:after="160" w:line="276" w:lineRule="auto"/>
        <w:ind w:right="364"/>
      </w:pPr>
      <w:r w:rsidRPr="001F5616">
        <w:t>JP 1-02. Department of Defense Dictionary of Military and Associated Terms. 8 November 2010.</w:t>
      </w:r>
    </w:p>
    <w:p w14:paraId="0EFDB967" w14:textId="77777777" w:rsidR="001F5616" w:rsidRPr="001F5616" w:rsidRDefault="001F5616" w:rsidP="00661089">
      <w:pPr>
        <w:numPr>
          <w:ilvl w:val="0"/>
          <w:numId w:val="31"/>
        </w:numPr>
        <w:spacing w:before="160" w:after="160" w:line="276" w:lineRule="auto"/>
        <w:ind w:right="364"/>
      </w:pPr>
      <w:r w:rsidRPr="001F5616">
        <w:t>ADP 3-28. Defense Support of Civil Authorities. 26 July 2012.</w:t>
      </w:r>
    </w:p>
    <w:p w14:paraId="36BE6216" w14:textId="77777777" w:rsidR="001F5616" w:rsidRPr="001F5616" w:rsidRDefault="001F5616" w:rsidP="00661089">
      <w:pPr>
        <w:numPr>
          <w:ilvl w:val="0"/>
          <w:numId w:val="31"/>
        </w:numPr>
        <w:spacing w:before="160" w:after="160" w:line="276" w:lineRule="auto"/>
        <w:ind w:right="364"/>
      </w:pPr>
      <w:r w:rsidRPr="001F5616">
        <w:t>ADRP 3-28. Defense Support of Civil Authorities. 14 June 2013. ADRP 5-0. The Operations Process. 17 May 2012.</w:t>
      </w:r>
    </w:p>
    <w:p w14:paraId="5BF8CB4B" w14:textId="77777777" w:rsidR="00924B6B" w:rsidRDefault="001F5616" w:rsidP="00661089">
      <w:pPr>
        <w:numPr>
          <w:ilvl w:val="0"/>
          <w:numId w:val="31"/>
        </w:numPr>
        <w:spacing w:before="160" w:after="160" w:line="276" w:lineRule="auto"/>
        <w:ind w:right="364"/>
      </w:pPr>
      <w:r w:rsidRPr="001F5616">
        <w:t>FM 2-01.3. Intelligence Preparation of the Battlefield/Battlespace. 15 October 2009.</w:t>
      </w:r>
    </w:p>
    <w:p w14:paraId="2D190B49" w14:textId="1E3B1747" w:rsidR="001F5616" w:rsidRPr="001F5616" w:rsidRDefault="001F5616" w:rsidP="00661089">
      <w:pPr>
        <w:numPr>
          <w:ilvl w:val="0"/>
          <w:numId w:val="31"/>
        </w:numPr>
        <w:spacing w:before="160" w:after="160" w:line="276" w:lineRule="auto"/>
        <w:ind w:right="364"/>
      </w:pPr>
      <w:r w:rsidRPr="001F5616">
        <w:t xml:space="preserve"> FM 3-06. Urban Operations. 26 October 2006.</w:t>
      </w:r>
    </w:p>
    <w:p w14:paraId="54F46999" w14:textId="249D4B28" w:rsidR="001F5616" w:rsidRPr="001F5616" w:rsidRDefault="001F5616" w:rsidP="00661089">
      <w:pPr>
        <w:numPr>
          <w:ilvl w:val="0"/>
          <w:numId w:val="31"/>
        </w:numPr>
        <w:spacing w:before="160" w:after="160" w:line="276" w:lineRule="auto"/>
        <w:ind w:right="364"/>
      </w:pPr>
      <w:r w:rsidRPr="001F5616">
        <w:t>FM 5-19. Composite Risk Management. 21 August 2006.JP 3-28. Defense Support to Civil Support. 31 July 2013.</w:t>
      </w:r>
    </w:p>
    <w:p w14:paraId="3F83E454" w14:textId="77777777" w:rsidR="001F5616" w:rsidRPr="001F5616" w:rsidRDefault="001F5616" w:rsidP="00661089">
      <w:pPr>
        <w:numPr>
          <w:ilvl w:val="0"/>
          <w:numId w:val="31"/>
        </w:numPr>
        <w:spacing w:before="160" w:after="160" w:line="276" w:lineRule="auto"/>
        <w:ind w:right="-72"/>
      </w:pPr>
      <w:r w:rsidRPr="001F5616">
        <w:t>32 CFR, Part 215. Employment of Military Resources in the Event of Civil Disturbances.</w:t>
      </w:r>
    </w:p>
    <w:p w14:paraId="14D43D7B" w14:textId="77777777" w:rsidR="001F5616" w:rsidRPr="001F5616" w:rsidRDefault="001F5616" w:rsidP="00661089">
      <w:pPr>
        <w:numPr>
          <w:ilvl w:val="0"/>
          <w:numId w:val="31"/>
        </w:numPr>
        <w:spacing w:before="160" w:after="160" w:line="276" w:lineRule="auto"/>
        <w:ind w:right="364"/>
      </w:pPr>
      <w:r w:rsidRPr="001F5616">
        <w:t>DODD 3025.18. Defense Support of Civil Authorities (DCSA). 29 December 2010.</w:t>
      </w:r>
    </w:p>
    <w:p w14:paraId="2D4763D0" w14:textId="77777777" w:rsidR="001F5616" w:rsidRPr="001F5616" w:rsidRDefault="001F5616" w:rsidP="00661089">
      <w:pPr>
        <w:numPr>
          <w:ilvl w:val="0"/>
          <w:numId w:val="31"/>
        </w:numPr>
        <w:spacing w:before="160" w:after="160" w:line="276" w:lineRule="auto"/>
        <w:ind w:right="364"/>
      </w:pPr>
      <w:r w:rsidRPr="001F5616">
        <w:t>DODD 5200.27. Acquisition of Information Concerning Persons and Organizations not Affiliated with the Department of Defense. 7 January 1980.</w:t>
      </w:r>
    </w:p>
    <w:p w14:paraId="4E590F64" w14:textId="77777777" w:rsidR="00B63485" w:rsidRDefault="001F5616" w:rsidP="00661089">
      <w:pPr>
        <w:numPr>
          <w:ilvl w:val="0"/>
          <w:numId w:val="31"/>
        </w:numPr>
        <w:spacing w:before="160" w:after="160" w:line="276" w:lineRule="auto"/>
        <w:ind w:right="364"/>
      </w:pPr>
      <w:r w:rsidRPr="001F5616">
        <w:t xml:space="preserve">DODI 3025.21. Defense Support of Civilian Law Enforcement. 27 February 2013. </w:t>
      </w:r>
    </w:p>
    <w:p w14:paraId="26CCEB05" w14:textId="0295F808" w:rsidR="001F5616" w:rsidRPr="001F5616" w:rsidRDefault="001F5616" w:rsidP="00661089">
      <w:pPr>
        <w:numPr>
          <w:ilvl w:val="0"/>
          <w:numId w:val="31"/>
        </w:numPr>
        <w:spacing w:before="160" w:after="160" w:line="276" w:lineRule="auto"/>
        <w:ind w:right="364"/>
      </w:pPr>
      <w:r w:rsidRPr="001F5616">
        <w:t>Executive Order 12333. United States Intelligence Activities. 4 December 1981.</w:t>
      </w:r>
    </w:p>
    <w:p w14:paraId="2DD8A22F" w14:textId="77777777" w:rsidR="001F5616" w:rsidRPr="001F5616" w:rsidRDefault="001F5616" w:rsidP="00661089">
      <w:pPr>
        <w:numPr>
          <w:ilvl w:val="0"/>
          <w:numId w:val="31"/>
        </w:numPr>
        <w:spacing w:before="160" w:after="160" w:line="276" w:lineRule="auto"/>
        <w:ind w:right="18"/>
      </w:pPr>
      <w:r w:rsidRPr="001F5616">
        <w:t>10 USC, Subtitle A, Part I, Chapter 15, Section 331. Federal Aid for State Governments.</w:t>
      </w:r>
    </w:p>
    <w:p w14:paraId="6AD2A210" w14:textId="77777777" w:rsidR="001F5616" w:rsidRPr="001F5616" w:rsidRDefault="001F5616" w:rsidP="00661089">
      <w:pPr>
        <w:numPr>
          <w:ilvl w:val="0"/>
          <w:numId w:val="31"/>
        </w:numPr>
        <w:spacing w:before="160" w:after="160" w:line="276" w:lineRule="auto"/>
        <w:ind w:right="364"/>
      </w:pPr>
      <w:r w:rsidRPr="001F5616">
        <w:t>10 USC, Subtitle A, Part I, Chapter 15, Section 332. Use of Militia and Armed Forces to Enforce Federal Authority.</w:t>
      </w:r>
    </w:p>
    <w:p w14:paraId="2DA03A79" w14:textId="77777777" w:rsidR="001F5616" w:rsidRPr="001F5616" w:rsidRDefault="001F5616" w:rsidP="00661089">
      <w:pPr>
        <w:numPr>
          <w:ilvl w:val="0"/>
          <w:numId w:val="31"/>
        </w:numPr>
        <w:spacing w:before="160" w:after="160" w:line="276" w:lineRule="auto"/>
        <w:ind w:right="364"/>
      </w:pPr>
      <w:r w:rsidRPr="001F5616">
        <w:t>10 USC, Subtitle A, Part I, Chapter 15, Section 333. Interference with State and Federal Law.</w:t>
      </w:r>
    </w:p>
    <w:p w14:paraId="76EFF4C4" w14:textId="77777777" w:rsidR="001F5616" w:rsidRPr="001F5616" w:rsidRDefault="001F5616" w:rsidP="00661089">
      <w:pPr>
        <w:numPr>
          <w:ilvl w:val="0"/>
          <w:numId w:val="31"/>
        </w:numPr>
        <w:spacing w:before="160" w:after="160" w:line="276" w:lineRule="auto"/>
        <w:ind w:right="364"/>
      </w:pPr>
      <w:r w:rsidRPr="001F5616">
        <w:t>10 USC, Subtitle A, Part I, Chapter 15, Section 334. Proclamation to Disperse.</w:t>
      </w:r>
    </w:p>
    <w:p w14:paraId="6E8E07F9" w14:textId="77777777" w:rsidR="001F5616" w:rsidRPr="001F5616" w:rsidRDefault="001F5616" w:rsidP="00661089">
      <w:pPr>
        <w:numPr>
          <w:ilvl w:val="0"/>
          <w:numId w:val="31"/>
        </w:numPr>
        <w:spacing w:before="160" w:after="160" w:line="276" w:lineRule="auto"/>
        <w:ind w:right="364"/>
      </w:pPr>
      <w:r w:rsidRPr="001F5616">
        <w:lastRenderedPageBreak/>
        <w:t>18 USC, Part I, Chapter 67, Section 1385. Use of Army and Air Force as a Posse Comitatus.</w:t>
      </w:r>
    </w:p>
    <w:p w14:paraId="7DAFBDC7" w14:textId="77777777" w:rsidR="001F5616" w:rsidRPr="001F5616" w:rsidRDefault="001F5616" w:rsidP="00661089">
      <w:pPr>
        <w:numPr>
          <w:ilvl w:val="0"/>
          <w:numId w:val="31"/>
        </w:numPr>
        <w:spacing w:before="160" w:after="160" w:line="276" w:lineRule="auto"/>
        <w:ind w:right="364"/>
      </w:pPr>
      <w:r w:rsidRPr="001F5616">
        <w:t>FM 3-13. Inform and Influence Activities. 25 January 2013.</w:t>
      </w:r>
    </w:p>
    <w:p w14:paraId="45C6043A" w14:textId="77777777" w:rsidR="001F5616" w:rsidRPr="001F5616" w:rsidRDefault="001F5616" w:rsidP="00661089">
      <w:pPr>
        <w:numPr>
          <w:ilvl w:val="0"/>
          <w:numId w:val="31"/>
        </w:numPr>
        <w:spacing w:before="160" w:after="160" w:line="276" w:lineRule="auto"/>
      </w:pPr>
      <w:r w:rsidRPr="001F5616">
        <w:t>10 USC, Chapter 18. Military Support for Civilian Law Enforcement Agencies.</w:t>
      </w:r>
    </w:p>
    <w:p w14:paraId="62C34EA8" w14:textId="77777777" w:rsidR="00864B11" w:rsidRPr="00864B11" w:rsidRDefault="00864B11" w:rsidP="00A744B2">
      <w:pPr>
        <w:pStyle w:val="Body"/>
      </w:pPr>
    </w:p>
    <w:p w14:paraId="0D0F3923" w14:textId="77777777" w:rsidR="00864B11" w:rsidRPr="00864B11" w:rsidRDefault="00864B11" w:rsidP="00A744B2">
      <w:pPr>
        <w:pStyle w:val="Body"/>
      </w:pPr>
    </w:p>
    <w:p w14:paraId="1C0FAA1E" w14:textId="77777777" w:rsidR="00864B11" w:rsidRPr="00864B11" w:rsidRDefault="00864B11" w:rsidP="00A744B2">
      <w:pPr>
        <w:pStyle w:val="Body"/>
      </w:pPr>
    </w:p>
    <w:p w14:paraId="1FFDEF6E" w14:textId="77777777" w:rsidR="00864B11" w:rsidRPr="00864B11" w:rsidRDefault="00864B11" w:rsidP="00A744B2">
      <w:pPr>
        <w:pStyle w:val="Body"/>
      </w:pPr>
    </w:p>
    <w:p w14:paraId="6BD72114" w14:textId="77777777" w:rsidR="00864B11" w:rsidRPr="00864B11" w:rsidRDefault="00864B11" w:rsidP="00A744B2">
      <w:pPr>
        <w:pStyle w:val="Body"/>
      </w:pPr>
    </w:p>
    <w:p w14:paraId="371CFF77" w14:textId="77777777" w:rsidR="00864B11" w:rsidRPr="00864B11" w:rsidRDefault="00864B11" w:rsidP="00A744B2">
      <w:pPr>
        <w:pStyle w:val="Body"/>
      </w:pPr>
    </w:p>
    <w:p w14:paraId="6E81542A" w14:textId="77777777" w:rsidR="00864B11" w:rsidRPr="00864B11" w:rsidRDefault="00864B11" w:rsidP="00A744B2">
      <w:pPr>
        <w:pStyle w:val="Body"/>
      </w:pPr>
    </w:p>
    <w:p w14:paraId="7286CA96" w14:textId="77777777" w:rsidR="00864B11" w:rsidRPr="00864B11" w:rsidRDefault="00864B11" w:rsidP="00A744B2">
      <w:pPr>
        <w:pStyle w:val="Body"/>
      </w:pPr>
    </w:p>
    <w:p w14:paraId="3816DC19" w14:textId="77777777" w:rsidR="00864B11" w:rsidRPr="00864B11" w:rsidRDefault="00864B11" w:rsidP="00A744B2">
      <w:pPr>
        <w:pStyle w:val="Body"/>
      </w:pPr>
    </w:p>
    <w:p w14:paraId="60066B72" w14:textId="77777777" w:rsidR="00864B11" w:rsidRPr="00864B11" w:rsidRDefault="00864B11" w:rsidP="00A744B2">
      <w:pPr>
        <w:pStyle w:val="Body"/>
      </w:pPr>
    </w:p>
    <w:p w14:paraId="7154CF60" w14:textId="77777777" w:rsidR="00864B11" w:rsidRPr="00864B11" w:rsidRDefault="00864B11" w:rsidP="00A744B2">
      <w:pPr>
        <w:pStyle w:val="Body"/>
      </w:pPr>
    </w:p>
    <w:p w14:paraId="58BB8382" w14:textId="77777777" w:rsidR="00A744B2" w:rsidRPr="00864B11" w:rsidRDefault="00A744B2" w:rsidP="00A744B2">
      <w:pPr>
        <w:pStyle w:val="Body"/>
      </w:pPr>
    </w:p>
    <w:p w14:paraId="09E2409C" w14:textId="77777777" w:rsidR="00D167BB" w:rsidRDefault="00D167BB">
      <w:pPr>
        <w:spacing w:after="200" w:line="276" w:lineRule="auto"/>
        <w:rPr>
          <w:rFonts w:ascii="Arial Narrow" w:hAnsi="Arial Narrow" w:cs="Arial"/>
          <w:b/>
          <w:bCs/>
          <w:caps/>
          <w:color w:val="182853"/>
          <w:kern w:val="32"/>
        </w:rPr>
      </w:pPr>
    </w:p>
    <w:p w14:paraId="6AA26F2A" w14:textId="77777777" w:rsidR="00DD4C06" w:rsidRDefault="00DD4C06">
      <w:pPr>
        <w:spacing w:after="200" w:line="276" w:lineRule="auto"/>
        <w:rPr>
          <w:rFonts w:ascii="Arial Narrow" w:hAnsi="Arial Narrow" w:cs="Arial"/>
          <w:b/>
          <w:bCs/>
          <w:color w:val="182853"/>
          <w:kern w:val="32"/>
          <w:sz w:val="38"/>
          <w:szCs w:val="38"/>
        </w:rPr>
      </w:pPr>
      <w:r>
        <w:rPr>
          <w:caps/>
        </w:rPr>
        <w:br w:type="page"/>
      </w:r>
    </w:p>
    <w:p w14:paraId="21BDED7B" w14:textId="5952D96B" w:rsidR="00C442A9" w:rsidRDefault="005774A1" w:rsidP="005774A1">
      <w:pPr>
        <w:pStyle w:val="Heading1"/>
        <w:rPr>
          <w:caps w:val="0"/>
        </w:rPr>
      </w:pPr>
      <w:bookmarkStart w:id="219" w:name="_Toc102642886"/>
      <w:r w:rsidRPr="005774A1">
        <w:rPr>
          <w:caps w:val="0"/>
        </w:rPr>
        <w:lastRenderedPageBreak/>
        <w:t xml:space="preserve">APPENDIX </w:t>
      </w:r>
      <w:r w:rsidR="009B6B2B">
        <w:rPr>
          <w:caps w:val="0"/>
        </w:rPr>
        <w:t>D</w:t>
      </w:r>
      <w:r w:rsidR="0039570E" w:rsidRPr="005774A1">
        <w:rPr>
          <w:caps w:val="0"/>
        </w:rPr>
        <w:t xml:space="preserve"> </w:t>
      </w:r>
      <w:r w:rsidRPr="005774A1">
        <w:rPr>
          <w:caps w:val="0"/>
        </w:rPr>
        <w:t>– ACRONYMS</w:t>
      </w:r>
      <w:bookmarkEnd w:id="219"/>
    </w:p>
    <w:p w14:paraId="37B4E43B" w14:textId="38299C9E" w:rsidR="00864B11" w:rsidRPr="00C442A9" w:rsidRDefault="00C442A9" w:rsidP="00C442A9">
      <w:pPr>
        <w:keepNext/>
        <w:spacing w:before="240" w:after="160"/>
        <w:outlineLvl w:val="1"/>
        <w:rPr>
          <w:rFonts w:ascii="Arial Narrow" w:eastAsiaTheme="minorEastAsia" w:hAnsi="Arial Narrow" w:cs="Arial"/>
          <w:b/>
          <w:iCs/>
          <w:caps/>
          <w:color w:val="C00000"/>
          <w:sz w:val="32"/>
          <w:szCs w:val="32"/>
        </w:rPr>
      </w:pPr>
      <w:bookmarkStart w:id="220" w:name="_Toc93485811"/>
      <w:bookmarkStart w:id="221" w:name="_Toc94612569"/>
      <w:bookmarkStart w:id="222" w:name="_Toc95218440"/>
      <w:bookmarkStart w:id="223" w:name="_Toc99532877"/>
      <w:bookmarkStart w:id="224" w:name="_Toc99638479"/>
      <w:bookmarkStart w:id="225" w:name="_Toc102642887"/>
      <w:r w:rsidRPr="00C442A9">
        <w:rPr>
          <w:rFonts w:ascii="Arial Narrow" w:eastAsiaTheme="minorEastAsia" w:hAnsi="Arial Narrow" w:cs="Arial"/>
          <w:b/>
          <w:iCs/>
          <w:caps/>
          <w:color w:val="C00000"/>
          <w:sz w:val="32"/>
          <w:szCs w:val="32"/>
        </w:rPr>
        <w:t>[ADD, REMOVE, OR CHANGE TO COUNTY DETAILS OR PROTOCOLS]</w:t>
      </w:r>
      <w:bookmarkEnd w:id="220"/>
      <w:bookmarkEnd w:id="221"/>
      <w:bookmarkEnd w:id="222"/>
      <w:bookmarkEnd w:id="223"/>
      <w:bookmarkEnd w:id="224"/>
      <w:bookmarkEnd w:id="225"/>
      <w:r w:rsidR="005774A1" w:rsidRPr="005774A1">
        <w:t xml:space="preserve"> </w:t>
      </w:r>
      <w:bookmarkEnd w:id="211"/>
      <w:bookmarkEnd w:id="212"/>
    </w:p>
    <w:tbl>
      <w:tblPr>
        <w:tblStyle w:val="TableGrid"/>
        <w:tblpPr w:vertAnchor="text" w:horzAnchor="margin" w:tblpXSpec="center" w:tblpY="1"/>
        <w:tblW w:w="9712" w:type="dxa"/>
        <w:tblLayout w:type="fixed"/>
        <w:tblLook w:val="04A0" w:firstRow="1" w:lastRow="0" w:firstColumn="1" w:lastColumn="0" w:noHBand="0" w:noVBand="1"/>
      </w:tblPr>
      <w:tblGrid>
        <w:gridCol w:w="2242"/>
        <w:gridCol w:w="7470"/>
      </w:tblGrid>
      <w:tr w:rsidR="007B338C" w:rsidRPr="007B338C" w14:paraId="31A274BD" w14:textId="77777777" w:rsidTr="00723268">
        <w:trPr>
          <w:trHeight w:val="529"/>
        </w:trPr>
        <w:tc>
          <w:tcPr>
            <w:tcW w:w="2242" w:type="dxa"/>
            <w:shd w:val="clear" w:color="auto" w:fill="C00000"/>
            <w:vAlign w:val="center"/>
          </w:tcPr>
          <w:p w14:paraId="18F6620B" w14:textId="77777777" w:rsidR="007B338C" w:rsidRPr="00723268" w:rsidRDefault="007B338C" w:rsidP="007B338C">
            <w:pPr>
              <w:keepNext/>
              <w:ind w:right="78" w:firstLine="270"/>
              <w:jc w:val="center"/>
              <w:outlineLvl w:val="8"/>
              <w:rPr>
                <w:rFonts w:ascii="Arial Narrow" w:hAnsi="Arial Narrow" w:cs="Arial"/>
                <w:b/>
                <w:color w:val="FFFFFF" w:themeColor="background1"/>
                <w:sz w:val="28"/>
                <w:szCs w:val="28"/>
              </w:rPr>
            </w:pPr>
            <w:r w:rsidRPr="00723268">
              <w:rPr>
                <w:rFonts w:ascii="Arial Narrow" w:hAnsi="Arial Narrow" w:cs="Arial"/>
                <w:b/>
                <w:color w:val="FFFFFF" w:themeColor="background1"/>
                <w:sz w:val="28"/>
                <w:szCs w:val="28"/>
              </w:rPr>
              <w:t>ACRONYMS</w:t>
            </w:r>
          </w:p>
        </w:tc>
        <w:tc>
          <w:tcPr>
            <w:tcW w:w="7470" w:type="dxa"/>
            <w:shd w:val="clear" w:color="auto" w:fill="C00000"/>
            <w:vAlign w:val="center"/>
          </w:tcPr>
          <w:p w14:paraId="3F1C096D" w14:textId="77777777" w:rsidR="007B338C" w:rsidRPr="00723268" w:rsidRDefault="007B338C" w:rsidP="007B338C">
            <w:pPr>
              <w:ind w:left="103" w:right="78"/>
              <w:jc w:val="center"/>
              <w:rPr>
                <w:rFonts w:ascii="Arial Narrow" w:hAnsi="Arial Narrow" w:cs="Arial"/>
                <w:b/>
                <w:color w:val="FFFFFF" w:themeColor="background1"/>
                <w:sz w:val="28"/>
                <w:szCs w:val="28"/>
              </w:rPr>
            </w:pPr>
            <w:r w:rsidRPr="00723268">
              <w:rPr>
                <w:rFonts w:ascii="Arial Narrow" w:hAnsi="Arial Narrow" w:cs="Arial"/>
                <w:b/>
                <w:color w:val="FFFFFF" w:themeColor="background1"/>
                <w:sz w:val="28"/>
                <w:szCs w:val="28"/>
              </w:rPr>
              <w:t>FULL DESCRIPTION</w:t>
            </w:r>
          </w:p>
        </w:tc>
      </w:tr>
      <w:tr w:rsidR="007B338C" w:rsidRPr="007B338C" w14:paraId="7ED24298" w14:textId="77777777" w:rsidTr="00497390">
        <w:trPr>
          <w:trHeight w:val="511"/>
        </w:trPr>
        <w:tc>
          <w:tcPr>
            <w:tcW w:w="2242" w:type="dxa"/>
            <w:vAlign w:val="center"/>
          </w:tcPr>
          <w:p w14:paraId="40653DD8" w14:textId="77777777" w:rsidR="007B338C" w:rsidRPr="00723268" w:rsidRDefault="007B338C" w:rsidP="00497390">
            <w:pPr>
              <w:spacing w:line="276" w:lineRule="auto"/>
              <w:jc w:val="center"/>
              <w:rPr>
                <w:rFonts w:eastAsiaTheme="minorEastAsia"/>
                <w:b/>
                <w:bCs/>
              </w:rPr>
            </w:pPr>
            <w:r w:rsidRPr="00723268">
              <w:rPr>
                <w:rFonts w:eastAsiaTheme="minorEastAsia"/>
                <w:b/>
                <w:bCs/>
              </w:rPr>
              <w:t>ADA</w:t>
            </w:r>
          </w:p>
        </w:tc>
        <w:tc>
          <w:tcPr>
            <w:tcW w:w="7470" w:type="dxa"/>
            <w:vAlign w:val="center"/>
          </w:tcPr>
          <w:p w14:paraId="07025061" w14:textId="77777777" w:rsidR="007B338C" w:rsidRPr="007B338C" w:rsidRDefault="007B338C" w:rsidP="00497390">
            <w:pPr>
              <w:spacing w:line="276" w:lineRule="auto"/>
              <w:jc w:val="center"/>
              <w:rPr>
                <w:rFonts w:eastAsiaTheme="minorEastAsia"/>
                <w:w w:val="95"/>
              </w:rPr>
            </w:pPr>
            <w:r w:rsidRPr="007B338C">
              <w:rPr>
                <w:rFonts w:eastAsiaTheme="minorEastAsia"/>
              </w:rPr>
              <w:t>Americans With Disabilities Act</w:t>
            </w:r>
          </w:p>
        </w:tc>
      </w:tr>
      <w:tr w:rsidR="007B338C" w:rsidRPr="007B338C" w14:paraId="247C2DF9" w14:textId="77777777" w:rsidTr="00497390">
        <w:trPr>
          <w:trHeight w:val="511"/>
        </w:trPr>
        <w:tc>
          <w:tcPr>
            <w:tcW w:w="2242" w:type="dxa"/>
            <w:vAlign w:val="center"/>
          </w:tcPr>
          <w:p w14:paraId="666592DE" w14:textId="77777777" w:rsidR="007B338C" w:rsidRPr="00723268" w:rsidRDefault="007B338C" w:rsidP="00497390">
            <w:pPr>
              <w:spacing w:line="276" w:lineRule="auto"/>
              <w:jc w:val="center"/>
              <w:rPr>
                <w:rFonts w:eastAsiaTheme="minorEastAsia"/>
                <w:b/>
                <w:bCs/>
              </w:rPr>
            </w:pPr>
            <w:r w:rsidRPr="00723268">
              <w:rPr>
                <w:rFonts w:eastAsiaTheme="minorEastAsia"/>
                <w:b/>
                <w:bCs/>
              </w:rPr>
              <w:t>CFR</w:t>
            </w:r>
          </w:p>
        </w:tc>
        <w:tc>
          <w:tcPr>
            <w:tcW w:w="7470" w:type="dxa"/>
            <w:vAlign w:val="center"/>
          </w:tcPr>
          <w:p w14:paraId="61C02C9B" w14:textId="77777777" w:rsidR="007B338C" w:rsidRPr="007B338C" w:rsidRDefault="007B338C" w:rsidP="00497390">
            <w:pPr>
              <w:spacing w:line="276" w:lineRule="auto"/>
              <w:jc w:val="center"/>
              <w:rPr>
                <w:rFonts w:eastAsiaTheme="minorEastAsia"/>
              </w:rPr>
            </w:pPr>
            <w:r w:rsidRPr="007B338C">
              <w:rPr>
                <w:rFonts w:eastAsiaTheme="minorEastAsia"/>
              </w:rPr>
              <w:t>Code of Federal Regulation</w:t>
            </w:r>
          </w:p>
        </w:tc>
      </w:tr>
      <w:tr w:rsidR="007B338C" w:rsidRPr="007B338C" w14:paraId="0F10396F" w14:textId="77777777" w:rsidTr="00497390">
        <w:trPr>
          <w:trHeight w:val="511"/>
        </w:trPr>
        <w:tc>
          <w:tcPr>
            <w:tcW w:w="2242" w:type="dxa"/>
            <w:vAlign w:val="center"/>
          </w:tcPr>
          <w:p w14:paraId="49EB9C95" w14:textId="77777777" w:rsidR="007B338C" w:rsidRPr="00723268" w:rsidRDefault="007B338C" w:rsidP="00497390">
            <w:pPr>
              <w:spacing w:line="276" w:lineRule="auto"/>
              <w:jc w:val="center"/>
              <w:rPr>
                <w:rFonts w:eastAsiaTheme="minorEastAsia"/>
                <w:b/>
                <w:bCs/>
              </w:rPr>
            </w:pPr>
            <w:r w:rsidRPr="00723268">
              <w:rPr>
                <w:rFonts w:eastAsiaTheme="minorEastAsia"/>
                <w:b/>
                <w:bCs/>
              </w:rPr>
              <w:t>CONOPS</w:t>
            </w:r>
          </w:p>
        </w:tc>
        <w:tc>
          <w:tcPr>
            <w:tcW w:w="7470" w:type="dxa"/>
            <w:vAlign w:val="center"/>
          </w:tcPr>
          <w:p w14:paraId="6EE2D4F2" w14:textId="77777777" w:rsidR="007B338C" w:rsidRPr="007B338C" w:rsidRDefault="007B338C" w:rsidP="00497390">
            <w:pPr>
              <w:spacing w:line="276" w:lineRule="auto"/>
              <w:jc w:val="center"/>
              <w:rPr>
                <w:rFonts w:eastAsiaTheme="minorEastAsia"/>
              </w:rPr>
            </w:pPr>
            <w:r w:rsidRPr="007B338C">
              <w:rPr>
                <w:rFonts w:eastAsiaTheme="minorEastAsia"/>
              </w:rPr>
              <w:t>Concept of Operations</w:t>
            </w:r>
          </w:p>
        </w:tc>
      </w:tr>
      <w:tr w:rsidR="007B338C" w:rsidRPr="007B338C" w14:paraId="7599AA4B" w14:textId="77777777" w:rsidTr="00497390">
        <w:trPr>
          <w:trHeight w:val="511"/>
        </w:trPr>
        <w:tc>
          <w:tcPr>
            <w:tcW w:w="2242" w:type="dxa"/>
            <w:vAlign w:val="center"/>
          </w:tcPr>
          <w:p w14:paraId="46CFE099" w14:textId="77777777" w:rsidR="007B338C" w:rsidRPr="00723268" w:rsidRDefault="007B338C" w:rsidP="00497390">
            <w:pPr>
              <w:spacing w:line="276" w:lineRule="auto"/>
              <w:jc w:val="center"/>
              <w:rPr>
                <w:rFonts w:eastAsiaTheme="minorEastAsia"/>
                <w:b/>
                <w:bCs/>
              </w:rPr>
            </w:pPr>
            <w:r w:rsidRPr="00723268">
              <w:rPr>
                <w:rFonts w:eastAsiaTheme="minorEastAsia"/>
                <w:b/>
                <w:bCs/>
              </w:rPr>
              <w:t>DHS</w:t>
            </w:r>
          </w:p>
        </w:tc>
        <w:tc>
          <w:tcPr>
            <w:tcW w:w="7470" w:type="dxa"/>
            <w:vAlign w:val="center"/>
          </w:tcPr>
          <w:p w14:paraId="2FE815D0" w14:textId="77777777" w:rsidR="007B338C" w:rsidRPr="007B338C" w:rsidRDefault="007B338C" w:rsidP="00497390">
            <w:pPr>
              <w:spacing w:line="276" w:lineRule="auto"/>
              <w:jc w:val="center"/>
              <w:rPr>
                <w:rFonts w:eastAsiaTheme="minorEastAsia"/>
              </w:rPr>
            </w:pPr>
            <w:r w:rsidRPr="007B338C">
              <w:rPr>
                <w:rFonts w:eastAsiaTheme="minorEastAsia"/>
              </w:rPr>
              <w:t>Department of Homeland Security</w:t>
            </w:r>
          </w:p>
        </w:tc>
      </w:tr>
      <w:tr w:rsidR="007B338C" w:rsidRPr="007B338C" w14:paraId="5D26C65F" w14:textId="77777777" w:rsidTr="00497390">
        <w:trPr>
          <w:trHeight w:val="511"/>
        </w:trPr>
        <w:tc>
          <w:tcPr>
            <w:tcW w:w="2242" w:type="dxa"/>
            <w:vAlign w:val="center"/>
          </w:tcPr>
          <w:p w14:paraId="0809ACD4" w14:textId="77777777" w:rsidR="007B338C" w:rsidRPr="00723268" w:rsidRDefault="007B338C" w:rsidP="00497390">
            <w:pPr>
              <w:spacing w:line="276" w:lineRule="auto"/>
              <w:jc w:val="center"/>
              <w:rPr>
                <w:rFonts w:eastAsiaTheme="minorEastAsia"/>
                <w:b/>
                <w:bCs/>
              </w:rPr>
            </w:pPr>
            <w:r w:rsidRPr="00723268">
              <w:rPr>
                <w:rFonts w:eastAsiaTheme="minorEastAsia"/>
                <w:b/>
                <w:bCs/>
              </w:rPr>
              <w:t>DSCA</w:t>
            </w:r>
          </w:p>
        </w:tc>
        <w:tc>
          <w:tcPr>
            <w:tcW w:w="7470" w:type="dxa"/>
            <w:vAlign w:val="center"/>
          </w:tcPr>
          <w:p w14:paraId="7637FE61" w14:textId="77777777" w:rsidR="007B338C" w:rsidRPr="007B338C" w:rsidRDefault="007B338C" w:rsidP="00497390">
            <w:pPr>
              <w:spacing w:line="276" w:lineRule="auto"/>
              <w:jc w:val="center"/>
              <w:rPr>
                <w:rFonts w:eastAsiaTheme="minorEastAsia"/>
              </w:rPr>
            </w:pPr>
            <w:r w:rsidRPr="007B338C">
              <w:rPr>
                <w:rFonts w:eastAsiaTheme="minorEastAsia"/>
              </w:rPr>
              <w:t>Defense Support of Civil Authorities</w:t>
            </w:r>
          </w:p>
        </w:tc>
      </w:tr>
      <w:tr w:rsidR="007B338C" w:rsidRPr="007B338C" w14:paraId="0D9D7C0F" w14:textId="77777777" w:rsidTr="00497390">
        <w:trPr>
          <w:trHeight w:val="511"/>
        </w:trPr>
        <w:tc>
          <w:tcPr>
            <w:tcW w:w="2242" w:type="dxa"/>
            <w:vAlign w:val="center"/>
          </w:tcPr>
          <w:p w14:paraId="33952386" w14:textId="77777777" w:rsidR="007B338C" w:rsidRPr="00723268" w:rsidRDefault="007B338C" w:rsidP="00497390">
            <w:pPr>
              <w:spacing w:line="276" w:lineRule="auto"/>
              <w:jc w:val="center"/>
              <w:rPr>
                <w:rFonts w:eastAsiaTheme="minorEastAsia"/>
                <w:b/>
                <w:bCs/>
              </w:rPr>
            </w:pPr>
            <w:r w:rsidRPr="00723268">
              <w:rPr>
                <w:rFonts w:eastAsiaTheme="minorEastAsia" w:cs="Arial"/>
                <w:b/>
                <w:bCs/>
              </w:rPr>
              <w:t>EMA</w:t>
            </w:r>
          </w:p>
        </w:tc>
        <w:tc>
          <w:tcPr>
            <w:tcW w:w="7470" w:type="dxa"/>
            <w:vAlign w:val="center"/>
          </w:tcPr>
          <w:p w14:paraId="7B808C90" w14:textId="77777777" w:rsidR="007B338C" w:rsidRPr="007B338C" w:rsidRDefault="007B338C" w:rsidP="00497390">
            <w:pPr>
              <w:spacing w:line="276" w:lineRule="auto"/>
              <w:jc w:val="center"/>
              <w:rPr>
                <w:rFonts w:eastAsiaTheme="minorEastAsia"/>
              </w:rPr>
            </w:pPr>
            <w:r w:rsidRPr="007B338C">
              <w:rPr>
                <w:rFonts w:eastAsiaTheme="minorEastAsia" w:cs="Arial"/>
              </w:rPr>
              <w:t>Emergency Management Agency</w:t>
            </w:r>
          </w:p>
        </w:tc>
      </w:tr>
      <w:tr w:rsidR="007B338C" w:rsidRPr="007B338C" w14:paraId="7122374B" w14:textId="77777777" w:rsidTr="00497390">
        <w:trPr>
          <w:trHeight w:val="511"/>
        </w:trPr>
        <w:tc>
          <w:tcPr>
            <w:tcW w:w="2242" w:type="dxa"/>
            <w:vAlign w:val="center"/>
          </w:tcPr>
          <w:p w14:paraId="6DACF5C8" w14:textId="77777777" w:rsidR="007B338C" w:rsidRPr="00723268" w:rsidRDefault="007B338C" w:rsidP="00497390">
            <w:pPr>
              <w:spacing w:line="276" w:lineRule="auto"/>
              <w:jc w:val="center"/>
              <w:rPr>
                <w:rFonts w:eastAsiaTheme="minorEastAsia"/>
                <w:b/>
                <w:bCs/>
              </w:rPr>
            </w:pPr>
            <w:r w:rsidRPr="00723268">
              <w:rPr>
                <w:rFonts w:eastAsiaTheme="minorEastAsia"/>
                <w:b/>
                <w:bCs/>
              </w:rPr>
              <w:t>EMAC</w:t>
            </w:r>
          </w:p>
        </w:tc>
        <w:tc>
          <w:tcPr>
            <w:tcW w:w="7470" w:type="dxa"/>
            <w:vAlign w:val="center"/>
          </w:tcPr>
          <w:p w14:paraId="1F5DEB8D" w14:textId="77777777" w:rsidR="007B338C" w:rsidRPr="007B338C" w:rsidRDefault="007B338C" w:rsidP="00497390">
            <w:pPr>
              <w:spacing w:line="276" w:lineRule="auto"/>
              <w:jc w:val="center"/>
              <w:rPr>
                <w:rFonts w:eastAsiaTheme="minorEastAsia"/>
              </w:rPr>
            </w:pPr>
            <w:r w:rsidRPr="007B338C">
              <w:rPr>
                <w:rFonts w:eastAsiaTheme="minorEastAsia"/>
              </w:rPr>
              <w:t>Emergency Management Assistance Compact</w:t>
            </w:r>
          </w:p>
        </w:tc>
      </w:tr>
      <w:tr w:rsidR="007B338C" w:rsidRPr="007B338C" w14:paraId="6319DF92" w14:textId="77777777" w:rsidTr="00497390">
        <w:trPr>
          <w:trHeight w:val="511"/>
        </w:trPr>
        <w:tc>
          <w:tcPr>
            <w:tcW w:w="2242" w:type="dxa"/>
            <w:vAlign w:val="center"/>
          </w:tcPr>
          <w:p w14:paraId="48B0257E" w14:textId="77777777" w:rsidR="007B338C" w:rsidRPr="00723268" w:rsidRDefault="007B338C" w:rsidP="00497390">
            <w:pPr>
              <w:spacing w:line="276" w:lineRule="auto"/>
              <w:jc w:val="center"/>
              <w:rPr>
                <w:rFonts w:eastAsiaTheme="minorEastAsia"/>
                <w:b/>
                <w:bCs/>
              </w:rPr>
            </w:pPr>
            <w:r w:rsidRPr="00723268">
              <w:rPr>
                <w:rFonts w:eastAsiaTheme="minorEastAsia"/>
                <w:b/>
                <w:bCs/>
              </w:rPr>
              <w:t>EMS</w:t>
            </w:r>
          </w:p>
        </w:tc>
        <w:tc>
          <w:tcPr>
            <w:tcW w:w="7470" w:type="dxa"/>
            <w:vAlign w:val="center"/>
          </w:tcPr>
          <w:p w14:paraId="289B2652" w14:textId="77777777" w:rsidR="007B338C" w:rsidRPr="007B338C" w:rsidRDefault="007B338C" w:rsidP="00497390">
            <w:pPr>
              <w:spacing w:line="276" w:lineRule="auto"/>
              <w:jc w:val="center"/>
              <w:rPr>
                <w:rFonts w:eastAsiaTheme="minorEastAsia"/>
              </w:rPr>
            </w:pPr>
            <w:r w:rsidRPr="007B338C">
              <w:rPr>
                <w:rFonts w:eastAsiaTheme="minorEastAsia"/>
              </w:rPr>
              <w:t>Emergency Medical Services</w:t>
            </w:r>
          </w:p>
        </w:tc>
      </w:tr>
      <w:tr w:rsidR="007B338C" w:rsidRPr="007B338C" w14:paraId="23503AE1" w14:textId="77777777" w:rsidTr="00497390">
        <w:trPr>
          <w:trHeight w:val="511"/>
        </w:trPr>
        <w:tc>
          <w:tcPr>
            <w:tcW w:w="2242" w:type="dxa"/>
            <w:vAlign w:val="center"/>
          </w:tcPr>
          <w:p w14:paraId="72A2BE53" w14:textId="77777777" w:rsidR="007B338C" w:rsidRPr="00723268" w:rsidRDefault="007B338C" w:rsidP="00497390">
            <w:pPr>
              <w:spacing w:line="276" w:lineRule="auto"/>
              <w:jc w:val="center"/>
              <w:rPr>
                <w:rFonts w:eastAsiaTheme="minorEastAsia" w:cs="Arial"/>
                <w:b/>
                <w:bCs/>
              </w:rPr>
            </w:pPr>
            <w:r w:rsidRPr="00723268">
              <w:rPr>
                <w:rFonts w:eastAsiaTheme="minorEastAsia"/>
                <w:b/>
                <w:bCs/>
              </w:rPr>
              <w:t>EOC</w:t>
            </w:r>
          </w:p>
        </w:tc>
        <w:tc>
          <w:tcPr>
            <w:tcW w:w="7470" w:type="dxa"/>
            <w:vAlign w:val="center"/>
          </w:tcPr>
          <w:p w14:paraId="686C71A2" w14:textId="77777777" w:rsidR="007B338C" w:rsidRPr="007B338C" w:rsidRDefault="007B338C" w:rsidP="00497390">
            <w:pPr>
              <w:spacing w:line="276" w:lineRule="auto"/>
              <w:jc w:val="center"/>
              <w:rPr>
                <w:rFonts w:eastAsiaTheme="minorEastAsia" w:cs="Arial"/>
              </w:rPr>
            </w:pPr>
            <w:r w:rsidRPr="007B338C">
              <w:rPr>
                <w:rFonts w:eastAsiaTheme="minorEastAsia"/>
                <w:w w:val="95"/>
              </w:rPr>
              <w:t>Emergency Operations Center</w:t>
            </w:r>
          </w:p>
        </w:tc>
      </w:tr>
      <w:tr w:rsidR="007B338C" w:rsidRPr="007B338C" w14:paraId="63CA8BBE" w14:textId="77777777" w:rsidTr="00497390">
        <w:trPr>
          <w:trHeight w:val="511"/>
        </w:trPr>
        <w:tc>
          <w:tcPr>
            <w:tcW w:w="2242" w:type="dxa"/>
            <w:vAlign w:val="center"/>
          </w:tcPr>
          <w:p w14:paraId="57EF9A36" w14:textId="77777777" w:rsidR="007B338C" w:rsidRPr="00723268" w:rsidRDefault="007B338C" w:rsidP="00497390">
            <w:pPr>
              <w:spacing w:line="276" w:lineRule="auto"/>
              <w:jc w:val="center"/>
              <w:rPr>
                <w:rFonts w:eastAsiaTheme="minorEastAsia" w:cs="Arial"/>
                <w:b/>
                <w:bCs/>
              </w:rPr>
            </w:pPr>
            <w:r w:rsidRPr="00723268">
              <w:rPr>
                <w:rFonts w:eastAsiaTheme="minorEastAsia"/>
                <w:b/>
                <w:bCs/>
              </w:rPr>
              <w:t>EOP</w:t>
            </w:r>
          </w:p>
        </w:tc>
        <w:tc>
          <w:tcPr>
            <w:tcW w:w="7470" w:type="dxa"/>
            <w:vAlign w:val="center"/>
          </w:tcPr>
          <w:p w14:paraId="1DFBE69B" w14:textId="77777777" w:rsidR="007B338C" w:rsidRPr="007B338C" w:rsidRDefault="007B338C" w:rsidP="00497390">
            <w:pPr>
              <w:spacing w:line="276" w:lineRule="auto"/>
              <w:jc w:val="center"/>
              <w:rPr>
                <w:rFonts w:eastAsiaTheme="minorEastAsia" w:cs="Arial"/>
              </w:rPr>
            </w:pPr>
            <w:r w:rsidRPr="007B338C">
              <w:rPr>
                <w:rFonts w:eastAsiaTheme="minorEastAsia"/>
              </w:rPr>
              <w:t>Emergency Operations Plan</w:t>
            </w:r>
          </w:p>
        </w:tc>
      </w:tr>
      <w:tr w:rsidR="007B338C" w:rsidRPr="007B338C" w14:paraId="5975F02E" w14:textId="77777777" w:rsidTr="00497390">
        <w:trPr>
          <w:trHeight w:val="511"/>
        </w:trPr>
        <w:tc>
          <w:tcPr>
            <w:tcW w:w="2242" w:type="dxa"/>
            <w:vAlign w:val="center"/>
          </w:tcPr>
          <w:p w14:paraId="49EA2E22" w14:textId="77777777" w:rsidR="007B338C" w:rsidRPr="00723268" w:rsidRDefault="007B338C" w:rsidP="00497390">
            <w:pPr>
              <w:spacing w:line="276" w:lineRule="auto"/>
              <w:jc w:val="center"/>
              <w:rPr>
                <w:rFonts w:eastAsiaTheme="minorEastAsia" w:cs="Arial"/>
                <w:b/>
                <w:bCs/>
              </w:rPr>
            </w:pPr>
            <w:r w:rsidRPr="00723268">
              <w:rPr>
                <w:rFonts w:eastAsiaTheme="minorEastAsia"/>
                <w:b/>
                <w:bCs/>
              </w:rPr>
              <w:t>FBI</w:t>
            </w:r>
          </w:p>
        </w:tc>
        <w:tc>
          <w:tcPr>
            <w:tcW w:w="7470" w:type="dxa"/>
            <w:vAlign w:val="center"/>
          </w:tcPr>
          <w:p w14:paraId="37F8A8F1" w14:textId="77777777" w:rsidR="007B338C" w:rsidRPr="007B338C" w:rsidRDefault="007B338C" w:rsidP="00497390">
            <w:pPr>
              <w:spacing w:line="276" w:lineRule="auto"/>
              <w:jc w:val="center"/>
              <w:rPr>
                <w:rFonts w:eastAsiaTheme="minorEastAsia" w:cs="Arial"/>
              </w:rPr>
            </w:pPr>
            <w:r w:rsidRPr="007B338C">
              <w:rPr>
                <w:rFonts w:eastAsiaTheme="minorEastAsia"/>
              </w:rPr>
              <w:t>Federal Bureau of Investigation</w:t>
            </w:r>
          </w:p>
        </w:tc>
      </w:tr>
      <w:tr w:rsidR="007B338C" w:rsidRPr="007B338C" w14:paraId="0D59D9A9" w14:textId="77777777" w:rsidTr="00497390">
        <w:trPr>
          <w:trHeight w:val="511"/>
        </w:trPr>
        <w:tc>
          <w:tcPr>
            <w:tcW w:w="2242" w:type="dxa"/>
            <w:vAlign w:val="center"/>
          </w:tcPr>
          <w:p w14:paraId="6060436E" w14:textId="77777777" w:rsidR="007B338C" w:rsidRPr="00723268" w:rsidRDefault="007B338C" w:rsidP="00497390">
            <w:pPr>
              <w:spacing w:line="276" w:lineRule="auto"/>
              <w:jc w:val="center"/>
              <w:rPr>
                <w:rFonts w:eastAsiaTheme="minorEastAsia" w:cs="Arial"/>
                <w:b/>
                <w:bCs/>
              </w:rPr>
            </w:pPr>
            <w:r w:rsidRPr="00723268">
              <w:rPr>
                <w:rFonts w:eastAsiaTheme="minorEastAsia"/>
                <w:b/>
                <w:bCs/>
              </w:rPr>
              <w:t>FEMA</w:t>
            </w:r>
          </w:p>
        </w:tc>
        <w:tc>
          <w:tcPr>
            <w:tcW w:w="7470" w:type="dxa"/>
            <w:vAlign w:val="center"/>
          </w:tcPr>
          <w:p w14:paraId="6807C693" w14:textId="77777777" w:rsidR="007B338C" w:rsidRPr="007B338C" w:rsidRDefault="007B338C" w:rsidP="00497390">
            <w:pPr>
              <w:spacing w:line="276" w:lineRule="auto"/>
              <w:jc w:val="center"/>
              <w:rPr>
                <w:rFonts w:eastAsiaTheme="minorEastAsia" w:cs="Arial"/>
              </w:rPr>
            </w:pPr>
            <w:r w:rsidRPr="007B338C">
              <w:rPr>
                <w:rFonts w:eastAsiaTheme="minorEastAsia"/>
              </w:rPr>
              <w:t>Federal Emergency Management Agency</w:t>
            </w:r>
          </w:p>
        </w:tc>
      </w:tr>
      <w:tr w:rsidR="007B338C" w:rsidRPr="007B338C" w14:paraId="66B7C61A" w14:textId="77777777" w:rsidTr="00497390">
        <w:trPr>
          <w:trHeight w:val="511"/>
        </w:trPr>
        <w:tc>
          <w:tcPr>
            <w:tcW w:w="2242" w:type="dxa"/>
            <w:vAlign w:val="center"/>
          </w:tcPr>
          <w:p w14:paraId="2E428A77" w14:textId="77777777" w:rsidR="007B338C" w:rsidRPr="00723268" w:rsidRDefault="007B338C" w:rsidP="00497390">
            <w:pPr>
              <w:spacing w:line="276" w:lineRule="auto"/>
              <w:jc w:val="center"/>
              <w:rPr>
                <w:rFonts w:eastAsiaTheme="minorEastAsia" w:cs="Arial"/>
                <w:b/>
                <w:bCs/>
                <w:sz w:val="28"/>
                <w:szCs w:val="28"/>
              </w:rPr>
            </w:pPr>
            <w:r w:rsidRPr="00723268">
              <w:rPr>
                <w:rFonts w:eastAsiaTheme="minorEastAsia"/>
                <w:b/>
                <w:bCs/>
              </w:rPr>
              <w:t>IAP</w:t>
            </w:r>
          </w:p>
        </w:tc>
        <w:tc>
          <w:tcPr>
            <w:tcW w:w="7470" w:type="dxa"/>
            <w:vAlign w:val="center"/>
          </w:tcPr>
          <w:p w14:paraId="49C6B26C" w14:textId="77777777" w:rsidR="007B338C" w:rsidRPr="007B338C" w:rsidRDefault="007B338C" w:rsidP="00497390">
            <w:pPr>
              <w:spacing w:line="276" w:lineRule="auto"/>
              <w:jc w:val="center"/>
              <w:rPr>
                <w:rFonts w:eastAsiaTheme="minorEastAsia" w:cs="Arial"/>
              </w:rPr>
            </w:pPr>
            <w:r w:rsidRPr="007B338C">
              <w:rPr>
                <w:rFonts w:eastAsiaTheme="minorEastAsia"/>
              </w:rPr>
              <w:t>Incident Action Plan</w:t>
            </w:r>
          </w:p>
        </w:tc>
      </w:tr>
      <w:tr w:rsidR="007B338C" w:rsidRPr="007B338C" w14:paraId="1E0B267A" w14:textId="77777777" w:rsidTr="00497390">
        <w:trPr>
          <w:trHeight w:val="511"/>
        </w:trPr>
        <w:tc>
          <w:tcPr>
            <w:tcW w:w="2242" w:type="dxa"/>
            <w:vAlign w:val="center"/>
          </w:tcPr>
          <w:p w14:paraId="3337D0BA" w14:textId="77777777" w:rsidR="007B338C" w:rsidRPr="00723268" w:rsidRDefault="007B338C" w:rsidP="00497390">
            <w:pPr>
              <w:spacing w:line="276" w:lineRule="auto"/>
              <w:jc w:val="center"/>
              <w:rPr>
                <w:rFonts w:eastAsiaTheme="minorEastAsia" w:cs="Arial"/>
                <w:b/>
                <w:bCs/>
                <w:sz w:val="28"/>
                <w:szCs w:val="28"/>
              </w:rPr>
            </w:pPr>
            <w:r w:rsidRPr="00723268">
              <w:rPr>
                <w:rFonts w:eastAsiaTheme="minorEastAsia"/>
                <w:b/>
                <w:bCs/>
              </w:rPr>
              <w:t>ICP</w:t>
            </w:r>
          </w:p>
        </w:tc>
        <w:tc>
          <w:tcPr>
            <w:tcW w:w="7470" w:type="dxa"/>
            <w:vAlign w:val="center"/>
          </w:tcPr>
          <w:p w14:paraId="7F4F3E04" w14:textId="77777777" w:rsidR="007B338C" w:rsidRPr="007B338C" w:rsidRDefault="007B338C" w:rsidP="00497390">
            <w:pPr>
              <w:spacing w:line="276" w:lineRule="auto"/>
              <w:jc w:val="center"/>
              <w:rPr>
                <w:rFonts w:eastAsiaTheme="minorEastAsia" w:cs="Arial"/>
              </w:rPr>
            </w:pPr>
            <w:r w:rsidRPr="007B338C">
              <w:rPr>
                <w:rFonts w:eastAsiaTheme="minorEastAsia"/>
              </w:rPr>
              <w:t>Incident Command Post</w:t>
            </w:r>
          </w:p>
        </w:tc>
      </w:tr>
      <w:tr w:rsidR="007B338C" w:rsidRPr="007B338C" w14:paraId="1D45701E" w14:textId="77777777" w:rsidTr="00497390">
        <w:trPr>
          <w:trHeight w:val="511"/>
        </w:trPr>
        <w:tc>
          <w:tcPr>
            <w:tcW w:w="2242" w:type="dxa"/>
            <w:vAlign w:val="center"/>
          </w:tcPr>
          <w:p w14:paraId="2CCFD616" w14:textId="77777777" w:rsidR="007B338C" w:rsidRPr="00723268" w:rsidRDefault="007B338C" w:rsidP="00497390">
            <w:pPr>
              <w:spacing w:line="276" w:lineRule="auto"/>
              <w:jc w:val="center"/>
              <w:rPr>
                <w:rFonts w:eastAsiaTheme="minorEastAsia"/>
                <w:b/>
                <w:bCs/>
              </w:rPr>
            </w:pPr>
            <w:r w:rsidRPr="00723268">
              <w:rPr>
                <w:rFonts w:eastAsiaTheme="minorEastAsia"/>
                <w:b/>
                <w:bCs/>
              </w:rPr>
              <w:t>ICS</w:t>
            </w:r>
          </w:p>
        </w:tc>
        <w:tc>
          <w:tcPr>
            <w:tcW w:w="7470" w:type="dxa"/>
            <w:vAlign w:val="center"/>
          </w:tcPr>
          <w:p w14:paraId="3C54D393" w14:textId="77777777" w:rsidR="007B338C" w:rsidRPr="007B338C" w:rsidRDefault="007B338C" w:rsidP="00497390">
            <w:pPr>
              <w:spacing w:line="276" w:lineRule="auto"/>
              <w:jc w:val="center"/>
              <w:rPr>
                <w:rFonts w:eastAsiaTheme="minorEastAsia" w:cs="Arial"/>
              </w:rPr>
            </w:pPr>
            <w:r w:rsidRPr="007B338C">
              <w:rPr>
                <w:rFonts w:eastAsiaTheme="minorEastAsia"/>
              </w:rPr>
              <w:t>Incident Command System</w:t>
            </w:r>
          </w:p>
        </w:tc>
      </w:tr>
      <w:tr w:rsidR="007B338C" w:rsidRPr="007B338C" w14:paraId="48167385" w14:textId="77777777" w:rsidTr="00497390">
        <w:trPr>
          <w:trHeight w:val="511"/>
        </w:trPr>
        <w:tc>
          <w:tcPr>
            <w:tcW w:w="2242" w:type="dxa"/>
            <w:vAlign w:val="center"/>
          </w:tcPr>
          <w:p w14:paraId="0BEAEDD7" w14:textId="77777777" w:rsidR="007B338C" w:rsidRPr="00723268" w:rsidRDefault="007B338C" w:rsidP="00497390">
            <w:pPr>
              <w:spacing w:line="276" w:lineRule="auto"/>
              <w:jc w:val="center"/>
              <w:rPr>
                <w:rFonts w:eastAsiaTheme="minorEastAsia"/>
                <w:b/>
                <w:bCs/>
              </w:rPr>
            </w:pPr>
            <w:r w:rsidRPr="00723268">
              <w:rPr>
                <w:rFonts w:eastAsiaTheme="minorEastAsia"/>
                <w:b/>
                <w:bCs/>
              </w:rPr>
              <w:t>IMT</w:t>
            </w:r>
          </w:p>
        </w:tc>
        <w:tc>
          <w:tcPr>
            <w:tcW w:w="7470" w:type="dxa"/>
            <w:vAlign w:val="center"/>
          </w:tcPr>
          <w:p w14:paraId="4EB31AC2" w14:textId="77777777" w:rsidR="007B338C" w:rsidRPr="007B338C" w:rsidRDefault="007B338C" w:rsidP="00497390">
            <w:pPr>
              <w:spacing w:line="276" w:lineRule="auto"/>
              <w:jc w:val="center"/>
              <w:rPr>
                <w:rFonts w:eastAsiaTheme="minorEastAsia" w:cs="Arial"/>
              </w:rPr>
            </w:pPr>
            <w:r w:rsidRPr="007B338C">
              <w:rPr>
                <w:rFonts w:eastAsiaTheme="minorEastAsia"/>
              </w:rPr>
              <w:t>Incident Management Team</w:t>
            </w:r>
          </w:p>
        </w:tc>
      </w:tr>
      <w:tr w:rsidR="007B338C" w:rsidRPr="007B338C" w14:paraId="666C0490" w14:textId="77777777" w:rsidTr="00497390">
        <w:trPr>
          <w:trHeight w:val="478"/>
        </w:trPr>
        <w:tc>
          <w:tcPr>
            <w:tcW w:w="2242" w:type="dxa"/>
            <w:vAlign w:val="center"/>
          </w:tcPr>
          <w:p w14:paraId="205A9680" w14:textId="77777777" w:rsidR="007B338C" w:rsidRPr="00723268" w:rsidRDefault="007B338C" w:rsidP="00497390">
            <w:pPr>
              <w:spacing w:line="276" w:lineRule="auto"/>
              <w:jc w:val="center"/>
              <w:rPr>
                <w:rFonts w:eastAsiaTheme="minorEastAsia"/>
                <w:b/>
                <w:bCs/>
              </w:rPr>
            </w:pPr>
            <w:r w:rsidRPr="00723268">
              <w:rPr>
                <w:rFonts w:eastAsiaTheme="minorEastAsia" w:cs="Arial"/>
                <w:b/>
                <w:bCs/>
              </w:rPr>
              <w:t>INNG</w:t>
            </w:r>
          </w:p>
        </w:tc>
        <w:tc>
          <w:tcPr>
            <w:tcW w:w="7470" w:type="dxa"/>
            <w:vAlign w:val="center"/>
          </w:tcPr>
          <w:p w14:paraId="4E4C7687" w14:textId="77777777" w:rsidR="007B338C" w:rsidRPr="007B338C" w:rsidRDefault="007B338C" w:rsidP="00497390">
            <w:pPr>
              <w:spacing w:line="276" w:lineRule="auto"/>
              <w:jc w:val="center"/>
              <w:rPr>
                <w:rFonts w:eastAsiaTheme="minorEastAsia" w:cs="Arial"/>
              </w:rPr>
            </w:pPr>
            <w:r w:rsidRPr="007B338C">
              <w:rPr>
                <w:rFonts w:eastAsiaTheme="minorEastAsia" w:cs="Arial"/>
              </w:rPr>
              <w:t>Indiana National Guard</w:t>
            </w:r>
          </w:p>
        </w:tc>
      </w:tr>
      <w:tr w:rsidR="007B338C" w:rsidRPr="007B338C" w14:paraId="204364A4" w14:textId="77777777" w:rsidTr="00497390">
        <w:trPr>
          <w:trHeight w:val="478"/>
        </w:trPr>
        <w:tc>
          <w:tcPr>
            <w:tcW w:w="2242" w:type="dxa"/>
            <w:vAlign w:val="center"/>
          </w:tcPr>
          <w:p w14:paraId="46B5124A" w14:textId="77777777" w:rsidR="007B338C" w:rsidRPr="00723268" w:rsidRDefault="007B338C" w:rsidP="00497390">
            <w:pPr>
              <w:spacing w:line="276" w:lineRule="auto"/>
              <w:jc w:val="center"/>
              <w:rPr>
                <w:rFonts w:eastAsiaTheme="minorEastAsia"/>
                <w:b/>
                <w:bCs/>
              </w:rPr>
            </w:pPr>
            <w:r w:rsidRPr="00723268">
              <w:rPr>
                <w:rFonts w:eastAsiaTheme="minorEastAsia"/>
                <w:b/>
                <w:bCs/>
              </w:rPr>
              <w:t>ISP</w:t>
            </w:r>
          </w:p>
        </w:tc>
        <w:tc>
          <w:tcPr>
            <w:tcW w:w="7470" w:type="dxa"/>
            <w:vAlign w:val="center"/>
          </w:tcPr>
          <w:p w14:paraId="2B8B763A" w14:textId="77777777" w:rsidR="007B338C" w:rsidRPr="007B338C" w:rsidRDefault="007B338C" w:rsidP="00497390">
            <w:pPr>
              <w:spacing w:line="276" w:lineRule="auto"/>
              <w:jc w:val="center"/>
              <w:rPr>
                <w:rFonts w:eastAsiaTheme="minorEastAsia"/>
              </w:rPr>
            </w:pPr>
            <w:r w:rsidRPr="007B338C">
              <w:rPr>
                <w:rFonts w:eastAsiaTheme="minorEastAsia"/>
              </w:rPr>
              <w:t>Indiana State Police</w:t>
            </w:r>
          </w:p>
        </w:tc>
      </w:tr>
      <w:tr w:rsidR="007B338C" w:rsidRPr="007B338C" w14:paraId="0A9A6AD0" w14:textId="77777777" w:rsidTr="00497390">
        <w:trPr>
          <w:trHeight w:val="511"/>
        </w:trPr>
        <w:tc>
          <w:tcPr>
            <w:tcW w:w="2242" w:type="dxa"/>
            <w:vAlign w:val="center"/>
          </w:tcPr>
          <w:p w14:paraId="33C7AC0E" w14:textId="77777777" w:rsidR="007B338C" w:rsidRPr="00723268" w:rsidRDefault="007B338C" w:rsidP="00497390">
            <w:pPr>
              <w:spacing w:line="276" w:lineRule="auto"/>
              <w:jc w:val="center"/>
              <w:rPr>
                <w:rFonts w:eastAsiaTheme="minorEastAsia" w:cs="Arial"/>
                <w:b/>
                <w:bCs/>
              </w:rPr>
            </w:pPr>
            <w:r w:rsidRPr="00723268">
              <w:rPr>
                <w:rFonts w:eastAsiaTheme="minorEastAsia" w:cs="Arial"/>
                <w:b/>
                <w:bCs/>
              </w:rPr>
              <w:t>LEA</w:t>
            </w:r>
          </w:p>
        </w:tc>
        <w:tc>
          <w:tcPr>
            <w:tcW w:w="7470" w:type="dxa"/>
            <w:vAlign w:val="center"/>
          </w:tcPr>
          <w:p w14:paraId="0E205CF2" w14:textId="77777777" w:rsidR="007B338C" w:rsidRPr="007B338C" w:rsidRDefault="007B338C" w:rsidP="00497390">
            <w:pPr>
              <w:spacing w:line="276" w:lineRule="auto"/>
              <w:jc w:val="center"/>
              <w:rPr>
                <w:rFonts w:eastAsiaTheme="minorEastAsia" w:cs="Arial"/>
              </w:rPr>
            </w:pPr>
            <w:r w:rsidRPr="007B338C">
              <w:rPr>
                <w:rFonts w:eastAsiaTheme="minorEastAsia" w:cs="Arial"/>
              </w:rPr>
              <w:t>Law Enforcement Agency</w:t>
            </w:r>
          </w:p>
        </w:tc>
      </w:tr>
      <w:tr w:rsidR="007B338C" w:rsidRPr="007B338C" w14:paraId="1837938D" w14:textId="77777777" w:rsidTr="00497390">
        <w:trPr>
          <w:trHeight w:val="511"/>
        </w:trPr>
        <w:tc>
          <w:tcPr>
            <w:tcW w:w="2242" w:type="dxa"/>
            <w:vAlign w:val="center"/>
          </w:tcPr>
          <w:p w14:paraId="1B8D8CA4" w14:textId="77777777" w:rsidR="007B338C" w:rsidRPr="00723268" w:rsidRDefault="007B338C" w:rsidP="00497390">
            <w:pPr>
              <w:spacing w:line="276" w:lineRule="auto"/>
              <w:jc w:val="center"/>
              <w:rPr>
                <w:rFonts w:eastAsiaTheme="minorEastAsia" w:cs="Arial"/>
                <w:b/>
                <w:bCs/>
              </w:rPr>
            </w:pPr>
            <w:r w:rsidRPr="00723268">
              <w:rPr>
                <w:rFonts w:eastAsiaTheme="minorEastAsia" w:cs="Arial"/>
                <w:b/>
                <w:bCs/>
              </w:rPr>
              <w:t>MOA</w:t>
            </w:r>
          </w:p>
        </w:tc>
        <w:tc>
          <w:tcPr>
            <w:tcW w:w="7470" w:type="dxa"/>
            <w:vAlign w:val="center"/>
          </w:tcPr>
          <w:p w14:paraId="20592D9D" w14:textId="77777777" w:rsidR="007B338C" w:rsidRPr="007B338C" w:rsidRDefault="007B338C" w:rsidP="00497390">
            <w:pPr>
              <w:spacing w:line="276" w:lineRule="auto"/>
              <w:jc w:val="center"/>
              <w:rPr>
                <w:rFonts w:eastAsiaTheme="minorEastAsia" w:cs="Arial"/>
              </w:rPr>
            </w:pPr>
            <w:r w:rsidRPr="007B338C">
              <w:rPr>
                <w:rFonts w:eastAsiaTheme="minorEastAsia" w:cs="Arial"/>
              </w:rPr>
              <w:t>Memorandum of Agreement</w:t>
            </w:r>
          </w:p>
        </w:tc>
      </w:tr>
      <w:tr w:rsidR="007B338C" w:rsidRPr="007B338C" w14:paraId="35209D43" w14:textId="77777777" w:rsidTr="00497390">
        <w:trPr>
          <w:trHeight w:val="511"/>
        </w:trPr>
        <w:tc>
          <w:tcPr>
            <w:tcW w:w="2242" w:type="dxa"/>
            <w:vAlign w:val="center"/>
          </w:tcPr>
          <w:p w14:paraId="27244A33" w14:textId="77777777" w:rsidR="007B338C" w:rsidRPr="00723268" w:rsidRDefault="007B338C" w:rsidP="00497390">
            <w:pPr>
              <w:spacing w:line="276" w:lineRule="auto"/>
              <w:jc w:val="center"/>
              <w:rPr>
                <w:rFonts w:eastAsiaTheme="minorEastAsia" w:cs="Arial"/>
                <w:b/>
                <w:bCs/>
              </w:rPr>
            </w:pPr>
            <w:r w:rsidRPr="00723268">
              <w:rPr>
                <w:rFonts w:eastAsiaTheme="minorEastAsia" w:cs="Arial"/>
                <w:b/>
                <w:bCs/>
              </w:rPr>
              <w:t>MOU</w:t>
            </w:r>
          </w:p>
        </w:tc>
        <w:tc>
          <w:tcPr>
            <w:tcW w:w="7470" w:type="dxa"/>
            <w:vAlign w:val="center"/>
          </w:tcPr>
          <w:p w14:paraId="363F4AAD" w14:textId="77777777" w:rsidR="007B338C" w:rsidRPr="007B338C" w:rsidRDefault="007B338C" w:rsidP="00497390">
            <w:pPr>
              <w:spacing w:line="276" w:lineRule="auto"/>
              <w:jc w:val="center"/>
              <w:rPr>
                <w:rFonts w:eastAsiaTheme="minorEastAsia" w:cs="Arial"/>
              </w:rPr>
            </w:pPr>
            <w:r w:rsidRPr="007B338C">
              <w:rPr>
                <w:rFonts w:eastAsiaTheme="minorEastAsia" w:cs="Arial"/>
              </w:rPr>
              <w:t>Memorandum of Understanding</w:t>
            </w:r>
          </w:p>
        </w:tc>
      </w:tr>
      <w:tr w:rsidR="007B338C" w:rsidRPr="007B338C" w14:paraId="65D4CB63" w14:textId="77777777" w:rsidTr="00497390">
        <w:trPr>
          <w:trHeight w:val="511"/>
        </w:trPr>
        <w:tc>
          <w:tcPr>
            <w:tcW w:w="2242" w:type="dxa"/>
            <w:vAlign w:val="center"/>
          </w:tcPr>
          <w:p w14:paraId="3DD266CC" w14:textId="77777777" w:rsidR="007B338C" w:rsidRPr="00723268" w:rsidRDefault="007B338C" w:rsidP="00497390">
            <w:pPr>
              <w:spacing w:line="276" w:lineRule="auto"/>
              <w:jc w:val="center"/>
              <w:rPr>
                <w:rFonts w:eastAsiaTheme="minorEastAsia" w:cs="Arial"/>
                <w:b/>
                <w:bCs/>
              </w:rPr>
            </w:pPr>
            <w:r w:rsidRPr="00723268">
              <w:rPr>
                <w:rFonts w:eastAsiaTheme="minorEastAsia" w:cs="Arial"/>
                <w:b/>
                <w:bCs/>
              </w:rPr>
              <w:t>NIMS</w:t>
            </w:r>
          </w:p>
        </w:tc>
        <w:tc>
          <w:tcPr>
            <w:tcW w:w="7470" w:type="dxa"/>
            <w:vAlign w:val="center"/>
          </w:tcPr>
          <w:p w14:paraId="4BBE7D2C" w14:textId="77777777" w:rsidR="007B338C" w:rsidRPr="007B338C" w:rsidRDefault="007B338C" w:rsidP="00497390">
            <w:pPr>
              <w:spacing w:line="276" w:lineRule="auto"/>
              <w:jc w:val="center"/>
              <w:rPr>
                <w:rFonts w:eastAsiaTheme="minorEastAsia"/>
              </w:rPr>
            </w:pPr>
            <w:r w:rsidRPr="007B338C">
              <w:rPr>
                <w:rFonts w:eastAsiaTheme="minorEastAsia" w:cs="Arial"/>
              </w:rPr>
              <w:t>National Incident Management System</w:t>
            </w:r>
          </w:p>
        </w:tc>
      </w:tr>
      <w:tr w:rsidR="007B338C" w:rsidRPr="007B338C" w14:paraId="2862F0CF" w14:textId="77777777" w:rsidTr="00497390">
        <w:trPr>
          <w:trHeight w:val="511"/>
        </w:trPr>
        <w:tc>
          <w:tcPr>
            <w:tcW w:w="2242" w:type="dxa"/>
            <w:vAlign w:val="center"/>
          </w:tcPr>
          <w:p w14:paraId="186D2020" w14:textId="77777777" w:rsidR="007B338C" w:rsidRPr="00723268" w:rsidRDefault="007B338C" w:rsidP="00497390">
            <w:pPr>
              <w:spacing w:line="276" w:lineRule="auto"/>
              <w:jc w:val="center"/>
              <w:rPr>
                <w:rFonts w:eastAsiaTheme="minorEastAsia" w:cs="Arial"/>
                <w:b/>
                <w:bCs/>
              </w:rPr>
            </w:pPr>
            <w:r w:rsidRPr="00723268">
              <w:rPr>
                <w:rFonts w:eastAsiaTheme="minorEastAsia" w:cs="Arial"/>
                <w:b/>
                <w:bCs/>
              </w:rPr>
              <w:lastRenderedPageBreak/>
              <w:t>PIO</w:t>
            </w:r>
          </w:p>
        </w:tc>
        <w:tc>
          <w:tcPr>
            <w:tcW w:w="7470" w:type="dxa"/>
            <w:vAlign w:val="center"/>
          </w:tcPr>
          <w:p w14:paraId="2D76247F" w14:textId="77777777" w:rsidR="007B338C" w:rsidRPr="007B338C" w:rsidRDefault="007B338C" w:rsidP="00497390">
            <w:pPr>
              <w:spacing w:line="276" w:lineRule="auto"/>
              <w:jc w:val="center"/>
              <w:rPr>
                <w:rFonts w:eastAsiaTheme="minorEastAsia" w:cs="Arial"/>
              </w:rPr>
            </w:pPr>
            <w:r w:rsidRPr="007B338C">
              <w:rPr>
                <w:rFonts w:eastAsiaTheme="minorEastAsia" w:cs="Arial"/>
              </w:rPr>
              <w:t>Public Information Officer</w:t>
            </w:r>
          </w:p>
        </w:tc>
      </w:tr>
      <w:tr w:rsidR="007B338C" w:rsidRPr="007B338C" w14:paraId="5BA27A01" w14:textId="77777777" w:rsidTr="00497390">
        <w:trPr>
          <w:trHeight w:val="511"/>
        </w:trPr>
        <w:tc>
          <w:tcPr>
            <w:tcW w:w="2242" w:type="dxa"/>
            <w:vAlign w:val="center"/>
          </w:tcPr>
          <w:p w14:paraId="4CFCA957" w14:textId="77777777" w:rsidR="007B338C" w:rsidRPr="00723268" w:rsidRDefault="007B338C" w:rsidP="00497390">
            <w:pPr>
              <w:spacing w:line="276" w:lineRule="auto"/>
              <w:jc w:val="center"/>
              <w:rPr>
                <w:rFonts w:eastAsiaTheme="minorEastAsia" w:cs="Arial"/>
                <w:b/>
                <w:bCs/>
              </w:rPr>
            </w:pPr>
            <w:r w:rsidRPr="00723268">
              <w:rPr>
                <w:rFonts w:eastAsiaTheme="minorEastAsia" w:cs="Arial"/>
                <w:b/>
                <w:bCs/>
              </w:rPr>
              <w:t>PPE</w:t>
            </w:r>
          </w:p>
        </w:tc>
        <w:tc>
          <w:tcPr>
            <w:tcW w:w="7470" w:type="dxa"/>
            <w:vAlign w:val="center"/>
          </w:tcPr>
          <w:p w14:paraId="13F93CE9" w14:textId="77777777" w:rsidR="007B338C" w:rsidRPr="007B338C" w:rsidRDefault="007B338C" w:rsidP="00497390">
            <w:pPr>
              <w:spacing w:line="276" w:lineRule="auto"/>
              <w:jc w:val="center"/>
              <w:rPr>
                <w:rFonts w:eastAsiaTheme="minorEastAsia" w:cs="Arial"/>
              </w:rPr>
            </w:pPr>
            <w:r w:rsidRPr="007B338C">
              <w:rPr>
                <w:rFonts w:eastAsiaTheme="minorEastAsia" w:cs="Arial"/>
              </w:rPr>
              <w:t>Personal Protective Equipment</w:t>
            </w:r>
          </w:p>
        </w:tc>
      </w:tr>
      <w:tr w:rsidR="007B338C" w:rsidRPr="007B338C" w14:paraId="638DD784" w14:textId="77777777" w:rsidTr="00497390">
        <w:trPr>
          <w:trHeight w:val="511"/>
        </w:trPr>
        <w:tc>
          <w:tcPr>
            <w:tcW w:w="2242" w:type="dxa"/>
            <w:vAlign w:val="center"/>
          </w:tcPr>
          <w:p w14:paraId="3E5EF6F2" w14:textId="77777777" w:rsidR="007B338C" w:rsidRPr="00723268" w:rsidRDefault="007B338C" w:rsidP="00497390">
            <w:pPr>
              <w:spacing w:line="276" w:lineRule="auto"/>
              <w:jc w:val="center"/>
              <w:rPr>
                <w:rFonts w:eastAsiaTheme="minorEastAsia" w:cs="Arial"/>
                <w:b/>
                <w:bCs/>
              </w:rPr>
            </w:pPr>
            <w:r w:rsidRPr="00723268">
              <w:rPr>
                <w:rFonts w:eastAsiaTheme="minorEastAsia" w:cs="Arial"/>
                <w:b/>
                <w:bCs/>
              </w:rPr>
              <w:t>SEOC</w:t>
            </w:r>
          </w:p>
        </w:tc>
        <w:tc>
          <w:tcPr>
            <w:tcW w:w="7470" w:type="dxa"/>
            <w:vAlign w:val="center"/>
          </w:tcPr>
          <w:p w14:paraId="5C347588" w14:textId="77777777" w:rsidR="007B338C" w:rsidRPr="007B338C" w:rsidRDefault="007B338C" w:rsidP="00497390">
            <w:pPr>
              <w:spacing w:line="276" w:lineRule="auto"/>
              <w:jc w:val="center"/>
              <w:rPr>
                <w:rFonts w:eastAsiaTheme="minorEastAsia" w:cs="Arial"/>
              </w:rPr>
            </w:pPr>
            <w:r w:rsidRPr="007B338C">
              <w:rPr>
                <w:rFonts w:eastAsiaTheme="minorEastAsia" w:cs="Arial"/>
              </w:rPr>
              <w:t>State Emergency Operations Center</w:t>
            </w:r>
          </w:p>
        </w:tc>
      </w:tr>
      <w:tr w:rsidR="007B338C" w:rsidRPr="007B338C" w14:paraId="3D4DA0A3" w14:textId="77777777" w:rsidTr="00497390">
        <w:trPr>
          <w:trHeight w:val="511"/>
        </w:trPr>
        <w:tc>
          <w:tcPr>
            <w:tcW w:w="2242" w:type="dxa"/>
            <w:vAlign w:val="center"/>
          </w:tcPr>
          <w:p w14:paraId="3271EF96" w14:textId="77777777" w:rsidR="007B338C" w:rsidRPr="00723268" w:rsidRDefault="007B338C" w:rsidP="00497390">
            <w:pPr>
              <w:spacing w:line="276" w:lineRule="auto"/>
              <w:jc w:val="center"/>
              <w:rPr>
                <w:rFonts w:eastAsiaTheme="minorEastAsia"/>
                <w:b/>
                <w:bCs/>
              </w:rPr>
            </w:pPr>
            <w:r w:rsidRPr="00723268">
              <w:rPr>
                <w:rFonts w:eastAsiaTheme="minorEastAsia"/>
                <w:b/>
                <w:bCs/>
              </w:rPr>
              <w:t>SOP</w:t>
            </w:r>
          </w:p>
        </w:tc>
        <w:tc>
          <w:tcPr>
            <w:tcW w:w="7470" w:type="dxa"/>
            <w:vAlign w:val="center"/>
          </w:tcPr>
          <w:p w14:paraId="580119F5" w14:textId="77777777" w:rsidR="007B338C" w:rsidRPr="007B338C" w:rsidRDefault="007B338C" w:rsidP="00497390">
            <w:pPr>
              <w:spacing w:line="276" w:lineRule="auto"/>
              <w:jc w:val="center"/>
              <w:rPr>
                <w:rFonts w:eastAsiaTheme="minorEastAsia"/>
              </w:rPr>
            </w:pPr>
            <w:r w:rsidRPr="007B338C">
              <w:rPr>
                <w:rFonts w:eastAsiaTheme="minorEastAsia"/>
              </w:rPr>
              <w:t>Standard Operating Procedure</w:t>
            </w:r>
          </w:p>
        </w:tc>
      </w:tr>
      <w:tr w:rsidR="007B338C" w:rsidRPr="007B338C" w14:paraId="787BFB13" w14:textId="77777777" w:rsidTr="00497390">
        <w:trPr>
          <w:trHeight w:val="511"/>
        </w:trPr>
        <w:tc>
          <w:tcPr>
            <w:tcW w:w="2242" w:type="dxa"/>
            <w:vAlign w:val="center"/>
          </w:tcPr>
          <w:p w14:paraId="40642623" w14:textId="77777777" w:rsidR="007B338C" w:rsidRPr="00723268" w:rsidRDefault="007B338C" w:rsidP="00497390">
            <w:pPr>
              <w:spacing w:line="276" w:lineRule="auto"/>
              <w:jc w:val="center"/>
              <w:rPr>
                <w:rFonts w:eastAsiaTheme="minorEastAsia"/>
                <w:b/>
                <w:bCs/>
              </w:rPr>
            </w:pPr>
            <w:r w:rsidRPr="00723268">
              <w:rPr>
                <w:rFonts w:eastAsiaTheme="minorEastAsia"/>
                <w:b/>
                <w:bCs/>
              </w:rPr>
              <w:t>USC</w:t>
            </w:r>
          </w:p>
        </w:tc>
        <w:tc>
          <w:tcPr>
            <w:tcW w:w="7470" w:type="dxa"/>
            <w:vAlign w:val="center"/>
          </w:tcPr>
          <w:p w14:paraId="5D17E368" w14:textId="77777777" w:rsidR="007B338C" w:rsidRPr="007B338C" w:rsidRDefault="007B338C" w:rsidP="00497390">
            <w:pPr>
              <w:spacing w:line="276" w:lineRule="auto"/>
              <w:jc w:val="center"/>
              <w:rPr>
                <w:rFonts w:eastAsiaTheme="minorEastAsia"/>
              </w:rPr>
            </w:pPr>
            <w:r w:rsidRPr="007B338C">
              <w:rPr>
                <w:rFonts w:eastAsiaTheme="minorEastAsia"/>
              </w:rPr>
              <w:t>United States Code</w:t>
            </w:r>
          </w:p>
        </w:tc>
      </w:tr>
      <w:tr w:rsidR="007B338C" w:rsidRPr="007B338C" w14:paraId="0A365BEF" w14:textId="77777777" w:rsidTr="00497390">
        <w:trPr>
          <w:trHeight w:val="511"/>
        </w:trPr>
        <w:tc>
          <w:tcPr>
            <w:tcW w:w="2242" w:type="dxa"/>
            <w:vAlign w:val="center"/>
          </w:tcPr>
          <w:p w14:paraId="475BF021" w14:textId="77777777" w:rsidR="007B338C" w:rsidRPr="00723268" w:rsidRDefault="007B338C" w:rsidP="00497390">
            <w:pPr>
              <w:spacing w:line="276" w:lineRule="auto"/>
              <w:jc w:val="center"/>
              <w:rPr>
                <w:rFonts w:eastAsiaTheme="minorEastAsia"/>
                <w:b/>
                <w:bCs/>
              </w:rPr>
            </w:pPr>
            <w:r w:rsidRPr="00723268">
              <w:rPr>
                <w:rFonts w:eastAsiaTheme="minorEastAsia"/>
                <w:b/>
                <w:bCs/>
              </w:rPr>
              <w:t>VOAD</w:t>
            </w:r>
          </w:p>
        </w:tc>
        <w:tc>
          <w:tcPr>
            <w:tcW w:w="7470" w:type="dxa"/>
            <w:vAlign w:val="center"/>
          </w:tcPr>
          <w:p w14:paraId="2D17EEF1" w14:textId="77777777" w:rsidR="007B338C" w:rsidRPr="007B338C" w:rsidRDefault="007B338C" w:rsidP="00497390">
            <w:pPr>
              <w:spacing w:line="276" w:lineRule="auto"/>
              <w:jc w:val="center"/>
              <w:rPr>
                <w:rFonts w:eastAsiaTheme="minorEastAsia"/>
              </w:rPr>
            </w:pPr>
            <w:r w:rsidRPr="007B338C">
              <w:rPr>
                <w:rFonts w:eastAsiaTheme="minorEastAsia"/>
              </w:rPr>
              <w:t>Voluntary Organization(s) Active in Disasters</w:t>
            </w:r>
          </w:p>
        </w:tc>
      </w:tr>
    </w:tbl>
    <w:p w14:paraId="3842D510" w14:textId="77777777" w:rsidR="001C3D6C" w:rsidRDefault="001C3D6C" w:rsidP="00A744B2">
      <w:pPr>
        <w:pStyle w:val="Body"/>
      </w:pPr>
    </w:p>
    <w:p w14:paraId="36654F6D" w14:textId="77777777" w:rsidR="001C3D6C" w:rsidRDefault="001C3D6C">
      <w:pPr>
        <w:spacing w:after="200" w:line="276" w:lineRule="auto"/>
        <w:rPr>
          <w:rFonts w:ascii="Arial Narrow" w:hAnsi="Arial Narrow" w:cs="Arial"/>
          <w:b/>
          <w:bCs/>
          <w:color w:val="182853"/>
          <w:kern w:val="32"/>
          <w:sz w:val="38"/>
          <w:szCs w:val="38"/>
        </w:rPr>
      </w:pPr>
      <w:r>
        <w:rPr>
          <w:caps/>
        </w:rPr>
        <w:br w:type="page"/>
      </w:r>
    </w:p>
    <w:p w14:paraId="5185E6E0" w14:textId="7502C9CA" w:rsidR="007E0DCB" w:rsidRDefault="007E0DCB" w:rsidP="007E0DCB">
      <w:pPr>
        <w:pStyle w:val="Heading1"/>
        <w:rPr>
          <w:caps w:val="0"/>
        </w:rPr>
      </w:pPr>
      <w:bookmarkStart w:id="226" w:name="_Toc102642888"/>
      <w:r w:rsidRPr="00BE3E8A">
        <w:rPr>
          <w:caps w:val="0"/>
        </w:rPr>
        <w:lastRenderedPageBreak/>
        <w:t>A</w:t>
      </w:r>
      <w:r w:rsidR="00BE3E8A">
        <w:rPr>
          <w:caps w:val="0"/>
        </w:rPr>
        <w:t xml:space="preserve">PPENDIX </w:t>
      </w:r>
      <w:r w:rsidR="009B6B2B">
        <w:rPr>
          <w:caps w:val="0"/>
        </w:rPr>
        <w:t>E</w:t>
      </w:r>
      <w:r w:rsidR="0039570E">
        <w:rPr>
          <w:caps w:val="0"/>
        </w:rPr>
        <w:t xml:space="preserve"> </w:t>
      </w:r>
      <w:r w:rsidR="00D167BB">
        <w:rPr>
          <w:caps w:val="0"/>
        </w:rPr>
        <w:t>–</w:t>
      </w:r>
      <w:r w:rsidR="00BE3E8A">
        <w:rPr>
          <w:caps w:val="0"/>
        </w:rPr>
        <w:t xml:space="preserve"> DEFINITIONS</w:t>
      </w:r>
      <w:bookmarkEnd w:id="226"/>
    </w:p>
    <w:p w14:paraId="1C3A303C" w14:textId="5E5EBA00" w:rsidR="004253C2" w:rsidRPr="004253C2" w:rsidRDefault="004253C2" w:rsidP="004253C2">
      <w:pPr>
        <w:keepNext/>
        <w:spacing w:before="240" w:after="160"/>
        <w:outlineLvl w:val="1"/>
        <w:rPr>
          <w:rFonts w:ascii="Arial Narrow" w:eastAsiaTheme="minorEastAsia" w:hAnsi="Arial Narrow" w:cs="Arial"/>
          <w:b/>
          <w:iCs/>
          <w:caps/>
          <w:color w:val="C00000"/>
          <w:sz w:val="32"/>
          <w:szCs w:val="32"/>
        </w:rPr>
      </w:pPr>
      <w:bookmarkStart w:id="227" w:name="_Toc94612571"/>
      <w:bookmarkStart w:id="228" w:name="_Toc95218442"/>
      <w:bookmarkStart w:id="229" w:name="_Toc99532879"/>
      <w:bookmarkStart w:id="230" w:name="_Toc99638481"/>
      <w:bookmarkStart w:id="231" w:name="_Toc102642889"/>
      <w:r w:rsidRPr="004253C2">
        <w:rPr>
          <w:rFonts w:ascii="Arial Narrow" w:eastAsiaTheme="minorEastAsia" w:hAnsi="Arial Narrow" w:cs="Arial"/>
          <w:b/>
          <w:iCs/>
          <w:caps/>
          <w:color w:val="C00000"/>
          <w:sz w:val="32"/>
          <w:szCs w:val="32"/>
        </w:rPr>
        <w:t>[ADD, REMOVE, OR CHANGE TO COUNTY DETAILS OR PROTOCOLS]</w:t>
      </w:r>
      <w:bookmarkEnd w:id="227"/>
      <w:bookmarkEnd w:id="228"/>
      <w:bookmarkEnd w:id="229"/>
      <w:bookmarkEnd w:id="230"/>
      <w:bookmarkEnd w:id="231"/>
    </w:p>
    <w:tbl>
      <w:tblPr>
        <w:tblStyle w:val="TableGrid0"/>
        <w:tblpPr w:vertAnchor="text" w:horzAnchor="margin" w:tblpXSpec="center" w:tblpY="1"/>
        <w:tblOverlap w:val="never"/>
        <w:tblW w:w="9712" w:type="dxa"/>
        <w:tblInd w:w="0" w:type="dxa"/>
        <w:tblLayout w:type="fixed"/>
        <w:tblCellMar>
          <w:top w:w="5" w:type="dxa"/>
          <w:left w:w="5" w:type="dxa"/>
          <w:right w:w="187" w:type="dxa"/>
        </w:tblCellMar>
        <w:tblLook w:val="04A0" w:firstRow="1" w:lastRow="0" w:firstColumn="1" w:lastColumn="0" w:noHBand="0" w:noVBand="1"/>
      </w:tblPr>
      <w:tblGrid>
        <w:gridCol w:w="2242"/>
        <w:gridCol w:w="7470"/>
      </w:tblGrid>
      <w:tr w:rsidR="00357847" w:rsidRPr="00751DB3" w14:paraId="2FA0EF67" w14:textId="77777777" w:rsidTr="000A6046">
        <w:trPr>
          <w:trHeight w:val="529"/>
        </w:trPr>
        <w:tc>
          <w:tcPr>
            <w:tcW w:w="2242"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315DA674" w14:textId="7D06FC0C" w:rsidR="00357847" w:rsidRPr="00C913EB" w:rsidRDefault="0000518E" w:rsidP="000A6046">
            <w:pPr>
              <w:ind w:left="103" w:right="78"/>
              <w:jc w:val="center"/>
              <w:rPr>
                <w:rFonts w:ascii="Arial Narrow" w:hAnsi="Arial Narrow"/>
                <w:sz w:val="28"/>
                <w:szCs w:val="28"/>
              </w:rPr>
            </w:pPr>
            <w:r w:rsidRPr="00C913EB">
              <w:rPr>
                <w:rFonts w:ascii="Arial Narrow" w:hAnsi="Arial Narrow"/>
                <w:b/>
                <w:color w:val="FFFFFF" w:themeColor="background1"/>
                <w:sz w:val="28"/>
                <w:szCs w:val="28"/>
              </w:rPr>
              <w:t>TERM</w:t>
            </w:r>
          </w:p>
        </w:tc>
        <w:tc>
          <w:tcPr>
            <w:tcW w:w="7470"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70C77A04" w14:textId="05596BCD" w:rsidR="00357847" w:rsidRPr="00C913EB" w:rsidRDefault="0000518E" w:rsidP="000A6046">
            <w:pPr>
              <w:ind w:left="103" w:right="78"/>
              <w:jc w:val="center"/>
              <w:rPr>
                <w:rFonts w:ascii="Arial Narrow" w:hAnsi="Arial Narrow"/>
                <w:b/>
                <w:color w:val="FFFFFF" w:themeColor="background1"/>
                <w:sz w:val="28"/>
                <w:szCs w:val="28"/>
              </w:rPr>
            </w:pPr>
            <w:r w:rsidRPr="00C913EB">
              <w:rPr>
                <w:rFonts w:ascii="Arial Narrow" w:hAnsi="Arial Narrow"/>
                <w:b/>
                <w:color w:val="FFFFFF" w:themeColor="background1"/>
                <w:sz w:val="28"/>
                <w:szCs w:val="28"/>
              </w:rPr>
              <w:t>DEFINITION</w:t>
            </w:r>
          </w:p>
        </w:tc>
      </w:tr>
      <w:tr w:rsidR="00357847" w:rsidRPr="00134F14" w14:paraId="2B1329E9" w14:textId="77777777" w:rsidTr="000A6046">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4C0D1750" w14:textId="23C83C5A" w:rsidR="00357847" w:rsidRPr="0013454F" w:rsidRDefault="00AC3F39" w:rsidP="000A6046">
            <w:pPr>
              <w:spacing w:line="259" w:lineRule="auto"/>
              <w:ind w:left="106"/>
              <w:jc w:val="center"/>
              <w:rPr>
                <w:rFonts w:cs="Arial"/>
                <w:b/>
              </w:rPr>
            </w:pPr>
            <w:r w:rsidRPr="0013454F">
              <w:rPr>
                <w:b/>
                <w:bCs/>
              </w:rPr>
              <w:t>Anarchist</w:t>
            </w:r>
          </w:p>
        </w:tc>
        <w:tc>
          <w:tcPr>
            <w:tcW w:w="7470" w:type="dxa"/>
            <w:tcBorders>
              <w:top w:val="single" w:sz="6" w:space="0" w:color="000000"/>
              <w:left w:val="single" w:sz="6" w:space="0" w:color="000000"/>
              <w:bottom w:val="single" w:sz="6" w:space="0" w:color="000000"/>
              <w:right w:val="single" w:sz="6" w:space="0" w:color="000000"/>
            </w:tcBorders>
            <w:vAlign w:val="center"/>
          </w:tcPr>
          <w:p w14:paraId="2D442A2F" w14:textId="53852665" w:rsidR="00357847" w:rsidRPr="0013454F" w:rsidRDefault="00F46B89" w:rsidP="00E0461A">
            <w:pPr>
              <w:spacing w:line="259" w:lineRule="auto"/>
              <w:ind w:left="103"/>
              <w:rPr>
                <w:rFonts w:cs="Arial"/>
              </w:rPr>
            </w:pPr>
            <w:r w:rsidRPr="0013454F">
              <w:t>A person who uses unlawful, violent means to cause disorder or upheaval.</w:t>
            </w:r>
          </w:p>
        </w:tc>
      </w:tr>
      <w:tr w:rsidR="00357847" w:rsidRPr="00134F14" w14:paraId="32BE5648" w14:textId="77777777" w:rsidTr="000A6046">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193BAB82" w14:textId="7D7D63EA" w:rsidR="00357847" w:rsidRPr="0013454F" w:rsidRDefault="003C6741" w:rsidP="000A6046">
            <w:pPr>
              <w:spacing w:line="259" w:lineRule="auto"/>
              <w:ind w:left="106"/>
              <w:jc w:val="center"/>
              <w:rPr>
                <w:rFonts w:cs="Arial"/>
                <w:b/>
              </w:rPr>
            </w:pPr>
            <w:r w:rsidRPr="0013454F">
              <w:rPr>
                <w:b/>
                <w:bCs/>
              </w:rPr>
              <w:t>Ballistic Protective Equipment (BPE)</w:t>
            </w:r>
          </w:p>
        </w:tc>
        <w:tc>
          <w:tcPr>
            <w:tcW w:w="7470" w:type="dxa"/>
            <w:tcBorders>
              <w:top w:val="single" w:sz="6" w:space="0" w:color="000000"/>
              <w:left w:val="single" w:sz="6" w:space="0" w:color="000000"/>
              <w:bottom w:val="single" w:sz="6" w:space="0" w:color="000000"/>
              <w:right w:val="single" w:sz="6" w:space="0" w:color="000000"/>
            </w:tcBorders>
            <w:vAlign w:val="center"/>
          </w:tcPr>
          <w:p w14:paraId="212F683B" w14:textId="17D91C46" w:rsidR="00357847" w:rsidRPr="0013454F" w:rsidRDefault="00E41C4A" w:rsidP="00E0461A">
            <w:pPr>
              <w:spacing w:line="259" w:lineRule="auto"/>
              <w:ind w:left="103"/>
              <w:rPr>
                <w:rFonts w:cs="Arial"/>
              </w:rPr>
            </w:pPr>
            <w:r w:rsidRPr="0013454F">
              <w:rPr>
                <w:rFonts w:cs="Arial"/>
              </w:rPr>
              <w:t>Ballistic Vests, Ballistic Helmets and eyewear designed to help absorb the impact and reduce or prohibit penetration from projectile and blunt force objects.</w:t>
            </w:r>
          </w:p>
        </w:tc>
      </w:tr>
      <w:tr w:rsidR="003E53B1" w:rsidRPr="00134F14" w14:paraId="248A683E" w14:textId="77777777" w:rsidTr="000A6046">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529C9934" w14:textId="700CA70D" w:rsidR="003E53B1" w:rsidRPr="0013454F" w:rsidRDefault="00350777" w:rsidP="000A6046">
            <w:pPr>
              <w:spacing w:line="259" w:lineRule="auto"/>
              <w:ind w:left="106"/>
              <w:jc w:val="center"/>
              <w:rPr>
                <w:b/>
                <w:bCs/>
              </w:rPr>
            </w:pPr>
            <w:r w:rsidRPr="0013454F">
              <w:rPr>
                <w:b/>
                <w:bCs/>
              </w:rPr>
              <w:t>Civil Disobedience</w:t>
            </w:r>
          </w:p>
        </w:tc>
        <w:tc>
          <w:tcPr>
            <w:tcW w:w="7470" w:type="dxa"/>
            <w:tcBorders>
              <w:top w:val="single" w:sz="6" w:space="0" w:color="000000"/>
              <w:left w:val="single" w:sz="6" w:space="0" w:color="000000"/>
              <w:bottom w:val="single" w:sz="6" w:space="0" w:color="000000"/>
              <w:right w:val="single" w:sz="6" w:space="0" w:color="000000"/>
            </w:tcBorders>
            <w:vAlign w:val="center"/>
          </w:tcPr>
          <w:p w14:paraId="5CAE4498" w14:textId="015CDA25" w:rsidR="003E53B1" w:rsidRPr="0013454F" w:rsidRDefault="004D69DC" w:rsidP="00E0461A">
            <w:pPr>
              <w:spacing w:line="259" w:lineRule="auto"/>
              <w:ind w:left="103"/>
              <w:rPr>
                <w:rFonts w:cs="Arial"/>
              </w:rPr>
            </w:pPr>
            <w:r w:rsidRPr="0013454F">
              <w:t>An unlawful, planned, or spontaneous demonstration by a group of people.</w:t>
            </w:r>
          </w:p>
        </w:tc>
      </w:tr>
      <w:tr w:rsidR="00357847" w:rsidRPr="00134F14" w14:paraId="5B1FFB46" w14:textId="77777777" w:rsidTr="000A6046">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4B00E07F" w14:textId="56BB3E3E" w:rsidR="00357847" w:rsidRPr="0013454F" w:rsidRDefault="00FD52AD" w:rsidP="000A6046">
            <w:pPr>
              <w:spacing w:line="259" w:lineRule="auto"/>
              <w:ind w:left="106"/>
              <w:jc w:val="center"/>
              <w:rPr>
                <w:rFonts w:cs="Arial"/>
                <w:b/>
              </w:rPr>
            </w:pPr>
            <w:r w:rsidRPr="0013454F">
              <w:rPr>
                <w:b/>
                <w:bCs/>
              </w:rPr>
              <w:t>Civil Disorder</w:t>
            </w:r>
          </w:p>
        </w:tc>
        <w:tc>
          <w:tcPr>
            <w:tcW w:w="7470" w:type="dxa"/>
            <w:tcBorders>
              <w:top w:val="single" w:sz="6" w:space="0" w:color="000000"/>
              <w:left w:val="single" w:sz="6" w:space="0" w:color="000000"/>
              <w:bottom w:val="single" w:sz="6" w:space="0" w:color="000000"/>
              <w:right w:val="single" w:sz="6" w:space="0" w:color="000000"/>
            </w:tcBorders>
            <w:vAlign w:val="center"/>
          </w:tcPr>
          <w:p w14:paraId="7BB147E4" w14:textId="4337166A" w:rsidR="00357847" w:rsidRPr="0013454F" w:rsidRDefault="009334FD" w:rsidP="00E0461A">
            <w:pPr>
              <w:spacing w:line="259" w:lineRule="auto"/>
              <w:ind w:left="103"/>
              <w:rPr>
                <w:rFonts w:cs="Arial"/>
              </w:rPr>
            </w:pPr>
            <w:r w:rsidRPr="0013454F">
              <w:rPr>
                <w:rFonts w:cs="Arial"/>
              </w:rPr>
              <w:t>An unlawful event involving significant disruption of the public order.</w:t>
            </w:r>
          </w:p>
        </w:tc>
      </w:tr>
      <w:tr w:rsidR="00357847" w:rsidRPr="00134F14" w14:paraId="13BFA1D8" w14:textId="77777777" w:rsidTr="000A6046">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74F79999" w14:textId="6E46529A" w:rsidR="00357847" w:rsidRPr="0013454F" w:rsidRDefault="004149D3" w:rsidP="000A6046">
            <w:pPr>
              <w:spacing w:line="259" w:lineRule="auto"/>
              <w:ind w:left="106"/>
              <w:jc w:val="center"/>
              <w:rPr>
                <w:rFonts w:cs="Arial"/>
                <w:b/>
              </w:rPr>
            </w:pPr>
            <w:r w:rsidRPr="0013454F">
              <w:rPr>
                <w:b/>
                <w:bCs/>
              </w:rPr>
              <w:t>Civil Unrest</w:t>
            </w:r>
          </w:p>
        </w:tc>
        <w:tc>
          <w:tcPr>
            <w:tcW w:w="7470" w:type="dxa"/>
            <w:tcBorders>
              <w:top w:val="single" w:sz="6" w:space="0" w:color="000000"/>
              <w:left w:val="single" w:sz="6" w:space="0" w:color="000000"/>
              <w:bottom w:val="single" w:sz="6" w:space="0" w:color="000000"/>
              <w:right w:val="single" w:sz="6" w:space="0" w:color="000000"/>
            </w:tcBorders>
            <w:vAlign w:val="center"/>
          </w:tcPr>
          <w:p w14:paraId="59CC755F" w14:textId="707F51D0" w:rsidR="00357847" w:rsidRPr="0013454F" w:rsidRDefault="002544D5" w:rsidP="00E0461A">
            <w:pPr>
              <w:spacing w:line="259" w:lineRule="auto"/>
              <w:ind w:left="103"/>
              <w:rPr>
                <w:rFonts w:cs="Arial"/>
              </w:rPr>
            </w:pPr>
            <w:r w:rsidRPr="0013454F">
              <w:rPr>
                <w:rFonts w:cs="Arial"/>
              </w:rPr>
              <w:t>Violent public disturbance of the peace by three or more individuals. Incidents of civil unrest often occur when groups or individuals whose sole purpose is to create shock or simply challenge the police to get the desired publicity for their cause.</w:t>
            </w:r>
          </w:p>
        </w:tc>
      </w:tr>
      <w:tr w:rsidR="004215D6" w:rsidRPr="00134F14" w14:paraId="6E2F17BD" w14:textId="77777777" w:rsidTr="000A6046">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2BC07CA1" w14:textId="5C2E89AF" w:rsidR="004215D6" w:rsidRPr="0013454F" w:rsidRDefault="004215D6" w:rsidP="000A6046">
            <w:pPr>
              <w:spacing w:line="259" w:lineRule="auto"/>
              <w:ind w:left="106"/>
              <w:jc w:val="center"/>
              <w:rPr>
                <w:b/>
                <w:bCs/>
              </w:rPr>
            </w:pPr>
            <w:r>
              <w:rPr>
                <w:b/>
                <w:bCs/>
              </w:rPr>
              <w:t>Cold Zone</w:t>
            </w:r>
          </w:p>
        </w:tc>
        <w:tc>
          <w:tcPr>
            <w:tcW w:w="7470" w:type="dxa"/>
            <w:tcBorders>
              <w:top w:val="single" w:sz="6" w:space="0" w:color="000000"/>
              <w:left w:val="single" w:sz="6" w:space="0" w:color="000000"/>
              <w:bottom w:val="single" w:sz="6" w:space="0" w:color="000000"/>
              <w:right w:val="single" w:sz="6" w:space="0" w:color="000000"/>
            </w:tcBorders>
            <w:vAlign w:val="center"/>
          </w:tcPr>
          <w:p w14:paraId="127A056E" w14:textId="1F83D500" w:rsidR="004215D6" w:rsidRPr="0013454F" w:rsidRDefault="004215D6" w:rsidP="00E0461A">
            <w:pPr>
              <w:spacing w:line="259" w:lineRule="auto"/>
              <w:ind w:left="103"/>
              <w:rPr>
                <w:rFonts w:cs="Arial"/>
              </w:rPr>
            </w:pPr>
            <w:r>
              <w:rPr>
                <w:rFonts w:cs="Arial"/>
              </w:rPr>
              <w:t>An area of little to no threat of civil unrest or violence. Law enforcement support is optional for entry into the Cold Zone.</w:t>
            </w:r>
          </w:p>
        </w:tc>
      </w:tr>
      <w:tr w:rsidR="009E7B8A" w:rsidRPr="00134F14" w14:paraId="3793D7A9" w14:textId="77777777" w:rsidTr="000A6046">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7E7EE891" w14:textId="0A49A605" w:rsidR="009E7B8A" w:rsidRPr="0013454F" w:rsidRDefault="00F469BB" w:rsidP="000A6046">
            <w:pPr>
              <w:spacing w:line="259" w:lineRule="auto"/>
              <w:ind w:left="106"/>
              <w:jc w:val="center"/>
              <w:rPr>
                <w:b/>
                <w:bCs/>
              </w:rPr>
            </w:pPr>
            <w:r w:rsidRPr="0013454F">
              <w:rPr>
                <w:b/>
                <w:bCs/>
              </w:rPr>
              <w:t>Curfew</w:t>
            </w:r>
          </w:p>
        </w:tc>
        <w:tc>
          <w:tcPr>
            <w:tcW w:w="7470" w:type="dxa"/>
            <w:tcBorders>
              <w:top w:val="single" w:sz="6" w:space="0" w:color="000000"/>
              <w:left w:val="single" w:sz="6" w:space="0" w:color="000000"/>
              <w:bottom w:val="single" w:sz="6" w:space="0" w:color="000000"/>
              <w:right w:val="single" w:sz="6" w:space="0" w:color="000000"/>
            </w:tcBorders>
            <w:vAlign w:val="center"/>
          </w:tcPr>
          <w:p w14:paraId="65ACF730" w14:textId="6F25AC61" w:rsidR="009E7B8A" w:rsidRPr="0013454F" w:rsidRDefault="009E7B8A" w:rsidP="00E0461A">
            <w:pPr>
              <w:spacing w:line="259" w:lineRule="auto"/>
              <w:ind w:left="103"/>
              <w:rPr>
                <w:rFonts w:cs="Arial"/>
              </w:rPr>
            </w:pPr>
            <w:r w:rsidRPr="0013454F">
              <w:rPr>
                <w:rFonts w:cs="Arial"/>
              </w:rPr>
              <w:t>A curfew is a specific time of day at which, by rule, you must be at home.</w:t>
            </w:r>
          </w:p>
        </w:tc>
      </w:tr>
      <w:tr w:rsidR="00357847" w:rsidRPr="00134F14" w14:paraId="2C135CBF" w14:textId="77777777" w:rsidTr="000A6046">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39B09743" w14:textId="02941CE4" w:rsidR="00357847" w:rsidRPr="0013454F" w:rsidRDefault="00E6343D" w:rsidP="000A6046">
            <w:pPr>
              <w:spacing w:line="259" w:lineRule="auto"/>
              <w:ind w:left="106"/>
              <w:jc w:val="center"/>
              <w:rPr>
                <w:rFonts w:cs="Arial"/>
                <w:b/>
              </w:rPr>
            </w:pPr>
            <w:r w:rsidRPr="0013454F">
              <w:rPr>
                <w:b/>
                <w:bCs/>
              </w:rPr>
              <w:t>Demonstration</w:t>
            </w:r>
          </w:p>
        </w:tc>
        <w:tc>
          <w:tcPr>
            <w:tcW w:w="7470" w:type="dxa"/>
            <w:tcBorders>
              <w:top w:val="single" w:sz="6" w:space="0" w:color="000000"/>
              <w:left w:val="single" w:sz="6" w:space="0" w:color="000000"/>
              <w:bottom w:val="single" w:sz="6" w:space="0" w:color="000000"/>
              <w:right w:val="single" w:sz="6" w:space="0" w:color="000000"/>
            </w:tcBorders>
            <w:vAlign w:val="center"/>
          </w:tcPr>
          <w:p w14:paraId="46A7BD3B" w14:textId="3300635B" w:rsidR="00357847" w:rsidRPr="0013454F" w:rsidRDefault="004B09A2" w:rsidP="00E0461A">
            <w:pPr>
              <w:spacing w:line="259" w:lineRule="auto"/>
              <w:ind w:left="103"/>
              <w:rPr>
                <w:rFonts w:cs="Arial"/>
              </w:rPr>
            </w:pPr>
            <w:r w:rsidRPr="0013454F">
              <w:rPr>
                <w:rFonts w:cs="Arial"/>
              </w:rPr>
              <w:t>A public display of feeling toward a person or cause.</w:t>
            </w:r>
          </w:p>
        </w:tc>
      </w:tr>
      <w:tr w:rsidR="00D043D6" w:rsidRPr="00134F14" w14:paraId="2685BAF4" w14:textId="77777777" w:rsidTr="000A6046">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7988BE8D" w14:textId="7361F8A8" w:rsidR="00D043D6" w:rsidRPr="0013454F" w:rsidRDefault="00D043D6" w:rsidP="000A6046">
            <w:pPr>
              <w:spacing w:line="259" w:lineRule="auto"/>
              <w:ind w:left="106"/>
              <w:jc w:val="center"/>
              <w:rPr>
                <w:b/>
                <w:bCs/>
              </w:rPr>
            </w:pPr>
            <w:r w:rsidRPr="0013454F">
              <w:rPr>
                <w:b/>
                <w:bCs/>
              </w:rPr>
              <w:t>Disorderly Conduct</w:t>
            </w:r>
          </w:p>
        </w:tc>
        <w:tc>
          <w:tcPr>
            <w:tcW w:w="7470" w:type="dxa"/>
            <w:tcBorders>
              <w:top w:val="single" w:sz="6" w:space="0" w:color="000000"/>
              <w:left w:val="single" w:sz="6" w:space="0" w:color="000000"/>
              <w:bottom w:val="single" w:sz="6" w:space="0" w:color="000000"/>
              <w:right w:val="single" w:sz="6" w:space="0" w:color="000000"/>
            </w:tcBorders>
            <w:vAlign w:val="center"/>
          </w:tcPr>
          <w:p w14:paraId="535B2393" w14:textId="77777777" w:rsidR="00543DDD" w:rsidRPr="0013454F" w:rsidRDefault="00543DDD" w:rsidP="00543DDD">
            <w:pPr>
              <w:spacing w:line="259" w:lineRule="auto"/>
              <w:ind w:left="103"/>
              <w:rPr>
                <w:rFonts w:cs="Arial"/>
              </w:rPr>
            </w:pPr>
            <w:r w:rsidRPr="0013454F">
              <w:rPr>
                <w:rFonts w:cs="Arial"/>
              </w:rPr>
              <w:t xml:space="preserve">Per IC 35-45-1-3, “Disorderly conduct” is defined as:      </w:t>
            </w:r>
          </w:p>
          <w:p w14:paraId="6A70A2F4" w14:textId="77777777" w:rsidR="00543DDD" w:rsidRPr="0013454F" w:rsidRDefault="00543DDD" w:rsidP="00543DDD">
            <w:pPr>
              <w:spacing w:line="259" w:lineRule="auto"/>
              <w:ind w:left="103"/>
              <w:rPr>
                <w:rFonts w:cs="Arial"/>
              </w:rPr>
            </w:pPr>
            <w:r w:rsidRPr="0013454F">
              <w:rPr>
                <w:rFonts w:cs="Arial"/>
              </w:rPr>
              <w:t>(a) A person who recklessly, knowingly, or intentionally: (1) engages in fighting or in tumultuous conduct; (2) makes unreasonable noise and continues to do so after being asked to stop; or (3) disrupts a lawful assembly of persons; commits disorderly conduct, a Class B misdemeanor.</w:t>
            </w:r>
          </w:p>
          <w:p w14:paraId="7E2861B3" w14:textId="77777777" w:rsidR="00543DDD" w:rsidRPr="0013454F" w:rsidRDefault="00543DDD" w:rsidP="00543DDD">
            <w:pPr>
              <w:spacing w:line="259" w:lineRule="auto"/>
              <w:ind w:left="103"/>
              <w:rPr>
                <w:rFonts w:cs="Arial"/>
              </w:rPr>
            </w:pPr>
            <w:r w:rsidRPr="0013454F">
              <w:rPr>
                <w:rFonts w:cs="Arial"/>
              </w:rPr>
              <w:t xml:space="preserve">(b) The offense described in subsection (a) is a Level 6 felony if it: (1) adversely affects airport security; and (2) is committed in an airport (as defined in IC 8-21-1-1) or on the premises of an airport, including in a parking area, a maintenance bay, or an aircraft hangar. </w:t>
            </w:r>
          </w:p>
          <w:p w14:paraId="0E030FE7" w14:textId="6E3901EA" w:rsidR="00D043D6" w:rsidRPr="0013454F" w:rsidRDefault="00543DDD" w:rsidP="00543DDD">
            <w:pPr>
              <w:spacing w:line="259" w:lineRule="auto"/>
              <w:ind w:left="103"/>
              <w:rPr>
                <w:rFonts w:cs="Arial"/>
              </w:rPr>
            </w:pPr>
            <w:r w:rsidRPr="0013454F">
              <w:rPr>
                <w:rFonts w:cs="Arial"/>
              </w:rPr>
              <w:t>(c) The offense described in subsection (a) is a Level 6 felony if it: (1) is committed within five hundred (500) feet of: (A) the location where a burial is being performed; (B) a funeral procession, if the person described in subsection (a) knows that the funeral procession is taking place; or (C) a building.</w:t>
            </w:r>
          </w:p>
        </w:tc>
      </w:tr>
      <w:tr w:rsidR="00357847" w:rsidRPr="00134F14" w14:paraId="6D9D05CE" w14:textId="77777777" w:rsidTr="000A6046">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7DD9DCD5" w14:textId="006CA1ED" w:rsidR="00357847" w:rsidRPr="0013454F" w:rsidRDefault="00B04BD8" w:rsidP="000A6046">
            <w:pPr>
              <w:spacing w:line="259" w:lineRule="auto"/>
              <w:ind w:left="106"/>
              <w:jc w:val="center"/>
              <w:rPr>
                <w:rFonts w:cs="Arial"/>
                <w:b/>
              </w:rPr>
            </w:pPr>
            <w:r w:rsidRPr="0013454F">
              <w:rPr>
                <w:b/>
                <w:bCs/>
              </w:rPr>
              <w:lastRenderedPageBreak/>
              <w:t>Flash Mob</w:t>
            </w:r>
          </w:p>
        </w:tc>
        <w:tc>
          <w:tcPr>
            <w:tcW w:w="7470" w:type="dxa"/>
            <w:tcBorders>
              <w:top w:val="single" w:sz="6" w:space="0" w:color="000000"/>
              <w:left w:val="single" w:sz="6" w:space="0" w:color="000000"/>
              <w:bottom w:val="single" w:sz="6" w:space="0" w:color="000000"/>
              <w:right w:val="single" w:sz="6" w:space="0" w:color="000000"/>
            </w:tcBorders>
            <w:vAlign w:val="center"/>
          </w:tcPr>
          <w:p w14:paraId="29F9C23A" w14:textId="28D7B574" w:rsidR="00357847" w:rsidRPr="0013454F" w:rsidRDefault="007220A9" w:rsidP="00E0461A">
            <w:pPr>
              <w:spacing w:line="259" w:lineRule="auto"/>
              <w:ind w:left="103"/>
              <w:rPr>
                <w:rFonts w:cs="Arial"/>
              </w:rPr>
            </w:pPr>
            <w:r w:rsidRPr="0013454F">
              <w:rPr>
                <w:rFonts w:cs="Arial"/>
              </w:rPr>
              <w:t>A group of people organized using social media to coordinate meeting at a specific location, at a specific time for entertainment, satire, or potential criminal activity.</w:t>
            </w:r>
          </w:p>
        </w:tc>
      </w:tr>
      <w:tr w:rsidR="00E730C3" w:rsidRPr="00134F14" w14:paraId="04F264C5" w14:textId="77777777" w:rsidTr="000A6046">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59657D66" w14:textId="62108612" w:rsidR="00E730C3" w:rsidRPr="0013454F" w:rsidRDefault="00E730C3" w:rsidP="000A6046">
            <w:pPr>
              <w:spacing w:line="259" w:lineRule="auto"/>
              <w:ind w:left="106"/>
              <w:jc w:val="center"/>
              <w:rPr>
                <w:b/>
                <w:bCs/>
              </w:rPr>
            </w:pPr>
            <w:r w:rsidRPr="0013454F">
              <w:rPr>
                <w:b/>
                <w:bCs/>
              </w:rPr>
              <w:t>Hazard Identification and Risk Assessment (HIRA)</w:t>
            </w:r>
          </w:p>
        </w:tc>
        <w:tc>
          <w:tcPr>
            <w:tcW w:w="7470" w:type="dxa"/>
            <w:tcBorders>
              <w:top w:val="single" w:sz="6" w:space="0" w:color="000000"/>
              <w:left w:val="single" w:sz="6" w:space="0" w:color="000000"/>
              <w:bottom w:val="single" w:sz="6" w:space="0" w:color="000000"/>
              <w:right w:val="single" w:sz="6" w:space="0" w:color="000000"/>
            </w:tcBorders>
            <w:vAlign w:val="center"/>
          </w:tcPr>
          <w:p w14:paraId="25889CC1" w14:textId="4C490F76" w:rsidR="00E730C3" w:rsidRPr="0013454F" w:rsidRDefault="00EF48BC" w:rsidP="00E0461A">
            <w:pPr>
              <w:spacing w:line="259" w:lineRule="auto"/>
              <w:ind w:left="103"/>
              <w:rPr>
                <w:rFonts w:cs="Arial"/>
              </w:rPr>
            </w:pPr>
            <w:r w:rsidRPr="0013454F">
              <w:rPr>
                <w:rFonts w:cs="Arial"/>
              </w:rPr>
              <w:t>The HIRA is an assessment that identifies hazards and threats that have historically caused, or possess the potential to cause, incidents that can overwhelm emergency response capabilities within the State of Indiana.</w:t>
            </w:r>
          </w:p>
        </w:tc>
      </w:tr>
      <w:tr w:rsidR="001255F9" w:rsidRPr="00134F14" w14:paraId="1C41D7D1" w14:textId="77777777" w:rsidTr="000A6046">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68B9CBDB" w14:textId="2F07CAB0" w:rsidR="001255F9" w:rsidRPr="0013454F" w:rsidRDefault="001255F9" w:rsidP="000A6046">
            <w:pPr>
              <w:spacing w:line="259" w:lineRule="auto"/>
              <w:ind w:left="106"/>
              <w:jc w:val="center"/>
              <w:rPr>
                <w:b/>
                <w:bCs/>
              </w:rPr>
            </w:pPr>
            <w:r>
              <w:rPr>
                <w:b/>
                <w:bCs/>
              </w:rPr>
              <w:t>Hot Zone</w:t>
            </w:r>
          </w:p>
        </w:tc>
        <w:tc>
          <w:tcPr>
            <w:tcW w:w="7470" w:type="dxa"/>
            <w:tcBorders>
              <w:top w:val="single" w:sz="6" w:space="0" w:color="000000"/>
              <w:left w:val="single" w:sz="6" w:space="0" w:color="000000"/>
              <w:bottom w:val="single" w:sz="6" w:space="0" w:color="000000"/>
              <w:right w:val="single" w:sz="6" w:space="0" w:color="000000"/>
            </w:tcBorders>
            <w:vAlign w:val="center"/>
          </w:tcPr>
          <w:p w14:paraId="3ACE6D3F" w14:textId="130E8E94" w:rsidR="001255F9" w:rsidRPr="0013454F" w:rsidRDefault="00160B97" w:rsidP="00E0461A">
            <w:pPr>
              <w:spacing w:line="259" w:lineRule="auto"/>
              <w:ind w:left="103"/>
              <w:rPr>
                <w:rFonts w:cs="Arial"/>
              </w:rPr>
            </w:pPr>
            <w:r>
              <w:rPr>
                <w:rFonts w:cs="Arial"/>
              </w:rPr>
              <w:t>An area considered unsafe. Law enforcement support is required for force protection in the Hot Zone.</w:t>
            </w:r>
          </w:p>
        </w:tc>
      </w:tr>
      <w:tr w:rsidR="00357847" w:rsidRPr="00134F14" w14:paraId="45B8DE53" w14:textId="77777777" w:rsidTr="000A6046">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3BF4AEC4" w14:textId="5FEB1D10" w:rsidR="00357847" w:rsidRPr="0013454F" w:rsidRDefault="00D659F4" w:rsidP="000A6046">
            <w:pPr>
              <w:spacing w:line="259" w:lineRule="auto"/>
              <w:ind w:left="106"/>
              <w:jc w:val="center"/>
              <w:rPr>
                <w:rFonts w:cs="Arial"/>
                <w:b/>
              </w:rPr>
            </w:pPr>
            <w:r w:rsidRPr="0013454F">
              <w:rPr>
                <w:b/>
                <w:bCs/>
              </w:rPr>
              <w:t>Lawful Assembly</w:t>
            </w:r>
          </w:p>
        </w:tc>
        <w:tc>
          <w:tcPr>
            <w:tcW w:w="7470" w:type="dxa"/>
            <w:tcBorders>
              <w:top w:val="single" w:sz="6" w:space="0" w:color="000000"/>
              <w:left w:val="single" w:sz="6" w:space="0" w:color="000000"/>
              <w:bottom w:val="single" w:sz="6" w:space="0" w:color="000000"/>
              <w:right w:val="single" w:sz="6" w:space="0" w:color="000000"/>
            </w:tcBorders>
            <w:vAlign w:val="center"/>
          </w:tcPr>
          <w:p w14:paraId="34E163A7" w14:textId="4EF76DD1" w:rsidR="00357847" w:rsidRPr="0013454F" w:rsidRDefault="00ED3669" w:rsidP="00E0461A">
            <w:pPr>
              <w:spacing w:line="259" w:lineRule="auto"/>
              <w:ind w:left="103"/>
              <w:rPr>
                <w:rFonts w:cs="Arial"/>
              </w:rPr>
            </w:pPr>
            <w:r w:rsidRPr="0013454F">
              <w:rPr>
                <w:rFonts w:cs="Arial"/>
              </w:rPr>
              <w:t>Free speech and assemblies protected by the First Amendment such as: speeches, marches, demonstrations, rallies, picketing, public assemblies, protests, and celebratory events.</w:t>
            </w:r>
          </w:p>
        </w:tc>
      </w:tr>
      <w:tr w:rsidR="00357847" w:rsidRPr="00134F14" w14:paraId="7F6D8396" w14:textId="77777777" w:rsidTr="000A6046">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6035FC21" w14:textId="4C3FD934" w:rsidR="00357847" w:rsidRPr="0013454F" w:rsidRDefault="00FE6A7F" w:rsidP="000A6046">
            <w:pPr>
              <w:spacing w:line="259" w:lineRule="auto"/>
              <w:ind w:left="106"/>
              <w:jc w:val="center"/>
              <w:rPr>
                <w:rFonts w:cs="Arial"/>
                <w:b/>
              </w:rPr>
            </w:pPr>
            <w:r w:rsidRPr="0013454F">
              <w:rPr>
                <w:b/>
                <w:bCs/>
              </w:rPr>
              <w:t>Noticed Events</w:t>
            </w:r>
          </w:p>
        </w:tc>
        <w:tc>
          <w:tcPr>
            <w:tcW w:w="7470" w:type="dxa"/>
            <w:tcBorders>
              <w:top w:val="single" w:sz="6" w:space="0" w:color="000000"/>
              <w:left w:val="single" w:sz="6" w:space="0" w:color="000000"/>
              <w:bottom w:val="single" w:sz="6" w:space="0" w:color="000000"/>
              <w:right w:val="single" w:sz="6" w:space="0" w:color="000000"/>
            </w:tcBorders>
            <w:vAlign w:val="center"/>
          </w:tcPr>
          <w:p w14:paraId="12165FFF" w14:textId="1A404765" w:rsidR="00357847" w:rsidRPr="0013454F" w:rsidRDefault="00807EE9" w:rsidP="00E0461A">
            <w:pPr>
              <w:spacing w:line="259" w:lineRule="auto"/>
              <w:ind w:left="103"/>
              <w:rPr>
                <w:rFonts w:cs="Arial"/>
              </w:rPr>
            </w:pPr>
            <w:r w:rsidRPr="0013454F">
              <w:rPr>
                <w:rFonts w:cs="Arial"/>
              </w:rPr>
              <w:t>Public assemblies, demonstrations, or crowd events, which are planned for in advance and allows for prior notice, whether direct or indirect, to law enforcement.</w:t>
            </w:r>
          </w:p>
        </w:tc>
      </w:tr>
      <w:tr w:rsidR="00DB3AE1" w:rsidRPr="00134F14" w14:paraId="3DAA09D2" w14:textId="77777777" w:rsidTr="000A6046">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55D5F7D3" w14:textId="117B08CA" w:rsidR="00DB3AE1" w:rsidRPr="0013454F" w:rsidRDefault="00F93D6A" w:rsidP="000A6046">
            <w:pPr>
              <w:spacing w:line="259" w:lineRule="auto"/>
              <w:ind w:left="106"/>
              <w:jc w:val="center"/>
              <w:rPr>
                <w:b/>
                <w:bCs/>
              </w:rPr>
            </w:pPr>
            <w:r w:rsidRPr="0013454F">
              <w:rPr>
                <w:b/>
                <w:bCs/>
              </w:rPr>
              <w:t>Public Demonstration</w:t>
            </w:r>
          </w:p>
        </w:tc>
        <w:tc>
          <w:tcPr>
            <w:tcW w:w="7470" w:type="dxa"/>
            <w:tcBorders>
              <w:top w:val="single" w:sz="6" w:space="0" w:color="000000"/>
              <w:left w:val="single" w:sz="6" w:space="0" w:color="000000"/>
              <w:bottom w:val="single" w:sz="6" w:space="0" w:color="000000"/>
              <w:right w:val="single" w:sz="6" w:space="0" w:color="000000"/>
            </w:tcBorders>
            <w:vAlign w:val="center"/>
          </w:tcPr>
          <w:p w14:paraId="0C914FAB" w14:textId="55213E03" w:rsidR="00DB3AE1" w:rsidRPr="0013454F" w:rsidRDefault="00DB3AE1" w:rsidP="00E0461A">
            <w:pPr>
              <w:spacing w:line="259" w:lineRule="auto"/>
              <w:ind w:left="103"/>
              <w:rPr>
                <w:rFonts w:cs="Arial"/>
              </w:rPr>
            </w:pPr>
            <w:r w:rsidRPr="0013454F">
              <w:rPr>
                <w:rFonts w:cs="Arial"/>
              </w:rPr>
              <w:t>A demonstration is an action by a mass group or collection of groups of people in favor of a political or other cause or people partaking in a protest for or against a cause of concern. A demonstration often consists of walking in a mass march formation and either beginning with or meeting at a designated endpoint, or rally, to hear speakers.</w:t>
            </w:r>
          </w:p>
        </w:tc>
      </w:tr>
      <w:tr w:rsidR="00357847" w:rsidRPr="00134F14" w14:paraId="78E9C1BC" w14:textId="77777777" w:rsidTr="000A6046">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275E1C69" w14:textId="7B21A816" w:rsidR="00357847" w:rsidRPr="0013454F" w:rsidRDefault="00D04FF2" w:rsidP="000A6046">
            <w:pPr>
              <w:spacing w:line="259" w:lineRule="auto"/>
              <w:ind w:left="106"/>
              <w:jc w:val="center"/>
              <w:rPr>
                <w:rFonts w:cs="Arial"/>
                <w:b/>
              </w:rPr>
            </w:pPr>
            <w:r w:rsidRPr="0013454F">
              <w:rPr>
                <w:b/>
                <w:bCs/>
              </w:rPr>
              <w:t>Riot</w:t>
            </w:r>
          </w:p>
        </w:tc>
        <w:tc>
          <w:tcPr>
            <w:tcW w:w="7470" w:type="dxa"/>
            <w:tcBorders>
              <w:top w:val="single" w:sz="6" w:space="0" w:color="000000"/>
              <w:left w:val="single" w:sz="6" w:space="0" w:color="000000"/>
              <w:bottom w:val="single" w:sz="6" w:space="0" w:color="000000"/>
              <w:right w:val="single" w:sz="6" w:space="0" w:color="000000"/>
            </w:tcBorders>
            <w:vAlign w:val="center"/>
          </w:tcPr>
          <w:p w14:paraId="6074B8FE" w14:textId="5AC3B5D2" w:rsidR="00357847" w:rsidRPr="0013454F" w:rsidRDefault="00014584" w:rsidP="00E0461A">
            <w:pPr>
              <w:spacing w:line="259" w:lineRule="auto"/>
              <w:ind w:left="103"/>
              <w:rPr>
                <w:rFonts w:cs="Arial"/>
              </w:rPr>
            </w:pPr>
            <w:r w:rsidRPr="0013454F">
              <w:rPr>
                <w:rFonts w:cs="Arial"/>
              </w:rPr>
              <w:t>Any use of force or violence, disturbing the public peace, or any threat to use force or violence, if accompanied by immediate power of execution, by five or more persons acting together, and without authority of law, is a riot. (IC 35-45-1-2)</w:t>
            </w:r>
          </w:p>
        </w:tc>
      </w:tr>
      <w:tr w:rsidR="00357847" w:rsidRPr="00134F14" w14:paraId="1BD0FD07" w14:textId="77777777" w:rsidTr="000A6046">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3ABA44DB" w14:textId="27B3862A" w:rsidR="00357847" w:rsidRPr="0013454F" w:rsidRDefault="007414BA" w:rsidP="000A6046">
            <w:pPr>
              <w:spacing w:line="259" w:lineRule="auto"/>
              <w:ind w:left="106"/>
              <w:jc w:val="center"/>
              <w:rPr>
                <w:rFonts w:cs="Arial"/>
                <w:b/>
              </w:rPr>
            </w:pPr>
            <w:r w:rsidRPr="0013454F">
              <w:rPr>
                <w:b/>
                <w:bCs/>
              </w:rPr>
              <w:t>Spontaneous Events</w:t>
            </w:r>
          </w:p>
        </w:tc>
        <w:tc>
          <w:tcPr>
            <w:tcW w:w="7470" w:type="dxa"/>
            <w:tcBorders>
              <w:top w:val="single" w:sz="6" w:space="0" w:color="000000"/>
              <w:left w:val="single" w:sz="6" w:space="0" w:color="000000"/>
              <w:bottom w:val="single" w:sz="6" w:space="0" w:color="000000"/>
              <w:right w:val="single" w:sz="6" w:space="0" w:color="000000"/>
            </w:tcBorders>
            <w:vAlign w:val="center"/>
          </w:tcPr>
          <w:p w14:paraId="16F04D45" w14:textId="59469E5C" w:rsidR="00357847" w:rsidRPr="0013454F" w:rsidRDefault="005F34C8" w:rsidP="00E0461A">
            <w:pPr>
              <w:spacing w:line="259" w:lineRule="auto"/>
              <w:ind w:left="103"/>
              <w:rPr>
                <w:rFonts w:cs="Arial"/>
              </w:rPr>
            </w:pPr>
            <w:r w:rsidRPr="0013454F">
              <w:rPr>
                <w:rFonts w:cs="Arial"/>
              </w:rPr>
              <w:t>Public assemblies, demonstrations, or crowd events, which occur without prior planning and/or without prior notice to law enforcement.</w:t>
            </w:r>
          </w:p>
        </w:tc>
      </w:tr>
      <w:tr w:rsidR="00005A95" w:rsidRPr="00134F14" w14:paraId="5E362664" w14:textId="77777777" w:rsidTr="000A6046">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639C1F13" w14:textId="73E6500E" w:rsidR="00005A95" w:rsidRPr="0013454F" w:rsidRDefault="00151D0E" w:rsidP="000A6046">
            <w:pPr>
              <w:spacing w:line="259" w:lineRule="auto"/>
              <w:ind w:left="106"/>
              <w:jc w:val="center"/>
              <w:rPr>
                <w:b/>
                <w:bCs/>
              </w:rPr>
            </w:pPr>
            <w:r w:rsidRPr="0013454F">
              <w:rPr>
                <w:b/>
                <w:bCs/>
              </w:rPr>
              <w:t>Tumultuous Conduct</w:t>
            </w:r>
          </w:p>
        </w:tc>
        <w:tc>
          <w:tcPr>
            <w:tcW w:w="7470" w:type="dxa"/>
            <w:tcBorders>
              <w:top w:val="single" w:sz="6" w:space="0" w:color="000000"/>
              <w:left w:val="single" w:sz="6" w:space="0" w:color="000000"/>
              <w:bottom w:val="single" w:sz="6" w:space="0" w:color="000000"/>
              <w:right w:val="single" w:sz="6" w:space="0" w:color="000000"/>
            </w:tcBorders>
            <w:vAlign w:val="center"/>
          </w:tcPr>
          <w:p w14:paraId="7760F8CF" w14:textId="02C0CBDF" w:rsidR="00005A95" w:rsidRPr="0013454F" w:rsidRDefault="00005A95" w:rsidP="00E0461A">
            <w:pPr>
              <w:spacing w:line="259" w:lineRule="auto"/>
              <w:ind w:left="103"/>
              <w:rPr>
                <w:rFonts w:cs="Arial"/>
              </w:rPr>
            </w:pPr>
            <w:r w:rsidRPr="0013454F">
              <w:rPr>
                <w:rFonts w:cs="Arial"/>
              </w:rPr>
              <w:t>Conduct that results in, or is likely to result in, serious bodily injury to a person or substantial damage to property. (IC 35-45-1-1).</w:t>
            </w:r>
          </w:p>
        </w:tc>
      </w:tr>
      <w:tr w:rsidR="00357847" w:rsidRPr="00134F14" w14:paraId="7CA8A3AC" w14:textId="77777777" w:rsidTr="000A6046">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3B87A86B" w14:textId="47CE5FDF" w:rsidR="00357847" w:rsidRPr="0013454F" w:rsidRDefault="005455F7" w:rsidP="000A6046">
            <w:pPr>
              <w:spacing w:line="259" w:lineRule="auto"/>
              <w:ind w:left="106"/>
              <w:jc w:val="center"/>
              <w:rPr>
                <w:rFonts w:cs="Arial"/>
                <w:b/>
              </w:rPr>
            </w:pPr>
            <w:r w:rsidRPr="0013454F">
              <w:rPr>
                <w:b/>
                <w:bCs/>
              </w:rPr>
              <w:t>Unlawful Assembly</w:t>
            </w:r>
          </w:p>
        </w:tc>
        <w:tc>
          <w:tcPr>
            <w:tcW w:w="7470" w:type="dxa"/>
            <w:tcBorders>
              <w:top w:val="single" w:sz="6" w:space="0" w:color="000000"/>
              <w:left w:val="single" w:sz="6" w:space="0" w:color="000000"/>
              <w:bottom w:val="single" w:sz="6" w:space="0" w:color="000000"/>
              <w:right w:val="single" w:sz="6" w:space="0" w:color="000000"/>
            </w:tcBorders>
            <w:vAlign w:val="center"/>
          </w:tcPr>
          <w:p w14:paraId="5E54F785" w14:textId="64993984" w:rsidR="00357847" w:rsidRPr="0013454F" w:rsidRDefault="00D704BD" w:rsidP="00E0461A">
            <w:pPr>
              <w:spacing w:line="259" w:lineRule="auto"/>
              <w:ind w:left="103"/>
              <w:rPr>
                <w:rFonts w:cs="Arial"/>
              </w:rPr>
            </w:pPr>
            <w:r w:rsidRPr="0013454F">
              <w:rPr>
                <w:rFonts w:cs="Arial"/>
              </w:rPr>
              <w:t>Whenever five or more persons assemble to do an unlawful act, or to do a lawful act in a violent, boisterous, or tumultuous manner, such assembly is an unlawful assembly.” “Boisterous or tumultuous manner” has been interpreted by the courts to mean conduct which poses a clear and present danger of imminent violence. (IC 35-45-1-1)</w:t>
            </w:r>
          </w:p>
        </w:tc>
      </w:tr>
      <w:tr w:rsidR="004215D6" w:rsidRPr="00134F14" w14:paraId="079652DD" w14:textId="77777777" w:rsidTr="000A6046">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546AA2ED" w14:textId="0C96B688" w:rsidR="004215D6" w:rsidRPr="0013454F" w:rsidRDefault="004215D6" w:rsidP="000A6046">
            <w:pPr>
              <w:spacing w:line="259" w:lineRule="auto"/>
              <w:ind w:left="106"/>
              <w:jc w:val="center"/>
              <w:rPr>
                <w:b/>
                <w:bCs/>
              </w:rPr>
            </w:pPr>
            <w:r>
              <w:rPr>
                <w:b/>
                <w:bCs/>
              </w:rPr>
              <w:t>Warm Zone</w:t>
            </w:r>
          </w:p>
        </w:tc>
        <w:tc>
          <w:tcPr>
            <w:tcW w:w="7470" w:type="dxa"/>
            <w:tcBorders>
              <w:top w:val="single" w:sz="6" w:space="0" w:color="000000"/>
              <w:left w:val="single" w:sz="6" w:space="0" w:color="000000"/>
              <w:bottom w:val="single" w:sz="6" w:space="0" w:color="000000"/>
              <w:right w:val="single" w:sz="6" w:space="0" w:color="000000"/>
            </w:tcBorders>
            <w:vAlign w:val="center"/>
          </w:tcPr>
          <w:p w14:paraId="19F92F3F" w14:textId="3718F910" w:rsidR="004215D6" w:rsidRPr="0013454F" w:rsidRDefault="004215D6" w:rsidP="00E0461A">
            <w:pPr>
              <w:spacing w:line="259" w:lineRule="auto"/>
              <w:ind w:left="103"/>
              <w:rPr>
                <w:rFonts w:cs="Arial"/>
              </w:rPr>
            </w:pPr>
            <w:r>
              <w:rPr>
                <w:rFonts w:cs="Arial"/>
              </w:rPr>
              <w:t>An area of lower threat, but which may become unsafe. Law enforcement support is recommended for entry into the Warm Zone.</w:t>
            </w:r>
          </w:p>
        </w:tc>
      </w:tr>
      <w:bookmarkEnd w:id="160"/>
      <w:bookmarkEnd w:id="161"/>
    </w:tbl>
    <w:p w14:paraId="3AEEC36B" w14:textId="5E34A34F" w:rsidR="00F466AA" w:rsidRDefault="00F466AA" w:rsidP="00F466AA">
      <w:pPr>
        <w:pStyle w:val="BodyText"/>
        <w:rPr>
          <w:rFonts w:cs="Arial"/>
        </w:rPr>
      </w:pPr>
    </w:p>
    <w:sectPr w:rsidR="00F466AA" w:rsidSect="003A3263">
      <w:headerReference w:type="even" r:id="rId30"/>
      <w:headerReference w:type="default" r:id="rId31"/>
      <w:footerReference w:type="default" r:id="rId32"/>
      <w:headerReference w:type="first" r:id="rId33"/>
      <w:type w:val="continuous"/>
      <w:pgSz w:w="12240" w:h="15840" w:code="1"/>
      <w:pgMar w:top="1260" w:right="1440" w:bottom="1350" w:left="1440" w:header="432" w:footer="0"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A4D13D" w14:textId="77777777" w:rsidR="007E37A5" w:rsidRDefault="007E37A5" w:rsidP="00D31366">
      <w:r>
        <w:separator/>
      </w:r>
    </w:p>
  </w:endnote>
  <w:endnote w:type="continuationSeparator" w:id="0">
    <w:p w14:paraId="7D5C0631" w14:textId="77777777" w:rsidR="007E37A5" w:rsidRDefault="007E37A5" w:rsidP="00D31366">
      <w:r>
        <w:continuationSeparator/>
      </w:r>
    </w:p>
  </w:endnote>
  <w:endnote w:type="continuationNotice" w:id="1">
    <w:p w14:paraId="4FD6332C" w14:textId="77777777" w:rsidR="007E37A5" w:rsidRDefault="007E37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altName w:val="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Whitney HTF Book">
    <w:altName w:val="Calibri"/>
    <w:panose1 w:val="00000000000000000000"/>
    <w:charset w:val="00"/>
    <w:family w:val="swiss"/>
    <w:notTrueType/>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03D4F" w14:textId="4A22D7F3" w:rsidR="00207545" w:rsidRDefault="00207545">
    <w:pPr>
      <w:pStyle w:val="Footer"/>
      <w:jc w:val="center"/>
    </w:pPr>
  </w:p>
  <w:p w14:paraId="14D43D92" w14:textId="77777777" w:rsidR="00207545" w:rsidRDefault="002075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737016"/>
      <w:docPartObj>
        <w:docPartGallery w:val="Page Numbers (Bottom of Page)"/>
        <w:docPartUnique/>
      </w:docPartObj>
    </w:sdtPr>
    <w:sdtEndPr>
      <w:rPr>
        <w:noProof/>
      </w:rPr>
    </w:sdtEndPr>
    <w:sdtContent>
      <w:p w14:paraId="776B94F2" w14:textId="77777777" w:rsidR="00207545" w:rsidRDefault="00207545">
        <w:pPr>
          <w:pStyle w:val="Footer"/>
          <w:jc w:val="center"/>
        </w:pPr>
        <w:r w:rsidRPr="00D17E13">
          <w:rPr>
            <w:color w:val="FFFFFF" w:themeColor="background1"/>
          </w:rPr>
          <w:fldChar w:fldCharType="begin"/>
        </w:r>
        <w:r w:rsidRPr="00D17E13">
          <w:rPr>
            <w:color w:val="FFFFFF" w:themeColor="background1"/>
          </w:rPr>
          <w:instrText xml:space="preserve"> PAGE   \* MERGEFORMAT </w:instrText>
        </w:r>
        <w:r w:rsidRPr="00D17E13">
          <w:rPr>
            <w:color w:val="FFFFFF" w:themeColor="background1"/>
          </w:rPr>
          <w:fldChar w:fldCharType="separate"/>
        </w:r>
        <w:r>
          <w:rPr>
            <w:noProof/>
            <w:color w:val="FFFFFF" w:themeColor="background1"/>
          </w:rPr>
          <w:t>28</w:t>
        </w:r>
        <w:r w:rsidRPr="00D17E13">
          <w:rPr>
            <w:noProof/>
            <w:color w:val="FFFFFF" w:themeColor="background1"/>
          </w:rPr>
          <w:fldChar w:fldCharType="end"/>
        </w:r>
      </w:p>
    </w:sdtContent>
  </w:sdt>
  <w:p w14:paraId="753E032B" w14:textId="77777777" w:rsidR="00207545" w:rsidRDefault="002075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0DF249" w14:textId="77777777" w:rsidR="007E37A5" w:rsidRDefault="007E37A5" w:rsidP="00D31366">
      <w:r>
        <w:separator/>
      </w:r>
    </w:p>
  </w:footnote>
  <w:footnote w:type="continuationSeparator" w:id="0">
    <w:p w14:paraId="1FDB5F99" w14:textId="77777777" w:rsidR="007E37A5" w:rsidRDefault="007E37A5" w:rsidP="00D31366">
      <w:r>
        <w:continuationSeparator/>
      </w:r>
    </w:p>
  </w:footnote>
  <w:footnote w:type="continuationNotice" w:id="1">
    <w:p w14:paraId="1BAE74F5" w14:textId="77777777" w:rsidR="007E37A5" w:rsidRDefault="007E37A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25D7F" w14:textId="1EA3EB1E" w:rsidR="00207545" w:rsidRDefault="00207545">
    <w:pPr>
      <w:pStyle w:val="Header"/>
    </w:pPr>
    <w:r>
      <w:rPr>
        <w:noProof/>
      </w:rPr>
      <w:drawing>
        <wp:anchor distT="0" distB="0" distL="114300" distR="114300" simplePos="0" relativeHeight="251660288" behindDoc="1" locked="0" layoutInCell="1" allowOverlap="1" wp14:anchorId="0E50FBD0" wp14:editId="3C683DC9">
          <wp:simplePos x="0" y="0"/>
          <wp:positionH relativeFrom="page">
            <wp:align>left</wp:align>
          </wp:positionH>
          <wp:positionV relativeFrom="page">
            <wp:align>top</wp:align>
          </wp:positionV>
          <wp:extent cx="7772400" cy="1005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3A742" w14:textId="3A3FC7F0" w:rsidR="00207545" w:rsidRDefault="0020754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7A280" w14:textId="5A656A15" w:rsidR="00207545" w:rsidRPr="00CB56CC" w:rsidRDefault="00207545" w:rsidP="00CB56CC">
    <w:pPr>
      <w:pStyle w:val="Header"/>
      <w:rPr>
        <w:color w:val="FFFFFF" w:themeColor="background1"/>
      </w:rPr>
    </w:pPr>
    <w:r w:rsidRPr="00CB56CC">
      <w:rPr>
        <w:noProof/>
        <w:color w:val="FFFFFF" w:themeColor="background1"/>
      </w:rPr>
      <w:drawing>
        <wp:anchor distT="0" distB="0" distL="114300" distR="114300" simplePos="0" relativeHeight="251661312" behindDoc="1" locked="0" layoutInCell="1" allowOverlap="1" wp14:anchorId="49259BD4" wp14:editId="521A22C6">
          <wp:simplePos x="0" y="0"/>
          <wp:positionH relativeFrom="page">
            <wp:posOffset>0</wp:posOffset>
          </wp:positionH>
          <wp:positionV relativeFrom="page">
            <wp:posOffset>8686</wp:posOffset>
          </wp:positionV>
          <wp:extent cx="7777480" cy="10058400"/>
          <wp:effectExtent l="0" t="0" r="0" b="0"/>
          <wp:wrapNone/>
          <wp:docPr id="8" name="Picture 8" descr="C:\Users\asturm\AppData\Local\Microsoft\Windows\INetCache\Content.Word\Report-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turm\AppData\Local\Microsoft\Windows\INetCache\Content.Word\Report-Backgrou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748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56CC">
      <w:rPr>
        <w:noProof/>
        <w:color w:val="FFFFFF" w:themeColor="background1"/>
      </w:rPr>
      <w:drawing>
        <wp:anchor distT="0" distB="0" distL="114300" distR="114300" simplePos="0" relativeHeight="251662336" behindDoc="1" locked="0" layoutInCell="1" allowOverlap="1" wp14:anchorId="25DFD43A" wp14:editId="72DBE9D5">
          <wp:simplePos x="0" y="0"/>
          <wp:positionH relativeFrom="page">
            <wp:posOffset>0</wp:posOffset>
          </wp:positionH>
          <wp:positionV relativeFrom="page">
            <wp:posOffset>-522353540</wp:posOffset>
          </wp:positionV>
          <wp:extent cx="10058400" cy="10058400"/>
          <wp:effectExtent l="0" t="0" r="0" b="0"/>
          <wp:wrapNone/>
          <wp:docPr id="9" name="Picture 9" descr="C:\Users\asturm\AppData\Local\Microsoft\Windows\INetCache\Content.Word\Report-Backgroun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asturm\AppData\Local\Microsoft\Windows\INetCache\Content.Word\Report-Background.jpg"/>
                  <pic:cNvPicPr>
                    <a:picLocks noChangeAspect="1" noChangeArrowheads="1"/>
                  </pic:cNvPicPr>
                </pic:nvPicPr>
                <pic:blipFill rotWithShape="1">
                  <a:blip r:embed="rId1">
                    <a:extLst>
                      <a:ext uri="{28A0092B-C50C-407E-A947-70E740481C1C}">
                        <a14:useLocalDpi xmlns:a14="http://schemas.microsoft.com/office/drawing/2010/main" val="0"/>
                      </a:ext>
                    </a:extLst>
                  </a:blip>
                  <a:srcRect t="607254" b="-607254"/>
                  <a:stretch/>
                </pic:blipFill>
                <pic:spPr bwMode="auto">
                  <a:xfrm>
                    <a:off x="0" y="0"/>
                    <a:ext cx="10058400" cy="1005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56CC">
      <w:rPr>
        <w:color w:val="FFFFFF" w:themeColor="background1"/>
      </w:rPr>
      <w:tab/>
    </w:r>
    <w:r w:rsidR="00517F21">
      <w:rPr>
        <w:color w:val="FFFFFF" w:themeColor="background1"/>
      </w:rPr>
      <w:t>[INSERT NAME OF COUNTY</w:t>
    </w:r>
    <w:r w:rsidR="0037098F">
      <w:rPr>
        <w:color w:val="FFFFFF" w:themeColor="background1"/>
      </w:rPr>
      <w:t>]</w:t>
    </w:r>
  </w:p>
  <w:p w14:paraId="1FB1F6DF" w14:textId="75D9D2E3" w:rsidR="00207545" w:rsidRPr="00CB56CC" w:rsidRDefault="00207545" w:rsidP="00CB56CC">
    <w:pPr>
      <w:pStyle w:val="Header"/>
      <w:spacing w:after="120"/>
      <w:rPr>
        <w:color w:val="FFFFFF" w:themeColor="background1"/>
      </w:rPr>
    </w:pPr>
    <w:r>
      <w:rPr>
        <w:color w:val="FFFFFF" w:themeColor="background1"/>
        <w:szCs w:val="12"/>
      </w:rPr>
      <w:tab/>
    </w:r>
    <w:r w:rsidR="0037098F">
      <w:rPr>
        <w:color w:val="FFFFFF" w:themeColor="background1"/>
        <w:szCs w:val="12"/>
      </w:rPr>
      <w:t>Civil Unrest Plan</w:t>
    </w:r>
    <w:r w:rsidRPr="00CB56CC">
      <w:rPr>
        <w:color w:val="FFFFFF" w:themeColor="background1"/>
        <w:szCs w:val="12"/>
      </w:rPr>
      <w:t xml:space="preserve"> </w:t>
    </w:r>
  </w:p>
  <w:p w14:paraId="095891D8" w14:textId="77777777" w:rsidR="00207545" w:rsidRDefault="0020754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31D5F" w14:textId="34F87225" w:rsidR="00207545" w:rsidRDefault="002075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EDB24B52"/>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362821DA"/>
    <w:lvl w:ilvl="0">
      <w:start w:val="1"/>
      <w:numFmt w:val="bullet"/>
      <w:pStyle w:val="ListBullet"/>
      <w:lvlText w:val=""/>
      <w:lvlJc w:val="left"/>
      <w:pPr>
        <w:tabs>
          <w:tab w:val="num" w:pos="720"/>
        </w:tabs>
        <w:ind w:left="720" w:hanging="360"/>
      </w:pPr>
      <w:rPr>
        <w:rFonts w:ascii="Symbol" w:hAnsi="Symbol" w:hint="default"/>
        <w:color w:val="000080"/>
      </w:rPr>
    </w:lvl>
  </w:abstractNum>
  <w:abstractNum w:abstractNumId="2" w15:restartNumberingAfterBreak="0">
    <w:nsid w:val="037A1BBD"/>
    <w:multiLevelType w:val="hybridMultilevel"/>
    <w:tmpl w:val="31A04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3806A1"/>
    <w:multiLevelType w:val="multilevel"/>
    <w:tmpl w:val="EE3C2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6F6806"/>
    <w:multiLevelType w:val="hybridMultilevel"/>
    <w:tmpl w:val="1E34F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D05C3F"/>
    <w:multiLevelType w:val="hybridMultilevel"/>
    <w:tmpl w:val="505C6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5A6977"/>
    <w:multiLevelType w:val="hybridMultilevel"/>
    <w:tmpl w:val="9FB69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664542"/>
    <w:multiLevelType w:val="multilevel"/>
    <w:tmpl w:val="7ECA775A"/>
    <w:styleLink w:val="StyleOutlinenumberedArialBoldBold"/>
    <w:lvl w:ilvl="0">
      <w:start w:val="1"/>
      <w:numFmt w:val="upperRoman"/>
      <w:lvlText w:val="%1."/>
      <w:lvlJc w:val="left"/>
      <w:pPr>
        <w:tabs>
          <w:tab w:val="num" w:pos="720"/>
        </w:tabs>
        <w:ind w:left="720" w:hanging="720"/>
      </w:pPr>
      <w:rPr>
        <w:rFonts w:ascii="Times New Roman" w:hAnsi="Times New Roman"/>
        <w:b/>
        <w:bCs/>
        <w:sz w:val="24"/>
      </w:rPr>
    </w:lvl>
    <w:lvl w:ilvl="1">
      <w:start w:val="1"/>
      <w:numFmt w:val="upperLetter"/>
      <w:lvlText w:val="%2."/>
      <w:lvlJc w:val="left"/>
      <w:pPr>
        <w:tabs>
          <w:tab w:val="num" w:pos="1440"/>
        </w:tabs>
        <w:ind w:left="1440" w:hanging="720"/>
      </w:pPr>
      <w:rPr>
        <w:rFonts w:ascii="Arial Bold" w:hAnsi="Arial Bold" w:hint="default"/>
        <w:b/>
        <w:i w:val="0"/>
      </w:rPr>
    </w:lvl>
    <w:lvl w:ilvl="2">
      <w:start w:val="1"/>
      <w:numFmt w:val="decimal"/>
      <w:lvlText w:val="%3."/>
      <w:lvlJc w:val="left"/>
      <w:pPr>
        <w:tabs>
          <w:tab w:val="num" w:pos="1800"/>
        </w:tabs>
        <w:ind w:left="1800" w:hanging="360"/>
      </w:pPr>
      <w:rPr>
        <w:rFonts w:hint="default"/>
        <w:b w:val="0"/>
      </w:rPr>
    </w:lvl>
    <w:lvl w:ilvl="3">
      <w:start w:val="1"/>
      <w:numFmt w:val="lowerLetter"/>
      <w:lvlText w:val="%4."/>
      <w:lvlJc w:val="left"/>
      <w:pPr>
        <w:tabs>
          <w:tab w:val="num" w:pos="2160"/>
        </w:tabs>
        <w:ind w:left="2160" w:hanging="360"/>
      </w:pPr>
      <w:rPr>
        <w:rFonts w:hint="default"/>
        <w:b w:val="0"/>
      </w:rPr>
    </w:lvl>
    <w:lvl w:ilvl="4">
      <w:start w:val="1"/>
      <w:numFmt w:val="lowerRoman"/>
      <w:lvlText w:val="%5."/>
      <w:lvlJc w:val="left"/>
      <w:pPr>
        <w:tabs>
          <w:tab w:val="num" w:pos="2592"/>
        </w:tabs>
        <w:ind w:left="2592" w:hanging="432"/>
      </w:pPr>
      <w:rPr>
        <w:rFonts w:hint="default"/>
      </w:rPr>
    </w:lvl>
    <w:lvl w:ilvl="5">
      <w:start w:val="1"/>
      <w:numFmt w:val="decimal"/>
      <w:lvlText w:val="%6)"/>
      <w:lvlJc w:val="left"/>
      <w:pPr>
        <w:tabs>
          <w:tab w:val="num" w:pos="3024"/>
        </w:tabs>
        <w:ind w:left="3024" w:hanging="432"/>
      </w:pPr>
      <w:rPr>
        <w:rFonts w:hint="default"/>
      </w:rPr>
    </w:lvl>
    <w:lvl w:ilvl="6">
      <w:start w:val="1"/>
      <w:numFmt w:val="lowerLetter"/>
      <w:lvlText w:val="%7)"/>
      <w:lvlJc w:val="left"/>
      <w:pPr>
        <w:tabs>
          <w:tab w:val="num" w:pos="3456"/>
        </w:tabs>
        <w:ind w:left="3456" w:hanging="432"/>
      </w:pPr>
      <w:rPr>
        <w:rFonts w:hint="default"/>
      </w:rPr>
    </w:lvl>
    <w:lvl w:ilvl="7">
      <w:start w:val="1"/>
      <w:numFmt w:val="lowerRoman"/>
      <w:lvlText w:val="%8)"/>
      <w:lvlJc w:val="left"/>
      <w:pPr>
        <w:tabs>
          <w:tab w:val="num" w:pos="3888"/>
        </w:tabs>
        <w:ind w:left="3888" w:hanging="432"/>
      </w:pPr>
      <w:rPr>
        <w:rFonts w:hint="default"/>
      </w:rPr>
    </w:lvl>
    <w:lvl w:ilvl="8">
      <w:start w:val="1"/>
      <w:numFmt w:val="decimal"/>
      <w:lvlText w:val="(%9)"/>
      <w:lvlJc w:val="left"/>
      <w:pPr>
        <w:tabs>
          <w:tab w:val="num" w:pos="4320"/>
        </w:tabs>
        <w:ind w:left="4320" w:hanging="432"/>
      </w:pPr>
      <w:rPr>
        <w:rFonts w:hint="default"/>
      </w:rPr>
    </w:lvl>
  </w:abstractNum>
  <w:abstractNum w:abstractNumId="8" w15:restartNumberingAfterBreak="0">
    <w:nsid w:val="1BB93BB6"/>
    <w:multiLevelType w:val="multilevel"/>
    <w:tmpl w:val="D34823F8"/>
    <w:lvl w:ilvl="0">
      <w:start w:val="1"/>
      <w:numFmt w:val="upperRoman"/>
      <w:pStyle w:val="Outline"/>
      <w:lvlText w:val="%1."/>
      <w:lvlJc w:val="left"/>
      <w:pPr>
        <w:tabs>
          <w:tab w:val="num" w:pos="720"/>
        </w:tabs>
        <w:ind w:left="720" w:hanging="720"/>
      </w:pPr>
      <w:rPr>
        <w:rFonts w:hint="default"/>
        <w:b/>
        <w:i w:val="0"/>
        <w:sz w:val="24"/>
        <w:szCs w:val="24"/>
      </w:rPr>
    </w:lvl>
    <w:lvl w:ilvl="1">
      <w:start w:val="1"/>
      <w:numFmt w:val="upperLetter"/>
      <w:pStyle w:val="OL2"/>
      <w:lvlText w:val="%2."/>
      <w:lvlJc w:val="left"/>
      <w:pPr>
        <w:tabs>
          <w:tab w:val="num" w:pos="1440"/>
        </w:tabs>
        <w:ind w:left="1440" w:hanging="720"/>
      </w:pPr>
      <w:rPr>
        <w:rFonts w:hint="default"/>
        <w:b w:val="0"/>
        <w:i w:val="0"/>
      </w:rPr>
    </w:lvl>
    <w:lvl w:ilvl="2">
      <w:start w:val="1"/>
      <w:numFmt w:val="decimal"/>
      <w:pStyle w:val="OL3"/>
      <w:lvlText w:val="%3."/>
      <w:lvlJc w:val="left"/>
      <w:pPr>
        <w:tabs>
          <w:tab w:val="num" w:pos="2160"/>
        </w:tabs>
        <w:ind w:left="2160" w:hanging="720"/>
      </w:pPr>
      <w:rPr>
        <w:rFonts w:hint="default"/>
        <w:b w:val="0"/>
      </w:rPr>
    </w:lvl>
    <w:lvl w:ilvl="3">
      <w:start w:val="1"/>
      <w:numFmt w:val="lowerLetter"/>
      <w:pStyle w:val="OL4"/>
      <w:lvlText w:val="%4."/>
      <w:lvlJc w:val="left"/>
      <w:pPr>
        <w:tabs>
          <w:tab w:val="num" w:pos="2880"/>
        </w:tabs>
        <w:ind w:left="2160" w:hanging="360"/>
      </w:pPr>
      <w:rPr>
        <w:rFonts w:hint="default"/>
        <w:b w:val="0"/>
      </w:rPr>
    </w:lvl>
    <w:lvl w:ilvl="4">
      <w:start w:val="1"/>
      <w:numFmt w:val="lowerRoman"/>
      <w:pStyle w:val="OL5"/>
      <w:lvlText w:val="%5."/>
      <w:lvlJc w:val="left"/>
      <w:pPr>
        <w:tabs>
          <w:tab w:val="num" w:pos="3600"/>
        </w:tabs>
        <w:ind w:left="2520" w:hanging="360"/>
      </w:pPr>
      <w:rPr>
        <w:rFonts w:hint="default"/>
      </w:rPr>
    </w:lvl>
    <w:lvl w:ilvl="5">
      <w:start w:val="1"/>
      <w:numFmt w:val="decimal"/>
      <w:pStyle w:val="OL6"/>
      <w:lvlText w:val="%6)"/>
      <w:lvlJc w:val="left"/>
      <w:pPr>
        <w:tabs>
          <w:tab w:val="num" w:pos="4320"/>
        </w:tabs>
        <w:ind w:left="4320" w:hanging="720"/>
      </w:pPr>
      <w:rPr>
        <w:rFonts w:hint="default"/>
      </w:rPr>
    </w:lvl>
    <w:lvl w:ilvl="6">
      <w:start w:val="1"/>
      <w:numFmt w:val="lowerLetter"/>
      <w:pStyle w:val="OL7"/>
      <w:lvlText w:val="%7)"/>
      <w:lvlJc w:val="left"/>
      <w:pPr>
        <w:tabs>
          <w:tab w:val="num" w:pos="5040"/>
        </w:tabs>
        <w:ind w:left="5040" w:hanging="720"/>
      </w:pPr>
      <w:rPr>
        <w:rFonts w:hint="default"/>
      </w:rPr>
    </w:lvl>
    <w:lvl w:ilvl="7">
      <w:start w:val="1"/>
      <w:numFmt w:val="lowerRoman"/>
      <w:lvlText w:val="%8)"/>
      <w:lvlJc w:val="left"/>
      <w:pPr>
        <w:tabs>
          <w:tab w:val="num" w:pos="4608"/>
        </w:tabs>
        <w:ind w:left="4608" w:hanging="432"/>
      </w:pPr>
      <w:rPr>
        <w:rFonts w:hint="default"/>
      </w:rPr>
    </w:lvl>
    <w:lvl w:ilvl="8">
      <w:start w:val="1"/>
      <w:numFmt w:val="decimal"/>
      <w:lvlText w:val="(%9)"/>
      <w:lvlJc w:val="left"/>
      <w:pPr>
        <w:tabs>
          <w:tab w:val="num" w:pos="5040"/>
        </w:tabs>
        <w:ind w:left="5040" w:hanging="432"/>
      </w:pPr>
      <w:rPr>
        <w:rFonts w:hint="default"/>
      </w:rPr>
    </w:lvl>
  </w:abstractNum>
  <w:abstractNum w:abstractNumId="9" w15:restartNumberingAfterBreak="0">
    <w:nsid w:val="1D5C77BB"/>
    <w:multiLevelType w:val="hybridMultilevel"/>
    <w:tmpl w:val="9A541DCA"/>
    <w:lvl w:ilvl="0" w:tplc="3440E81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7B0936"/>
    <w:multiLevelType w:val="hybridMultilevel"/>
    <w:tmpl w:val="6944BF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70051CA"/>
    <w:multiLevelType w:val="hybridMultilevel"/>
    <w:tmpl w:val="F3547DA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97D671A"/>
    <w:multiLevelType w:val="hybridMultilevel"/>
    <w:tmpl w:val="1B9C78E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AB3331"/>
    <w:multiLevelType w:val="hybridMultilevel"/>
    <w:tmpl w:val="55B46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905D48"/>
    <w:multiLevelType w:val="multilevel"/>
    <w:tmpl w:val="885CAD48"/>
    <w:lvl w:ilvl="0">
      <w:start w:val="1"/>
      <w:numFmt w:val="decimal"/>
      <w:pStyle w:val="Number"/>
      <w:lvlText w:val="%1."/>
      <w:lvlJc w:val="left"/>
      <w:pPr>
        <w:tabs>
          <w:tab w:val="num" w:pos="1080"/>
        </w:tabs>
        <w:ind w:left="1080" w:hanging="360"/>
      </w:pPr>
      <w:rPr>
        <w:rFonts w:hint="default"/>
        <w:b w:val="0"/>
      </w:rPr>
    </w:lvl>
    <w:lvl w:ilvl="1">
      <w:start w:val="1"/>
      <w:numFmt w:val="lowerLetter"/>
      <w:lvlText w:val="%2."/>
      <w:lvlJc w:val="left"/>
      <w:pPr>
        <w:tabs>
          <w:tab w:val="num" w:pos="1440"/>
        </w:tabs>
        <w:ind w:left="1440" w:hanging="360"/>
      </w:pPr>
      <w:rPr>
        <w:rFonts w:hint="default"/>
        <w:sz w:val="22"/>
      </w:rPr>
    </w:lvl>
    <w:lvl w:ilvl="2">
      <w:start w:val="1"/>
      <w:numFmt w:val="lowerRoman"/>
      <w:lvlText w:val="%3."/>
      <w:lvlJc w:val="left"/>
      <w:pPr>
        <w:tabs>
          <w:tab w:val="num" w:pos="1800"/>
        </w:tabs>
        <w:ind w:left="1800" w:hanging="360"/>
      </w:pPr>
      <w:rPr>
        <w:rFonts w:hint="default"/>
        <w:b w:val="0"/>
        <w:i w:val="0"/>
        <w:caps w:val="0"/>
        <w:strike w:val="0"/>
        <w:dstrike w:val="0"/>
        <w:outline w:val="0"/>
        <w:shadow w:val="0"/>
        <w:emboss w:val="0"/>
        <w:imprint w:val="0"/>
        <w:vanish w:val="0"/>
        <w:sz w:val="24"/>
        <w:vertAlign w:val="baseline"/>
      </w:rPr>
    </w:lvl>
    <w:lvl w:ilvl="3">
      <w:start w:val="1"/>
      <w:numFmt w:val="bullet"/>
      <w:lvlText w:val="-"/>
      <w:lvlJc w:val="left"/>
      <w:pPr>
        <w:tabs>
          <w:tab w:val="num" w:pos="2160"/>
        </w:tabs>
        <w:ind w:left="2160" w:hanging="360"/>
      </w:pPr>
      <w:rPr>
        <w:rFonts w:ascii="Courier New" w:hAnsi="Courier New" w:hint="default"/>
      </w:rPr>
    </w:lvl>
    <w:lvl w:ilvl="4">
      <w:start w:val="1"/>
      <w:numFmt w:val="decimal"/>
      <w:lvlText w:val="%1.%2.%3.%4.%5."/>
      <w:lvlJc w:val="left"/>
      <w:pPr>
        <w:tabs>
          <w:tab w:val="num" w:pos="3571"/>
        </w:tabs>
        <w:ind w:left="3283" w:hanging="792"/>
      </w:pPr>
      <w:rPr>
        <w:rFonts w:hint="default"/>
      </w:rPr>
    </w:lvl>
    <w:lvl w:ilvl="5">
      <w:start w:val="1"/>
      <w:numFmt w:val="decimal"/>
      <w:lvlText w:val="%1.%2.%3.%4.%5.%6."/>
      <w:lvlJc w:val="left"/>
      <w:pPr>
        <w:tabs>
          <w:tab w:val="num" w:pos="3931"/>
        </w:tabs>
        <w:ind w:left="3787" w:hanging="936"/>
      </w:pPr>
      <w:rPr>
        <w:rFonts w:hint="default"/>
      </w:rPr>
    </w:lvl>
    <w:lvl w:ilvl="6">
      <w:start w:val="1"/>
      <w:numFmt w:val="decimal"/>
      <w:lvlText w:val="%1.%2.%3.%4.%5.%6.%7."/>
      <w:lvlJc w:val="left"/>
      <w:pPr>
        <w:tabs>
          <w:tab w:val="num" w:pos="4651"/>
        </w:tabs>
        <w:ind w:left="4291" w:hanging="1080"/>
      </w:pPr>
      <w:rPr>
        <w:rFonts w:hint="default"/>
      </w:rPr>
    </w:lvl>
    <w:lvl w:ilvl="7">
      <w:start w:val="1"/>
      <w:numFmt w:val="decimal"/>
      <w:lvlText w:val="%1.%2.%3.%4.%5.%6.%7.%8."/>
      <w:lvlJc w:val="left"/>
      <w:pPr>
        <w:tabs>
          <w:tab w:val="num" w:pos="5011"/>
        </w:tabs>
        <w:ind w:left="4795" w:hanging="1224"/>
      </w:pPr>
      <w:rPr>
        <w:rFonts w:hint="default"/>
      </w:rPr>
    </w:lvl>
    <w:lvl w:ilvl="8">
      <w:start w:val="1"/>
      <w:numFmt w:val="decimal"/>
      <w:lvlText w:val="%1.%2.%3.%4.%5.%6.%7.%8.%9."/>
      <w:lvlJc w:val="left"/>
      <w:pPr>
        <w:tabs>
          <w:tab w:val="num" w:pos="5731"/>
        </w:tabs>
        <w:ind w:left="5371" w:hanging="1440"/>
      </w:pPr>
      <w:rPr>
        <w:rFonts w:hint="default"/>
      </w:rPr>
    </w:lvl>
  </w:abstractNum>
  <w:abstractNum w:abstractNumId="15" w15:restartNumberingAfterBreak="0">
    <w:nsid w:val="2F98230A"/>
    <w:multiLevelType w:val="hybridMultilevel"/>
    <w:tmpl w:val="BADC01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5F47F63"/>
    <w:multiLevelType w:val="hybridMultilevel"/>
    <w:tmpl w:val="A22C1B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5FA6DDB"/>
    <w:multiLevelType w:val="hybridMultilevel"/>
    <w:tmpl w:val="5A40B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127076"/>
    <w:multiLevelType w:val="hybridMultilevel"/>
    <w:tmpl w:val="89FAC2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A563C40"/>
    <w:multiLevelType w:val="multilevel"/>
    <w:tmpl w:val="D71E3DD2"/>
    <w:lvl w:ilvl="0">
      <w:start w:val="2"/>
      <w:numFmt w:val="upperRoman"/>
      <w:lvlText w:val="%1."/>
      <w:lvlJc w:val="left"/>
      <w:pPr>
        <w:tabs>
          <w:tab w:val="num" w:pos="720"/>
        </w:tabs>
        <w:ind w:left="720" w:hanging="720"/>
      </w:pPr>
      <w:rPr>
        <w:rFonts w:ascii="Times New Roman" w:hAnsi="Times New Roman" w:hint="default"/>
        <w:b/>
        <w:bCs/>
        <w:sz w:val="24"/>
      </w:rPr>
    </w:lvl>
    <w:lvl w:ilvl="1">
      <w:start w:val="1"/>
      <w:numFmt w:val="upperLetter"/>
      <w:lvlText w:val="%2."/>
      <w:lvlJc w:val="left"/>
      <w:pPr>
        <w:tabs>
          <w:tab w:val="num" w:pos="1440"/>
        </w:tabs>
        <w:ind w:left="1440" w:hanging="720"/>
      </w:pPr>
      <w:rPr>
        <w:rFonts w:ascii="Arial Bold" w:hAnsi="Arial Bold" w:hint="default"/>
        <w:b/>
        <w:i w:val="0"/>
      </w:rPr>
    </w:lvl>
    <w:lvl w:ilvl="2">
      <w:start w:val="1"/>
      <w:numFmt w:val="decimal"/>
      <w:lvlText w:val="%3."/>
      <w:lvlJc w:val="left"/>
      <w:pPr>
        <w:tabs>
          <w:tab w:val="num" w:pos="1800"/>
        </w:tabs>
        <w:ind w:left="1800" w:hanging="360"/>
      </w:pPr>
      <w:rPr>
        <w:rFonts w:hint="default"/>
        <w:b w:val="0"/>
      </w:rPr>
    </w:lvl>
    <w:lvl w:ilvl="3">
      <w:start w:val="1"/>
      <w:numFmt w:val="lowerLetter"/>
      <w:pStyle w:val="Level4"/>
      <w:lvlText w:val="%4."/>
      <w:lvlJc w:val="left"/>
      <w:pPr>
        <w:tabs>
          <w:tab w:val="num" w:pos="2160"/>
        </w:tabs>
        <w:ind w:left="2160" w:hanging="360"/>
      </w:pPr>
      <w:rPr>
        <w:rFonts w:hint="default"/>
        <w:b w:val="0"/>
      </w:rPr>
    </w:lvl>
    <w:lvl w:ilvl="4">
      <w:start w:val="1"/>
      <w:numFmt w:val="lowerRoman"/>
      <w:lvlText w:val="%5."/>
      <w:lvlJc w:val="left"/>
      <w:pPr>
        <w:tabs>
          <w:tab w:val="num" w:pos="2592"/>
        </w:tabs>
        <w:ind w:left="2592" w:hanging="432"/>
      </w:pPr>
      <w:rPr>
        <w:rFonts w:hint="default"/>
      </w:rPr>
    </w:lvl>
    <w:lvl w:ilvl="5">
      <w:start w:val="1"/>
      <w:numFmt w:val="decimal"/>
      <w:lvlText w:val="%6)"/>
      <w:lvlJc w:val="left"/>
      <w:pPr>
        <w:tabs>
          <w:tab w:val="num" w:pos="3024"/>
        </w:tabs>
        <w:ind w:left="3024" w:hanging="432"/>
      </w:pPr>
      <w:rPr>
        <w:rFonts w:hint="default"/>
      </w:rPr>
    </w:lvl>
    <w:lvl w:ilvl="6">
      <w:start w:val="1"/>
      <w:numFmt w:val="lowerLetter"/>
      <w:lvlText w:val="%7)"/>
      <w:lvlJc w:val="left"/>
      <w:pPr>
        <w:tabs>
          <w:tab w:val="num" w:pos="3456"/>
        </w:tabs>
        <w:ind w:left="3456" w:hanging="432"/>
      </w:pPr>
      <w:rPr>
        <w:rFonts w:hint="default"/>
      </w:rPr>
    </w:lvl>
    <w:lvl w:ilvl="7">
      <w:start w:val="1"/>
      <w:numFmt w:val="lowerRoman"/>
      <w:lvlText w:val="%8)"/>
      <w:lvlJc w:val="left"/>
      <w:pPr>
        <w:tabs>
          <w:tab w:val="num" w:pos="3888"/>
        </w:tabs>
        <w:ind w:left="3888" w:hanging="432"/>
      </w:pPr>
      <w:rPr>
        <w:rFonts w:hint="default"/>
      </w:rPr>
    </w:lvl>
    <w:lvl w:ilvl="8">
      <w:start w:val="1"/>
      <w:numFmt w:val="decimal"/>
      <w:lvlText w:val="(%9)"/>
      <w:lvlJc w:val="left"/>
      <w:pPr>
        <w:tabs>
          <w:tab w:val="num" w:pos="4320"/>
        </w:tabs>
        <w:ind w:left="4320" w:hanging="432"/>
      </w:pPr>
      <w:rPr>
        <w:rFonts w:hint="default"/>
      </w:rPr>
    </w:lvl>
  </w:abstractNum>
  <w:abstractNum w:abstractNumId="20" w15:restartNumberingAfterBreak="0">
    <w:nsid w:val="3BE042D8"/>
    <w:multiLevelType w:val="hybridMultilevel"/>
    <w:tmpl w:val="97AE6A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C2D5DA9"/>
    <w:multiLevelType w:val="multilevel"/>
    <w:tmpl w:val="02667ECE"/>
    <w:lvl w:ilvl="0">
      <w:start w:val="1"/>
      <w:numFmt w:val="lowerRoman"/>
      <w:pStyle w:val="Level5"/>
      <w:lvlText w:val="%1."/>
      <w:lvlJc w:val="right"/>
      <w:pPr>
        <w:tabs>
          <w:tab w:val="num" w:pos="3960"/>
        </w:tabs>
        <w:ind w:left="3960" w:hanging="360"/>
      </w:pPr>
      <w:rPr>
        <w:rFonts w:hint="default"/>
        <w:sz w:val="24"/>
        <w:szCs w:val="24"/>
      </w:rPr>
    </w:lvl>
    <w:lvl w:ilvl="1">
      <w:start w:val="1"/>
      <w:numFmt w:val="upperLetter"/>
      <w:lvlText w:val="%2."/>
      <w:lvlJc w:val="right"/>
      <w:pPr>
        <w:tabs>
          <w:tab w:val="num" w:pos="4320"/>
        </w:tabs>
        <w:ind w:left="4320" w:hanging="360"/>
      </w:pPr>
      <w:rPr>
        <w:rFonts w:hint="default"/>
      </w:rPr>
    </w:lvl>
    <w:lvl w:ilvl="2">
      <w:start w:val="1"/>
      <w:numFmt w:val="decimal"/>
      <w:lvlText w:val="%3."/>
      <w:lvlJc w:val="right"/>
      <w:pPr>
        <w:tabs>
          <w:tab w:val="num" w:pos="4680"/>
        </w:tabs>
        <w:ind w:left="4680" w:hanging="360"/>
      </w:pPr>
      <w:rPr>
        <w:rFonts w:hint="default"/>
      </w:rPr>
    </w:lvl>
    <w:lvl w:ilvl="3">
      <w:start w:val="1"/>
      <w:numFmt w:val="lowerLetter"/>
      <w:lvlText w:val="%4."/>
      <w:lvlJc w:val="right"/>
      <w:pPr>
        <w:tabs>
          <w:tab w:val="num" w:pos="5040"/>
        </w:tabs>
        <w:ind w:left="5040" w:hanging="360"/>
      </w:pPr>
      <w:rPr>
        <w:rFonts w:hint="default"/>
      </w:rPr>
    </w:lvl>
    <w:lvl w:ilvl="4">
      <w:start w:val="1"/>
      <w:numFmt w:val="decimal"/>
      <w:lvlText w:val="(%5)"/>
      <w:lvlJc w:val="right"/>
      <w:pPr>
        <w:tabs>
          <w:tab w:val="num" w:pos="5400"/>
        </w:tabs>
        <w:ind w:left="5400" w:hanging="360"/>
      </w:pPr>
      <w:rPr>
        <w:rFonts w:ascii="Times New Roman" w:hAnsi="Times New Roman" w:cs="Times New Roman" w:hint="default"/>
        <w:sz w:val="24"/>
        <w:szCs w:val="24"/>
      </w:rPr>
    </w:lvl>
    <w:lvl w:ilvl="5">
      <w:start w:val="1"/>
      <w:numFmt w:val="lowerRoman"/>
      <w:lvlText w:val="(%6)"/>
      <w:lvlJc w:val="right"/>
      <w:pPr>
        <w:tabs>
          <w:tab w:val="num" w:pos="5760"/>
        </w:tabs>
        <w:ind w:left="5760" w:hanging="360"/>
      </w:pPr>
      <w:rPr>
        <w:rFonts w:hint="default"/>
        <w:sz w:val="24"/>
        <w:szCs w:val="24"/>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left"/>
      <w:pPr>
        <w:tabs>
          <w:tab w:val="num" w:pos="6120"/>
        </w:tabs>
        <w:ind w:left="6120" w:hanging="360"/>
      </w:pPr>
      <w:rPr>
        <w:rFonts w:hint="default"/>
      </w:rPr>
    </w:lvl>
  </w:abstractNum>
  <w:abstractNum w:abstractNumId="22" w15:restartNumberingAfterBreak="0">
    <w:nsid w:val="41907649"/>
    <w:multiLevelType w:val="hybridMultilevel"/>
    <w:tmpl w:val="26FCF5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19E15F8"/>
    <w:multiLevelType w:val="hybridMultilevel"/>
    <w:tmpl w:val="AFACDB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BA4C21"/>
    <w:multiLevelType w:val="hybridMultilevel"/>
    <w:tmpl w:val="AB4AA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A15D90"/>
    <w:multiLevelType w:val="hybridMultilevel"/>
    <w:tmpl w:val="69E87C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6305C56"/>
    <w:multiLevelType w:val="hybridMultilevel"/>
    <w:tmpl w:val="3E469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BA77A7"/>
    <w:multiLevelType w:val="hybridMultilevel"/>
    <w:tmpl w:val="AFDAE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D05FD0"/>
    <w:multiLevelType w:val="hybridMultilevel"/>
    <w:tmpl w:val="D172B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A7510E"/>
    <w:multiLevelType w:val="hybridMultilevel"/>
    <w:tmpl w:val="F6F823B0"/>
    <w:lvl w:ilvl="0" w:tplc="04090011">
      <w:start w:val="1"/>
      <w:numFmt w:val="decimal"/>
      <w:lvlText w:val="%1)"/>
      <w:lvlJc w:val="left"/>
      <w:pPr>
        <w:ind w:left="720" w:hanging="360"/>
      </w:pPr>
    </w:lvl>
    <w:lvl w:ilvl="1" w:tplc="905824D6">
      <w:start w:val="1359"/>
      <w:numFmt w:val="bullet"/>
      <w:lvlText w:val="•"/>
      <w:lvlJc w:val="left"/>
      <w:pPr>
        <w:ind w:left="1800" w:hanging="720"/>
      </w:pPr>
      <w:rPr>
        <w:rFonts w:ascii="Arial" w:eastAsiaTheme="minorEastAsia"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F7F7EB1"/>
    <w:multiLevelType w:val="hybridMultilevel"/>
    <w:tmpl w:val="BEC4DE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2A24541"/>
    <w:multiLevelType w:val="multilevel"/>
    <w:tmpl w:val="44F03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5920A50"/>
    <w:multiLevelType w:val="hybridMultilevel"/>
    <w:tmpl w:val="B31CB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8C970D4"/>
    <w:multiLevelType w:val="hybridMultilevel"/>
    <w:tmpl w:val="6618F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90C5A0C"/>
    <w:multiLevelType w:val="hybridMultilevel"/>
    <w:tmpl w:val="7ACEB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1205333"/>
    <w:multiLevelType w:val="hybridMultilevel"/>
    <w:tmpl w:val="338E1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2E36EFE"/>
    <w:multiLevelType w:val="hybridMultilevel"/>
    <w:tmpl w:val="7D92D506"/>
    <w:lvl w:ilvl="0" w:tplc="F0B02896">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4DA38B7"/>
    <w:multiLevelType w:val="hybridMultilevel"/>
    <w:tmpl w:val="E94A7A1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724247E"/>
    <w:multiLevelType w:val="hybridMultilevel"/>
    <w:tmpl w:val="6E02BE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84039BA"/>
    <w:multiLevelType w:val="multilevel"/>
    <w:tmpl w:val="7AAEE864"/>
    <w:lvl w:ilvl="0">
      <w:start w:val="1"/>
      <w:numFmt w:val="upperRoman"/>
      <w:pStyle w:val="Level1"/>
      <w:lvlText w:val="%1."/>
      <w:lvlJc w:val="left"/>
      <w:pPr>
        <w:tabs>
          <w:tab w:val="num" w:pos="720"/>
        </w:tabs>
        <w:ind w:left="720" w:hanging="720"/>
      </w:pPr>
      <w:rPr>
        <w:rFonts w:ascii="Arial Narrow" w:hAnsi="Arial Narrow" w:hint="default"/>
        <w:b/>
        <w:bCs/>
        <w:i w:val="0"/>
        <w:sz w:val="28"/>
      </w:rPr>
    </w:lvl>
    <w:lvl w:ilvl="1">
      <w:start w:val="1"/>
      <w:numFmt w:val="upperLetter"/>
      <w:pStyle w:val="Level2"/>
      <w:lvlText w:val="%2."/>
      <w:lvlJc w:val="left"/>
      <w:pPr>
        <w:tabs>
          <w:tab w:val="num" w:pos="1530"/>
        </w:tabs>
        <w:ind w:left="1530" w:hanging="720"/>
      </w:pPr>
      <w:rPr>
        <w:rFonts w:ascii="Arial Narrow" w:hAnsi="Arial Narrow" w:cs="Arial" w:hint="default"/>
        <w:b/>
        <w:i w:val="0"/>
      </w:rPr>
    </w:lvl>
    <w:lvl w:ilvl="2">
      <w:start w:val="1"/>
      <w:numFmt w:val="decimal"/>
      <w:pStyle w:val="Level3Headers"/>
      <w:lvlText w:val="%3."/>
      <w:lvlJc w:val="left"/>
      <w:pPr>
        <w:tabs>
          <w:tab w:val="num" w:pos="1800"/>
        </w:tabs>
        <w:ind w:left="1800" w:hanging="360"/>
      </w:pPr>
      <w:rPr>
        <w:rFonts w:hint="default"/>
        <w:b w:val="0"/>
      </w:rPr>
    </w:lvl>
    <w:lvl w:ilvl="3">
      <w:start w:val="1"/>
      <w:numFmt w:val="lowerLetter"/>
      <w:lvlText w:val="%4."/>
      <w:lvlJc w:val="left"/>
      <w:pPr>
        <w:tabs>
          <w:tab w:val="num" w:pos="2160"/>
        </w:tabs>
        <w:ind w:left="2160" w:hanging="360"/>
      </w:pPr>
      <w:rPr>
        <w:rFonts w:hint="default"/>
        <w:b w:val="0"/>
      </w:rPr>
    </w:lvl>
    <w:lvl w:ilvl="4">
      <w:start w:val="1"/>
      <w:numFmt w:val="lowerRoman"/>
      <w:lvlText w:val="%5."/>
      <w:lvlJc w:val="left"/>
      <w:pPr>
        <w:tabs>
          <w:tab w:val="num" w:pos="2592"/>
        </w:tabs>
        <w:ind w:left="2592" w:hanging="432"/>
      </w:pPr>
      <w:rPr>
        <w:rFonts w:hint="default"/>
      </w:rPr>
    </w:lvl>
    <w:lvl w:ilvl="5">
      <w:start w:val="1"/>
      <w:numFmt w:val="decimal"/>
      <w:lvlText w:val="%6)"/>
      <w:lvlJc w:val="left"/>
      <w:pPr>
        <w:tabs>
          <w:tab w:val="num" w:pos="3024"/>
        </w:tabs>
        <w:ind w:left="3024" w:hanging="432"/>
      </w:pPr>
      <w:rPr>
        <w:rFonts w:hint="default"/>
      </w:rPr>
    </w:lvl>
    <w:lvl w:ilvl="6">
      <w:start w:val="1"/>
      <w:numFmt w:val="lowerLetter"/>
      <w:lvlText w:val="%7)"/>
      <w:lvlJc w:val="left"/>
      <w:pPr>
        <w:tabs>
          <w:tab w:val="num" w:pos="3456"/>
        </w:tabs>
        <w:ind w:left="3456" w:hanging="432"/>
      </w:pPr>
      <w:rPr>
        <w:rFonts w:hint="default"/>
      </w:rPr>
    </w:lvl>
    <w:lvl w:ilvl="7">
      <w:start w:val="1"/>
      <w:numFmt w:val="lowerRoman"/>
      <w:lvlText w:val="%8)"/>
      <w:lvlJc w:val="left"/>
      <w:pPr>
        <w:tabs>
          <w:tab w:val="num" w:pos="3888"/>
        </w:tabs>
        <w:ind w:left="3888" w:hanging="432"/>
      </w:pPr>
      <w:rPr>
        <w:rFonts w:hint="default"/>
      </w:rPr>
    </w:lvl>
    <w:lvl w:ilvl="8">
      <w:start w:val="1"/>
      <w:numFmt w:val="decimal"/>
      <w:lvlText w:val="(%9)"/>
      <w:lvlJc w:val="left"/>
      <w:pPr>
        <w:tabs>
          <w:tab w:val="num" w:pos="4320"/>
        </w:tabs>
        <w:ind w:left="4320" w:hanging="432"/>
      </w:pPr>
      <w:rPr>
        <w:rFonts w:hint="default"/>
      </w:rPr>
    </w:lvl>
  </w:abstractNum>
  <w:abstractNum w:abstractNumId="40" w15:restartNumberingAfterBreak="0">
    <w:nsid w:val="6AD002BA"/>
    <w:multiLevelType w:val="hybridMultilevel"/>
    <w:tmpl w:val="168409E8"/>
    <w:lvl w:ilvl="0" w:tplc="84869E1E">
      <w:start w:val="1"/>
      <w:numFmt w:val="decimal"/>
      <w:pStyle w:val="NumberBulle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6D9B1FFE"/>
    <w:multiLevelType w:val="hybridMultilevel"/>
    <w:tmpl w:val="1B76CAEE"/>
    <w:lvl w:ilvl="0" w:tplc="E0106BA0">
      <w:start w:val="1"/>
      <w:numFmt w:val="bullet"/>
      <w:pStyle w:val="Tablebullet"/>
      <w:lvlText w:val=""/>
      <w:lvlJc w:val="left"/>
      <w:pPr>
        <w:tabs>
          <w:tab w:val="num" w:pos="360"/>
        </w:tabs>
        <w:ind w:left="360" w:hanging="360"/>
      </w:pPr>
      <w:rPr>
        <w:rFonts w:ascii="Symbol" w:hAnsi="Symbol" w:hint="default"/>
        <w:color w:val="00008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FAB3F9A"/>
    <w:multiLevelType w:val="hybridMultilevel"/>
    <w:tmpl w:val="833E7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FAE3ED2"/>
    <w:multiLevelType w:val="hybridMultilevel"/>
    <w:tmpl w:val="5D562A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00E1A09"/>
    <w:multiLevelType w:val="hybridMultilevel"/>
    <w:tmpl w:val="D320FB56"/>
    <w:lvl w:ilvl="0" w:tplc="AEE8962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40"/>
  </w:num>
  <w:num w:numId="3">
    <w:abstractNumId w:val="0"/>
  </w:num>
  <w:num w:numId="4">
    <w:abstractNumId w:val="41"/>
  </w:num>
  <w:num w:numId="5">
    <w:abstractNumId w:val="14"/>
  </w:num>
  <w:num w:numId="6">
    <w:abstractNumId w:val="8"/>
  </w:num>
  <w:num w:numId="7">
    <w:abstractNumId w:val="7"/>
  </w:num>
  <w:num w:numId="8">
    <w:abstractNumId w:val="39"/>
  </w:num>
  <w:num w:numId="9">
    <w:abstractNumId w:val="19"/>
  </w:num>
  <w:num w:numId="10">
    <w:abstractNumId w:val="21"/>
  </w:num>
  <w:num w:numId="11">
    <w:abstractNumId w:val="42"/>
  </w:num>
  <w:num w:numId="12">
    <w:abstractNumId w:val="13"/>
  </w:num>
  <w:num w:numId="13">
    <w:abstractNumId w:val="44"/>
  </w:num>
  <w:num w:numId="14">
    <w:abstractNumId w:val="4"/>
  </w:num>
  <w:num w:numId="15">
    <w:abstractNumId w:val="3"/>
  </w:num>
  <w:num w:numId="16">
    <w:abstractNumId w:val="31"/>
  </w:num>
  <w:num w:numId="17">
    <w:abstractNumId w:val="27"/>
  </w:num>
  <w:num w:numId="18">
    <w:abstractNumId w:val="5"/>
  </w:num>
  <w:num w:numId="19">
    <w:abstractNumId w:val="34"/>
  </w:num>
  <w:num w:numId="20">
    <w:abstractNumId w:val="24"/>
  </w:num>
  <w:num w:numId="21">
    <w:abstractNumId w:val="28"/>
  </w:num>
  <w:num w:numId="22">
    <w:abstractNumId w:val="9"/>
  </w:num>
  <w:num w:numId="23">
    <w:abstractNumId w:val="12"/>
  </w:num>
  <w:num w:numId="24">
    <w:abstractNumId w:val="11"/>
  </w:num>
  <w:num w:numId="25">
    <w:abstractNumId w:val="29"/>
  </w:num>
  <w:num w:numId="26">
    <w:abstractNumId w:val="37"/>
  </w:num>
  <w:num w:numId="27">
    <w:abstractNumId w:val="17"/>
  </w:num>
  <w:num w:numId="28">
    <w:abstractNumId w:val="2"/>
  </w:num>
  <w:num w:numId="29">
    <w:abstractNumId w:val="26"/>
  </w:num>
  <w:num w:numId="30">
    <w:abstractNumId w:val="32"/>
  </w:num>
  <w:num w:numId="31">
    <w:abstractNumId w:val="15"/>
  </w:num>
  <w:num w:numId="32">
    <w:abstractNumId w:val="23"/>
  </w:num>
  <w:num w:numId="33">
    <w:abstractNumId w:val="36"/>
  </w:num>
  <w:num w:numId="34">
    <w:abstractNumId w:val="20"/>
  </w:num>
  <w:num w:numId="35">
    <w:abstractNumId w:val="35"/>
  </w:num>
  <w:num w:numId="36">
    <w:abstractNumId w:val="43"/>
  </w:num>
  <w:num w:numId="37">
    <w:abstractNumId w:val="18"/>
  </w:num>
  <w:num w:numId="38">
    <w:abstractNumId w:val="38"/>
  </w:num>
  <w:num w:numId="39">
    <w:abstractNumId w:val="22"/>
  </w:num>
  <w:num w:numId="40">
    <w:abstractNumId w:val="33"/>
  </w:num>
  <w:num w:numId="41">
    <w:abstractNumId w:val="25"/>
  </w:num>
  <w:num w:numId="42">
    <w:abstractNumId w:val="30"/>
  </w:num>
  <w:num w:numId="43">
    <w:abstractNumId w:val="10"/>
  </w:num>
  <w:num w:numId="44">
    <w:abstractNumId w:val="16"/>
  </w:num>
  <w:num w:numId="45">
    <w:abstractNumId w:val="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1366"/>
    <w:rsid w:val="000027B5"/>
    <w:rsid w:val="0000518E"/>
    <w:rsid w:val="00005A95"/>
    <w:rsid w:val="00006EF8"/>
    <w:rsid w:val="00013D09"/>
    <w:rsid w:val="00014584"/>
    <w:rsid w:val="00014EB9"/>
    <w:rsid w:val="0001500E"/>
    <w:rsid w:val="00015E29"/>
    <w:rsid w:val="0002172D"/>
    <w:rsid w:val="00022DDE"/>
    <w:rsid w:val="00023A79"/>
    <w:rsid w:val="000248C8"/>
    <w:rsid w:val="00025259"/>
    <w:rsid w:val="00025486"/>
    <w:rsid w:val="00026FD5"/>
    <w:rsid w:val="00027BAE"/>
    <w:rsid w:val="0003032C"/>
    <w:rsid w:val="00030AA5"/>
    <w:rsid w:val="00031A4F"/>
    <w:rsid w:val="0003279E"/>
    <w:rsid w:val="00032B59"/>
    <w:rsid w:val="00034C3F"/>
    <w:rsid w:val="00035DE3"/>
    <w:rsid w:val="00037C2C"/>
    <w:rsid w:val="000403E7"/>
    <w:rsid w:val="00040A71"/>
    <w:rsid w:val="00040F25"/>
    <w:rsid w:val="000426CA"/>
    <w:rsid w:val="000446D5"/>
    <w:rsid w:val="00044825"/>
    <w:rsid w:val="00044E28"/>
    <w:rsid w:val="00047849"/>
    <w:rsid w:val="00051A2C"/>
    <w:rsid w:val="00054AB0"/>
    <w:rsid w:val="00055519"/>
    <w:rsid w:val="000558D2"/>
    <w:rsid w:val="0006012E"/>
    <w:rsid w:val="00073327"/>
    <w:rsid w:val="00073952"/>
    <w:rsid w:val="0007427E"/>
    <w:rsid w:val="00074CD7"/>
    <w:rsid w:val="00075A60"/>
    <w:rsid w:val="000765CA"/>
    <w:rsid w:val="000772E6"/>
    <w:rsid w:val="00077D7D"/>
    <w:rsid w:val="00081847"/>
    <w:rsid w:val="00083EEA"/>
    <w:rsid w:val="000865FE"/>
    <w:rsid w:val="00086A41"/>
    <w:rsid w:val="00087EB6"/>
    <w:rsid w:val="000A2EF0"/>
    <w:rsid w:val="000A6046"/>
    <w:rsid w:val="000A631C"/>
    <w:rsid w:val="000A7180"/>
    <w:rsid w:val="000B2CBF"/>
    <w:rsid w:val="000B5849"/>
    <w:rsid w:val="000B58FE"/>
    <w:rsid w:val="000B5EF8"/>
    <w:rsid w:val="000B7BAB"/>
    <w:rsid w:val="000C2FA4"/>
    <w:rsid w:val="000C4A20"/>
    <w:rsid w:val="000C7B38"/>
    <w:rsid w:val="000C7D73"/>
    <w:rsid w:val="000D1293"/>
    <w:rsid w:val="000D16B6"/>
    <w:rsid w:val="000D3DE1"/>
    <w:rsid w:val="000D44B5"/>
    <w:rsid w:val="000D766D"/>
    <w:rsid w:val="000E3D47"/>
    <w:rsid w:val="000F11EF"/>
    <w:rsid w:val="000F1C26"/>
    <w:rsid w:val="000F23FA"/>
    <w:rsid w:val="000F541F"/>
    <w:rsid w:val="000F6AFF"/>
    <w:rsid w:val="0010328F"/>
    <w:rsid w:val="00103BCA"/>
    <w:rsid w:val="001047A9"/>
    <w:rsid w:val="001065B6"/>
    <w:rsid w:val="001072D2"/>
    <w:rsid w:val="001110B6"/>
    <w:rsid w:val="001128EF"/>
    <w:rsid w:val="00116172"/>
    <w:rsid w:val="00116E68"/>
    <w:rsid w:val="001172E8"/>
    <w:rsid w:val="001200C3"/>
    <w:rsid w:val="001224F8"/>
    <w:rsid w:val="001230C1"/>
    <w:rsid w:val="00124CB0"/>
    <w:rsid w:val="00124F57"/>
    <w:rsid w:val="001255F9"/>
    <w:rsid w:val="00130818"/>
    <w:rsid w:val="0013454F"/>
    <w:rsid w:val="001358B3"/>
    <w:rsid w:val="00140B4A"/>
    <w:rsid w:val="0014439C"/>
    <w:rsid w:val="001457F0"/>
    <w:rsid w:val="00147EDA"/>
    <w:rsid w:val="00151006"/>
    <w:rsid w:val="00151D0E"/>
    <w:rsid w:val="00152944"/>
    <w:rsid w:val="001604C8"/>
    <w:rsid w:val="00160534"/>
    <w:rsid w:val="00160B97"/>
    <w:rsid w:val="001635FF"/>
    <w:rsid w:val="0017183F"/>
    <w:rsid w:val="00171DE5"/>
    <w:rsid w:val="00173A85"/>
    <w:rsid w:val="00174C1A"/>
    <w:rsid w:val="001763BC"/>
    <w:rsid w:val="001803D5"/>
    <w:rsid w:val="00182A93"/>
    <w:rsid w:val="00182AD4"/>
    <w:rsid w:val="001847EA"/>
    <w:rsid w:val="00185C7C"/>
    <w:rsid w:val="00186300"/>
    <w:rsid w:val="001909F6"/>
    <w:rsid w:val="00191B5C"/>
    <w:rsid w:val="00195C0B"/>
    <w:rsid w:val="001960B0"/>
    <w:rsid w:val="001A1DEF"/>
    <w:rsid w:val="001A3FDF"/>
    <w:rsid w:val="001A4AE5"/>
    <w:rsid w:val="001A50EA"/>
    <w:rsid w:val="001A5D0C"/>
    <w:rsid w:val="001A6FB1"/>
    <w:rsid w:val="001A7C1E"/>
    <w:rsid w:val="001B13DF"/>
    <w:rsid w:val="001B26A6"/>
    <w:rsid w:val="001B4172"/>
    <w:rsid w:val="001B5027"/>
    <w:rsid w:val="001C0591"/>
    <w:rsid w:val="001C1519"/>
    <w:rsid w:val="001C3D6C"/>
    <w:rsid w:val="001C4FE3"/>
    <w:rsid w:val="001C54D8"/>
    <w:rsid w:val="001D032F"/>
    <w:rsid w:val="001D1F9F"/>
    <w:rsid w:val="001D3856"/>
    <w:rsid w:val="001D49D4"/>
    <w:rsid w:val="001E0E3C"/>
    <w:rsid w:val="001E1428"/>
    <w:rsid w:val="001E6E3B"/>
    <w:rsid w:val="001E7976"/>
    <w:rsid w:val="001F08E5"/>
    <w:rsid w:val="001F1B2B"/>
    <w:rsid w:val="001F3490"/>
    <w:rsid w:val="001F3DA4"/>
    <w:rsid w:val="001F5616"/>
    <w:rsid w:val="001F6A60"/>
    <w:rsid w:val="00201927"/>
    <w:rsid w:val="00205E60"/>
    <w:rsid w:val="00206B4B"/>
    <w:rsid w:val="00207545"/>
    <w:rsid w:val="00210D08"/>
    <w:rsid w:val="0021155E"/>
    <w:rsid w:val="002116DB"/>
    <w:rsid w:val="00211BA4"/>
    <w:rsid w:val="00212377"/>
    <w:rsid w:val="002129F6"/>
    <w:rsid w:val="00214770"/>
    <w:rsid w:val="00222E9C"/>
    <w:rsid w:val="00226995"/>
    <w:rsid w:val="0022733F"/>
    <w:rsid w:val="00234235"/>
    <w:rsid w:val="002351A6"/>
    <w:rsid w:val="0024045C"/>
    <w:rsid w:val="00244B21"/>
    <w:rsid w:val="002478D7"/>
    <w:rsid w:val="00247988"/>
    <w:rsid w:val="002544D5"/>
    <w:rsid w:val="00255A08"/>
    <w:rsid w:val="002578C3"/>
    <w:rsid w:val="00257B0D"/>
    <w:rsid w:val="002614A8"/>
    <w:rsid w:val="00265269"/>
    <w:rsid w:val="00265727"/>
    <w:rsid w:val="00271872"/>
    <w:rsid w:val="00274E9A"/>
    <w:rsid w:val="002760B3"/>
    <w:rsid w:val="00281CDC"/>
    <w:rsid w:val="002827F8"/>
    <w:rsid w:val="00283A5F"/>
    <w:rsid w:val="002847F9"/>
    <w:rsid w:val="00285D39"/>
    <w:rsid w:val="00286E20"/>
    <w:rsid w:val="0029131B"/>
    <w:rsid w:val="0029386B"/>
    <w:rsid w:val="00293A63"/>
    <w:rsid w:val="00293B9D"/>
    <w:rsid w:val="00296204"/>
    <w:rsid w:val="002A01AA"/>
    <w:rsid w:val="002A4424"/>
    <w:rsid w:val="002A70AA"/>
    <w:rsid w:val="002B07D0"/>
    <w:rsid w:val="002B10A3"/>
    <w:rsid w:val="002B39AB"/>
    <w:rsid w:val="002B6B02"/>
    <w:rsid w:val="002C5C0F"/>
    <w:rsid w:val="002D2739"/>
    <w:rsid w:val="002D2AC0"/>
    <w:rsid w:val="002D4E66"/>
    <w:rsid w:val="002D4EAF"/>
    <w:rsid w:val="002D63EC"/>
    <w:rsid w:val="002D6ED5"/>
    <w:rsid w:val="002D7E19"/>
    <w:rsid w:val="002E7414"/>
    <w:rsid w:val="002F2A29"/>
    <w:rsid w:val="002F3504"/>
    <w:rsid w:val="002F6462"/>
    <w:rsid w:val="002F6911"/>
    <w:rsid w:val="0030022B"/>
    <w:rsid w:val="003013B9"/>
    <w:rsid w:val="0030257D"/>
    <w:rsid w:val="00303924"/>
    <w:rsid w:val="00305C5A"/>
    <w:rsid w:val="00305EC5"/>
    <w:rsid w:val="0030787B"/>
    <w:rsid w:val="00310D9D"/>
    <w:rsid w:val="00312580"/>
    <w:rsid w:val="00312C8F"/>
    <w:rsid w:val="00315ED0"/>
    <w:rsid w:val="003170C3"/>
    <w:rsid w:val="00317EEC"/>
    <w:rsid w:val="00320136"/>
    <w:rsid w:val="00320356"/>
    <w:rsid w:val="003204AE"/>
    <w:rsid w:val="00321908"/>
    <w:rsid w:val="0032425C"/>
    <w:rsid w:val="00325BC5"/>
    <w:rsid w:val="00325E24"/>
    <w:rsid w:val="00326FED"/>
    <w:rsid w:val="00330A01"/>
    <w:rsid w:val="00330CD9"/>
    <w:rsid w:val="0033566C"/>
    <w:rsid w:val="00335D23"/>
    <w:rsid w:val="00336D20"/>
    <w:rsid w:val="00343AFC"/>
    <w:rsid w:val="003460F6"/>
    <w:rsid w:val="00350777"/>
    <w:rsid w:val="00352904"/>
    <w:rsid w:val="00355749"/>
    <w:rsid w:val="003561C1"/>
    <w:rsid w:val="00357847"/>
    <w:rsid w:val="00367A55"/>
    <w:rsid w:val="0037098F"/>
    <w:rsid w:val="00371DD1"/>
    <w:rsid w:val="0037358B"/>
    <w:rsid w:val="00374077"/>
    <w:rsid w:val="00390B71"/>
    <w:rsid w:val="00390D98"/>
    <w:rsid w:val="0039112D"/>
    <w:rsid w:val="0039570E"/>
    <w:rsid w:val="00395BB4"/>
    <w:rsid w:val="00396676"/>
    <w:rsid w:val="003A0595"/>
    <w:rsid w:val="003A3241"/>
    <w:rsid w:val="003A3263"/>
    <w:rsid w:val="003A4240"/>
    <w:rsid w:val="003A521F"/>
    <w:rsid w:val="003A5274"/>
    <w:rsid w:val="003A6483"/>
    <w:rsid w:val="003B35C0"/>
    <w:rsid w:val="003B4ACA"/>
    <w:rsid w:val="003B6FD5"/>
    <w:rsid w:val="003B709D"/>
    <w:rsid w:val="003C0AF1"/>
    <w:rsid w:val="003C4725"/>
    <w:rsid w:val="003C50BB"/>
    <w:rsid w:val="003C6741"/>
    <w:rsid w:val="003D03AE"/>
    <w:rsid w:val="003D2D78"/>
    <w:rsid w:val="003D613C"/>
    <w:rsid w:val="003E189D"/>
    <w:rsid w:val="003E53B1"/>
    <w:rsid w:val="003E5CB9"/>
    <w:rsid w:val="003E5CF4"/>
    <w:rsid w:val="003E6853"/>
    <w:rsid w:val="003E78DB"/>
    <w:rsid w:val="003E7D64"/>
    <w:rsid w:val="003F16EC"/>
    <w:rsid w:val="003F378E"/>
    <w:rsid w:val="003F5629"/>
    <w:rsid w:val="003F5E46"/>
    <w:rsid w:val="00400C70"/>
    <w:rsid w:val="00403C6E"/>
    <w:rsid w:val="00411E1E"/>
    <w:rsid w:val="004145FF"/>
    <w:rsid w:val="004149D3"/>
    <w:rsid w:val="00416EC0"/>
    <w:rsid w:val="00417259"/>
    <w:rsid w:val="004215D6"/>
    <w:rsid w:val="00422B87"/>
    <w:rsid w:val="004253C2"/>
    <w:rsid w:val="00430A8D"/>
    <w:rsid w:val="0043581B"/>
    <w:rsid w:val="00437F06"/>
    <w:rsid w:val="00441DE0"/>
    <w:rsid w:val="00442182"/>
    <w:rsid w:val="004447D3"/>
    <w:rsid w:val="0044664B"/>
    <w:rsid w:val="004515B6"/>
    <w:rsid w:val="00451D3D"/>
    <w:rsid w:val="00455148"/>
    <w:rsid w:val="0045528B"/>
    <w:rsid w:val="00456123"/>
    <w:rsid w:val="00460DA8"/>
    <w:rsid w:val="004617AF"/>
    <w:rsid w:val="00461BAA"/>
    <w:rsid w:val="00461D7E"/>
    <w:rsid w:val="004626E2"/>
    <w:rsid w:val="0046460F"/>
    <w:rsid w:val="004646A0"/>
    <w:rsid w:val="004647F1"/>
    <w:rsid w:val="00464D91"/>
    <w:rsid w:val="00465170"/>
    <w:rsid w:val="004670BE"/>
    <w:rsid w:val="00472DF5"/>
    <w:rsid w:val="00473A8D"/>
    <w:rsid w:val="00474CD0"/>
    <w:rsid w:val="004750BA"/>
    <w:rsid w:val="0047685B"/>
    <w:rsid w:val="0047761F"/>
    <w:rsid w:val="004856AA"/>
    <w:rsid w:val="004872AB"/>
    <w:rsid w:val="0049058F"/>
    <w:rsid w:val="00491D72"/>
    <w:rsid w:val="00493B98"/>
    <w:rsid w:val="00493C32"/>
    <w:rsid w:val="00496D4B"/>
    <w:rsid w:val="00497390"/>
    <w:rsid w:val="00497835"/>
    <w:rsid w:val="004A3EC1"/>
    <w:rsid w:val="004A4D8C"/>
    <w:rsid w:val="004A564D"/>
    <w:rsid w:val="004A7A25"/>
    <w:rsid w:val="004B09A2"/>
    <w:rsid w:val="004B1215"/>
    <w:rsid w:val="004B3AD6"/>
    <w:rsid w:val="004B4E53"/>
    <w:rsid w:val="004B503C"/>
    <w:rsid w:val="004B5387"/>
    <w:rsid w:val="004C220F"/>
    <w:rsid w:val="004C4987"/>
    <w:rsid w:val="004C7FAF"/>
    <w:rsid w:val="004D0445"/>
    <w:rsid w:val="004D06D3"/>
    <w:rsid w:val="004D28C5"/>
    <w:rsid w:val="004D69DC"/>
    <w:rsid w:val="004D7AE0"/>
    <w:rsid w:val="004E1A21"/>
    <w:rsid w:val="004E3F0A"/>
    <w:rsid w:val="004E6507"/>
    <w:rsid w:val="004E6996"/>
    <w:rsid w:val="004E7D88"/>
    <w:rsid w:val="004F3319"/>
    <w:rsid w:val="004F37DF"/>
    <w:rsid w:val="004F644F"/>
    <w:rsid w:val="00500FD1"/>
    <w:rsid w:val="00501E08"/>
    <w:rsid w:val="00504865"/>
    <w:rsid w:val="005053C2"/>
    <w:rsid w:val="0050603F"/>
    <w:rsid w:val="005066CF"/>
    <w:rsid w:val="00506A05"/>
    <w:rsid w:val="00517F21"/>
    <w:rsid w:val="00520DF6"/>
    <w:rsid w:val="00526CC1"/>
    <w:rsid w:val="00526FBF"/>
    <w:rsid w:val="00527526"/>
    <w:rsid w:val="005327D2"/>
    <w:rsid w:val="005329C1"/>
    <w:rsid w:val="00533BE7"/>
    <w:rsid w:val="00534AAF"/>
    <w:rsid w:val="0053510C"/>
    <w:rsid w:val="00536D9D"/>
    <w:rsid w:val="00540D77"/>
    <w:rsid w:val="00543DDD"/>
    <w:rsid w:val="00544DBC"/>
    <w:rsid w:val="005455F7"/>
    <w:rsid w:val="00546711"/>
    <w:rsid w:val="00551468"/>
    <w:rsid w:val="00551834"/>
    <w:rsid w:val="0055286E"/>
    <w:rsid w:val="00553DA1"/>
    <w:rsid w:val="005560EB"/>
    <w:rsid w:val="00556819"/>
    <w:rsid w:val="00556D79"/>
    <w:rsid w:val="0055723C"/>
    <w:rsid w:val="005574F4"/>
    <w:rsid w:val="005577DD"/>
    <w:rsid w:val="00557E43"/>
    <w:rsid w:val="005657CD"/>
    <w:rsid w:val="00565CD7"/>
    <w:rsid w:val="00567EB3"/>
    <w:rsid w:val="00570597"/>
    <w:rsid w:val="00572EEF"/>
    <w:rsid w:val="00573164"/>
    <w:rsid w:val="005739EA"/>
    <w:rsid w:val="00573A6D"/>
    <w:rsid w:val="00574574"/>
    <w:rsid w:val="0057650D"/>
    <w:rsid w:val="00576DCA"/>
    <w:rsid w:val="00576F66"/>
    <w:rsid w:val="0057700F"/>
    <w:rsid w:val="005774A1"/>
    <w:rsid w:val="00580886"/>
    <w:rsid w:val="00581ED1"/>
    <w:rsid w:val="00582939"/>
    <w:rsid w:val="00583102"/>
    <w:rsid w:val="00587BBA"/>
    <w:rsid w:val="005953C5"/>
    <w:rsid w:val="00597941"/>
    <w:rsid w:val="005A1164"/>
    <w:rsid w:val="005A2829"/>
    <w:rsid w:val="005A3857"/>
    <w:rsid w:val="005A3A20"/>
    <w:rsid w:val="005A574C"/>
    <w:rsid w:val="005A60DA"/>
    <w:rsid w:val="005A6B06"/>
    <w:rsid w:val="005B05B4"/>
    <w:rsid w:val="005B1A89"/>
    <w:rsid w:val="005C32C6"/>
    <w:rsid w:val="005C3321"/>
    <w:rsid w:val="005D0168"/>
    <w:rsid w:val="005E1137"/>
    <w:rsid w:val="005E206A"/>
    <w:rsid w:val="005E2B81"/>
    <w:rsid w:val="005E549A"/>
    <w:rsid w:val="005E57EC"/>
    <w:rsid w:val="005E6ADD"/>
    <w:rsid w:val="005E6D43"/>
    <w:rsid w:val="005E6E41"/>
    <w:rsid w:val="005E6F19"/>
    <w:rsid w:val="005F039B"/>
    <w:rsid w:val="005F0FAA"/>
    <w:rsid w:val="005F1D6F"/>
    <w:rsid w:val="005F31E6"/>
    <w:rsid w:val="005F34C8"/>
    <w:rsid w:val="005F4615"/>
    <w:rsid w:val="005F4FA7"/>
    <w:rsid w:val="005F6F1E"/>
    <w:rsid w:val="005F7440"/>
    <w:rsid w:val="00601CEE"/>
    <w:rsid w:val="00601ECC"/>
    <w:rsid w:val="00601FA6"/>
    <w:rsid w:val="00613A96"/>
    <w:rsid w:val="0062565A"/>
    <w:rsid w:val="00627AA8"/>
    <w:rsid w:val="00627AFD"/>
    <w:rsid w:val="006304C1"/>
    <w:rsid w:val="006331AC"/>
    <w:rsid w:val="00634D0E"/>
    <w:rsid w:val="00637825"/>
    <w:rsid w:val="00640C17"/>
    <w:rsid w:val="00641815"/>
    <w:rsid w:val="00641E76"/>
    <w:rsid w:val="00642419"/>
    <w:rsid w:val="006427FA"/>
    <w:rsid w:val="00642939"/>
    <w:rsid w:val="00642D0F"/>
    <w:rsid w:val="00643AE2"/>
    <w:rsid w:val="00657D4A"/>
    <w:rsid w:val="00660298"/>
    <w:rsid w:val="00661089"/>
    <w:rsid w:val="006645F7"/>
    <w:rsid w:val="00667E1D"/>
    <w:rsid w:val="006741F5"/>
    <w:rsid w:val="006746F8"/>
    <w:rsid w:val="0067784C"/>
    <w:rsid w:val="006815B4"/>
    <w:rsid w:val="00681C0D"/>
    <w:rsid w:val="0068202D"/>
    <w:rsid w:val="00692FA3"/>
    <w:rsid w:val="00693B85"/>
    <w:rsid w:val="006A5107"/>
    <w:rsid w:val="006A57B4"/>
    <w:rsid w:val="006A6299"/>
    <w:rsid w:val="006B061A"/>
    <w:rsid w:val="006B1A1A"/>
    <w:rsid w:val="006B3CB1"/>
    <w:rsid w:val="006B5E08"/>
    <w:rsid w:val="006B6162"/>
    <w:rsid w:val="006C0C96"/>
    <w:rsid w:val="006C199A"/>
    <w:rsid w:val="006C3BDF"/>
    <w:rsid w:val="006D2365"/>
    <w:rsid w:val="006D2D15"/>
    <w:rsid w:val="006D33A9"/>
    <w:rsid w:val="006D5134"/>
    <w:rsid w:val="006D5AF6"/>
    <w:rsid w:val="006D634D"/>
    <w:rsid w:val="006E11FC"/>
    <w:rsid w:val="006E15F3"/>
    <w:rsid w:val="006E7758"/>
    <w:rsid w:val="006F3602"/>
    <w:rsid w:val="006F5FA7"/>
    <w:rsid w:val="006F6524"/>
    <w:rsid w:val="00707C30"/>
    <w:rsid w:val="00707F19"/>
    <w:rsid w:val="00710566"/>
    <w:rsid w:val="00711AD9"/>
    <w:rsid w:val="00712956"/>
    <w:rsid w:val="00712BCF"/>
    <w:rsid w:val="0072147C"/>
    <w:rsid w:val="00721899"/>
    <w:rsid w:val="007220A9"/>
    <w:rsid w:val="00723232"/>
    <w:rsid w:val="00723268"/>
    <w:rsid w:val="00723965"/>
    <w:rsid w:val="00725284"/>
    <w:rsid w:val="0073129B"/>
    <w:rsid w:val="00731880"/>
    <w:rsid w:val="007322A9"/>
    <w:rsid w:val="00734E23"/>
    <w:rsid w:val="007357CC"/>
    <w:rsid w:val="007358C6"/>
    <w:rsid w:val="007359B1"/>
    <w:rsid w:val="007414BA"/>
    <w:rsid w:val="00744BAE"/>
    <w:rsid w:val="00745ADD"/>
    <w:rsid w:val="00753548"/>
    <w:rsid w:val="0075459A"/>
    <w:rsid w:val="0075729E"/>
    <w:rsid w:val="0076011B"/>
    <w:rsid w:val="007607C5"/>
    <w:rsid w:val="00762EE5"/>
    <w:rsid w:val="007637F3"/>
    <w:rsid w:val="00764351"/>
    <w:rsid w:val="00765D80"/>
    <w:rsid w:val="007727DA"/>
    <w:rsid w:val="007734F0"/>
    <w:rsid w:val="00773AC3"/>
    <w:rsid w:val="0077572D"/>
    <w:rsid w:val="0078189E"/>
    <w:rsid w:val="007823E8"/>
    <w:rsid w:val="007907AD"/>
    <w:rsid w:val="00791046"/>
    <w:rsid w:val="00794ED7"/>
    <w:rsid w:val="007A32D4"/>
    <w:rsid w:val="007A58CB"/>
    <w:rsid w:val="007B338C"/>
    <w:rsid w:val="007B3C45"/>
    <w:rsid w:val="007B7303"/>
    <w:rsid w:val="007C003F"/>
    <w:rsid w:val="007C2AB4"/>
    <w:rsid w:val="007C309F"/>
    <w:rsid w:val="007D2F33"/>
    <w:rsid w:val="007D5CCE"/>
    <w:rsid w:val="007D64D5"/>
    <w:rsid w:val="007D6757"/>
    <w:rsid w:val="007E0596"/>
    <w:rsid w:val="007E0DCB"/>
    <w:rsid w:val="007E1546"/>
    <w:rsid w:val="007E25CA"/>
    <w:rsid w:val="007E2D23"/>
    <w:rsid w:val="007E2EF3"/>
    <w:rsid w:val="007E37A5"/>
    <w:rsid w:val="007E43F1"/>
    <w:rsid w:val="007E498F"/>
    <w:rsid w:val="007F0221"/>
    <w:rsid w:val="007F21B8"/>
    <w:rsid w:val="008011EF"/>
    <w:rsid w:val="00802DBC"/>
    <w:rsid w:val="00804DA6"/>
    <w:rsid w:val="00807EE9"/>
    <w:rsid w:val="00810AB6"/>
    <w:rsid w:val="00816006"/>
    <w:rsid w:val="0081625E"/>
    <w:rsid w:val="008166C6"/>
    <w:rsid w:val="00816F50"/>
    <w:rsid w:val="00817BBA"/>
    <w:rsid w:val="00823336"/>
    <w:rsid w:val="00823AD2"/>
    <w:rsid w:val="008241EC"/>
    <w:rsid w:val="008259B1"/>
    <w:rsid w:val="00825D73"/>
    <w:rsid w:val="00826006"/>
    <w:rsid w:val="008276B0"/>
    <w:rsid w:val="00831034"/>
    <w:rsid w:val="00831115"/>
    <w:rsid w:val="008344E8"/>
    <w:rsid w:val="00835589"/>
    <w:rsid w:val="00836324"/>
    <w:rsid w:val="008404BA"/>
    <w:rsid w:val="00842835"/>
    <w:rsid w:val="008441E5"/>
    <w:rsid w:val="008467AF"/>
    <w:rsid w:val="00852EBB"/>
    <w:rsid w:val="00853F25"/>
    <w:rsid w:val="0085441A"/>
    <w:rsid w:val="0085578D"/>
    <w:rsid w:val="00860E24"/>
    <w:rsid w:val="00862BD5"/>
    <w:rsid w:val="00863FD8"/>
    <w:rsid w:val="00864B11"/>
    <w:rsid w:val="00867267"/>
    <w:rsid w:val="0086798D"/>
    <w:rsid w:val="00874BDC"/>
    <w:rsid w:val="00876542"/>
    <w:rsid w:val="00876C13"/>
    <w:rsid w:val="00880CE8"/>
    <w:rsid w:val="00881463"/>
    <w:rsid w:val="0088522F"/>
    <w:rsid w:val="008864FC"/>
    <w:rsid w:val="008868A3"/>
    <w:rsid w:val="00891E69"/>
    <w:rsid w:val="00895201"/>
    <w:rsid w:val="00895FEE"/>
    <w:rsid w:val="00896484"/>
    <w:rsid w:val="00896E1E"/>
    <w:rsid w:val="00896FFC"/>
    <w:rsid w:val="008A1D52"/>
    <w:rsid w:val="008B2458"/>
    <w:rsid w:val="008C28A9"/>
    <w:rsid w:val="008C36DA"/>
    <w:rsid w:val="008C4708"/>
    <w:rsid w:val="008C4A53"/>
    <w:rsid w:val="008D1A4D"/>
    <w:rsid w:val="008D2007"/>
    <w:rsid w:val="008D22B8"/>
    <w:rsid w:val="008D24D8"/>
    <w:rsid w:val="008D420D"/>
    <w:rsid w:val="008D49EE"/>
    <w:rsid w:val="008D594B"/>
    <w:rsid w:val="008D7270"/>
    <w:rsid w:val="008E0915"/>
    <w:rsid w:val="008E0F5E"/>
    <w:rsid w:val="008E3EB9"/>
    <w:rsid w:val="008E618C"/>
    <w:rsid w:val="008E729F"/>
    <w:rsid w:val="008F1877"/>
    <w:rsid w:val="008F2C7F"/>
    <w:rsid w:val="008F543B"/>
    <w:rsid w:val="008F7A7D"/>
    <w:rsid w:val="00900B7C"/>
    <w:rsid w:val="00902AEF"/>
    <w:rsid w:val="00905B73"/>
    <w:rsid w:val="00906F68"/>
    <w:rsid w:val="00911B08"/>
    <w:rsid w:val="0091412A"/>
    <w:rsid w:val="00915241"/>
    <w:rsid w:val="009216E0"/>
    <w:rsid w:val="009222B9"/>
    <w:rsid w:val="00923326"/>
    <w:rsid w:val="0092465F"/>
    <w:rsid w:val="00924B6B"/>
    <w:rsid w:val="00925736"/>
    <w:rsid w:val="00925B0D"/>
    <w:rsid w:val="00926024"/>
    <w:rsid w:val="0092792E"/>
    <w:rsid w:val="00931E4F"/>
    <w:rsid w:val="009330D9"/>
    <w:rsid w:val="009334FD"/>
    <w:rsid w:val="009337DE"/>
    <w:rsid w:val="0094135F"/>
    <w:rsid w:val="00942164"/>
    <w:rsid w:val="009434EB"/>
    <w:rsid w:val="0095403C"/>
    <w:rsid w:val="0095470B"/>
    <w:rsid w:val="00960B9A"/>
    <w:rsid w:val="0096124F"/>
    <w:rsid w:val="009615F6"/>
    <w:rsid w:val="00961674"/>
    <w:rsid w:val="00961BE2"/>
    <w:rsid w:val="00965EC7"/>
    <w:rsid w:val="00966DFD"/>
    <w:rsid w:val="00970329"/>
    <w:rsid w:val="00972764"/>
    <w:rsid w:val="0097287F"/>
    <w:rsid w:val="0097393E"/>
    <w:rsid w:val="0097582F"/>
    <w:rsid w:val="009775ED"/>
    <w:rsid w:val="009776F7"/>
    <w:rsid w:val="00984C52"/>
    <w:rsid w:val="009861E2"/>
    <w:rsid w:val="00986F03"/>
    <w:rsid w:val="009907DC"/>
    <w:rsid w:val="00994C48"/>
    <w:rsid w:val="009A1151"/>
    <w:rsid w:val="009A1630"/>
    <w:rsid w:val="009A6495"/>
    <w:rsid w:val="009A64ED"/>
    <w:rsid w:val="009B35DD"/>
    <w:rsid w:val="009B56FB"/>
    <w:rsid w:val="009B6B2B"/>
    <w:rsid w:val="009C147E"/>
    <w:rsid w:val="009C1950"/>
    <w:rsid w:val="009C2396"/>
    <w:rsid w:val="009C55A6"/>
    <w:rsid w:val="009D0F28"/>
    <w:rsid w:val="009E3C56"/>
    <w:rsid w:val="009E7B8A"/>
    <w:rsid w:val="009F16FF"/>
    <w:rsid w:val="009F2F25"/>
    <w:rsid w:val="009F5FFD"/>
    <w:rsid w:val="00A01E90"/>
    <w:rsid w:val="00A024BA"/>
    <w:rsid w:val="00A073D4"/>
    <w:rsid w:val="00A121E0"/>
    <w:rsid w:val="00A15425"/>
    <w:rsid w:val="00A17209"/>
    <w:rsid w:val="00A20CAA"/>
    <w:rsid w:val="00A21920"/>
    <w:rsid w:val="00A23F50"/>
    <w:rsid w:val="00A31DF4"/>
    <w:rsid w:val="00A36454"/>
    <w:rsid w:val="00A36A41"/>
    <w:rsid w:val="00A37C2B"/>
    <w:rsid w:val="00A40CCA"/>
    <w:rsid w:val="00A4186F"/>
    <w:rsid w:val="00A41E5B"/>
    <w:rsid w:val="00A42456"/>
    <w:rsid w:val="00A4280A"/>
    <w:rsid w:val="00A45651"/>
    <w:rsid w:val="00A472EA"/>
    <w:rsid w:val="00A50370"/>
    <w:rsid w:val="00A54511"/>
    <w:rsid w:val="00A55015"/>
    <w:rsid w:val="00A55231"/>
    <w:rsid w:val="00A554C3"/>
    <w:rsid w:val="00A556C7"/>
    <w:rsid w:val="00A55FF8"/>
    <w:rsid w:val="00A562C7"/>
    <w:rsid w:val="00A56927"/>
    <w:rsid w:val="00A61160"/>
    <w:rsid w:val="00A62037"/>
    <w:rsid w:val="00A62FF5"/>
    <w:rsid w:val="00A662E1"/>
    <w:rsid w:val="00A67946"/>
    <w:rsid w:val="00A67DEF"/>
    <w:rsid w:val="00A73F99"/>
    <w:rsid w:val="00A74197"/>
    <w:rsid w:val="00A744B2"/>
    <w:rsid w:val="00A74CC8"/>
    <w:rsid w:val="00A75705"/>
    <w:rsid w:val="00A75FB5"/>
    <w:rsid w:val="00A82263"/>
    <w:rsid w:val="00A86580"/>
    <w:rsid w:val="00A92259"/>
    <w:rsid w:val="00A92EAD"/>
    <w:rsid w:val="00A933DF"/>
    <w:rsid w:val="00A93717"/>
    <w:rsid w:val="00A93E8E"/>
    <w:rsid w:val="00A960C1"/>
    <w:rsid w:val="00A96191"/>
    <w:rsid w:val="00AA10B4"/>
    <w:rsid w:val="00AB05EB"/>
    <w:rsid w:val="00AB5899"/>
    <w:rsid w:val="00AB5ECF"/>
    <w:rsid w:val="00AB608D"/>
    <w:rsid w:val="00AC3F39"/>
    <w:rsid w:val="00AC3FAE"/>
    <w:rsid w:val="00AC4932"/>
    <w:rsid w:val="00AC5FB3"/>
    <w:rsid w:val="00AC708C"/>
    <w:rsid w:val="00AC78AA"/>
    <w:rsid w:val="00AC7A17"/>
    <w:rsid w:val="00AC7C17"/>
    <w:rsid w:val="00AD03A0"/>
    <w:rsid w:val="00AD485C"/>
    <w:rsid w:val="00AD6056"/>
    <w:rsid w:val="00AE1C9F"/>
    <w:rsid w:val="00AE2025"/>
    <w:rsid w:val="00AF5D89"/>
    <w:rsid w:val="00B043B0"/>
    <w:rsid w:val="00B04BD8"/>
    <w:rsid w:val="00B06261"/>
    <w:rsid w:val="00B12994"/>
    <w:rsid w:val="00B174EB"/>
    <w:rsid w:val="00B20268"/>
    <w:rsid w:val="00B24163"/>
    <w:rsid w:val="00B24F8B"/>
    <w:rsid w:val="00B26A02"/>
    <w:rsid w:val="00B3427D"/>
    <w:rsid w:val="00B351D1"/>
    <w:rsid w:val="00B355E8"/>
    <w:rsid w:val="00B37DC7"/>
    <w:rsid w:val="00B41B30"/>
    <w:rsid w:val="00B4313B"/>
    <w:rsid w:val="00B43C3E"/>
    <w:rsid w:val="00B4717A"/>
    <w:rsid w:val="00B51EF7"/>
    <w:rsid w:val="00B53932"/>
    <w:rsid w:val="00B5474B"/>
    <w:rsid w:val="00B54C01"/>
    <w:rsid w:val="00B56FAB"/>
    <w:rsid w:val="00B57F79"/>
    <w:rsid w:val="00B61E18"/>
    <w:rsid w:val="00B6298E"/>
    <w:rsid w:val="00B6318C"/>
    <w:rsid w:val="00B63485"/>
    <w:rsid w:val="00B67F58"/>
    <w:rsid w:val="00B70101"/>
    <w:rsid w:val="00B70420"/>
    <w:rsid w:val="00B710D3"/>
    <w:rsid w:val="00B76183"/>
    <w:rsid w:val="00B80549"/>
    <w:rsid w:val="00B80D50"/>
    <w:rsid w:val="00B819FA"/>
    <w:rsid w:val="00B84151"/>
    <w:rsid w:val="00B86672"/>
    <w:rsid w:val="00B92229"/>
    <w:rsid w:val="00B95281"/>
    <w:rsid w:val="00BA2B4C"/>
    <w:rsid w:val="00BA3A8B"/>
    <w:rsid w:val="00BB0752"/>
    <w:rsid w:val="00BB140D"/>
    <w:rsid w:val="00BB154F"/>
    <w:rsid w:val="00BB31C0"/>
    <w:rsid w:val="00BB392A"/>
    <w:rsid w:val="00BB4977"/>
    <w:rsid w:val="00BC0473"/>
    <w:rsid w:val="00BC0B14"/>
    <w:rsid w:val="00BC1FB9"/>
    <w:rsid w:val="00BC20CB"/>
    <w:rsid w:val="00BC398E"/>
    <w:rsid w:val="00BC4AE6"/>
    <w:rsid w:val="00BC4C42"/>
    <w:rsid w:val="00BC6E56"/>
    <w:rsid w:val="00BC7846"/>
    <w:rsid w:val="00BD0874"/>
    <w:rsid w:val="00BD0C50"/>
    <w:rsid w:val="00BD0E00"/>
    <w:rsid w:val="00BD41C3"/>
    <w:rsid w:val="00BD5974"/>
    <w:rsid w:val="00BE3AAA"/>
    <w:rsid w:val="00BE3E8A"/>
    <w:rsid w:val="00BE40C4"/>
    <w:rsid w:val="00BE5773"/>
    <w:rsid w:val="00BE6E01"/>
    <w:rsid w:val="00BE78C9"/>
    <w:rsid w:val="00BF358D"/>
    <w:rsid w:val="00BF5584"/>
    <w:rsid w:val="00BF5D4C"/>
    <w:rsid w:val="00BF75B1"/>
    <w:rsid w:val="00C02E88"/>
    <w:rsid w:val="00C0460C"/>
    <w:rsid w:val="00C05999"/>
    <w:rsid w:val="00C05C72"/>
    <w:rsid w:val="00C11CA6"/>
    <w:rsid w:val="00C1287E"/>
    <w:rsid w:val="00C1557A"/>
    <w:rsid w:val="00C15BE5"/>
    <w:rsid w:val="00C17726"/>
    <w:rsid w:val="00C23DE2"/>
    <w:rsid w:val="00C24C25"/>
    <w:rsid w:val="00C35B69"/>
    <w:rsid w:val="00C374CD"/>
    <w:rsid w:val="00C37F77"/>
    <w:rsid w:val="00C40358"/>
    <w:rsid w:val="00C428D5"/>
    <w:rsid w:val="00C42DCE"/>
    <w:rsid w:val="00C43BF2"/>
    <w:rsid w:val="00C442A9"/>
    <w:rsid w:val="00C52C7B"/>
    <w:rsid w:val="00C52C7D"/>
    <w:rsid w:val="00C55022"/>
    <w:rsid w:val="00C55601"/>
    <w:rsid w:val="00C5748E"/>
    <w:rsid w:val="00C61FC6"/>
    <w:rsid w:val="00C624D0"/>
    <w:rsid w:val="00C63599"/>
    <w:rsid w:val="00C6679A"/>
    <w:rsid w:val="00C70990"/>
    <w:rsid w:val="00C71FA0"/>
    <w:rsid w:val="00C7656D"/>
    <w:rsid w:val="00C82C70"/>
    <w:rsid w:val="00C900E0"/>
    <w:rsid w:val="00C90A8A"/>
    <w:rsid w:val="00C913EB"/>
    <w:rsid w:val="00C914B4"/>
    <w:rsid w:val="00C94D26"/>
    <w:rsid w:val="00C95D32"/>
    <w:rsid w:val="00CA1434"/>
    <w:rsid w:val="00CA2B8D"/>
    <w:rsid w:val="00CA5DB0"/>
    <w:rsid w:val="00CB2C93"/>
    <w:rsid w:val="00CB36A7"/>
    <w:rsid w:val="00CB45CB"/>
    <w:rsid w:val="00CB493E"/>
    <w:rsid w:val="00CB50CD"/>
    <w:rsid w:val="00CB56CC"/>
    <w:rsid w:val="00CB633F"/>
    <w:rsid w:val="00CB74D0"/>
    <w:rsid w:val="00CB75B1"/>
    <w:rsid w:val="00CC4891"/>
    <w:rsid w:val="00CC6276"/>
    <w:rsid w:val="00CD00B7"/>
    <w:rsid w:val="00CD2021"/>
    <w:rsid w:val="00CD2F75"/>
    <w:rsid w:val="00CD3BD2"/>
    <w:rsid w:val="00CD47A3"/>
    <w:rsid w:val="00CD62D4"/>
    <w:rsid w:val="00CD6B20"/>
    <w:rsid w:val="00CE4109"/>
    <w:rsid w:val="00CE64E7"/>
    <w:rsid w:val="00CF0EB5"/>
    <w:rsid w:val="00CF13F0"/>
    <w:rsid w:val="00CF6AD7"/>
    <w:rsid w:val="00D003D7"/>
    <w:rsid w:val="00D01819"/>
    <w:rsid w:val="00D0430F"/>
    <w:rsid w:val="00D043D6"/>
    <w:rsid w:val="00D04FF2"/>
    <w:rsid w:val="00D060B6"/>
    <w:rsid w:val="00D061DF"/>
    <w:rsid w:val="00D06450"/>
    <w:rsid w:val="00D11C72"/>
    <w:rsid w:val="00D11EBE"/>
    <w:rsid w:val="00D14976"/>
    <w:rsid w:val="00D167BB"/>
    <w:rsid w:val="00D16DF5"/>
    <w:rsid w:val="00D17E13"/>
    <w:rsid w:val="00D20FBE"/>
    <w:rsid w:val="00D21D25"/>
    <w:rsid w:val="00D21F48"/>
    <w:rsid w:val="00D221B8"/>
    <w:rsid w:val="00D22FBD"/>
    <w:rsid w:val="00D23366"/>
    <w:rsid w:val="00D27750"/>
    <w:rsid w:val="00D31366"/>
    <w:rsid w:val="00D33F49"/>
    <w:rsid w:val="00D34B88"/>
    <w:rsid w:val="00D36207"/>
    <w:rsid w:val="00D41C76"/>
    <w:rsid w:val="00D4357C"/>
    <w:rsid w:val="00D43F31"/>
    <w:rsid w:val="00D505FA"/>
    <w:rsid w:val="00D521A0"/>
    <w:rsid w:val="00D54F19"/>
    <w:rsid w:val="00D554C9"/>
    <w:rsid w:val="00D57A21"/>
    <w:rsid w:val="00D61160"/>
    <w:rsid w:val="00D62D53"/>
    <w:rsid w:val="00D63D9A"/>
    <w:rsid w:val="00D659F4"/>
    <w:rsid w:val="00D70160"/>
    <w:rsid w:val="00D704BD"/>
    <w:rsid w:val="00D75AD1"/>
    <w:rsid w:val="00D75CC8"/>
    <w:rsid w:val="00D76959"/>
    <w:rsid w:val="00D80017"/>
    <w:rsid w:val="00D800D2"/>
    <w:rsid w:val="00D83074"/>
    <w:rsid w:val="00D86EDC"/>
    <w:rsid w:val="00D943CF"/>
    <w:rsid w:val="00D94B31"/>
    <w:rsid w:val="00D97142"/>
    <w:rsid w:val="00DA0F34"/>
    <w:rsid w:val="00DA25E4"/>
    <w:rsid w:val="00DA341B"/>
    <w:rsid w:val="00DA362D"/>
    <w:rsid w:val="00DA406B"/>
    <w:rsid w:val="00DA56EA"/>
    <w:rsid w:val="00DA5F57"/>
    <w:rsid w:val="00DB0004"/>
    <w:rsid w:val="00DB0C6C"/>
    <w:rsid w:val="00DB1C10"/>
    <w:rsid w:val="00DB2862"/>
    <w:rsid w:val="00DB3AE1"/>
    <w:rsid w:val="00DB42AE"/>
    <w:rsid w:val="00DC3A1D"/>
    <w:rsid w:val="00DC4940"/>
    <w:rsid w:val="00DC5320"/>
    <w:rsid w:val="00DD0A63"/>
    <w:rsid w:val="00DD0F96"/>
    <w:rsid w:val="00DD19FC"/>
    <w:rsid w:val="00DD2FF6"/>
    <w:rsid w:val="00DD4C06"/>
    <w:rsid w:val="00DD58D2"/>
    <w:rsid w:val="00DE03D9"/>
    <w:rsid w:val="00DE2717"/>
    <w:rsid w:val="00DE2741"/>
    <w:rsid w:val="00DE2F8F"/>
    <w:rsid w:val="00DE5637"/>
    <w:rsid w:val="00DE5DB9"/>
    <w:rsid w:val="00DE74CE"/>
    <w:rsid w:val="00DE7B32"/>
    <w:rsid w:val="00DF0888"/>
    <w:rsid w:val="00DF12CB"/>
    <w:rsid w:val="00DF1C6B"/>
    <w:rsid w:val="00DF4A1F"/>
    <w:rsid w:val="00DF580D"/>
    <w:rsid w:val="00DF77D8"/>
    <w:rsid w:val="00E0461A"/>
    <w:rsid w:val="00E052FC"/>
    <w:rsid w:val="00E158BD"/>
    <w:rsid w:val="00E2355D"/>
    <w:rsid w:val="00E243DF"/>
    <w:rsid w:val="00E25F9F"/>
    <w:rsid w:val="00E26B7B"/>
    <w:rsid w:val="00E30B8E"/>
    <w:rsid w:val="00E3305B"/>
    <w:rsid w:val="00E36324"/>
    <w:rsid w:val="00E3690A"/>
    <w:rsid w:val="00E4082A"/>
    <w:rsid w:val="00E418B5"/>
    <w:rsid w:val="00E41C4A"/>
    <w:rsid w:val="00E43AC3"/>
    <w:rsid w:val="00E45576"/>
    <w:rsid w:val="00E46B65"/>
    <w:rsid w:val="00E46FF0"/>
    <w:rsid w:val="00E516F8"/>
    <w:rsid w:val="00E558A8"/>
    <w:rsid w:val="00E572A5"/>
    <w:rsid w:val="00E5789F"/>
    <w:rsid w:val="00E6226C"/>
    <w:rsid w:val="00E62A69"/>
    <w:rsid w:val="00E6343D"/>
    <w:rsid w:val="00E66A02"/>
    <w:rsid w:val="00E6733C"/>
    <w:rsid w:val="00E700FC"/>
    <w:rsid w:val="00E730C3"/>
    <w:rsid w:val="00E74355"/>
    <w:rsid w:val="00E8147D"/>
    <w:rsid w:val="00E8176F"/>
    <w:rsid w:val="00E86831"/>
    <w:rsid w:val="00E86C71"/>
    <w:rsid w:val="00E92056"/>
    <w:rsid w:val="00E926F9"/>
    <w:rsid w:val="00E945E4"/>
    <w:rsid w:val="00E949FF"/>
    <w:rsid w:val="00E94D89"/>
    <w:rsid w:val="00EA0069"/>
    <w:rsid w:val="00EA52D5"/>
    <w:rsid w:val="00EA6BEF"/>
    <w:rsid w:val="00EB12C4"/>
    <w:rsid w:val="00EB1EB9"/>
    <w:rsid w:val="00EB5EB8"/>
    <w:rsid w:val="00EB68A4"/>
    <w:rsid w:val="00EB6F71"/>
    <w:rsid w:val="00EC1116"/>
    <w:rsid w:val="00EC761E"/>
    <w:rsid w:val="00EC7CEC"/>
    <w:rsid w:val="00ED0020"/>
    <w:rsid w:val="00ED0959"/>
    <w:rsid w:val="00ED11F6"/>
    <w:rsid w:val="00ED1767"/>
    <w:rsid w:val="00ED3638"/>
    <w:rsid w:val="00ED3669"/>
    <w:rsid w:val="00ED588C"/>
    <w:rsid w:val="00ED597F"/>
    <w:rsid w:val="00ED6366"/>
    <w:rsid w:val="00EE3D6A"/>
    <w:rsid w:val="00EE5793"/>
    <w:rsid w:val="00EF2124"/>
    <w:rsid w:val="00EF3C4F"/>
    <w:rsid w:val="00EF411A"/>
    <w:rsid w:val="00EF47D4"/>
    <w:rsid w:val="00EF48BC"/>
    <w:rsid w:val="00EF6A3F"/>
    <w:rsid w:val="00F0345C"/>
    <w:rsid w:val="00F0380B"/>
    <w:rsid w:val="00F04AC5"/>
    <w:rsid w:val="00F058F0"/>
    <w:rsid w:val="00F06F0E"/>
    <w:rsid w:val="00F0789F"/>
    <w:rsid w:val="00F10013"/>
    <w:rsid w:val="00F1268A"/>
    <w:rsid w:val="00F16D1D"/>
    <w:rsid w:val="00F210CE"/>
    <w:rsid w:val="00F23EC1"/>
    <w:rsid w:val="00F245AD"/>
    <w:rsid w:val="00F24CDC"/>
    <w:rsid w:val="00F25F11"/>
    <w:rsid w:val="00F267C1"/>
    <w:rsid w:val="00F32855"/>
    <w:rsid w:val="00F329F1"/>
    <w:rsid w:val="00F348E0"/>
    <w:rsid w:val="00F34DBB"/>
    <w:rsid w:val="00F35FC8"/>
    <w:rsid w:val="00F362C0"/>
    <w:rsid w:val="00F41183"/>
    <w:rsid w:val="00F41BFD"/>
    <w:rsid w:val="00F4278A"/>
    <w:rsid w:val="00F466AA"/>
    <w:rsid w:val="00F469BB"/>
    <w:rsid w:val="00F46B89"/>
    <w:rsid w:val="00F4706E"/>
    <w:rsid w:val="00F530E0"/>
    <w:rsid w:val="00F575EC"/>
    <w:rsid w:val="00F60372"/>
    <w:rsid w:val="00F670BC"/>
    <w:rsid w:val="00F677B4"/>
    <w:rsid w:val="00F71614"/>
    <w:rsid w:val="00F717B3"/>
    <w:rsid w:val="00F71C97"/>
    <w:rsid w:val="00F72E74"/>
    <w:rsid w:val="00F81B5D"/>
    <w:rsid w:val="00F845D7"/>
    <w:rsid w:val="00F84C36"/>
    <w:rsid w:val="00F8633B"/>
    <w:rsid w:val="00F93D6A"/>
    <w:rsid w:val="00F93F5E"/>
    <w:rsid w:val="00F940BF"/>
    <w:rsid w:val="00FA0670"/>
    <w:rsid w:val="00FA1714"/>
    <w:rsid w:val="00FA5C97"/>
    <w:rsid w:val="00FB05B0"/>
    <w:rsid w:val="00FB0C2B"/>
    <w:rsid w:val="00FB1B21"/>
    <w:rsid w:val="00FB2583"/>
    <w:rsid w:val="00FB4D1B"/>
    <w:rsid w:val="00FB5B95"/>
    <w:rsid w:val="00FC0FD3"/>
    <w:rsid w:val="00FC193D"/>
    <w:rsid w:val="00FC450D"/>
    <w:rsid w:val="00FC4C31"/>
    <w:rsid w:val="00FC6F58"/>
    <w:rsid w:val="00FD173D"/>
    <w:rsid w:val="00FD2960"/>
    <w:rsid w:val="00FD4572"/>
    <w:rsid w:val="00FD4C2C"/>
    <w:rsid w:val="00FD52AD"/>
    <w:rsid w:val="00FD5A0F"/>
    <w:rsid w:val="00FE0026"/>
    <w:rsid w:val="00FE520A"/>
    <w:rsid w:val="00FE6A7F"/>
    <w:rsid w:val="00FF544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E56EFB"/>
  <w15:docId w15:val="{6533AD9A-BCEA-44F5-9699-09EC1C25B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4DA6"/>
    <w:pPr>
      <w:spacing w:after="0" w:line="240" w:lineRule="auto"/>
    </w:pPr>
    <w:rPr>
      <w:rFonts w:ascii="Arial" w:eastAsia="Times New Roman" w:hAnsi="Arial" w:cs="Times New Roman"/>
      <w:sz w:val="24"/>
      <w:szCs w:val="24"/>
    </w:rPr>
  </w:style>
  <w:style w:type="paragraph" w:styleId="Heading1">
    <w:name w:val="heading 1"/>
    <w:basedOn w:val="Normal"/>
    <w:next w:val="BodyText"/>
    <w:link w:val="Heading1Char"/>
    <w:uiPriority w:val="9"/>
    <w:qFormat/>
    <w:rsid w:val="00707F19"/>
    <w:pPr>
      <w:keepNext/>
      <w:spacing w:before="240" w:after="160"/>
      <w:jc w:val="center"/>
      <w:outlineLvl w:val="0"/>
    </w:pPr>
    <w:rPr>
      <w:rFonts w:ascii="Arial Narrow" w:hAnsi="Arial Narrow" w:cs="Arial"/>
      <w:b/>
      <w:bCs/>
      <w:caps/>
      <w:color w:val="182853"/>
      <w:kern w:val="32"/>
      <w:sz w:val="38"/>
      <w:szCs w:val="38"/>
    </w:rPr>
  </w:style>
  <w:style w:type="paragraph" w:styleId="Heading2">
    <w:name w:val="heading 2"/>
    <w:basedOn w:val="Body"/>
    <w:next w:val="Body"/>
    <w:link w:val="Heading2Char"/>
    <w:autoRedefine/>
    <w:uiPriority w:val="9"/>
    <w:qFormat/>
    <w:rsid w:val="001110B6"/>
    <w:pPr>
      <w:keepNext/>
      <w:spacing w:before="240" w:after="160"/>
      <w:outlineLvl w:val="1"/>
    </w:pPr>
    <w:rPr>
      <w:rFonts w:ascii="Arial Narrow" w:hAnsi="Arial Narrow" w:cs="Arial"/>
      <w:b/>
      <w:bCs/>
      <w:iCs/>
      <w:caps/>
      <w:color w:val="000080"/>
      <w:sz w:val="32"/>
      <w:szCs w:val="28"/>
    </w:rPr>
  </w:style>
  <w:style w:type="paragraph" w:styleId="Heading3">
    <w:name w:val="heading 3"/>
    <w:basedOn w:val="Normal"/>
    <w:next w:val="Normal"/>
    <w:link w:val="Heading3Char"/>
    <w:qFormat/>
    <w:rsid w:val="00BC0B14"/>
    <w:pPr>
      <w:keepNext/>
      <w:spacing w:before="240" w:after="160"/>
      <w:outlineLvl w:val="2"/>
    </w:pPr>
    <w:rPr>
      <w:rFonts w:ascii="Arial Narrow" w:hAnsi="Arial Narrow" w:cs="Arial"/>
      <w:b/>
      <w:bCs/>
      <w:caps/>
      <w:color w:val="6F5614"/>
      <w:sz w:val="28"/>
    </w:rPr>
  </w:style>
  <w:style w:type="paragraph" w:styleId="Heading4">
    <w:name w:val="heading 4"/>
    <w:basedOn w:val="Normal"/>
    <w:next w:val="Normal"/>
    <w:link w:val="Heading4Char"/>
    <w:uiPriority w:val="9"/>
    <w:unhideWhenUsed/>
    <w:qFormat/>
    <w:rsid w:val="00210D08"/>
    <w:pPr>
      <w:keepNext/>
      <w:keepLines/>
      <w:spacing w:before="200"/>
      <w:outlineLvl w:val="3"/>
    </w:pPr>
    <w:rPr>
      <w:rFonts w:eastAsiaTheme="majorEastAsia" w:cstheme="majorBidi"/>
      <w:bCs/>
      <w:iCs/>
      <w:color w:val="6F5614"/>
    </w:rPr>
  </w:style>
  <w:style w:type="paragraph" w:styleId="Heading5">
    <w:name w:val="heading 5"/>
    <w:basedOn w:val="Normal"/>
    <w:next w:val="Normal"/>
    <w:link w:val="Heading5Char"/>
    <w:uiPriority w:val="9"/>
    <w:unhideWhenUsed/>
    <w:qFormat/>
    <w:rsid w:val="00CA2B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661089"/>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qFormat/>
    <w:rsid w:val="00661089"/>
    <w:pPr>
      <w:keepNext/>
      <w:jc w:val="center"/>
      <w:outlineLvl w:val="6"/>
    </w:pPr>
    <w:rPr>
      <w:b/>
      <w:bCs/>
    </w:rPr>
  </w:style>
  <w:style w:type="paragraph" w:styleId="Heading8">
    <w:name w:val="heading 8"/>
    <w:basedOn w:val="Normal"/>
    <w:next w:val="Normal"/>
    <w:link w:val="Heading8Char"/>
    <w:uiPriority w:val="9"/>
    <w:unhideWhenUsed/>
    <w:qFormat/>
    <w:rsid w:val="00661089"/>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7B338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7F19"/>
    <w:rPr>
      <w:rFonts w:ascii="Arial Narrow" w:eastAsia="Times New Roman" w:hAnsi="Arial Narrow" w:cs="Arial"/>
      <w:b/>
      <w:bCs/>
      <w:caps/>
      <w:color w:val="182853"/>
      <w:kern w:val="32"/>
      <w:sz w:val="38"/>
      <w:szCs w:val="38"/>
    </w:rPr>
  </w:style>
  <w:style w:type="character" w:customStyle="1" w:styleId="Heading2Char">
    <w:name w:val="Heading 2 Char"/>
    <w:basedOn w:val="DefaultParagraphFont"/>
    <w:link w:val="Heading2"/>
    <w:uiPriority w:val="9"/>
    <w:rsid w:val="001110B6"/>
    <w:rPr>
      <w:rFonts w:ascii="Arial Narrow" w:eastAsiaTheme="minorEastAsia" w:hAnsi="Arial Narrow" w:cs="Arial"/>
      <w:b/>
      <w:bCs/>
      <w:iCs/>
      <w:caps/>
      <w:color w:val="000080"/>
      <w:sz w:val="32"/>
      <w:szCs w:val="28"/>
    </w:rPr>
  </w:style>
  <w:style w:type="character" w:customStyle="1" w:styleId="Heading3Char">
    <w:name w:val="Heading 3 Char"/>
    <w:basedOn w:val="DefaultParagraphFont"/>
    <w:link w:val="Heading3"/>
    <w:rsid w:val="00BC0B14"/>
    <w:rPr>
      <w:rFonts w:ascii="Arial Narrow" w:eastAsia="Times New Roman" w:hAnsi="Arial Narrow" w:cs="Arial"/>
      <w:b/>
      <w:bCs/>
      <w:caps/>
      <w:color w:val="6F5614"/>
      <w:sz w:val="28"/>
      <w:szCs w:val="24"/>
    </w:rPr>
  </w:style>
  <w:style w:type="paragraph" w:styleId="Header">
    <w:name w:val="header"/>
    <w:basedOn w:val="Normal"/>
    <w:link w:val="HeaderChar"/>
    <w:uiPriority w:val="99"/>
    <w:rsid w:val="00D31366"/>
    <w:pPr>
      <w:tabs>
        <w:tab w:val="right" w:pos="9360"/>
      </w:tabs>
    </w:pPr>
    <w:rPr>
      <w:rFonts w:cs="Arial"/>
      <w:b/>
      <w:color w:val="000080"/>
      <w:sz w:val="20"/>
      <w:szCs w:val="20"/>
    </w:rPr>
  </w:style>
  <w:style w:type="character" w:customStyle="1" w:styleId="HeaderChar">
    <w:name w:val="Header Char"/>
    <w:basedOn w:val="DefaultParagraphFont"/>
    <w:link w:val="Header"/>
    <w:uiPriority w:val="99"/>
    <w:rsid w:val="00D31366"/>
    <w:rPr>
      <w:rFonts w:ascii="Arial" w:eastAsia="Times New Roman" w:hAnsi="Arial" w:cs="Arial"/>
      <w:b/>
      <w:color w:val="000080"/>
      <w:sz w:val="20"/>
      <w:szCs w:val="20"/>
    </w:rPr>
  </w:style>
  <w:style w:type="paragraph" w:styleId="Footer">
    <w:name w:val="footer"/>
    <w:basedOn w:val="Normal"/>
    <w:link w:val="FooterChar"/>
    <w:uiPriority w:val="99"/>
    <w:rsid w:val="00D31366"/>
    <w:pPr>
      <w:tabs>
        <w:tab w:val="center" w:pos="4320"/>
        <w:tab w:val="right" w:pos="8640"/>
      </w:tabs>
    </w:pPr>
  </w:style>
  <w:style w:type="character" w:customStyle="1" w:styleId="FooterChar">
    <w:name w:val="Footer Char"/>
    <w:basedOn w:val="DefaultParagraphFont"/>
    <w:link w:val="Footer"/>
    <w:uiPriority w:val="99"/>
    <w:rsid w:val="00D31366"/>
    <w:rPr>
      <w:rFonts w:ascii="Times New Roman" w:eastAsia="Times New Roman" w:hAnsi="Times New Roman" w:cs="Times New Roman"/>
      <w:sz w:val="24"/>
      <w:szCs w:val="24"/>
    </w:rPr>
  </w:style>
  <w:style w:type="paragraph" w:styleId="TOC2">
    <w:name w:val="toc 2"/>
    <w:basedOn w:val="Normal"/>
    <w:next w:val="Normal"/>
    <w:autoRedefine/>
    <w:uiPriority w:val="39"/>
    <w:qFormat/>
    <w:rsid w:val="00745ADD"/>
    <w:pPr>
      <w:tabs>
        <w:tab w:val="right" w:leader="dot" w:pos="9360"/>
      </w:tabs>
      <w:spacing w:before="40" w:after="40"/>
      <w:ind w:left="634" w:hanging="389"/>
    </w:pPr>
    <w:rPr>
      <w:rFonts w:ascii="Arial Narrow" w:hAnsi="Arial Narrow" w:cs="Arial"/>
      <w:noProof/>
    </w:rPr>
  </w:style>
  <w:style w:type="character" w:styleId="PageNumber">
    <w:name w:val="page number"/>
    <w:basedOn w:val="DefaultParagraphFont"/>
    <w:semiHidden/>
    <w:rsid w:val="00D31366"/>
  </w:style>
  <w:style w:type="paragraph" w:styleId="TOC1">
    <w:name w:val="toc 1"/>
    <w:next w:val="Normal"/>
    <w:autoRedefine/>
    <w:uiPriority w:val="39"/>
    <w:qFormat/>
    <w:rsid w:val="009A1630"/>
    <w:pPr>
      <w:tabs>
        <w:tab w:val="right" w:leader="dot" w:pos="9360"/>
      </w:tabs>
      <w:spacing w:before="120" w:after="120" w:line="240" w:lineRule="auto"/>
    </w:pPr>
    <w:rPr>
      <w:rFonts w:ascii="Arial" w:eastAsia="Times New Roman" w:hAnsi="Arial" w:cs="Arial"/>
      <w:b/>
      <w:noProof/>
      <w:color w:val="000080"/>
      <w:sz w:val="26"/>
      <w:szCs w:val="26"/>
    </w:rPr>
  </w:style>
  <w:style w:type="character" w:styleId="Hyperlink">
    <w:name w:val="Hyperlink"/>
    <w:uiPriority w:val="99"/>
    <w:rsid w:val="00D31366"/>
    <w:rPr>
      <w:color w:val="0000FF"/>
      <w:u w:val="single"/>
    </w:rPr>
  </w:style>
  <w:style w:type="paragraph" w:styleId="ListBullet">
    <w:name w:val="List Bullet"/>
    <w:basedOn w:val="Normal"/>
    <w:rsid w:val="00D31366"/>
    <w:pPr>
      <w:numPr>
        <w:numId w:val="1"/>
      </w:numPr>
      <w:spacing w:after="120"/>
    </w:pPr>
  </w:style>
  <w:style w:type="paragraph" w:customStyle="1" w:styleId="Tabletext">
    <w:name w:val="Table text"/>
    <w:basedOn w:val="Normal"/>
    <w:rsid w:val="00D31366"/>
    <w:pPr>
      <w:spacing w:before="40" w:after="40"/>
    </w:pPr>
    <w:rPr>
      <w:sz w:val="20"/>
    </w:rPr>
  </w:style>
  <w:style w:type="paragraph" w:styleId="BodyText">
    <w:name w:val="Body Text"/>
    <w:basedOn w:val="Normal"/>
    <w:link w:val="BodyTextChar"/>
    <w:uiPriority w:val="1"/>
    <w:qFormat/>
    <w:rsid w:val="00D31366"/>
    <w:pPr>
      <w:spacing w:after="160"/>
    </w:pPr>
  </w:style>
  <w:style w:type="character" w:customStyle="1" w:styleId="BodyTextChar">
    <w:name w:val="Body Text Char"/>
    <w:basedOn w:val="DefaultParagraphFont"/>
    <w:link w:val="BodyText"/>
    <w:uiPriority w:val="1"/>
    <w:rsid w:val="00D31366"/>
    <w:rPr>
      <w:rFonts w:ascii="Times New Roman" w:eastAsia="Times New Roman" w:hAnsi="Times New Roman" w:cs="Times New Roman"/>
      <w:sz w:val="24"/>
      <w:szCs w:val="24"/>
    </w:rPr>
  </w:style>
  <w:style w:type="paragraph" w:customStyle="1" w:styleId="TableHead">
    <w:name w:val="Table Head"/>
    <w:basedOn w:val="Normal"/>
    <w:rsid w:val="00D31366"/>
    <w:pPr>
      <w:spacing w:before="40" w:after="40"/>
      <w:jc w:val="center"/>
    </w:pPr>
    <w:rPr>
      <w:b/>
      <w:sz w:val="20"/>
    </w:rPr>
  </w:style>
  <w:style w:type="paragraph" w:styleId="Caption">
    <w:name w:val="caption"/>
    <w:basedOn w:val="Normal"/>
    <w:next w:val="Normal"/>
    <w:qFormat/>
    <w:rsid w:val="00D31366"/>
    <w:pPr>
      <w:keepNext/>
      <w:spacing w:after="120"/>
      <w:jc w:val="center"/>
    </w:pPr>
    <w:rPr>
      <w:b/>
      <w:bCs/>
      <w:szCs w:val="20"/>
    </w:rPr>
  </w:style>
  <w:style w:type="paragraph" w:customStyle="1" w:styleId="Draft">
    <w:name w:val="Draft"/>
    <w:basedOn w:val="Header"/>
    <w:link w:val="DraftChar"/>
    <w:rsid w:val="00D31366"/>
    <w:pPr>
      <w:tabs>
        <w:tab w:val="center" w:pos="4680"/>
      </w:tabs>
      <w:jc w:val="center"/>
    </w:pPr>
    <w:rPr>
      <w:rFonts w:ascii="Verdana" w:hAnsi="Verdana"/>
      <w:caps/>
      <w:color w:val="2E368F"/>
      <w:sz w:val="18"/>
      <w:szCs w:val="18"/>
    </w:rPr>
  </w:style>
  <w:style w:type="character" w:customStyle="1" w:styleId="DraftChar">
    <w:name w:val="Draft Char"/>
    <w:link w:val="Draft"/>
    <w:rsid w:val="00D31366"/>
    <w:rPr>
      <w:rFonts w:ascii="Verdana" w:eastAsia="Times New Roman" w:hAnsi="Verdana" w:cs="Arial"/>
      <w:b/>
      <w:caps/>
      <w:color w:val="2E368F"/>
      <w:sz w:val="18"/>
      <w:szCs w:val="18"/>
    </w:rPr>
  </w:style>
  <w:style w:type="paragraph" w:customStyle="1" w:styleId="Contents">
    <w:name w:val="Contents"/>
    <w:basedOn w:val="BodyText"/>
    <w:rsid w:val="00D31366"/>
    <w:pPr>
      <w:jc w:val="center"/>
    </w:pPr>
    <w:rPr>
      <w:rFonts w:ascii="Arial Bold" w:hAnsi="Arial Bold"/>
      <w:b/>
      <w:smallCaps/>
      <w:color w:val="000080"/>
      <w:sz w:val="38"/>
      <w:szCs w:val="38"/>
    </w:rPr>
  </w:style>
  <w:style w:type="paragraph" w:customStyle="1" w:styleId="ListBulletLast">
    <w:name w:val="List Bullet Last"/>
    <w:basedOn w:val="ListBullet"/>
    <w:rsid w:val="00D31366"/>
  </w:style>
  <w:style w:type="paragraph" w:styleId="FootnoteText">
    <w:name w:val="footnote text"/>
    <w:basedOn w:val="Normal"/>
    <w:link w:val="FootnoteTextChar"/>
    <w:rsid w:val="00D31366"/>
    <w:rPr>
      <w:sz w:val="20"/>
      <w:szCs w:val="20"/>
    </w:rPr>
  </w:style>
  <w:style w:type="character" w:customStyle="1" w:styleId="FootnoteTextChar">
    <w:name w:val="Footnote Text Char"/>
    <w:basedOn w:val="DefaultParagraphFont"/>
    <w:link w:val="FootnoteText"/>
    <w:rsid w:val="00D31366"/>
    <w:rPr>
      <w:rFonts w:ascii="Times New Roman" w:eastAsia="Times New Roman" w:hAnsi="Times New Roman" w:cs="Times New Roman"/>
      <w:sz w:val="20"/>
      <w:szCs w:val="20"/>
    </w:rPr>
  </w:style>
  <w:style w:type="character" w:styleId="FootnoteReference">
    <w:name w:val="footnote reference"/>
    <w:rsid w:val="00D31366"/>
    <w:rPr>
      <w:vertAlign w:val="superscript"/>
    </w:rPr>
  </w:style>
  <w:style w:type="character" w:styleId="CommentReference">
    <w:name w:val="annotation reference"/>
    <w:basedOn w:val="DefaultParagraphFont"/>
    <w:uiPriority w:val="99"/>
    <w:semiHidden/>
    <w:unhideWhenUsed/>
    <w:rsid w:val="001B13DF"/>
    <w:rPr>
      <w:sz w:val="16"/>
      <w:szCs w:val="16"/>
    </w:rPr>
  </w:style>
  <w:style w:type="paragraph" w:styleId="CommentText">
    <w:name w:val="annotation text"/>
    <w:basedOn w:val="Normal"/>
    <w:link w:val="CommentTextChar"/>
    <w:uiPriority w:val="99"/>
    <w:semiHidden/>
    <w:unhideWhenUsed/>
    <w:rsid w:val="001B13DF"/>
    <w:rPr>
      <w:sz w:val="20"/>
      <w:szCs w:val="20"/>
    </w:rPr>
  </w:style>
  <w:style w:type="character" w:customStyle="1" w:styleId="CommentTextChar">
    <w:name w:val="Comment Text Char"/>
    <w:basedOn w:val="DefaultParagraphFont"/>
    <w:link w:val="CommentText"/>
    <w:uiPriority w:val="99"/>
    <w:semiHidden/>
    <w:rsid w:val="001B13D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unhideWhenUsed/>
    <w:rsid w:val="001B13DF"/>
    <w:rPr>
      <w:b/>
      <w:bCs/>
    </w:rPr>
  </w:style>
  <w:style w:type="character" w:customStyle="1" w:styleId="CommentSubjectChar">
    <w:name w:val="Comment Subject Char"/>
    <w:basedOn w:val="CommentTextChar"/>
    <w:link w:val="CommentSubject"/>
    <w:semiHidden/>
    <w:rsid w:val="001B13DF"/>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1B13DF"/>
    <w:rPr>
      <w:rFonts w:ascii="Tahoma" w:hAnsi="Tahoma" w:cs="Tahoma"/>
      <w:sz w:val="16"/>
      <w:szCs w:val="16"/>
    </w:rPr>
  </w:style>
  <w:style w:type="character" w:customStyle="1" w:styleId="BalloonTextChar">
    <w:name w:val="Balloon Text Char"/>
    <w:basedOn w:val="DefaultParagraphFont"/>
    <w:link w:val="BalloonText"/>
    <w:uiPriority w:val="99"/>
    <w:semiHidden/>
    <w:rsid w:val="001B13DF"/>
    <w:rPr>
      <w:rFonts w:ascii="Tahoma" w:eastAsia="Times New Roman" w:hAnsi="Tahoma" w:cs="Tahoma"/>
      <w:sz w:val="16"/>
      <w:szCs w:val="16"/>
    </w:rPr>
  </w:style>
  <w:style w:type="paragraph" w:styleId="Revision">
    <w:name w:val="Revision"/>
    <w:hidden/>
    <w:uiPriority w:val="99"/>
    <w:semiHidden/>
    <w:rsid w:val="001B13DF"/>
    <w:pPr>
      <w:spacing w:after="0"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1"/>
    <w:qFormat/>
    <w:rsid w:val="00F677B4"/>
    <w:pPr>
      <w:ind w:left="720"/>
      <w:contextualSpacing/>
    </w:pPr>
  </w:style>
  <w:style w:type="paragraph" w:customStyle="1" w:styleId="NumberBullet">
    <w:name w:val="Number Bullet"/>
    <w:basedOn w:val="BodyText"/>
    <w:qFormat/>
    <w:rsid w:val="00925736"/>
    <w:pPr>
      <w:numPr>
        <w:numId w:val="2"/>
      </w:numPr>
    </w:pPr>
  </w:style>
  <w:style w:type="paragraph" w:styleId="Title">
    <w:name w:val="Title"/>
    <w:basedOn w:val="Normal"/>
    <w:link w:val="TitleChar"/>
    <w:uiPriority w:val="10"/>
    <w:qFormat/>
    <w:rsid w:val="006746F8"/>
    <w:pPr>
      <w:spacing w:before="240" w:after="60"/>
      <w:jc w:val="center"/>
      <w:outlineLvl w:val="0"/>
    </w:pPr>
    <w:rPr>
      <w:rFonts w:cs="Arial"/>
      <w:b/>
      <w:bCs/>
      <w:color w:val="FFFFFF"/>
      <w:kern w:val="28"/>
      <w:sz w:val="44"/>
      <w:szCs w:val="32"/>
    </w:rPr>
  </w:style>
  <w:style w:type="character" w:customStyle="1" w:styleId="TitleChar">
    <w:name w:val="Title Char"/>
    <w:basedOn w:val="DefaultParagraphFont"/>
    <w:link w:val="Title"/>
    <w:uiPriority w:val="10"/>
    <w:rsid w:val="006746F8"/>
    <w:rPr>
      <w:rFonts w:ascii="Arial" w:eastAsia="Times New Roman" w:hAnsi="Arial" w:cs="Arial"/>
      <w:b/>
      <w:bCs/>
      <w:color w:val="FFFFFF"/>
      <w:kern w:val="28"/>
      <w:sz w:val="44"/>
      <w:szCs w:val="32"/>
    </w:rPr>
  </w:style>
  <w:style w:type="table" w:styleId="TableGrid">
    <w:name w:val="Table Grid"/>
    <w:basedOn w:val="TableNormal"/>
    <w:uiPriority w:val="39"/>
    <w:rsid w:val="006746F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autoRedefine/>
    <w:uiPriority w:val="11"/>
    <w:qFormat/>
    <w:rsid w:val="006746F8"/>
    <w:pPr>
      <w:widowControl w:val="0"/>
      <w:numPr>
        <w:ilvl w:val="1"/>
      </w:numPr>
      <w:autoSpaceDE w:val="0"/>
      <w:autoSpaceDN w:val="0"/>
      <w:adjustRightInd w:val="0"/>
    </w:pPr>
    <w:rPr>
      <w:rFonts w:eastAsiaTheme="majorEastAsia"/>
      <w:iCs/>
      <w:color w:val="404040" w:themeColor="text1" w:themeTint="BF"/>
      <w:spacing w:val="15"/>
      <w:sz w:val="36"/>
      <w:szCs w:val="36"/>
    </w:rPr>
  </w:style>
  <w:style w:type="character" w:customStyle="1" w:styleId="SubtitleChar">
    <w:name w:val="Subtitle Char"/>
    <w:basedOn w:val="DefaultParagraphFont"/>
    <w:link w:val="Subtitle"/>
    <w:uiPriority w:val="11"/>
    <w:rsid w:val="006746F8"/>
    <w:rPr>
      <w:rFonts w:ascii="Arial" w:eastAsiaTheme="majorEastAsia" w:hAnsi="Arial" w:cs="Times New Roman"/>
      <w:iCs/>
      <w:color w:val="404040" w:themeColor="text1" w:themeTint="BF"/>
      <w:spacing w:val="15"/>
      <w:sz w:val="36"/>
      <w:szCs w:val="36"/>
    </w:rPr>
  </w:style>
  <w:style w:type="paragraph" w:customStyle="1" w:styleId="CoverPageSummary">
    <w:name w:val="Cover Page Summary"/>
    <w:basedOn w:val="Normal"/>
    <w:qFormat/>
    <w:rsid w:val="006746F8"/>
    <w:pPr>
      <w:spacing w:before="960"/>
    </w:pPr>
  </w:style>
  <w:style w:type="paragraph" w:customStyle="1" w:styleId="HSEEPFigureTitle">
    <w:name w:val="HSEEP Figure Title"/>
    <w:basedOn w:val="Heading3"/>
    <w:qFormat/>
    <w:rsid w:val="009C1950"/>
    <w:pPr>
      <w:spacing w:before="120" w:after="240"/>
      <w:jc w:val="center"/>
    </w:pPr>
    <w:rPr>
      <w:bCs w:val="0"/>
      <w:color w:val="auto"/>
      <w:sz w:val="20"/>
      <w:szCs w:val="20"/>
    </w:rPr>
  </w:style>
  <w:style w:type="character" w:customStyle="1" w:styleId="Heading4Char">
    <w:name w:val="Heading 4 Char"/>
    <w:basedOn w:val="DefaultParagraphFont"/>
    <w:link w:val="Heading4"/>
    <w:uiPriority w:val="9"/>
    <w:rsid w:val="00210D08"/>
    <w:rPr>
      <w:rFonts w:ascii="Arial" w:eastAsiaTheme="majorEastAsia" w:hAnsi="Arial" w:cstheme="majorBidi"/>
      <w:bCs/>
      <w:iCs/>
      <w:color w:val="6F5614"/>
      <w:sz w:val="24"/>
      <w:szCs w:val="24"/>
    </w:rPr>
  </w:style>
  <w:style w:type="character" w:customStyle="1" w:styleId="Heading5Char">
    <w:name w:val="Heading 5 Char"/>
    <w:basedOn w:val="DefaultParagraphFont"/>
    <w:link w:val="Heading5"/>
    <w:uiPriority w:val="9"/>
    <w:rsid w:val="00CA2B8D"/>
    <w:rPr>
      <w:rFonts w:asciiTheme="majorHAnsi" w:eastAsiaTheme="majorEastAsia" w:hAnsiTheme="majorHAnsi" w:cstheme="majorBidi"/>
      <w:color w:val="243F60" w:themeColor="accent1" w:themeShade="7F"/>
      <w:sz w:val="24"/>
      <w:szCs w:val="24"/>
    </w:rPr>
  </w:style>
  <w:style w:type="paragraph" w:styleId="ListBullet2">
    <w:name w:val="List Bullet 2"/>
    <w:basedOn w:val="Normal"/>
    <w:uiPriority w:val="99"/>
    <w:semiHidden/>
    <w:unhideWhenUsed/>
    <w:rsid w:val="00804DA6"/>
    <w:pPr>
      <w:numPr>
        <w:numId w:val="3"/>
      </w:numPr>
      <w:contextualSpacing/>
    </w:pPr>
  </w:style>
  <w:style w:type="paragraph" w:customStyle="1" w:styleId="Tablebullet">
    <w:name w:val="Table bullet"/>
    <w:basedOn w:val="Tabletext"/>
    <w:rsid w:val="008D7270"/>
    <w:pPr>
      <w:numPr>
        <w:numId w:val="4"/>
      </w:numPr>
    </w:pPr>
  </w:style>
  <w:style w:type="paragraph" w:customStyle="1" w:styleId="Heading2EOP">
    <w:name w:val="Heading 2: EOP"/>
    <w:basedOn w:val="Normal"/>
    <w:rsid w:val="00EA52D5"/>
    <w:pPr>
      <w:spacing w:before="120" w:after="120"/>
    </w:pPr>
    <w:rPr>
      <w:rFonts w:ascii="Times New Roman" w:hAnsi="Times New Roman"/>
      <w:b/>
      <w:bCs/>
      <w:szCs w:val="20"/>
    </w:rPr>
  </w:style>
  <w:style w:type="paragraph" w:customStyle="1" w:styleId="Number">
    <w:name w:val="Number"/>
    <w:basedOn w:val="Normal"/>
    <w:rsid w:val="00EA52D5"/>
    <w:pPr>
      <w:numPr>
        <w:numId w:val="5"/>
      </w:numPr>
      <w:spacing w:before="120"/>
    </w:pPr>
    <w:rPr>
      <w:rFonts w:ascii="Times New Roman" w:hAnsi="Times New Roman"/>
      <w:szCs w:val="20"/>
    </w:rPr>
  </w:style>
  <w:style w:type="paragraph" w:customStyle="1" w:styleId="Signatories">
    <w:name w:val="Signatories"/>
    <w:basedOn w:val="Normal"/>
    <w:rsid w:val="00EA52D5"/>
    <w:pPr>
      <w:tabs>
        <w:tab w:val="left" w:pos="4320"/>
      </w:tabs>
    </w:pPr>
    <w:rPr>
      <w:rFonts w:ascii="Times New Roman" w:hAnsi="Times New Roman"/>
    </w:rPr>
  </w:style>
  <w:style w:type="paragraph" w:customStyle="1" w:styleId="Underline">
    <w:name w:val="Underline"/>
    <w:basedOn w:val="Normal"/>
    <w:rsid w:val="00EA52D5"/>
    <w:pPr>
      <w:tabs>
        <w:tab w:val="left" w:pos="3960"/>
        <w:tab w:val="left" w:pos="4320"/>
        <w:tab w:val="right" w:pos="8280"/>
      </w:tabs>
    </w:pPr>
    <w:rPr>
      <w:rFonts w:ascii="Times New Roman" w:hAnsi="Times New Roman"/>
      <w:szCs w:val="20"/>
    </w:rPr>
  </w:style>
  <w:style w:type="paragraph" w:customStyle="1" w:styleId="Outline">
    <w:name w:val="Outline"/>
    <w:basedOn w:val="Normal"/>
    <w:link w:val="OutlineChar"/>
    <w:rsid w:val="006D33A9"/>
    <w:pPr>
      <w:widowControl w:val="0"/>
      <w:numPr>
        <w:numId w:val="6"/>
      </w:numPr>
      <w:spacing w:before="360" w:after="120"/>
    </w:pPr>
    <w:rPr>
      <w:rFonts w:ascii="Times New Roman" w:hAnsi="Times New Roman"/>
      <w:b/>
    </w:rPr>
  </w:style>
  <w:style w:type="paragraph" w:customStyle="1" w:styleId="OL2">
    <w:name w:val="OL2"/>
    <w:basedOn w:val="Normal"/>
    <w:rsid w:val="006D33A9"/>
    <w:pPr>
      <w:numPr>
        <w:ilvl w:val="1"/>
        <w:numId w:val="6"/>
      </w:numPr>
      <w:spacing w:before="240" w:after="120"/>
    </w:pPr>
    <w:rPr>
      <w:rFonts w:ascii="Times New Roman" w:hAnsi="Times New Roman"/>
    </w:rPr>
  </w:style>
  <w:style w:type="paragraph" w:customStyle="1" w:styleId="OL2Text">
    <w:name w:val="OL2_Text"/>
    <w:basedOn w:val="Normal"/>
    <w:link w:val="OL2TextChar"/>
    <w:rsid w:val="006D33A9"/>
    <w:pPr>
      <w:ind w:left="1440"/>
    </w:pPr>
    <w:rPr>
      <w:rFonts w:ascii="Times New Roman" w:hAnsi="Times New Roman"/>
    </w:rPr>
  </w:style>
  <w:style w:type="paragraph" w:customStyle="1" w:styleId="OL3">
    <w:name w:val="OL3"/>
    <w:basedOn w:val="Normal"/>
    <w:rsid w:val="006D33A9"/>
    <w:pPr>
      <w:numPr>
        <w:ilvl w:val="2"/>
        <w:numId w:val="6"/>
      </w:numPr>
      <w:spacing w:before="240" w:after="60"/>
    </w:pPr>
    <w:rPr>
      <w:rFonts w:ascii="Times New Roman" w:hAnsi="Times New Roman"/>
    </w:rPr>
  </w:style>
  <w:style w:type="paragraph" w:customStyle="1" w:styleId="OL3Text">
    <w:name w:val="OL3_Text"/>
    <w:basedOn w:val="Normal"/>
    <w:link w:val="OL3TextChar"/>
    <w:rsid w:val="006D33A9"/>
    <w:pPr>
      <w:ind w:left="2160"/>
    </w:pPr>
    <w:rPr>
      <w:rFonts w:ascii="Times New Roman" w:hAnsi="Times New Roman"/>
    </w:rPr>
  </w:style>
  <w:style w:type="paragraph" w:customStyle="1" w:styleId="OL4">
    <w:name w:val="OL4"/>
    <w:basedOn w:val="Normal"/>
    <w:link w:val="OL4Char"/>
    <w:rsid w:val="006D33A9"/>
    <w:pPr>
      <w:numPr>
        <w:ilvl w:val="3"/>
        <w:numId w:val="6"/>
      </w:numPr>
      <w:spacing w:before="120" w:after="120"/>
    </w:pPr>
    <w:rPr>
      <w:rFonts w:ascii="Times New Roman" w:hAnsi="Times New Roman"/>
    </w:rPr>
  </w:style>
  <w:style w:type="paragraph" w:customStyle="1" w:styleId="OL4Text">
    <w:name w:val="OL4_Text"/>
    <w:basedOn w:val="Normal"/>
    <w:link w:val="OL4TextChar"/>
    <w:rsid w:val="006D33A9"/>
    <w:pPr>
      <w:ind w:left="2880"/>
    </w:pPr>
    <w:rPr>
      <w:rFonts w:ascii="Times New Roman" w:hAnsi="Times New Roman"/>
    </w:rPr>
  </w:style>
  <w:style w:type="paragraph" w:customStyle="1" w:styleId="OL5">
    <w:name w:val="OL5"/>
    <w:basedOn w:val="Normal"/>
    <w:link w:val="OL5Char"/>
    <w:rsid w:val="006D33A9"/>
    <w:pPr>
      <w:numPr>
        <w:ilvl w:val="4"/>
        <w:numId w:val="6"/>
      </w:numPr>
      <w:spacing w:before="120" w:after="120"/>
    </w:pPr>
    <w:rPr>
      <w:rFonts w:ascii="Times New Roman" w:hAnsi="Times New Roman"/>
    </w:rPr>
  </w:style>
  <w:style w:type="paragraph" w:customStyle="1" w:styleId="OL5Text">
    <w:name w:val="OL5_Text"/>
    <w:basedOn w:val="Normal"/>
    <w:rsid w:val="006D33A9"/>
    <w:pPr>
      <w:ind w:left="3600"/>
    </w:pPr>
    <w:rPr>
      <w:rFonts w:ascii="Times New Roman" w:hAnsi="Times New Roman"/>
    </w:rPr>
  </w:style>
  <w:style w:type="paragraph" w:customStyle="1" w:styleId="OL6">
    <w:name w:val="OL6"/>
    <w:basedOn w:val="Normal"/>
    <w:link w:val="OL6Char"/>
    <w:rsid w:val="006D33A9"/>
    <w:pPr>
      <w:numPr>
        <w:ilvl w:val="5"/>
        <w:numId w:val="6"/>
      </w:numPr>
      <w:spacing w:before="120" w:after="60"/>
    </w:pPr>
    <w:rPr>
      <w:rFonts w:ascii="Times New Roman" w:hAnsi="Times New Roman"/>
    </w:rPr>
  </w:style>
  <w:style w:type="paragraph" w:customStyle="1" w:styleId="OL6Text">
    <w:name w:val="OL6_Text"/>
    <w:basedOn w:val="Normal"/>
    <w:rsid w:val="006D33A9"/>
    <w:pPr>
      <w:ind w:left="4320"/>
    </w:pPr>
    <w:rPr>
      <w:rFonts w:ascii="Times New Roman" w:hAnsi="Times New Roman"/>
    </w:rPr>
  </w:style>
  <w:style w:type="paragraph" w:customStyle="1" w:styleId="OL7">
    <w:name w:val="OL7"/>
    <w:basedOn w:val="Normal"/>
    <w:rsid w:val="006D33A9"/>
    <w:pPr>
      <w:numPr>
        <w:ilvl w:val="6"/>
        <w:numId w:val="6"/>
      </w:numPr>
      <w:spacing w:before="120" w:after="60"/>
    </w:pPr>
    <w:rPr>
      <w:rFonts w:ascii="Times New Roman" w:hAnsi="Times New Roman"/>
    </w:rPr>
  </w:style>
  <w:style w:type="character" w:customStyle="1" w:styleId="OL4TextChar">
    <w:name w:val="OL4_Text Char"/>
    <w:link w:val="OL4Text"/>
    <w:rsid w:val="006D33A9"/>
    <w:rPr>
      <w:rFonts w:ascii="Times New Roman" w:eastAsia="Times New Roman" w:hAnsi="Times New Roman" w:cs="Times New Roman"/>
      <w:sz w:val="24"/>
      <w:szCs w:val="24"/>
    </w:rPr>
  </w:style>
  <w:style w:type="character" w:customStyle="1" w:styleId="OL4Char">
    <w:name w:val="OL4 Char"/>
    <w:link w:val="OL4"/>
    <w:rsid w:val="006D33A9"/>
    <w:rPr>
      <w:rFonts w:ascii="Times New Roman" w:eastAsia="Times New Roman" w:hAnsi="Times New Roman" w:cs="Times New Roman"/>
      <w:sz w:val="24"/>
      <w:szCs w:val="24"/>
    </w:rPr>
  </w:style>
  <w:style w:type="character" w:customStyle="1" w:styleId="OL2TextChar">
    <w:name w:val="OL2_Text Char"/>
    <w:link w:val="OL2Text"/>
    <w:rsid w:val="006D33A9"/>
    <w:rPr>
      <w:rFonts w:ascii="Times New Roman" w:eastAsia="Times New Roman" w:hAnsi="Times New Roman" w:cs="Times New Roman"/>
      <w:sz w:val="24"/>
      <w:szCs w:val="24"/>
    </w:rPr>
  </w:style>
  <w:style w:type="character" w:customStyle="1" w:styleId="OL3TextChar">
    <w:name w:val="OL3_Text Char"/>
    <w:link w:val="OL3Text"/>
    <w:rsid w:val="006D33A9"/>
    <w:rPr>
      <w:rFonts w:ascii="Times New Roman" w:eastAsia="Times New Roman" w:hAnsi="Times New Roman" w:cs="Times New Roman"/>
      <w:sz w:val="24"/>
      <w:szCs w:val="24"/>
    </w:rPr>
  </w:style>
  <w:style w:type="character" w:customStyle="1" w:styleId="OL5Char">
    <w:name w:val="OL5 Char"/>
    <w:link w:val="OL5"/>
    <w:rsid w:val="006D33A9"/>
    <w:rPr>
      <w:rFonts w:ascii="Times New Roman" w:eastAsia="Times New Roman" w:hAnsi="Times New Roman" w:cs="Times New Roman"/>
      <w:sz w:val="24"/>
      <w:szCs w:val="24"/>
    </w:rPr>
  </w:style>
  <w:style w:type="character" w:customStyle="1" w:styleId="OL6Char">
    <w:name w:val="OL6 Char"/>
    <w:link w:val="OL6"/>
    <w:rsid w:val="006D33A9"/>
    <w:rPr>
      <w:rFonts w:ascii="Times New Roman" w:eastAsia="Times New Roman" w:hAnsi="Times New Roman" w:cs="Times New Roman"/>
      <w:sz w:val="24"/>
      <w:szCs w:val="24"/>
    </w:rPr>
  </w:style>
  <w:style w:type="character" w:customStyle="1" w:styleId="OutlineChar">
    <w:name w:val="Outline Char"/>
    <w:link w:val="Outline"/>
    <w:rsid w:val="006D33A9"/>
    <w:rPr>
      <w:rFonts w:ascii="Times New Roman" w:eastAsia="Times New Roman" w:hAnsi="Times New Roman" w:cs="Times New Roman"/>
      <w:b/>
      <w:sz w:val="24"/>
      <w:szCs w:val="24"/>
    </w:rPr>
  </w:style>
  <w:style w:type="numbering" w:customStyle="1" w:styleId="StyleOutlinenumberedArialBoldBold">
    <w:name w:val="Style Outline numbered Arial Bold Bold"/>
    <w:basedOn w:val="NoList"/>
    <w:rsid w:val="006D33A9"/>
    <w:pPr>
      <w:numPr>
        <w:numId w:val="7"/>
      </w:numPr>
    </w:pPr>
  </w:style>
  <w:style w:type="paragraph" w:styleId="NoSpacing">
    <w:name w:val="No Spacing"/>
    <w:link w:val="NoSpacingChar"/>
    <w:uiPriority w:val="1"/>
    <w:qFormat/>
    <w:rsid w:val="00D20FBE"/>
    <w:pPr>
      <w:spacing w:after="0" w:line="240" w:lineRule="auto"/>
    </w:pPr>
    <w:rPr>
      <w:rFonts w:ascii="Arial" w:eastAsia="Times New Roman" w:hAnsi="Arial" w:cs="Times New Roman"/>
      <w:sz w:val="24"/>
      <w:szCs w:val="24"/>
    </w:rPr>
  </w:style>
  <w:style w:type="paragraph" w:customStyle="1" w:styleId="Level1">
    <w:name w:val="Level 1"/>
    <w:basedOn w:val="Body"/>
    <w:next w:val="Body"/>
    <w:link w:val="Level1Char"/>
    <w:qFormat/>
    <w:rsid w:val="002116DB"/>
    <w:pPr>
      <w:numPr>
        <w:numId w:val="8"/>
      </w:numPr>
    </w:pPr>
  </w:style>
  <w:style w:type="paragraph" w:customStyle="1" w:styleId="Level2">
    <w:name w:val="Level 2"/>
    <w:basedOn w:val="Heading3"/>
    <w:link w:val="Level2Char"/>
    <w:qFormat/>
    <w:rsid w:val="00816006"/>
    <w:pPr>
      <w:numPr>
        <w:ilvl w:val="1"/>
        <w:numId w:val="8"/>
      </w:numPr>
    </w:pPr>
  </w:style>
  <w:style w:type="character" w:customStyle="1" w:styleId="Level1Char">
    <w:name w:val="Level 1 Char"/>
    <w:basedOn w:val="Heading2Char"/>
    <w:link w:val="Level1"/>
    <w:rsid w:val="00DE2F8F"/>
    <w:rPr>
      <w:rFonts w:ascii="Arial" w:eastAsiaTheme="minorEastAsia" w:hAnsi="Arial" w:cs="Times New Roman"/>
      <w:b w:val="0"/>
      <w:bCs w:val="0"/>
      <w:iCs w:val="0"/>
      <w:caps w:val="0"/>
      <w:color w:val="000080"/>
      <w:sz w:val="24"/>
      <w:szCs w:val="24"/>
    </w:rPr>
  </w:style>
  <w:style w:type="paragraph" w:customStyle="1" w:styleId="Level3Headers">
    <w:name w:val="Level 3 Headers"/>
    <w:basedOn w:val="Heading4"/>
    <w:link w:val="Level3HeadersChar"/>
    <w:qFormat/>
    <w:rsid w:val="00816006"/>
    <w:pPr>
      <w:numPr>
        <w:ilvl w:val="2"/>
        <w:numId w:val="8"/>
      </w:numPr>
    </w:pPr>
  </w:style>
  <w:style w:type="character" w:customStyle="1" w:styleId="Level2Char">
    <w:name w:val="Level 2 Char"/>
    <w:basedOn w:val="Heading3Char"/>
    <w:link w:val="Level2"/>
    <w:rsid w:val="00816006"/>
    <w:rPr>
      <w:rFonts w:ascii="Arial Narrow" w:eastAsia="Times New Roman" w:hAnsi="Arial Narrow" w:cs="Arial"/>
      <w:b/>
      <w:bCs/>
      <w:caps/>
      <w:color w:val="6F5614"/>
      <w:sz w:val="28"/>
      <w:szCs w:val="24"/>
    </w:rPr>
  </w:style>
  <w:style w:type="paragraph" w:customStyle="1" w:styleId="Level4">
    <w:name w:val="Level 4"/>
    <w:basedOn w:val="ListParagraph"/>
    <w:link w:val="Level4Char"/>
    <w:qFormat/>
    <w:rsid w:val="00816006"/>
    <w:pPr>
      <w:numPr>
        <w:ilvl w:val="3"/>
        <w:numId w:val="9"/>
      </w:numPr>
    </w:pPr>
  </w:style>
  <w:style w:type="character" w:customStyle="1" w:styleId="Level3HeadersChar">
    <w:name w:val="Level 3 Headers Char"/>
    <w:basedOn w:val="Heading4Char"/>
    <w:link w:val="Level3Headers"/>
    <w:rsid w:val="00816006"/>
    <w:rPr>
      <w:rFonts w:ascii="Arial" w:eastAsiaTheme="majorEastAsia" w:hAnsi="Arial" w:cstheme="majorBidi"/>
      <w:bCs/>
      <w:iCs/>
      <w:color w:val="6F5614"/>
      <w:sz w:val="24"/>
      <w:szCs w:val="24"/>
    </w:rPr>
  </w:style>
  <w:style w:type="paragraph" w:customStyle="1" w:styleId="Level5">
    <w:name w:val="Level 5"/>
    <w:basedOn w:val="ListParagraph"/>
    <w:link w:val="Level5Char"/>
    <w:qFormat/>
    <w:rsid w:val="00816006"/>
    <w:pPr>
      <w:numPr>
        <w:numId w:val="10"/>
      </w:numPr>
    </w:pPr>
  </w:style>
  <w:style w:type="character" w:customStyle="1" w:styleId="ListParagraphChar">
    <w:name w:val="List Paragraph Char"/>
    <w:basedOn w:val="DefaultParagraphFont"/>
    <w:link w:val="ListParagraph"/>
    <w:uiPriority w:val="1"/>
    <w:rsid w:val="00816006"/>
    <w:rPr>
      <w:rFonts w:ascii="Arial" w:eastAsia="Times New Roman" w:hAnsi="Arial" w:cs="Times New Roman"/>
      <w:sz w:val="24"/>
      <w:szCs w:val="24"/>
    </w:rPr>
  </w:style>
  <w:style w:type="character" w:customStyle="1" w:styleId="Level4Char">
    <w:name w:val="Level 4 Char"/>
    <w:basedOn w:val="ListParagraphChar"/>
    <w:link w:val="Level4"/>
    <w:rsid w:val="00816006"/>
    <w:rPr>
      <w:rFonts w:ascii="Arial" w:eastAsia="Times New Roman" w:hAnsi="Arial" w:cs="Times New Roman"/>
      <w:sz w:val="24"/>
      <w:szCs w:val="24"/>
    </w:rPr>
  </w:style>
  <w:style w:type="paragraph" w:customStyle="1" w:styleId="Level3Content">
    <w:name w:val="Level 3 Content"/>
    <w:basedOn w:val="Level3Headers"/>
    <w:link w:val="Level3ContentChar"/>
    <w:qFormat/>
    <w:rsid w:val="005B1A89"/>
    <w:rPr>
      <w:color w:val="000000" w:themeColor="text1"/>
    </w:rPr>
  </w:style>
  <w:style w:type="character" w:customStyle="1" w:styleId="Level5Char">
    <w:name w:val="Level 5 Char"/>
    <w:basedOn w:val="ListParagraphChar"/>
    <w:link w:val="Level5"/>
    <w:rsid w:val="00816006"/>
    <w:rPr>
      <w:rFonts w:ascii="Arial" w:eastAsia="Times New Roman" w:hAnsi="Arial" w:cs="Times New Roman"/>
      <w:sz w:val="24"/>
      <w:szCs w:val="24"/>
    </w:rPr>
  </w:style>
  <w:style w:type="paragraph" w:customStyle="1" w:styleId="Level2Content">
    <w:name w:val="Level 2 Content"/>
    <w:basedOn w:val="Level2"/>
    <w:link w:val="Level2ContentChar"/>
    <w:qFormat/>
    <w:rsid w:val="00A4186F"/>
    <w:rPr>
      <w:rFonts w:ascii="Arial" w:hAnsi="Arial"/>
      <w:b w:val="0"/>
      <w:caps w:val="0"/>
      <w:color w:val="000000" w:themeColor="text1"/>
    </w:rPr>
  </w:style>
  <w:style w:type="character" w:customStyle="1" w:styleId="Level3ContentChar">
    <w:name w:val="Level 3 Content Char"/>
    <w:basedOn w:val="Level3HeadersChar"/>
    <w:link w:val="Level3Content"/>
    <w:rsid w:val="005B1A89"/>
    <w:rPr>
      <w:rFonts w:ascii="Arial" w:eastAsiaTheme="majorEastAsia" w:hAnsi="Arial" w:cstheme="majorBidi"/>
      <w:bCs/>
      <w:iCs/>
      <w:color w:val="000000" w:themeColor="text1"/>
      <w:sz w:val="24"/>
      <w:szCs w:val="24"/>
    </w:rPr>
  </w:style>
  <w:style w:type="character" w:customStyle="1" w:styleId="Level2ContentChar">
    <w:name w:val="Level 2 Content Char"/>
    <w:basedOn w:val="Level2Char"/>
    <w:link w:val="Level2Content"/>
    <w:rsid w:val="00A4186F"/>
    <w:rPr>
      <w:rFonts w:ascii="Arial" w:eastAsia="Times New Roman" w:hAnsi="Arial" w:cs="Arial"/>
      <w:b w:val="0"/>
      <w:bCs/>
      <w:caps w:val="0"/>
      <w:color w:val="000000" w:themeColor="text1"/>
      <w:sz w:val="28"/>
      <w:szCs w:val="24"/>
    </w:rPr>
  </w:style>
  <w:style w:type="paragraph" w:styleId="TOCHeading">
    <w:name w:val="TOC Heading"/>
    <w:basedOn w:val="Heading1"/>
    <w:next w:val="Normal"/>
    <w:uiPriority w:val="39"/>
    <w:unhideWhenUsed/>
    <w:qFormat/>
    <w:rsid w:val="007E0DCB"/>
    <w:pPr>
      <w:keepLines/>
      <w:spacing w:after="0" w:line="259" w:lineRule="auto"/>
      <w:jc w:val="left"/>
      <w:outlineLvl w:val="9"/>
    </w:pPr>
    <w:rPr>
      <w:rFonts w:asciiTheme="majorHAnsi" w:eastAsiaTheme="majorEastAsia" w:hAnsiTheme="majorHAnsi" w:cstheme="majorBidi"/>
      <w:b w:val="0"/>
      <w:bCs w:val="0"/>
      <w:caps w:val="0"/>
      <w:color w:val="365F91" w:themeColor="accent1" w:themeShade="BF"/>
      <w:kern w:val="0"/>
      <w:sz w:val="32"/>
      <w:szCs w:val="32"/>
    </w:rPr>
  </w:style>
  <w:style w:type="paragraph" w:styleId="TOC3">
    <w:name w:val="toc 3"/>
    <w:basedOn w:val="Normal"/>
    <w:next w:val="Normal"/>
    <w:autoRedefine/>
    <w:uiPriority w:val="39"/>
    <w:unhideWhenUsed/>
    <w:rsid w:val="0055723C"/>
    <w:pPr>
      <w:spacing w:after="100"/>
      <w:ind w:left="480"/>
    </w:pPr>
  </w:style>
  <w:style w:type="paragraph" w:customStyle="1" w:styleId="Default">
    <w:name w:val="Default"/>
    <w:rsid w:val="00B76183"/>
    <w:pPr>
      <w:autoSpaceDE w:val="0"/>
      <w:autoSpaceDN w:val="0"/>
      <w:adjustRightInd w:val="0"/>
      <w:spacing w:after="0" w:line="240" w:lineRule="auto"/>
    </w:pPr>
    <w:rPr>
      <w:rFonts w:ascii="Arial" w:hAnsi="Arial" w:cs="Arial"/>
      <w:color w:val="000000"/>
      <w:sz w:val="24"/>
      <w:szCs w:val="24"/>
    </w:rPr>
  </w:style>
  <w:style w:type="paragraph" w:customStyle="1" w:styleId="Body">
    <w:name w:val="Body"/>
    <w:basedOn w:val="Normal"/>
    <w:link w:val="BodyChar"/>
    <w:qFormat/>
    <w:rsid w:val="004E6507"/>
    <w:pPr>
      <w:spacing w:after="120" w:line="276" w:lineRule="auto"/>
    </w:pPr>
    <w:rPr>
      <w:rFonts w:eastAsiaTheme="minorEastAsia"/>
    </w:rPr>
  </w:style>
  <w:style w:type="character" w:customStyle="1" w:styleId="BodyChar">
    <w:name w:val="Body Char"/>
    <w:basedOn w:val="DefaultParagraphFont"/>
    <w:link w:val="Body"/>
    <w:rsid w:val="004E6507"/>
    <w:rPr>
      <w:rFonts w:ascii="Arial" w:eastAsiaTheme="minorEastAsia" w:hAnsi="Arial" w:cs="Times New Roman"/>
      <w:sz w:val="24"/>
      <w:szCs w:val="24"/>
    </w:rPr>
  </w:style>
  <w:style w:type="table" w:customStyle="1" w:styleId="TableGrid0">
    <w:name w:val="TableGrid"/>
    <w:rsid w:val="00FC0FD3"/>
    <w:pPr>
      <w:spacing w:after="0" w:line="240" w:lineRule="auto"/>
    </w:pPr>
    <w:rPr>
      <w:rFonts w:eastAsiaTheme="minorEastAsia"/>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F41BFD"/>
    <w:rPr>
      <w:color w:val="605E5C"/>
      <w:shd w:val="clear" w:color="auto" w:fill="E1DFDD"/>
    </w:rPr>
  </w:style>
  <w:style w:type="table" w:styleId="TableGridLight">
    <w:name w:val="Grid Table Light"/>
    <w:basedOn w:val="TableNormal"/>
    <w:uiPriority w:val="40"/>
    <w:rsid w:val="00794ED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9Char">
    <w:name w:val="Heading 9 Char"/>
    <w:basedOn w:val="DefaultParagraphFont"/>
    <w:link w:val="Heading9"/>
    <w:uiPriority w:val="9"/>
    <w:rsid w:val="007B338C"/>
    <w:rPr>
      <w:rFonts w:asciiTheme="majorHAnsi" w:eastAsiaTheme="majorEastAsia" w:hAnsiTheme="majorHAnsi" w:cstheme="majorBidi"/>
      <w:i/>
      <w:iCs/>
      <w:color w:val="272727" w:themeColor="text1" w:themeTint="D8"/>
      <w:sz w:val="21"/>
      <w:szCs w:val="21"/>
    </w:rPr>
  </w:style>
  <w:style w:type="table" w:customStyle="1" w:styleId="TableGrid1">
    <w:name w:val="TableGrid1"/>
    <w:rsid w:val="007B338C"/>
    <w:pPr>
      <w:spacing w:after="0" w:line="240" w:lineRule="auto"/>
    </w:pPr>
    <w:rPr>
      <w:rFonts w:eastAsiaTheme="minorEastAsia"/>
    </w:rPr>
    <w:tblPr>
      <w:tblCellMar>
        <w:top w:w="0" w:type="dxa"/>
        <w:left w:w="0" w:type="dxa"/>
        <w:bottom w:w="0" w:type="dxa"/>
        <w:right w:w="0" w:type="dxa"/>
      </w:tblCellMar>
    </w:tblPr>
  </w:style>
  <w:style w:type="character" w:customStyle="1" w:styleId="Heading8Char">
    <w:name w:val="Heading 8 Char"/>
    <w:basedOn w:val="DefaultParagraphFont"/>
    <w:link w:val="Heading8"/>
    <w:uiPriority w:val="9"/>
    <w:rsid w:val="00661089"/>
    <w:rPr>
      <w:rFonts w:asciiTheme="majorHAnsi" w:eastAsiaTheme="majorEastAsia" w:hAnsiTheme="majorHAnsi" w:cstheme="majorBidi"/>
      <w:color w:val="272727" w:themeColor="text1" w:themeTint="D8"/>
      <w:sz w:val="21"/>
      <w:szCs w:val="21"/>
    </w:rPr>
  </w:style>
  <w:style w:type="character" w:customStyle="1" w:styleId="Heading6Char">
    <w:name w:val="Heading 6 Char"/>
    <w:basedOn w:val="DefaultParagraphFont"/>
    <w:link w:val="Heading6"/>
    <w:uiPriority w:val="9"/>
    <w:rsid w:val="00661089"/>
    <w:rPr>
      <w:rFonts w:asciiTheme="majorHAnsi" w:eastAsiaTheme="majorEastAsia" w:hAnsiTheme="majorHAnsi" w:cstheme="majorBidi"/>
      <w:color w:val="243F60" w:themeColor="accent1" w:themeShade="7F"/>
      <w:sz w:val="24"/>
      <w:szCs w:val="24"/>
    </w:rPr>
  </w:style>
  <w:style w:type="character" w:customStyle="1" w:styleId="Heading7Char">
    <w:name w:val="Heading 7 Char"/>
    <w:basedOn w:val="DefaultParagraphFont"/>
    <w:link w:val="Heading7"/>
    <w:uiPriority w:val="9"/>
    <w:rsid w:val="00661089"/>
    <w:rPr>
      <w:rFonts w:ascii="Arial" w:eastAsia="Times New Roman" w:hAnsi="Arial" w:cs="Times New Roman"/>
      <w:b/>
      <w:bCs/>
      <w:sz w:val="24"/>
      <w:szCs w:val="24"/>
    </w:rPr>
  </w:style>
  <w:style w:type="paragraph" w:customStyle="1" w:styleId="TableHeadng">
    <w:name w:val="Table Headng"/>
    <w:basedOn w:val="Heading3"/>
    <w:autoRedefine/>
    <w:qFormat/>
    <w:rsid w:val="001F1B2B"/>
    <w:pPr>
      <w:spacing w:before="120" w:after="240" w:line="276" w:lineRule="auto"/>
    </w:pPr>
    <w:rPr>
      <w:rFonts w:eastAsiaTheme="minorHAnsi"/>
      <w:bCs w:val="0"/>
      <w:color w:val="000000" w:themeColor="text1"/>
      <w:sz w:val="24"/>
      <w:szCs w:val="20"/>
    </w:rPr>
  </w:style>
  <w:style w:type="paragraph" w:customStyle="1" w:styleId="Pa2">
    <w:name w:val="Pa2"/>
    <w:basedOn w:val="Default"/>
    <w:next w:val="Default"/>
    <w:uiPriority w:val="99"/>
    <w:rsid w:val="00661089"/>
    <w:pPr>
      <w:spacing w:line="221" w:lineRule="atLeast"/>
    </w:pPr>
    <w:rPr>
      <w:rFonts w:ascii="Whitney HTF Book" w:hAnsi="Whitney HTF Book" w:cstheme="minorBidi"/>
      <w:color w:val="auto"/>
    </w:rPr>
  </w:style>
  <w:style w:type="character" w:styleId="FollowedHyperlink">
    <w:name w:val="FollowedHyperlink"/>
    <w:basedOn w:val="DefaultParagraphFont"/>
    <w:uiPriority w:val="99"/>
    <w:semiHidden/>
    <w:unhideWhenUsed/>
    <w:rsid w:val="00661089"/>
    <w:rPr>
      <w:color w:val="954F72"/>
      <w:u w:val="single"/>
    </w:rPr>
  </w:style>
  <w:style w:type="paragraph" w:customStyle="1" w:styleId="msonormal0">
    <w:name w:val="msonormal"/>
    <w:basedOn w:val="Normal"/>
    <w:rsid w:val="00661089"/>
    <w:pPr>
      <w:spacing w:before="100" w:beforeAutospacing="1" w:after="100" w:afterAutospacing="1"/>
    </w:pPr>
    <w:rPr>
      <w:rFonts w:ascii="Times New Roman" w:hAnsi="Times New Roman"/>
    </w:rPr>
  </w:style>
  <w:style w:type="paragraph" w:customStyle="1" w:styleId="xl65">
    <w:name w:val="xl65"/>
    <w:basedOn w:val="Normal"/>
    <w:rsid w:val="00661089"/>
    <w:pPr>
      <w:pBdr>
        <w:right w:val="single" w:sz="4" w:space="0" w:color="auto"/>
      </w:pBdr>
      <w:spacing w:before="100" w:beforeAutospacing="1" w:after="100" w:afterAutospacing="1"/>
    </w:pPr>
    <w:rPr>
      <w:rFonts w:ascii="Times New Roman" w:hAnsi="Times New Roman"/>
    </w:rPr>
  </w:style>
  <w:style w:type="paragraph" w:customStyle="1" w:styleId="xl66">
    <w:name w:val="xl66"/>
    <w:basedOn w:val="Normal"/>
    <w:rsid w:val="00661089"/>
    <w:pPr>
      <w:pBdr>
        <w:top w:val="single" w:sz="4" w:space="0" w:color="auto"/>
        <w:bottom w:val="single" w:sz="4" w:space="0" w:color="auto"/>
        <w:right w:val="single" w:sz="4" w:space="0" w:color="auto"/>
      </w:pBdr>
      <w:spacing w:before="100" w:beforeAutospacing="1" w:after="100" w:afterAutospacing="1"/>
    </w:pPr>
    <w:rPr>
      <w:rFonts w:ascii="Times New Roman" w:hAnsi="Times New Roman"/>
      <w:b/>
      <w:bCs/>
    </w:rPr>
  </w:style>
  <w:style w:type="paragraph" w:customStyle="1" w:styleId="xl67">
    <w:name w:val="xl67"/>
    <w:basedOn w:val="Normal"/>
    <w:rsid w:val="00661089"/>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b/>
      <w:bCs/>
    </w:rPr>
  </w:style>
  <w:style w:type="paragraph" w:customStyle="1" w:styleId="xl68">
    <w:name w:val="xl68"/>
    <w:basedOn w:val="Normal"/>
    <w:rsid w:val="00661089"/>
    <w:pPr>
      <w:pBdr>
        <w:top w:val="single" w:sz="4" w:space="0" w:color="auto"/>
        <w:bottom w:val="single" w:sz="4" w:space="0" w:color="auto"/>
      </w:pBdr>
      <w:spacing w:before="100" w:beforeAutospacing="1" w:after="100" w:afterAutospacing="1"/>
      <w:jc w:val="center"/>
    </w:pPr>
    <w:rPr>
      <w:rFonts w:ascii="Times New Roman" w:hAnsi="Times New Roman"/>
      <w:b/>
      <w:bCs/>
    </w:rPr>
  </w:style>
  <w:style w:type="paragraph" w:customStyle="1" w:styleId="xl69">
    <w:name w:val="xl69"/>
    <w:basedOn w:val="Normal"/>
    <w:rsid w:val="00661089"/>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rPr>
  </w:style>
  <w:style w:type="paragraph" w:customStyle="1" w:styleId="xl70">
    <w:name w:val="xl70"/>
    <w:basedOn w:val="Normal"/>
    <w:rsid w:val="00661089"/>
    <w:pPr>
      <w:pBdr>
        <w:bottom w:val="single" w:sz="4" w:space="0" w:color="auto"/>
      </w:pBdr>
      <w:spacing w:before="100" w:beforeAutospacing="1" w:after="100" w:afterAutospacing="1"/>
    </w:pPr>
    <w:rPr>
      <w:rFonts w:ascii="Times New Roman" w:hAnsi="Times New Roman"/>
    </w:rPr>
  </w:style>
  <w:style w:type="paragraph" w:customStyle="1" w:styleId="xl71">
    <w:name w:val="xl71"/>
    <w:basedOn w:val="Normal"/>
    <w:rsid w:val="00661089"/>
    <w:pPr>
      <w:pBdr>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72">
    <w:name w:val="xl72"/>
    <w:basedOn w:val="Normal"/>
    <w:rsid w:val="00661089"/>
    <w:pPr>
      <w:pBdr>
        <w:left w:val="single" w:sz="4" w:space="0" w:color="auto"/>
        <w:bottom w:val="single" w:sz="4" w:space="0" w:color="auto"/>
      </w:pBdr>
      <w:spacing w:before="100" w:beforeAutospacing="1" w:after="100" w:afterAutospacing="1"/>
    </w:pPr>
    <w:rPr>
      <w:rFonts w:ascii="Times New Roman" w:hAnsi="Times New Roman"/>
    </w:rPr>
  </w:style>
  <w:style w:type="paragraph" w:customStyle="1" w:styleId="xl73">
    <w:name w:val="xl73"/>
    <w:basedOn w:val="Normal"/>
    <w:rsid w:val="00661089"/>
    <w:pPr>
      <w:pBdr>
        <w:top w:val="single" w:sz="4" w:space="0" w:color="auto"/>
        <w:right w:val="single" w:sz="4" w:space="0" w:color="auto"/>
      </w:pBdr>
      <w:spacing w:before="100" w:beforeAutospacing="1" w:after="100" w:afterAutospacing="1"/>
    </w:pPr>
    <w:rPr>
      <w:rFonts w:ascii="Times New Roman" w:hAnsi="Times New Roman"/>
    </w:rPr>
  </w:style>
  <w:style w:type="paragraph" w:customStyle="1" w:styleId="xl74">
    <w:name w:val="xl74"/>
    <w:basedOn w:val="Normal"/>
    <w:rsid w:val="00661089"/>
    <w:pPr>
      <w:pBdr>
        <w:top w:val="single" w:sz="4" w:space="0" w:color="auto"/>
        <w:left w:val="single" w:sz="4" w:space="0" w:color="auto"/>
        <w:right w:val="single" w:sz="4" w:space="0" w:color="auto"/>
      </w:pBdr>
      <w:spacing w:before="100" w:beforeAutospacing="1" w:after="100" w:afterAutospacing="1"/>
    </w:pPr>
    <w:rPr>
      <w:rFonts w:ascii="Times New Roman" w:hAnsi="Times New Roman"/>
    </w:rPr>
  </w:style>
  <w:style w:type="paragraph" w:customStyle="1" w:styleId="xl75">
    <w:name w:val="xl75"/>
    <w:basedOn w:val="Normal"/>
    <w:rsid w:val="00661089"/>
    <w:pPr>
      <w:pBdr>
        <w:left w:val="single" w:sz="4" w:space="0" w:color="auto"/>
        <w:right w:val="single" w:sz="4" w:space="0" w:color="auto"/>
      </w:pBdr>
      <w:spacing w:before="100" w:beforeAutospacing="1" w:after="100" w:afterAutospacing="1"/>
    </w:pPr>
    <w:rPr>
      <w:rFonts w:ascii="Times New Roman" w:hAnsi="Times New Roman"/>
    </w:rPr>
  </w:style>
  <w:style w:type="paragraph" w:customStyle="1" w:styleId="xl76">
    <w:name w:val="xl76"/>
    <w:basedOn w:val="Normal"/>
    <w:rsid w:val="00661089"/>
    <w:pPr>
      <w:pBdr>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77">
    <w:name w:val="xl77"/>
    <w:basedOn w:val="Normal"/>
    <w:rsid w:val="00661089"/>
    <w:pPr>
      <w:pBdr>
        <w:top w:val="single" w:sz="4" w:space="0" w:color="auto"/>
        <w:bottom w:val="single" w:sz="4" w:space="0" w:color="auto"/>
      </w:pBdr>
      <w:spacing w:before="100" w:beforeAutospacing="1" w:after="100" w:afterAutospacing="1"/>
      <w:jc w:val="center"/>
    </w:pPr>
    <w:rPr>
      <w:rFonts w:ascii="Times New Roman" w:hAnsi="Times New Roman"/>
    </w:rPr>
  </w:style>
  <w:style w:type="paragraph" w:customStyle="1" w:styleId="xl78">
    <w:name w:val="xl78"/>
    <w:basedOn w:val="Normal"/>
    <w:rsid w:val="00661089"/>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xl79">
    <w:name w:val="xl79"/>
    <w:basedOn w:val="Normal"/>
    <w:rsid w:val="00661089"/>
    <w:pPr>
      <w:pBdr>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80">
    <w:name w:val="xl80"/>
    <w:basedOn w:val="Normal"/>
    <w:rsid w:val="00661089"/>
    <w:pPr>
      <w:pBdr>
        <w:left w:val="single" w:sz="4" w:space="0" w:color="auto"/>
      </w:pBdr>
      <w:spacing w:before="100" w:beforeAutospacing="1" w:after="100" w:afterAutospacing="1"/>
    </w:pPr>
    <w:rPr>
      <w:rFonts w:ascii="Times New Roman" w:hAnsi="Times New Roman"/>
    </w:rPr>
  </w:style>
  <w:style w:type="paragraph" w:customStyle="1" w:styleId="xl81">
    <w:name w:val="xl81"/>
    <w:basedOn w:val="Normal"/>
    <w:rsid w:val="0066108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rPr>
  </w:style>
  <w:style w:type="paragraph" w:customStyle="1" w:styleId="xl82">
    <w:name w:val="xl82"/>
    <w:basedOn w:val="Normal"/>
    <w:rsid w:val="00661089"/>
    <w:pPr>
      <w:pBdr>
        <w:top w:val="single" w:sz="4" w:space="0" w:color="auto"/>
        <w:left w:val="single" w:sz="4" w:space="0" w:color="auto"/>
        <w:right w:val="single" w:sz="4" w:space="0" w:color="auto"/>
      </w:pBdr>
      <w:spacing w:before="100" w:beforeAutospacing="1" w:after="100" w:afterAutospacing="1"/>
    </w:pPr>
    <w:rPr>
      <w:rFonts w:ascii="Times New Roman" w:hAnsi="Times New Roman"/>
    </w:rPr>
  </w:style>
  <w:style w:type="paragraph" w:customStyle="1" w:styleId="xl83">
    <w:name w:val="xl83"/>
    <w:basedOn w:val="Normal"/>
    <w:rsid w:val="00661089"/>
    <w:pPr>
      <w:pBdr>
        <w:left w:val="single" w:sz="4" w:space="0" w:color="auto"/>
        <w:right w:val="single" w:sz="4" w:space="0" w:color="auto"/>
      </w:pBdr>
      <w:spacing w:before="100" w:beforeAutospacing="1" w:after="100" w:afterAutospacing="1"/>
    </w:pPr>
    <w:rPr>
      <w:rFonts w:ascii="Times New Roman" w:hAnsi="Times New Roman"/>
    </w:rPr>
  </w:style>
  <w:style w:type="paragraph" w:customStyle="1" w:styleId="xl84">
    <w:name w:val="xl84"/>
    <w:basedOn w:val="Normal"/>
    <w:rsid w:val="0066108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85">
    <w:name w:val="xl85"/>
    <w:basedOn w:val="Normal"/>
    <w:rsid w:val="00661089"/>
    <w:pPr>
      <w:pBdr>
        <w:top w:val="single" w:sz="4" w:space="0" w:color="auto"/>
      </w:pBdr>
      <w:spacing w:before="100" w:beforeAutospacing="1" w:after="100" w:afterAutospacing="1"/>
    </w:pPr>
    <w:rPr>
      <w:rFonts w:ascii="Times New Roman" w:hAnsi="Times New Roman"/>
    </w:rPr>
  </w:style>
  <w:style w:type="paragraph" w:customStyle="1" w:styleId="xl86">
    <w:name w:val="xl86"/>
    <w:basedOn w:val="Normal"/>
    <w:rsid w:val="00661089"/>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rPr>
  </w:style>
  <w:style w:type="paragraph" w:styleId="TOC4">
    <w:name w:val="toc 4"/>
    <w:basedOn w:val="Normal"/>
    <w:next w:val="Normal"/>
    <w:autoRedefine/>
    <w:uiPriority w:val="39"/>
    <w:unhideWhenUsed/>
    <w:rsid w:val="00661089"/>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661089"/>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661089"/>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661089"/>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661089"/>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661089"/>
    <w:pPr>
      <w:spacing w:after="100" w:line="259" w:lineRule="auto"/>
      <w:ind w:left="1760"/>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661089"/>
    <w:rPr>
      <w:rFonts w:ascii="Arial" w:eastAsia="Times New Roman" w:hAnsi="Arial" w:cs="Times New Roman"/>
      <w:sz w:val="24"/>
      <w:szCs w:val="24"/>
    </w:rPr>
  </w:style>
  <w:style w:type="table" w:customStyle="1" w:styleId="TableGrid10">
    <w:name w:val="Table Grid1"/>
    <w:basedOn w:val="TableNormal"/>
    <w:next w:val="TableGrid"/>
    <w:rsid w:val="0066108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661089"/>
    <w:pPr>
      <w:widowControl w:val="0"/>
      <w:autoSpaceDE w:val="0"/>
      <w:autoSpaceDN w:val="0"/>
    </w:pPr>
    <w:rPr>
      <w:rFonts w:ascii="Lucida Sans" w:eastAsia="Lucida Sans" w:hAnsi="Lucida Sans" w:cs="Lucida Sans"/>
      <w:sz w:val="22"/>
      <w:szCs w:val="22"/>
    </w:rPr>
  </w:style>
  <w:style w:type="paragraph" w:styleId="NormalWeb">
    <w:name w:val="Normal (Web)"/>
    <w:basedOn w:val="Normal"/>
    <w:uiPriority w:val="99"/>
    <w:semiHidden/>
    <w:unhideWhenUsed/>
    <w:rsid w:val="00661089"/>
    <w:pPr>
      <w:spacing w:before="100" w:beforeAutospacing="1" w:after="100" w:afterAutospacing="1"/>
    </w:pPr>
    <w:rPr>
      <w:rFonts w:ascii="Times New Roman" w:hAnsi="Times New Roman"/>
    </w:rPr>
  </w:style>
  <w:style w:type="table" w:customStyle="1" w:styleId="TableGrid2">
    <w:name w:val="Table Grid2"/>
    <w:basedOn w:val="TableNormal"/>
    <w:next w:val="TableGrid"/>
    <w:uiPriority w:val="39"/>
    <w:rsid w:val="0066108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6108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3B6FD5"/>
  </w:style>
  <w:style w:type="paragraph" w:styleId="BodyText2">
    <w:name w:val="Body Text 2"/>
    <w:basedOn w:val="Normal"/>
    <w:link w:val="BodyText2Char"/>
    <w:uiPriority w:val="99"/>
    <w:unhideWhenUsed/>
    <w:rsid w:val="00325E24"/>
    <w:pPr>
      <w:jc w:val="center"/>
    </w:pPr>
    <w:rPr>
      <w:sz w:val="48"/>
      <w:szCs w:val="48"/>
    </w:rPr>
  </w:style>
  <w:style w:type="character" w:customStyle="1" w:styleId="BodyText2Char">
    <w:name w:val="Body Text 2 Char"/>
    <w:basedOn w:val="DefaultParagraphFont"/>
    <w:link w:val="BodyText2"/>
    <w:uiPriority w:val="99"/>
    <w:rsid w:val="00325E24"/>
    <w:rPr>
      <w:rFonts w:ascii="Arial" w:eastAsia="Times New Roman" w:hAnsi="Arial" w:cs="Times New Roman"/>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91318">
      <w:bodyDiv w:val="1"/>
      <w:marLeft w:val="0"/>
      <w:marRight w:val="0"/>
      <w:marTop w:val="0"/>
      <w:marBottom w:val="0"/>
      <w:divBdr>
        <w:top w:val="none" w:sz="0" w:space="0" w:color="auto"/>
        <w:left w:val="none" w:sz="0" w:space="0" w:color="auto"/>
        <w:bottom w:val="none" w:sz="0" w:space="0" w:color="auto"/>
        <w:right w:val="none" w:sz="0" w:space="0" w:color="auto"/>
      </w:divBdr>
    </w:div>
    <w:div w:id="217253691">
      <w:bodyDiv w:val="1"/>
      <w:marLeft w:val="0"/>
      <w:marRight w:val="0"/>
      <w:marTop w:val="0"/>
      <w:marBottom w:val="0"/>
      <w:divBdr>
        <w:top w:val="none" w:sz="0" w:space="0" w:color="auto"/>
        <w:left w:val="none" w:sz="0" w:space="0" w:color="auto"/>
        <w:bottom w:val="none" w:sz="0" w:space="0" w:color="auto"/>
        <w:right w:val="none" w:sz="0" w:space="0" w:color="auto"/>
      </w:divBdr>
    </w:div>
    <w:div w:id="272980399">
      <w:bodyDiv w:val="1"/>
      <w:marLeft w:val="0"/>
      <w:marRight w:val="0"/>
      <w:marTop w:val="0"/>
      <w:marBottom w:val="0"/>
      <w:divBdr>
        <w:top w:val="none" w:sz="0" w:space="0" w:color="auto"/>
        <w:left w:val="none" w:sz="0" w:space="0" w:color="auto"/>
        <w:bottom w:val="none" w:sz="0" w:space="0" w:color="auto"/>
        <w:right w:val="none" w:sz="0" w:space="0" w:color="auto"/>
      </w:divBdr>
    </w:div>
    <w:div w:id="279799326">
      <w:bodyDiv w:val="1"/>
      <w:marLeft w:val="0"/>
      <w:marRight w:val="0"/>
      <w:marTop w:val="0"/>
      <w:marBottom w:val="0"/>
      <w:divBdr>
        <w:top w:val="none" w:sz="0" w:space="0" w:color="auto"/>
        <w:left w:val="none" w:sz="0" w:space="0" w:color="auto"/>
        <w:bottom w:val="none" w:sz="0" w:space="0" w:color="auto"/>
        <w:right w:val="none" w:sz="0" w:space="0" w:color="auto"/>
      </w:divBdr>
    </w:div>
    <w:div w:id="418525081">
      <w:bodyDiv w:val="1"/>
      <w:marLeft w:val="0"/>
      <w:marRight w:val="0"/>
      <w:marTop w:val="0"/>
      <w:marBottom w:val="0"/>
      <w:divBdr>
        <w:top w:val="none" w:sz="0" w:space="0" w:color="auto"/>
        <w:left w:val="none" w:sz="0" w:space="0" w:color="auto"/>
        <w:bottom w:val="none" w:sz="0" w:space="0" w:color="auto"/>
        <w:right w:val="none" w:sz="0" w:space="0" w:color="auto"/>
      </w:divBdr>
    </w:div>
    <w:div w:id="502475217">
      <w:bodyDiv w:val="1"/>
      <w:marLeft w:val="0"/>
      <w:marRight w:val="0"/>
      <w:marTop w:val="0"/>
      <w:marBottom w:val="0"/>
      <w:divBdr>
        <w:top w:val="none" w:sz="0" w:space="0" w:color="auto"/>
        <w:left w:val="none" w:sz="0" w:space="0" w:color="auto"/>
        <w:bottom w:val="none" w:sz="0" w:space="0" w:color="auto"/>
        <w:right w:val="none" w:sz="0" w:space="0" w:color="auto"/>
      </w:divBdr>
    </w:div>
    <w:div w:id="507523140">
      <w:bodyDiv w:val="1"/>
      <w:marLeft w:val="0"/>
      <w:marRight w:val="0"/>
      <w:marTop w:val="0"/>
      <w:marBottom w:val="0"/>
      <w:divBdr>
        <w:top w:val="none" w:sz="0" w:space="0" w:color="auto"/>
        <w:left w:val="none" w:sz="0" w:space="0" w:color="auto"/>
        <w:bottom w:val="none" w:sz="0" w:space="0" w:color="auto"/>
        <w:right w:val="none" w:sz="0" w:space="0" w:color="auto"/>
      </w:divBdr>
      <w:divsChild>
        <w:div w:id="18898766">
          <w:marLeft w:val="1800"/>
          <w:marRight w:val="0"/>
          <w:marTop w:val="0"/>
          <w:marBottom w:val="0"/>
          <w:divBdr>
            <w:top w:val="none" w:sz="0" w:space="0" w:color="auto"/>
            <w:left w:val="none" w:sz="0" w:space="0" w:color="auto"/>
            <w:bottom w:val="none" w:sz="0" w:space="0" w:color="auto"/>
            <w:right w:val="none" w:sz="0" w:space="0" w:color="auto"/>
          </w:divBdr>
        </w:div>
        <w:div w:id="205336607">
          <w:marLeft w:val="1800"/>
          <w:marRight w:val="0"/>
          <w:marTop w:val="0"/>
          <w:marBottom w:val="0"/>
          <w:divBdr>
            <w:top w:val="none" w:sz="0" w:space="0" w:color="auto"/>
            <w:left w:val="none" w:sz="0" w:space="0" w:color="auto"/>
            <w:bottom w:val="none" w:sz="0" w:space="0" w:color="auto"/>
            <w:right w:val="none" w:sz="0" w:space="0" w:color="auto"/>
          </w:divBdr>
        </w:div>
        <w:div w:id="227303917">
          <w:marLeft w:val="1800"/>
          <w:marRight w:val="0"/>
          <w:marTop w:val="0"/>
          <w:marBottom w:val="0"/>
          <w:divBdr>
            <w:top w:val="none" w:sz="0" w:space="0" w:color="auto"/>
            <w:left w:val="none" w:sz="0" w:space="0" w:color="auto"/>
            <w:bottom w:val="none" w:sz="0" w:space="0" w:color="auto"/>
            <w:right w:val="none" w:sz="0" w:space="0" w:color="auto"/>
          </w:divBdr>
        </w:div>
        <w:div w:id="558519836">
          <w:marLeft w:val="1800"/>
          <w:marRight w:val="0"/>
          <w:marTop w:val="0"/>
          <w:marBottom w:val="0"/>
          <w:divBdr>
            <w:top w:val="none" w:sz="0" w:space="0" w:color="auto"/>
            <w:left w:val="none" w:sz="0" w:space="0" w:color="auto"/>
            <w:bottom w:val="none" w:sz="0" w:space="0" w:color="auto"/>
            <w:right w:val="none" w:sz="0" w:space="0" w:color="auto"/>
          </w:divBdr>
        </w:div>
        <w:div w:id="1268851183">
          <w:marLeft w:val="1800"/>
          <w:marRight w:val="0"/>
          <w:marTop w:val="0"/>
          <w:marBottom w:val="0"/>
          <w:divBdr>
            <w:top w:val="none" w:sz="0" w:space="0" w:color="auto"/>
            <w:left w:val="none" w:sz="0" w:space="0" w:color="auto"/>
            <w:bottom w:val="none" w:sz="0" w:space="0" w:color="auto"/>
            <w:right w:val="none" w:sz="0" w:space="0" w:color="auto"/>
          </w:divBdr>
        </w:div>
        <w:div w:id="1409771326">
          <w:marLeft w:val="2520"/>
          <w:marRight w:val="0"/>
          <w:marTop w:val="0"/>
          <w:marBottom w:val="0"/>
          <w:divBdr>
            <w:top w:val="none" w:sz="0" w:space="0" w:color="auto"/>
            <w:left w:val="none" w:sz="0" w:space="0" w:color="auto"/>
            <w:bottom w:val="none" w:sz="0" w:space="0" w:color="auto"/>
            <w:right w:val="none" w:sz="0" w:space="0" w:color="auto"/>
          </w:divBdr>
        </w:div>
        <w:div w:id="1491099164">
          <w:marLeft w:val="1166"/>
          <w:marRight w:val="0"/>
          <w:marTop w:val="0"/>
          <w:marBottom w:val="0"/>
          <w:divBdr>
            <w:top w:val="none" w:sz="0" w:space="0" w:color="auto"/>
            <w:left w:val="none" w:sz="0" w:space="0" w:color="auto"/>
            <w:bottom w:val="none" w:sz="0" w:space="0" w:color="auto"/>
            <w:right w:val="none" w:sz="0" w:space="0" w:color="auto"/>
          </w:divBdr>
        </w:div>
        <w:div w:id="1601329223">
          <w:marLeft w:val="547"/>
          <w:marRight w:val="0"/>
          <w:marTop w:val="0"/>
          <w:marBottom w:val="0"/>
          <w:divBdr>
            <w:top w:val="none" w:sz="0" w:space="0" w:color="auto"/>
            <w:left w:val="none" w:sz="0" w:space="0" w:color="auto"/>
            <w:bottom w:val="none" w:sz="0" w:space="0" w:color="auto"/>
            <w:right w:val="none" w:sz="0" w:space="0" w:color="auto"/>
          </w:divBdr>
        </w:div>
        <w:div w:id="1617175065">
          <w:marLeft w:val="2520"/>
          <w:marRight w:val="0"/>
          <w:marTop w:val="0"/>
          <w:marBottom w:val="0"/>
          <w:divBdr>
            <w:top w:val="none" w:sz="0" w:space="0" w:color="auto"/>
            <w:left w:val="none" w:sz="0" w:space="0" w:color="auto"/>
            <w:bottom w:val="none" w:sz="0" w:space="0" w:color="auto"/>
            <w:right w:val="none" w:sz="0" w:space="0" w:color="auto"/>
          </w:divBdr>
        </w:div>
      </w:divsChild>
    </w:div>
    <w:div w:id="599216115">
      <w:bodyDiv w:val="1"/>
      <w:marLeft w:val="0"/>
      <w:marRight w:val="0"/>
      <w:marTop w:val="0"/>
      <w:marBottom w:val="0"/>
      <w:divBdr>
        <w:top w:val="none" w:sz="0" w:space="0" w:color="auto"/>
        <w:left w:val="none" w:sz="0" w:space="0" w:color="auto"/>
        <w:bottom w:val="none" w:sz="0" w:space="0" w:color="auto"/>
        <w:right w:val="none" w:sz="0" w:space="0" w:color="auto"/>
      </w:divBdr>
    </w:div>
    <w:div w:id="620108264">
      <w:bodyDiv w:val="1"/>
      <w:marLeft w:val="0"/>
      <w:marRight w:val="0"/>
      <w:marTop w:val="0"/>
      <w:marBottom w:val="0"/>
      <w:divBdr>
        <w:top w:val="none" w:sz="0" w:space="0" w:color="auto"/>
        <w:left w:val="none" w:sz="0" w:space="0" w:color="auto"/>
        <w:bottom w:val="none" w:sz="0" w:space="0" w:color="auto"/>
        <w:right w:val="none" w:sz="0" w:space="0" w:color="auto"/>
      </w:divBdr>
    </w:div>
    <w:div w:id="671879294">
      <w:bodyDiv w:val="1"/>
      <w:marLeft w:val="0"/>
      <w:marRight w:val="0"/>
      <w:marTop w:val="0"/>
      <w:marBottom w:val="0"/>
      <w:divBdr>
        <w:top w:val="none" w:sz="0" w:space="0" w:color="auto"/>
        <w:left w:val="none" w:sz="0" w:space="0" w:color="auto"/>
        <w:bottom w:val="none" w:sz="0" w:space="0" w:color="auto"/>
        <w:right w:val="none" w:sz="0" w:space="0" w:color="auto"/>
      </w:divBdr>
    </w:div>
    <w:div w:id="736320292">
      <w:bodyDiv w:val="1"/>
      <w:marLeft w:val="0"/>
      <w:marRight w:val="0"/>
      <w:marTop w:val="0"/>
      <w:marBottom w:val="0"/>
      <w:divBdr>
        <w:top w:val="none" w:sz="0" w:space="0" w:color="auto"/>
        <w:left w:val="none" w:sz="0" w:space="0" w:color="auto"/>
        <w:bottom w:val="none" w:sz="0" w:space="0" w:color="auto"/>
        <w:right w:val="none" w:sz="0" w:space="0" w:color="auto"/>
      </w:divBdr>
    </w:div>
    <w:div w:id="813571125">
      <w:bodyDiv w:val="1"/>
      <w:marLeft w:val="0"/>
      <w:marRight w:val="0"/>
      <w:marTop w:val="0"/>
      <w:marBottom w:val="0"/>
      <w:divBdr>
        <w:top w:val="none" w:sz="0" w:space="0" w:color="auto"/>
        <w:left w:val="none" w:sz="0" w:space="0" w:color="auto"/>
        <w:bottom w:val="none" w:sz="0" w:space="0" w:color="auto"/>
        <w:right w:val="none" w:sz="0" w:space="0" w:color="auto"/>
      </w:divBdr>
    </w:div>
    <w:div w:id="944770806">
      <w:bodyDiv w:val="1"/>
      <w:marLeft w:val="0"/>
      <w:marRight w:val="0"/>
      <w:marTop w:val="0"/>
      <w:marBottom w:val="0"/>
      <w:divBdr>
        <w:top w:val="none" w:sz="0" w:space="0" w:color="auto"/>
        <w:left w:val="none" w:sz="0" w:space="0" w:color="auto"/>
        <w:bottom w:val="none" w:sz="0" w:space="0" w:color="auto"/>
        <w:right w:val="none" w:sz="0" w:space="0" w:color="auto"/>
      </w:divBdr>
    </w:div>
    <w:div w:id="1057971740">
      <w:bodyDiv w:val="1"/>
      <w:marLeft w:val="0"/>
      <w:marRight w:val="0"/>
      <w:marTop w:val="0"/>
      <w:marBottom w:val="0"/>
      <w:divBdr>
        <w:top w:val="none" w:sz="0" w:space="0" w:color="auto"/>
        <w:left w:val="none" w:sz="0" w:space="0" w:color="auto"/>
        <w:bottom w:val="none" w:sz="0" w:space="0" w:color="auto"/>
        <w:right w:val="none" w:sz="0" w:space="0" w:color="auto"/>
      </w:divBdr>
    </w:div>
    <w:div w:id="1208908360">
      <w:bodyDiv w:val="1"/>
      <w:marLeft w:val="0"/>
      <w:marRight w:val="0"/>
      <w:marTop w:val="0"/>
      <w:marBottom w:val="0"/>
      <w:divBdr>
        <w:top w:val="none" w:sz="0" w:space="0" w:color="auto"/>
        <w:left w:val="none" w:sz="0" w:space="0" w:color="auto"/>
        <w:bottom w:val="none" w:sz="0" w:space="0" w:color="auto"/>
        <w:right w:val="none" w:sz="0" w:space="0" w:color="auto"/>
      </w:divBdr>
    </w:div>
    <w:div w:id="1299186910">
      <w:bodyDiv w:val="1"/>
      <w:marLeft w:val="0"/>
      <w:marRight w:val="0"/>
      <w:marTop w:val="0"/>
      <w:marBottom w:val="0"/>
      <w:divBdr>
        <w:top w:val="none" w:sz="0" w:space="0" w:color="auto"/>
        <w:left w:val="none" w:sz="0" w:space="0" w:color="auto"/>
        <w:bottom w:val="none" w:sz="0" w:space="0" w:color="auto"/>
        <w:right w:val="none" w:sz="0" w:space="0" w:color="auto"/>
      </w:divBdr>
    </w:div>
    <w:div w:id="1356736904">
      <w:bodyDiv w:val="1"/>
      <w:marLeft w:val="0"/>
      <w:marRight w:val="0"/>
      <w:marTop w:val="0"/>
      <w:marBottom w:val="0"/>
      <w:divBdr>
        <w:top w:val="none" w:sz="0" w:space="0" w:color="auto"/>
        <w:left w:val="none" w:sz="0" w:space="0" w:color="auto"/>
        <w:bottom w:val="none" w:sz="0" w:space="0" w:color="auto"/>
        <w:right w:val="none" w:sz="0" w:space="0" w:color="auto"/>
      </w:divBdr>
    </w:div>
    <w:div w:id="1363094521">
      <w:bodyDiv w:val="1"/>
      <w:marLeft w:val="0"/>
      <w:marRight w:val="0"/>
      <w:marTop w:val="0"/>
      <w:marBottom w:val="0"/>
      <w:divBdr>
        <w:top w:val="none" w:sz="0" w:space="0" w:color="auto"/>
        <w:left w:val="none" w:sz="0" w:space="0" w:color="auto"/>
        <w:bottom w:val="none" w:sz="0" w:space="0" w:color="auto"/>
        <w:right w:val="none" w:sz="0" w:space="0" w:color="auto"/>
      </w:divBdr>
    </w:div>
    <w:div w:id="1524399971">
      <w:bodyDiv w:val="1"/>
      <w:marLeft w:val="0"/>
      <w:marRight w:val="0"/>
      <w:marTop w:val="0"/>
      <w:marBottom w:val="0"/>
      <w:divBdr>
        <w:top w:val="none" w:sz="0" w:space="0" w:color="auto"/>
        <w:left w:val="none" w:sz="0" w:space="0" w:color="auto"/>
        <w:bottom w:val="none" w:sz="0" w:space="0" w:color="auto"/>
        <w:right w:val="none" w:sz="0" w:space="0" w:color="auto"/>
      </w:divBdr>
    </w:div>
    <w:div w:id="1736858590">
      <w:bodyDiv w:val="1"/>
      <w:marLeft w:val="0"/>
      <w:marRight w:val="0"/>
      <w:marTop w:val="0"/>
      <w:marBottom w:val="0"/>
      <w:divBdr>
        <w:top w:val="none" w:sz="0" w:space="0" w:color="auto"/>
        <w:left w:val="none" w:sz="0" w:space="0" w:color="auto"/>
        <w:bottom w:val="none" w:sz="0" w:space="0" w:color="auto"/>
        <w:right w:val="none" w:sz="0" w:space="0" w:color="auto"/>
      </w:divBdr>
    </w:div>
    <w:div w:id="1940017654">
      <w:bodyDiv w:val="1"/>
      <w:marLeft w:val="0"/>
      <w:marRight w:val="0"/>
      <w:marTop w:val="0"/>
      <w:marBottom w:val="0"/>
      <w:divBdr>
        <w:top w:val="none" w:sz="0" w:space="0" w:color="auto"/>
        <w:left w:val="none" w:sz="0" w:space="0" w:color="auto"/>
        <w:bottom w:val="none" w:sz="0" w:space="0" w:color="auto"/>
        <w:right w:val="none" w:sz="0" w:space="0" w:color="auto"/>
      </w:divBdr>
    </w:div>
    <w:div w:id="1965193408">
      <w:bodyDiv w:val="1"/>
      <w:marLeft w:val="0"/>
      <w:marRight w:val="0"/>
      <w:marTop w:val="0"/>
      <w:marBottom w:val="0"/>
      <w:divBdr>
        <w:top w:val="none" w:sz="0" w:space="0" w:color="auto"/>
        <w:left w:val="none" w:sz="0" w:space="0" w:color="auto"/>
        <w:bottom w:val="none" w:sz="0" w:space="0" w:color="auto"/>
        <w:right w:val="none" w:sz="0" w:space="0" w:color="auto"/>
      </w:divBdr>
    </w:div>
    <w:div w:id="2095008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png"/><Relationship Id="rId26" Type="http://schemas.microsoft.com/office/2007/relationships/hdphoto" Target="media/hdphoto3.wdp"/><Relationship Id="rId3" Type="http://schemas.openxmlformats.org/officeDocument/2006/relationships/customXml" Target="../customXml/item3.xml"/><Relationship Id="rId21" Type="http://schemas.microsoft.com/office/2007/relationships/hdphoto" Target="media/hdphoto1.wdp"/><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microsoft.com/office/2007/relationships/hdphoto" Target="media/hdphoto2.wdp"/><Relationship Id="rId28" Type="http://schemas.openxmlformats.org/officeDocument/2006/relationships/image" Target="media/image14.jpe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3.jpeg"/><Relationship Id="rId30" Type="http://schemas.openxmlformats.org/officeDocument/2006/relationships/header" Target="header2.xml"/><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F3D11D4150FEC4BB63A1F1D476B365B" ma:contentTypeVersion="13" ma:contentTypeDescription="Create a new document." ma:contentTypeScope="" ma:versionID="e6c8748186ef1cc0c0f3c63b4fee337d">
  <xsd:schema xmlns:xsd="http://www.w3.org/2001/XMLSchema" xmlns:xs="http://www.w3.org/2001/XMLSchema" xmlns:p="http://schemas.microsoft.com/office/2006/metadata/properties" xmlns:ns2="11624324-0993-401e-bf66-9d12032fd5f7" xmlns:ns3="484e9b16-3e6e-40d2-9908-5378b3304ae2" xmlns:ns4="ddb5066c-6899-482b-9ea0-5145f9da9989" targetNamespace="http://schemas.microsoft.com/office/2006/metadata/properties" ma:root="true" ma:fieldsID="a5207801c83832cca3eb0ea4f0f5c286" ns2:_="" ns3:_="" ns4:_="">
    <xsd:import namespace="11624324-0993-401e-bf66-9d12032fd5f7"/>
    <xsd:import namespace="484e9b16-3e6e-40d2-9908-5378b3304ae2"/>
    <xsd:import namespace="ddb5066c-6899-482b-9ea0-5145f9da998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624324-0993-401e-bf66-9d12032fd5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a2675d46-00a0-495e-b90c-e7abf5d36b7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84e9b16-3e6e-40d2-9908-5378b3304ae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db5066c-6899-482b-9ea0-5145f9da9989"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a0cad4f8-16b5-42c1-8848-ee3bff587c45}" ma:internalName="TaxCatchAll" ma:showField="CatchAllData" ma:web="484e9b16-3e6e-40d2-9908-5378b3304a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db5066c-6899-482b-9ea0-5145f9da9989" xsi:nil="true"/>
    <lcf76f155ced4ddcb4097134ff3c332f xmlns="11624324-0993-401e-bf66-9d12032fd5f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AAC8E3B-351C-4BA8-A6BB-F127754A2213}">
  <ds:schemaRefs>
    <ds:schemaRef ds:uri="http://schemas.openxmlformats.org/officeDocument/2006/bibliography"/>
  </ds:schemaRefs>
</ds:datastoreItem>
</file>

<file path=customXml/itemProps2.xml><?xml version="1.0" encoding="utf-8"?>
<ds:datastoreItem xmlns:ds="http://schemas.openxmlformats.org/officeDocument/2006/customXml" ds:itemID="{C981F028-4242-4A8A-BB7E-67A00027E123}"/>
</file>

<file path=customXml/itemProps3.xml><?xml version="1.0" encoding="utf-8"?>
<ds:datastoreItem xmlns:ds="http://schemas.openxmlformats.org/officeDocument/2006/customXml" ds:itemID="{9E63677B-86EF-4A2C-9AD0-46FE584BFB9E}">
  <ds:schemaRefs>
    <ds:schemaRef ds:uri="http://schemas.microsoft.com/sharepoint/v3/contenttype/forms"/>
  </ds:schemaRefs>
</ds:datastoreItem>
</file>

<file path=customXml/itemProps4.xml><?xml version="1.0" encoding="utf-8"?>
<ds:datastoreItem xmlns:ds="http://schemas.openxmlformats.org/officeDocument/2006/customXml" ds:itemID="{3AFCC54D-7C7A-4A99-B64A-DD344EC2771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71</Pages>
  <Words>14890</Words>
  <Characters>84876</Characters>
  <Application>Microsoft Office Word</Application>
  <DocSecurity>0</DocSecurity>
  <Lines>707</Lines>
  <Paragraphs>199</Paragraphs>
  <ScaleCrop>false</ScaleCrop>
  <HeadingPairs>
    <vt:vector size="2" baseType="variant">
      <vt:variant>
        <vt:lpstr>Title</vt:lpstr>
      </vt:variant>
      <vt:variant>
        <vt:i4>1</vt:i4>
      </vt:variant>
    </vt:vector>
  </HeadingPairs>
  <TitlesOfParts>
    <vt:vector size="1" baseType="lpstr">
      <vt:lpstr>After-Action Report/Improvement Plan Template</vt:lpstr>
    </vt:vector>
  </TitlesOfParts>
  <Company/>
  <LinksUpToDate>false</LinksUpToDate>
  <CharactersWithSpaces>99567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After-Action Report/Improvement Plan Template</dc:title>
  <dc:subject/>
  <dc:creator>Peri Rogowski</dc:creator>
  <cp:keywords>HSEEP, Template, After-Action, Improvement Plan, AAR, Evaluation</cp:keywords>
  <dc:description/>
  <cp:lastModifiedBy>Carpenter, Elizabeth</cp:lastModifiedBy>
  <cp:revision>8</cp:revision>
  <cp:lastPrinted>2022-05-10T13:37:00Z</cp:lastPrinted>
  <dcterms:created xsi:type="dcterms:W3CDTF">2022-05-05T15:54:00Z</dcterms:created>
  <dcterms:modified xsi:type="dcterms:W3CDTF">2022-05-10T13:38:00Z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0x010100DF3D11D4150FEC4BB63A1F1D476B365B</vt:lpwstr>
  </property>
</Properties>
</file>