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96" w:rsidRPr="00844884" w:rsidRDefault="00844884" w:rsidP="00844884">
      <w:pPr>
        <w:spacing w:after="0"/>
        <w:rPr>
          <w:rFonts w:cs="Miriam Fixed"/>
          <w:b/>
          <w:sz w:val="28"/>
          <w:szCs w:val="28"/>
        </w:rPr>
      </w:pPr>
      <w:r w:rsidRPr="00844884">
        <w:rPr>
          <w:rFonts w:cs="Miriam Fixed"/>
          <w:b/>
          <w:sz w:val="28"/>
          <w:szCs w:val="28"/>
        </w:rPr>
        <w:t>Commission for Higher Education – Capital Project Review Criteria</w:t>
      </w:r>
    </w:p>
    <w:p w:rsidR="00844884" w:rsidRDefault="00844884" w:rsidP="00844884">
      <w:pPr>
        <w:spacing w:after="0"/>
        <w:rPr>
          <w:rFonts w:cs="Miriam Fixed"/>
        </w:rPr>
      </w:pPr>
      <w:r>
        <w:rPr>
          <w:rFonts w:cs="Miriam Fixed"/>
        </w:rPr>
        <w:t>Provided by Commission Staff 1-24-12</w:t>
      </w:r>
    </w:p>
    <w:p w:rsidR="00844884" w:rsidRDefault="00844884" w:rsidP="00844884">
      <w:pPr>
        <w:spacing w:after="0"/>
        <w:rPr>
          <w:rFonts w:cs="Miriam Fixed"/>
        </w:rPr>
      </w:pPr>
    </w:p>
    <w:p w:rsidR="00844884" w:rsidRPr="00844884" w:rsidRDefault="00844884" w:rsidP="00844884">
      <w:pPr>
        <w:spacing w:after="0"/>
        <w:rPr>
          <w:rFonts w:cs="Miriam Fixed"/>
          <w:b/>
          <w:u w:val="single"/>
        </w:rPr>
      </w:pPr>
      <w:r w:rsidRPr="00844884">
        <w:rPr>
          <w:rFonts w:cs="Miriam Fixed"/>
          <w:b/>
          <w:u w:val="single"/>
        </w:rPr>
        <w:t>Overview</w:t>
      </w:r>
    </w:p>
    <w:p w:rsidR="00844884" w:rsidRDefault="00844884" w:rsidP="00844884">
      <w:pPr>
        <w:spacing w:after="0"/>
        <w:rPr>
          <w:rFonts w:cs="Miriam Fixed"/>
        </w:rPr>
      </w:pPr>
    </w:p>
    <w:p w:rsidR="00844884" w:rsidRDefault="00844884" w:rsidP="00844884">
      <w:pPr>
        <w:spacing w:after="0"/>
        <w:rPr>
          <w:rFonts w:cs="Miriam Fixed"/>
        </w:rPr>
      </w:pPr>
      <w:r>
        <w:rPr>
          <w:rFonts w:cs="Miriam Fixed"/>
        </w:rPr>
        <w:t xml:space="preserve">As higher education capital projects are submitted to the Commission for consideration, Commission staff examines each project to better understand the project, the fiscal and academic impact of the project, and other variables to consider when preparing staff recommendations </w:t>
      </w:r>
      <w:r w:rsidR="00FE4F98">
        <w:rPr>
          <w:rFonts w:cs="Miriam Fixed"/>
        </w:rPr>
        <w:t>for the Commissions deliberations and review.</w:t>
      </w:r>
      <w:r>
        <w:rPr>
          <w:rFonts w:cs="Miriam Fixed"/>
        </w:rPr>
        <w:t xml:space="preserve"> The follow</w:t>
      </w:r>
      <w:r w:rsidR="00FE4F98">
        <w:rPr>
          <w:rFonts w:cs="Miriam Fixed"/>
        </w:rPr>
        <w:t>ing</w:t>
      </w:r>
      <w:r>
        <w:rPr>
          <w:rFonts w:cs="Miriam Fixed"/>
        </w:rPr>
        <w:t xml:space="preserve"> include</w:t>
      </w:r>
      <w:r w:rsidR="00FE4F98">
        <w:rPr>
          <w:rFonts w:cs="Miriam Fixed"/>
        </w:rPr>
        <w:t>s</w:t>
      </w:r>
      <w:bookmarkStart w:id="0" w:name="_GoBack"/>
      <w:bookmarkEnd w:id="0"/>
      <w:r>
        <w:rPr>
          <w:rFonts w:cs="Miriam Fixed"/>
        </w:rPr>
        <w:t xml:space="preserve"> criteria that Commission staff use when analyzing and preparing a higher education capital project to be considered by the Commission.</w:t>
      </w:r>
    </w:p>
    <w:p w:rsidR="00844884" w:rsidRDefault="00844884" w:rsidP="00844884">
      <w:pPr>
        <w:spacing w:after="0"/>
        <w:rPr>
          <w:rFonts w:cs="Miriam Fixed"/>
        </w:rPr>
      </w:pPr>
    </w:p>
    <w:p w:rsidR="00844884" w:rsidRDefault="00844884" w:rsidP="00844884">
      <w:pPr>
        <w:spacing w:after="0"/>
        <w:rPr>
          <w:rFonts w:cs="Miriam Fixed"/>
          <w:b/>
          <w:u w:val="single"/>
        </w:rPr>
      </w:pPr>
      <w:r w:rsidRPr="00844884">
        <w:rPr>
          <w:rFonts w:cs="Miriam Fixed"/>
          <w:b/>
          <w:u w:val="single"/>
        </w:rPr>
        <w:t>Criteria</w:t>
      </w:r>
    </w:p>
    <w:p w:rsidR="00844884" w:rsidRDefault="00844884" w:rsidP="00844884">
      <w:pPr>
        <w:spacing w:after="0"/>
        <w:rPr>
          <w:rFonts w:cs="Miriam Fixed"/>
          <w:b/>
          <w:u w:val="single"/>
        </w:rPr>
      </w:pPr>
    </w:p>
    <w:p w:rsidR="006C304A" w:rsidRDefault="00844884" w:rsidP="00844884">
      <w:pPr>
        <w:pStyle w:val="ListParagraph"/>
        <w:numPr>
          <w:ilvl w:val="0"/>
          <w:numId w:val="1"/>
        </w:numPr>
        <w:spacing w:after="0"/>
        <w:rPr>
          <w:rFonts w:cs="Miriam Fixed"/>
        </w:rPr>
      </w:pPr>
      <w:r w:rsidRPr="00844884">
        <w:rPr>
          <w:rFonts w:cs="Miriam Fixed"/>
          <w:u w:val="single"/>
        </w:rPr>
        <w:t>Overall cost of the project:</w:t>
      </w:r>
      <w:r>
        <w:rPr>
          <w:rFonts w:cs="Miriam Fixed"/>
        </w:rPr>
        <w:t xml:space="preserve">  </w:t>
      </w:r>
    </w:p>
    <w:p w:rsidR="00A25DE1" w:rsidRDefault="006C304A" w:rsidP="006C304A">
      <w:pPr>
        <w:pStyle w:val="ListParagraph"/>
        <w:numPr>
          <w:ilvl w:val="1"/>
          <w:numId w:val="1"/>
        </w:numPr>
        <w:spacing w:after="0"/>
        <w:rPr>
          <w:rFonts w:cs="Miriam Fixed"/>
        </w:rPr>
      </w:pPr>
      <w:r w:rsidRPr="00A25DE1">
        <w:rPr>
          <w:rFonts w:cs="Miriam Fixed"/>
        </w:rPr>
        <w:t>The</w:t>
      </w:r>
      <w:r w:rsidR="00A25DE1">
        <w:rPr>
          <w:rFonts w:cs="Miriam Fixed"/>
        </w:rPr>
        <w:t xml:space="preserve"> overall cost of the project and the components.</w:t>
      </w:r>
    </w:p>
    <w:p w:rsidR="006C304A" w:rsidRPr="00A25DE1" w:rsidRDefault="00A25DE1" w:rsidP="006C304A">
      <w:pPr>
        <w:pStyle w:val="ListParagraph"/>
        <w:numPr>
          <w:ilvl w:val="1"/>
          <w:numId w:val="1"/>
        </w:numPr>
        <w:spacing w:after="0"/>
        <w:rPr>
          <w:rFonts w:cs="Miriam Fixed"/>
        </w:rPr>
      </w:pPr>
      <w:r>
        <w:rPr>
          <w:rFonts w:cs="Miriam Fixed"/>
        </w:rPr>
        <w:t>Cost components of the project.  Look to insure all components are included in the project including structure, infrastructures, furniture, fixtures, equipment, etc.</w:t>
      </w:r>
    </w:p>
    <w:p w:rsidR="00844884" w:rsidRDefault="00A25DE1" w:rsidP="006C304A">
      <w:pPr>
        <w:pStyle w:val="ListParagraph"/>
        <w:numPr>
          <w:ilvl w:val="1"/>
          <w:numId w:val="1"/>
        </w:numPr>
        <w:spacing w:after="0"/>
        <w:rPr>
          <w:rFonts w:cs="Miriam Fixed"/>
        </w:rPr>
      </w:pPr>
      <w:r>
        <w:rPr>
          <w:rFonts w:cs="Miriam Fixed"/>
        </w:rPr>
        <w:t>Impact to the operational costs of the campus</w:t>
      </w:r>
      <w:r w:rsidR="00844884">
        <w:rPr>
          <w:rFonts w:cs="Miriam Fixed"/>
        </w:rPr>
        <w:t>.</w:t>
      </w:r>
      <w:r>
        <w:rPr>
          <w:rFonts w:cs="Miriam Fixed"/>
        </w:rPr>
        <w:t xml:space="preserve">  Examine potential changes in operational costs and how they will be paid for or where savings will be directed.</w:t>
      </w:r>
    </w:p>
    <w:p w:rsidR="00DA100A" w:rsidRDefault="00DA100A" w:rsidP="00DA100A">
      <w:pPr>
        <w:pStyle w:val="ListParagraph"/>
        <w:spacing w:after="0"/>
        <w:ind w:left="1110"/>
        <w:rPr>
          <w:rFonts w:cs="Miriam Fixed"/>
        </w:rPr>
      </w:pPr>
    </w:p>
    <w:p w:rsidR="006C304A" w:rsidRDefault="00844884" w:rsidP="00844884">
      <w:pPr>
        <w:pStyle w:val="ListParagraph"/>
        <w:numPr>
          <w:ilvl w:val="0"/>
          <w:numId w:val="1"/>
        </w:numPr>
        <w:spacing w:after="0"/>
        <w:rPr>
          <w:rFonts w:cs="Miriam Fixed"/>
        </w:rPr>
      </w:pPr>
      <w:r w:rsidRPr="00844884">
        <w:rPr>
          <w:rFonts w:cs="Miriam Fixed"/>
          <w:u w:val="single"/>
        </w:rPr>
        <w:t>Funding for the project</w:t>
      </w:r>
      <w:r>
        <w:rPr>
          <w:rFonts w:cs="Miriam Fixed"/>
        </w:rPr>
        <w:t xml:space="preserve">:  </w:t>
      </w:r>
    </w:p>
    <w:p w:rsidR="006C304A" w:rsidRDefault="009F4CF1" w:rsidP="006C304A">
      <w:pPr>
        <w:pStyle w:val="ListParagraph"/>
        <w:numPr>
          <w:ilvl w:val="1"/>
          <w:numId w:val="1"/>
        </w:numPr>
        <w:spacing w:after="0"/>
        <w:rPr>
          <w:rFonts w:cs="Miriam Fixed"/>
        </w:rPr>
      </w:pPr>
      <w:r>
        <w:rPr>
          <w:rFonts w:cs="Miriam Fixed"/>
        </w:rPr>
        <w:t>D</w:t>
      </w:r>
      <w:r w:rsidR="00844884">
        <w:rPr>
          <w:rFonts w:cs="Miriam Fixed"/>
        </w:rPr>
        <w:t xml:space="preserve">etermine how the project is to be funded and what revenues make up the funds to be used in order to cover the cost of the project.  </w:t>
      </w:r>
    </w:p>
    <w:p w:rsidR="006C304A" w:rsidRDefault="009F4CF1" w:rsidP="006C304A">
      <w:pPr>
        <w:pStyle w:val="ListParagraph"/>
        <w:numPr>
          <w:ilvl w:val="1"/>
          <w:numId w:val="1"/>
        </w:numPr>
        <w:spacing w:after="0"/>
        <w:rPr>
          <w:rFonts w:cs="Miriam Fixed"/>
        </w:rPr>
      </w:pPr>
      <w:r>
        <w:rPr>
          <w:rFonts w:cs="Miriam Fixed"/>
        </w:rPr>
        <w:t>I</w:t>
      </w:r>
      <w:r w:rsidR="00844884">
        <w:rPr>
          <w:rFonts w:cs="Miriam Fixed"/>
        </w:rPr>
        <w:t xml:space="preserve">nquire if all funds are in hand, or if funds will be made available throughout the construction of the project.  </w:t>
      </w:r>
      <w:r>
        <w:rPr>
          <w:rFonts w:cs="Miriam Fixed"/>
        </w:rPr>
        <w:t>Determine the cash flow for the project.</w:t>
      </w:r>
    </w:p>
    <w:p w:rsidR="006C304A" w:rsidRDefault="00844884" w:rsidP="006C304A">
      <w:pPr>
        <w:pStyle w:val="ListParagraph"/>
        <w:numPr>
          <w:ilvl w:val="1"/>
          <w:numId w:val="1"/>
        </w:numPr>
        <w:spacing w:after="0"/>
        <w:rPr>
          <w:rFonts w:cs="Miriam Fixed"/>
        </w:rPr>
      </w:pPr>
      <w:r>
        <w:rPr>
          <w:rFonts w:cs="Miriam Fixed"/>
        </w:rPr>
        <w:t xml:space="preserve"> If funding is from the state, determine if funding has been appropriated for the project.</w:t>
      </w:r>
      <w:r w:rsidR="006C304A">
        <w:rPr>
          <w:rFonts w:cs="Miriam Fixed"/>
        </w:rPr>
        <w:t xml:space="preserve">  </w:t>
      </w:r>
    </w:p>
    <w:p w:rsidR="00844884" w:rsidRDefault="006C304A" w:rsidP="006C304A">
      <w:pPr>
        <w:pStyle w:val="ListParagraph"/>
        <w:numPr>
          <w:ilvl w:val="1"/>
          <w:numId w:val="1"/>
        </w:numPr>
        <w:spacing w:after="0"/>
        <w:rPr>
          <w:rFonts w:cs="Miriam Fixed"/>
        </w:rPr>
      </w:pPr>
      <w:r>
        <w:rPr>
          <w:rFonts w:cs="Miriam Fixed"/>
        </w:rPr>
        <w:t>If debt is to be issued for a project, determine the repayment method for the debt and the financial impact to the institution and students.</w:t>
      </w:r>
    </w:p>
    <w:p w:rsidR="009F4CF1" w:rsidRDefault="00B479EF" w:rsidP="006C304A">
      <w:pPr>
        <w:pStyle w:val="ListParagraph"/>
        <w:numPr>
          <w:ilvl w:val="1"/>
          <w:numId w:val="1"/>
        </w:numPr>
        <w:spacing w:after="0"/>
        <w:rPr>
          <w:rFonts w:cs="Miriam Fixed"/>
        </w:rPr>
      </w:pPr>
      <w:r>
        <w:rPr>
          <w:rFonts w:cs="Miriam Fixed"/>
        </w:rPr>
        <w:t>Current o</w:t>
      </w:r>
      <w:r w:rsidR="009F4CF1">
        <w:rPr>
          <w:rFonts w:cs="Miriam Fixed"/>
        </w:rPr>
        <w:t>utstanding debt of the institution overall and for specific areas:  housing, general debt, parking debt, etc.</w:t>
      </w:r>
    </w:p>
    <w:p w:rsidR="00A25DE1" w:rsidRDefault="00A25DE1" w:rsidP="006C304A">
      <w:pPr>
        <w:pStyle w:val="ListParagraph"/>
        <w:numPr>
          <w:ilvl w:val="1"/>
          <w:numId w:val="1"/>
        </w:numPr>
        <w:spacing w:after="0"/>
        <w:rPr>
          <w:rFonts w:cs="Miriam Fixed"/>
        </w:rPr>
      </w:pPr>
      <w:r>
        <w:rPr>
          <w:rFonts w:cs="Miriam Fixed"/>
        </w:rPr>
        <w:t>Use of outside funding for the project.  Matching funds or donated funds compared to the overall cost</w:t>
      </w:r>
      <w:r w:rsidR="00221D2E">
        <w:rPr>
          <w:rFonts w:cs="Miriam Fixed"/>
        </w:rPr>
        <w:t>.</w:t>
      </w:r>
    </w:p>
    <w:p w:rsidR="00DA100A" w:rsidRDefault="00DA100A" w:rsidP="00DA100A">
      <w:pPr>
        <w:pStyle w:val="ListParagraph"/>
        <w:spacing w:after="0"/>
        <w:ind w:left="1110"/>
        <w:rPr>
          <w:rFonts w:cs="Miriam Fixed"/>
        </w:rPr>
      </w:pPr>
    </w:p>
    <w:p w:rsidR="006C304A" w:rsidRDefault="006C304A" w:rsidP="00844884">
      <w:pPr>
        <w:pStyle w:val="ListParagraph"/>
        <w:numPr>
          <w:ilvl w:val="0"/>
          <w:numId w:val="1"/>
        </w:numPr>
        <w:spacing w:after="0"/>
        <w:rPr>
          <w:rFonts w:cs="Miriam Fixed"/>
        </w:rPr>
      </w:pPr>
      <w:r>
        <w:rPr>
          <w:rFonts w:cs="Miriam Fixed"/>
          <w:u w:val="single"/>
        </w:rPr>
        <w:t xml:space="preserve">Cost </w:t>
      </w:r>
      <w:r w:rsidR="009F4CF1">
        <w:rPr>
          <w:rFonts w:cs="Miriam Fixed"/>
          <w:u w:val="single"/>
        </w:rPr>
        <w:t>Metrics</w:t>
      </w:r>
      <w:r w:rsidRPr="006C304A">
        <w:rPr>
          <w:rFonts w:cs="Miriam Fixed"/>
        </w:rPr>
        <w:t>:</w:t>
      </w:r>
      <w:r>
        <w:rPr>
          <w:rFonts w:cs="Miriam Fixed"/>
        </w:rPr>
        <w:t xml:space="preserve">  </w:t>
      </w:r>
    </w:p>
    <w:p w:rsidR="009F4CF1" w:rsidRDefault="009F4CF1" w:rsidP="006C304A">
      <w:pPr>
        <w:pStyle w:val="ListParagraph"/>
        <w:numPr>
          <w:ilvl w:val="1"/>
          <w:numId w:val="1"/>
        </w:numPr>
        <w:spacing w:after="0"/>
        <w:rPr>
          <w:rFonts w:cs="Miriam Fixed"/>
        </w:rPr>
      </w:pPr>
      <w:r>
        <w:rPr>
          <w:rFonts w:cs="Miriam Fixed"/>
        </w:rPr>
        <w:t>D</w:t>
      </w:r>
      <w:r w:rsidR="006C304A">
        <w:rPr>
          <w:rFonts w:cs="Miriam Fixed"/>
        </w:rPr>
        <w:t xml:space="preserve">etermine the cost per square foot and compare to other similar projects reviewed by the Commission in the past.  </w:t>
      </w:r>
    </w:p>
    <w:p w:rsidR="006C304A" w:rsidRDefault="006C304A" w:rsidP="006C304A">
      <w:pPr>
        <w:pStyle w:val="ListParagraph"/>
        <w:numPr>
          <w:ilvl w:val="1"/>
          <w:numId w:val="1"/>
        </w:numPr>
        <w:spacing w:after="0"/>
        <w:rPr>
          <w:rFonts w:cs="Miriam Fixed"/>
        </w:rPr>
      </w:pPr>
      <w:r>
        <w:rPr>
          <w:rFonts w:cs="Miriam Fixed"/>
        </w:rPr>
        <w:t xml:space="preserve">Depending on the type of project, the time in which previous projects were reviewed, </w:t>
      </w:r>
      <w:r w:rsidR="009F4CF1">
        <w:rPr>
          <w:rFonts w:cs="Miriam Fixed"/>
        </w:rPr>
        <w:t>inquire about</w:t>
      </w:r>
      <w:r>
        <w:rPr>
          <w:rFonts w:cs="Miriam Fixed"/>
        </w:rPr>
        <w:t xml:space="preserve"> abnormal costs per square foot and seek additional information.  </w:t>
      </w:r>
    </w:p>
    <w:p w:rsidR="00DA100A" w:rsidRDefault="006C304A" w:rsidP="00DA100A">
      <w:pPr>
        <w:pStyle w:val="ListParagraph"/>
        <w:numPr>
          <w:ilvl w:val="1"/>
          <w:numId w:val="1"/>
        </w:numPr>
        <w:spacing w:after="0"/>
        <w:rPr>
          <w:rFonts w:cs="Miriam Fixed"/>
        </w:rPr>
      </w:pPr>
      <w:r>
        <w:rPr>
          <w:rFonts w:cs="Miriam Fixed"/>
        </w:rPr>
        <w:t xml:space="preserve">If a project has addition cost metrics (residence halls, new stadium) </w:t>
      </w:r>
      <w:r w:rsidR="009F4CF1">
        <w:rPr>
          <w:rFonts w:cs="Miriam Fixed"/>
        </w:rPr>
        <w:t xml:space="preserve">examine other cost metrics </w:t>
      </w:r>
      <w:r w:rsidR="00B479EF">
        <w:rPr>
          <w:rFonts w:cs="Miriam Fixed"/>
        </w:rPr>
        <w:t>such as</w:t>
      </w:r>
      <w:r>
        <w:rPr>
          <w:rFonts w:cs="Miriam Fixed"/>
        </w:rPr>
        <w:t xml:space="preserve"> per bed costs, per seat costs, or other cost metrics for comparative purposes.</w:t>
      </w:r>
    </w:p>
    <w:p w:rsidR="006C304A" w:rsidRDefault="00DA100A" w:rsidP="00DA100A">
      <w:pPr>
        <w:pStyle w:val="ListParagraph"/>
        <w:numPr>
          <w:ilvl w:val="1"/>
          <w:numId w:val="1"/>
        </w:numPr>
        <w:spacing w:after="0"/>
        <w:rPr>
          <w:rFonts w:cs="Miriam Fixed"/>
        </w:rPr>
      </w:pPr>
      <w:r w:rsidRPr="00DA100A">
        <w:rPr>
          <w:rFonts w:cs="Miriam Fixed"/>
        </w:rPr>
        <w:lastRenderedPageBreak/>
        <w:t>C</w:t>
      </w:r>
      <w:r w:rsidR="006C304A" w:rsidRPr="00DA100A">
        <w:rPr>
          <w:rFonts w:cs="Miriam Fixed"/>
        </w:rPr>
        <w:t>omparisons are made mostly against other IN postsecondary public institutions, but institutions do provide other peer institutions outside of IN.</w:t>
      </w:r>
    </w:p>
    <w:p w:rsidR="00DA100A" w:rsidRDefault="00DA100A" w:rsidP="00DA100A">
      <w:pPr>
        <w:spacing w:after="0"/>
        <w:rPr>
          <w:rFonts w:cs="Miriam Fixed"/>
        </w:rPr>
      </w:pPr>
    </w:p>
    <w:p w:rsidR="00DA100A" w:rsidRPr="00DA100A" w:rsidRDefault="00DA100A" w:rsidP="00DA100A">
      <w:pPr>
        <w:pStyle w:val="ListParagraph"/>
        <w:numPr>
          <w:ilvl w:val="0"/>
          <w:numId w:val="1"/>
        </w:numPr>
        <w:spacing w:after="0"/>
        <w:rPr>
          <w:rFonts w:cs="Miriam Fixed"/>
          <w:u w:val="single"/>
        </w:rPr>
      </w:pPr>
      <w:r w:rsidRPr="00DA100A">
        <w:rPr>
          <w:rFonts w:cs="Miriam Fixed"/>
          <w:u w:val="single"/>
        </w:rPr>
        <w:t>Student and Academic Impact:</w:t>
      </w:r>
    </w:p>
    <w:p w:rsidR="00DA100A" w:rsidRDefault="00A25DE1" w:rsidP="00DA100A">
      <w:pPr>
        <w:pStyle w:val="ListParagraph"/>
        <w:numPr>
          <w:ilvl w:val="1"/>
          <w:numId w:val="1"/>
        </w:numPr>
        <w:spacing w:after="0"/>
        <w:rPr>
          <w:rFonts w:cs="Miriam Fixed"/>
        </w:rPr>
      </w:pPr>
      <w:r>
        <w:rPr>
          <w:rFonts w:cs="Miriam Fixed"/>
        </w:rPr>
        <w:t>Does the project improve student educational attainment or improve academic quality</w:t>
      </w:r>
      <w:r w:rsidR="00E75FEC">
        <w:rPr>
          <w:rFonts w:cs="Miriam Fixed"/>
        </w:rPr>
        <w:t>?</w:t>
      </w:r>
    </w:p>
    <w:p w:rsidR="00A25DE1" w:rsidRDefault="00A25DE1" w:rsidP="00DA100A">
      <w:pPr>
        <w:pStyle w:val="ListParagraph"/>
        <w:numPr>
          <w:ilvl w:val="1"/>
          <w:numId w:val="1"/>
        </w:numPr>
        <w:spacing w:after="0"/>
        <w:rPr>
          <w:rFonts w:cs="Miriam Fixed"/>
        </w:rPr>
      </w:pPr>
      <w:r>
        <w:rPr>
          <w:rFonts w:cs="Miriam Fixed"/>
        </w:rPr>
        <w:t>Provide the impact to the students</w:t>
      </w:r>
      <w:r w:rsidR="00E75FEC">
        <w:rPr>
          <w:rFonts w:cs="Miriam Fixed"/>
        </w:rPr>
        <w:t>/campus</w:t>
      </w:r>
      <w:r>
        <w:rPr>
          <w:rFonts w:cs="Miriam Fixed"/>
        </w:rPr>
        <w:t xml:space="preserve"> if the project is not complete</w:t>
      </w:r>
      <w:r w:rsidR="00E75FEC">
        <w:rPr>
          <w:rFonts w:cs="Miriam Fixed"/>
        </w:rPr>
        <w:t>d</w:t>
      </w:r>
      <w:r>
        <w:rPr>
          <w:rFonts w:cs="Miriam Fixed"/>
        </w:rPr>
        <w:t xml:space="preserve"> or approved</w:t>
      </w:r>
      <w:r w:rsidR="00221D2E">
        <w:rPr>
          <w:rFonts w:cs="Miriam Fixed"/>
        </w:rPr>
        <w:t>.</w:t>
      </w:r>
    </w:p>
    <w:p w:rsidR="00A25DE1" w:rsidRDefault="00A25DE1" w:rsidP="00DA100A">
      <w:pPr>
        <w:pStyle w:val="ListParagraph"/>
        <w:numPr>
          <w:ilvl w:val="1"/>
          <w:numId w:val="1"/>
        </w:numPr>
        <w:spacing w:after="0"/>
        <w:rPr>
          <w:rFonts w:cs="Miriam Fixed"/>
        </w:rPr>
      </w:pPr>
      <w:r>
        <w:rPr>
          <w:rFonts w:cs="Miriam Fixed"/>
        </w:rPr>
        <w:t>Does the project address health and safety issues on campus where students, faculty or staff are in danger</w:t>
      </w:r>
      <w:r w:rsidR="00E75FEC">
        <w:rPr>
          <w:rFonts w:cs="Miriam Fixed"/>
        </w:rPr>
        <w:t>?</w:t>
      </w:r>
    </w:p>
    <w:p w:rsidR="00A25DE1" w:rsidRDefault="00A25DE1" w:rsidP="00DA100A">
      <w:pPr>
        <w:pStyle w:val="ListParagraph"/>
        <w:numPr>
          <w:ilvl w:val="1"/>
          <w:numId w:val="1"/>
        </w:numPr>
        <w:spacing w:after="0"/>
        <w:rPr>
          <w:rFonts w:cs="Miriam Fixed"/>
        </w:rPr>
      </w:pPr>
      <w:r>
        <w:rPr>
          <w:rFonts w:cs="Miriam Fixed"/>
        </w:rPr>
        <w:t>Classify the projects as academic or non-academic (auxiliary)</w:t>
      </w:r>
      <w:r w:rsidR="00221D2E">
        <w:rPr>
          <w:rFonts w:cs="Miriam Fixed"/>
        </w:rPr>
        <w:t>.</w:t>
      </w:r>
    </w:p>
    <w:p w:rsidR="00A25DE1" w:rsidRDefault="00A25DE1" w:rsidP="00DA100A">
      <w:pPr>
        <w:pStyle w:val="ListParagraph"/>
        <w:numPr>
          <w:ilvl w:val="1"/>
          <w:numId w:val="1"/>
        </w:numPr>
        <w:spacing w:after="0"/>
        <w:rPr>
          <w:rFonts w:cs="Miriam Fixed"/>
        </w:rPr>
      </w:pPr>
      <w:r>
        <w:rPr>
          <w:rFonts w:cs="Miriam Fixed"/>
        </w:rPr>
        <w:t>Potential impact to students financially based on the cost of the projects.  Higher fees or costs to the students or use of current funds (reserves)</w:t>
      </w:r>
      <w:r w:rsidR="00221D2E">
        <w:rPr>
          <w:rFonts w:cs="Miriam Fixed"/>
        </w:rPr>
        <w:t>.</w:t>
      </w:r>
    </w:p>
    <w:p w:rsidR="00A25DE1" w:rsidRPr="00DA100A" w:rsidRDefault="00A25DE1" w:rsidP="00A25DE1">
      <w:pPr>
        <w:pStyle w:val="ListParagraph"/>
        <w:spacing w:after="0"/>
        <w:ind w:left="1110"/>
        <w:rPr>
          <w:rFonts w:cs="Miriam Fixed"/>
        </w:rPr>
      </w:pPr>
    </w:p>
    <w:p w:rsidR="00DA100A" w:rsidRPr="00A25DE1" w:rsidRDefault="00743EE4" w:rsidP="00A25DE1">
      <w:pPr>
        <w:pStyle w:val="ListParagraph"/>
        <w:numPr>
          <w:ilvl w:val="0"/>
          <w:numId w:val="1"/>
        </w:numPr>
        <w:spacing w:after="0"/>
        <w:rPr>
          <w:rFonts w:cs="Miriam Fixed"/>
          <w:u w:val="single"/>
        </w:rPr>
      </w:pPr>
      <w:r>
        <w:rPr>
          <w:rFonts w:cs="Miriam Fixed"/>
          <w:u w:val="single"/>
        </w:rPr>
        <w:t xml:space="preserve">Space and Utilization </w:t>
      </w:r>
      <w:r w:rsidR="00DA100A" w:rsidRPr="00DA100A">
        <w:rPr>
          <w:rFonts w:cs="Miriam Fixed"/>
          <w:u w:val="single"/>
        </w:rPr>
        <w:t>Considerations:</w:t>
      </w:r>
    </w:p>
    <w:p w:rsidR="00DA100A" w:rsidRPr="00DA100A" w:rsidRDefault="00A25DE1" w:rsidP="00DA100A">
      <w:pPr>
        <w:pStyle w:val="ListParagraph"/>
        <w:numPr>
          <w:ilvl w:val="1"/>
          <w:numId w:val="1"/>
        </w:numPr>
        <w:spacing w:after="0"/>
        <w:rPr>
          <w:rFonts w:cs="Miriam Fixed"/>
          <w:u w:val="single"/>
        </w:rPr>
      </w:pPr>
      <w:r>
        <w:rPr>
          <w:rFonts w:cs="Miriam Fixed"/>
        </w:rPr>
        <w:t>The priority ranking of the project among other capital projects at the campus</w:t>
      </w:r>
      <w:r w:rsidR="00221D2E">
        <w:rPr>
          <w:rFonts w:cs="Miriam Fixed"/>
        </w:rPr>
        <w:t>.</w:t>
      </w:r>
    </w:p>
    <w:p w:rsidR="00DA100A" w:rsidRPr="00DA100A" w:rsidRDefault="00A25DE1" w:rsidP="00DA100A">
      <w:pPr>
        <w:pStyle w:val="ListParagraph"/>
        <w:numPr>
          <w:ilvl w:val="1"/>
          <w:numId w:val="1"/>
        </w:numPr>
        <w:spacing w:after="0"/>
        <w:rPr>
          <w:rFonts w:cs="Miriam Fixed"/>
          <w:u w:val="single"/>
        </w:rPr>
      </w:pPr>
      <w:r>
        <w:rPr>
          <w:rFonts w:cs="Miriam Fixed"/>
        </w:rPr>
        <w:t xml:space="preserve">The overall long-term capital plan for the campus and how the project fits within </w:t>
      </w:r>
      <w:r w:rsidR="00743EE4">
        <w:rPr>
          <w:rFonts w:cs="Miriam Fixed"/>
        </w:rPr>
        <w:t>the</w:t>
      </w:r>
      <w:r>
        <w:rPr>
          <w:rFonts w:cs="Miriam Fixed"/>
        </w:rPr>
        <w:t xml:space="preserve"> plan</w:t>
      </w:r>
      <w:r w:rsidR="00221D2E">
        <w:rPr>
          <w:rFonts w:cs="Miriam Fixed"/>
        </w:rPr>
        <w:t>.</w:t>
      </w:r>
    </w:p>
    <w:p w:rsidR="00DA100A" w:rsidRDefault="00A25DE1" w:rsidP="00DA100A">
      <w:pPr>
        <w:pStyle w:val="ListParagraph"/>
        <w:numPr>
          <w:ilvl w:val="1"/>
          <w:numId w:val="1"/>
        </w:numPr>
        <w:spacing w:after="0"/>
        <w:rPr>
          <w:rFonts w:cs="Miriam Fixed"/>
        </w:rPr>
      </w:pPr>
      <w:r w:rsidRPr="00A25DE1">
        <w:rPr>
          <w:rFonts w:cs="Miriam Fixed"/>
        </w:rPr>
        <w:t xml:space="preserve">Utilization of the </w:t>
      </w:r>
      <w:r w:rsidR="00743EE4">
        <w:rPr>
          <w:rFonts w:cs="Miriam Fixed"/>
        </w:rPr>
        <w:t>building/project</w:t>
      </w:r>
      <w:r w:rsidRPr="00A25DE1">
        <w:rPr>
          <w:rFonts w:cs="Miriam Fixed"/>
        </w:rPr>
        <w:t xml:space="preserve"> by students, faculty and staff</w:t>
      </w:r>
      <w:r w:rsidR="00221D2E">
        <w:rPr>
          <w:rFonts w:cs="Miriam Fixed"/>
        </w:rPr>
        <w:t>.</w:t>
      </w:r>
      <w:r w:rsidR="00743EE4">
        <w:rPr>
          <w:rFonts w:cs="Miriam Fixed"/>
        </w:rPr>
        <w:t xml:space="preserve">  Current utilization of other similar buildings on campus.</w:t>
      </w:r>
    </w:p>
    <w:p w:rsidR="00743EE4" w:rsidRDefault="00743EE4" w:rsidP="00DA100A">
      <w:pPr>
        <w:pStyle w:val="ListParagraph"/>
        <w:numPr>
          <w:ilvl w:val="1"/>
          <w:numId w:val="1"/>
        </w:numPr>
        <w:spacing w:after="0"/>
        <w:rPr>
          <w:rFonts w:cs="Miriam Fixed"/>
        </w:rPr>
      </w:pPr>
      <w:r>
        <w:rPr>
          <w:rFonts w:cs="Miriam Fixed"/>
        </w:rPr>
        <w:t>Overall space impact of the project.  Changes in overall space to the campus based on type of space (academic, office, auxiliary, etc)</w:t>
      </w:r>
    </w:p>
    <w:p w:rsidR="00743EE4" w:rsidRDefault="00743EE4" w:rsidP="00743EE4">
      <w:pPr>
        <w:spacing w:after="0"/>
        <w:rPr>
          <w:rFonts w:cs="Miriam Fixed"/>
        </w:rPr>
      </w:pPr>
    </w:p>
    <w:p w:rsidR="00743EE4" w:rsidRPr="00743EE4" w:rsidRDefault="00743EE4" w:rsidP="00743EE4">
      <w:pPr>
        <w:pStyle w:val="ListParagraph"/>
        <w:numPr>
          <w:ilvl w:val="0"/>
          <w:numId w:val="1"/>
        </w:numPr>
        <w:spacing w:after="0"/>
        <w:rPr>
          <w:rFonts w:cs="Miriam Fixed"/>
          <w:u w:val="single"/>
        </w:rPr>
      </w:pPr>
      <w:r w:rsidRPr="00743EE4">
        <w:rPr>
          <w:rFonts w:cs="Miriam Fixed"/>
          <w:u w:val="single"/>
        </w:rPr>
        <w:t>Other Considerations</w:t>
      </w:r>
    </w:p>
    <w:p w:rsidR="00743EE4" w:rsidRPr="00DA100A" w:rsidRDefault="00743EE4" w:rsidP="00743EE4">
      <w:pPr>
        <w:pStyle w:val="ListParagraph"/>
        <w:numPr>
          <w:ilvl w:val="1"/>
          <w:numId w:val="1"/>
        </w:numPr>
        <w:spacing w:after="0"/>
        <w:rPr>
          <w:rFonts w:cs="Miriam Fixed"/>
          <w:u w:val="single"/>
        </w:rPr>
      </w:pPr>
      <w:r>
        <w:rPr>
          <w:rFonts w:cs="Miriam Fixed"/>
        </w:rPr>
        <w:t>The Board of Trustee’s review of the project and their questions.</w:t>
      </w:r>
    </w:p>
    <w:p w:rsidR="00743EE4" w:rsidRPr="00DA100A" w:rsidRDefault="00743EE4" w:rsidP="00743EE4">
      <w:pPr>
        <w:pStyle w:val="ListParagraph"/>
        <w:numPr>
          <w:ilvl w:val="1"/>
          <w:numId w:val="1"/>
        </w:numPr>
        <w:spacing w:after="0"/>
        <w:rPr>
          <w:rFonts w:cs="Miriam Fixed"/>
          <w:u w:val="single"/>
        </w:rPr>
      </w:pPr>
      <w:r>
        <w:rPr>
          <w:rFonts w:cs="Miriam Fixed"/>
        </w:rPr>
        <w:t>The impact of the project not being approved by the Commission.</w:t>
      </w:r>
    </w:p>
    <w:p w:rsidR="00743EE4" w:rsidRPr="00DA100A" w:rsidRDefault="00743EE4" w:rsidP="00743EE4">
      <w:pPr>
        <w:pStyle w:val="ListParagraph"/>
        <w:numPr>
          <w:ilvl w:val="1"/>
          <w:numId w:val="1"/>
        </w:numPr>
        <w:spacing w:after="0"/>
        <w:rPr>
          <w:rFonts w:cs="Miriam Fixed"/>
          <w:u w:val="single"/>
        </w:rPr>
      </w:pPr>
      <w:r>
        <w:rPr>
          <w:rFonts w:cs="Miriam Fixed"/>
        </w:rPr>
        <w:t>Other projects or programs that could be funded if the project is not approved.</w:t>
      </w:r>
    </w:p>
    <w:p w:rsidR="00743EE4" w:rsidRPr="00A25DE1" w:rsidRDefault="00743EE4" w:rsidP="00743EE4">
      <w:pPr>
        <w:pStyle w:val="ListParagraph"/>
        <w:spacing w:after="0"/>
        <w:ind w:left="1110"/>
        <w:rPr>
          <w:rFonts w:cs="Miriam Fixed"/>
        </w:rPr>
      </w:pPr>
    </w:p>
    <w:sectPr w:rsidR="00743EE4" w:rsidRPr="00A25DE1" w:rsidSect="00E940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3AD"/>
    <w:multiLevelType w:val="hybridMultilevel"/>
    <w:tmpl w:val="2F4E1BAA"/>
    <w:lvl w:ilvl="0" w:tplc="76367912">
      <w:numFmt w:val="bullet"/>
      <w:lvlText w:val="-"/>
      <w:lvlJc w:val="left"/>
      <w:pPr>
        <w:ind w:left="390" w:hanging="360"/>
      </w:pPr>
      <w:rPr>
        <w:rFonts w:ascii="Calibri" w:eastAsiaTheme="minorHAns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844884"/>
    <w:rsid w:val="00070F2F"/>
    <w:rsid w:val="000931D8"/>
    <w:rsid w:val="000B030D"/>
    <w:rsid w:val="00221D2E"/>
    <w:rsid w:val="00332039"/>
    <w:rsid w:val="003E000D"/>
    <w:rsid w:val="005D56D8"/>
    <w:rsid w:val="006C304A"/>
    <w:rsid w:val="006C3C25"/>
    <w:rsid w:val="00743EE4"/>
    <w:rsid w:val="00844884"/>
    <w:rsid w:val="008B0B5A"/>
    <w:rsid w:val="00906C7E"/>
    <w:rsid w:val="009F4CF1"/>
    <w:rsid w:val="00A25DE1"/>
    <w:rsid w:val="00B479EF"/>
    <w:rsid w:val="00D44CB3"/>
    <w:rsid w:val="00DA100A"/>
    <w:rsid w:val="00E0456A"/>
    <w:rsid w:val="00E75FEC"/>
    <w:rsid w:val="00E94096"/>
    <w:rsid w:val="00F9370F"/>
    <w:rsid w:val="00FB0B4B"/>
    <w:rsid w:val="00FE4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8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8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C1CC-DAEF-43FD-BDEF-E418D14A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dc:creator>
  <cp:lastModifiedBy>jasond</cp:lastModifiedBy>
  <cp:revision>2</cp:revision>
  <dcterms:created xsi:type="dcterms:W3CDTF">2012-01-30T23:52:00Z</dcterms:created>
  <dcterms:modified xsi:type="dcterms:W3CDTF">2012-01-30T23:52:00Z</dcterms:modified>
</cp:coreProperties>
</file>