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9B" w:rsidRPr="00684E9B" w:rsidRDefault="00684E9B" w:rsidP="00684E9B">
      <w:pPr>
        <w:ind w:left="720" w:firstLine="720"/>
        <w:jc w:val="right"/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</w:t>
      </w:r>
      <w:r w:rsidRPr="00684E9B">
        <w:rPr>
          <w:sz w:val="20"/>
          <w:szCs w:val="20"/>
        </w:rPr>
        <w:t>February 12, 2021</w:t>
      </w:r>
    </w:p>
    <w:p w:rsidR="00684E9B" w:rsidRPr="00684E9B" w:rsidRDefault="00684E9B" w:rsidP="00684E9B">
      <w:pPr>
        <w:ind w:left="720" w:firstLine="720"/>
        <w:rPr>
          <w:sz w:val="32"/>
          <w:szCs w:val="32"/>
        </w:rPr>
      </w:pPr>
      <w:r w:rsidRPr="00684E9B">
        <w:rPr>
          <w:sz w:val="32"/>
          <w:szCs w:val="32"/>
        </w:rPr>
        <w:t>Regional 7 Regional Service Council Minutes</w:t>
      </w:r>
    </w:p>
    <w:p w:rsidR="00684E9B" w:rsidRPr="00F129CD" w:rsidRDefault="00684E9B" w:rsidP="00684E9B">
      <w:pPr>
        <w:rPr>
          <w:sz w:val="24"/>
          <w:szCs w:val="24"/>
        </w:rPr>
      </w:pPr>
      <w:r w:rsidRPr="00F129CD">
        <w:rPr>
          <w:sz w:val="24"/>
          <w:szCs w:val="24"/>
        </w:rPr>
        <w:t>Greetings/Introduction Virtual Meeting</w:t>
      </w:r>
    </w:p>
    <w:p w:rsidR="00684E9B" w:rsidRPr="00327915" w:rsidRDefault="00684E9B" w:rsidP="00684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29CD">
        <w:rPr>
          <w:sz w:val="24"/>
          <w:szCs w:val="24"/>
        </w:rPr>
        <w:t xml:space="preserve">Members: </w:t>
      </w:r>
      <w:r w:rsidRPr="00327915">
        <w:rPr>
          <w:sz w:val="24"/>
          <w:szCs w:val="24"/>
        </w:rPr>
        <w:t>Kelly Broyles, Krista Garrett, Jeremy Soultz, Amanda Hartman, Kelly Kirby, Josh Crist</w:t>
      </w:r>
      <w:r w:rsidR="001A1214" w:rsidRPr="00327915">
        <w:rPr>
          <w:sz w:val="24"/>
          <w:szCs w:val="24"/>
        </w:rPr>
        <w:t xml:space="preserve">, </w:t>
      </w:r>
      <w:r w:rsidR="00EC7542" w:rsidRPr="00327915">
        <w:rPr>
          <w:sz w:val="24"/>
          <w:szCs w:val="24"/>
        </w:rPr>
        <w:t>Judge Dana Kenworthy</w:t>
      </w:r>
    </w:p>
    <w:p w:rsidR="00684E9B" w:rsidRPr="00F129CD" w:rsidRDefault="00684E9B" w:rsidP="00684E9B">
      <w:pPr>
        <w:pStyle w:val="ListParagraph"/>
        <w:rPr>
          <w:sz w:val="24"/>
          <w:szCs w:val="24"/>
        </w:rPr>
      </w:pPr>
    </w:p>
    <w:p w:rsidR="00684E9B" w:rsidRDefault="00684E9B" w:rsidP="00684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29CD">
        <w:rPr>
          <w:sz w:val="24"/>
          <w:szCs w:val="24"/>
        </w:rPr>
        <w:t>Absent Members: Judge Kimberly Dowling and Proxy Amanda Yonally, Judge Jay Toney and Proxy Beth Krieg, Proxy Miles Hill, Eric Hoffman, Morgan Crutcher, Randy Dunnuck, Savannah Lundgren, Proxy Melissa Stephenson, Nicky Bosken</w:t>
      </w:r>
      <w:r w:rsidR="00327915">
        <w:rPr>
          <w:sz w:val="24"/>
          <w:szCs w:val="24"/>
        </w:rPr>
        <w:t>,</w:t>
      </w:r>
      <w:r w:rsidR="00327915" w:rsidRPr="00327915">
        <w:rPr>
          <w:sz w:val="24"/>
          <w:szCs w:val="24"/>
        </w:rPr>
        <w:t xml:space="preserve"> </w:t>
      </w:r>
      <w:r w:rsidR="00327915">
        <w:rPr>
          <w:sz w:val="24"/>
          <w:szCs w:val="24"/>
        </w:rPr>
        <w:t>Tana Christie</w:t>
      </w:r>
    </w:p>
    <w:p w:rsidR="001A1214" w:rsidRPr="001A1214" w:rsidRDefault="001A1214" w:rsidP="001A1214">
      <w:pPr>
        <w:pStyle w:val="ListParagraph"/>
        <w:rPr>
          <w:sz w:val="24"/>
          <w:szCs w:val="24"/>
        </w:rPr>
      </w:pPr>
    </w:p>
    <w:p w:rsidR="001A1214" w:rsidRDefault="001A1214" w:rsidP="001A12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Others in attendance: Danielle Reed,</w:t>
      </w:r>
      <w:r w:rsidR="00327915">
        <w:rPr>
          <w:sz w:val="24"/>
          <w:szCs w:val="24"/>
        </w:rPr>
        <w:t xml:space="preserve"> Gilbert Smith,</w:t>
      </w:r>
      <w:r>
        <w:rPr>
          <w:sz w:val="24"/>
          <w:szCs w:val="24"/>
        </w:rPr>
        <w:t xml:space="preserve"> Deborah Bedlow, Denise Lovelace, Gina Raines, Carrie Schad, Ally Nash, Amy Crossley, Danielle Ankrom, Jessica Maxwell, Andrea Colley, Kris</w:t>
      </w:r>
      <w:r w:rsidR="00327915">
        <w:rPr>
          <w:sz w:val="24"/>
          <w:szCs w:val="24"/>
        </w:rPr>
        <w:t>tina</w:t>
      </w:r>
      <w:r>
        <w:rPr>
          <w:sz w:val="24"/>
          <w:szCs w:val="24"/>
        </w:rPr>
        <w:t xml:space="preserve"> Donahue, Justin Littman, Michelle Lemons, Dennis Martin, Stacey Woodin, Jesse Fisher, Norm Smith, Wendy McDonald, Jason Nelson, Paige Hamilton, Julie Ensinger, Andrea Wilson, Jill Kelly, Christian Chandler, Cira R</w:t>
      </w:r>
      <w:r w:rsidR="00327915">
        <w:rPr>
          <w:sz w:val="24"/>
          <w:szCs w:val="24"/>
        </w:rPr>
        <w:t>iggins</w:t>
      </w:r>
      <w:r>
        <w:rPr>
          <w:sz w:val="24"/>
          <w:szCs w:val="24"/>
        </w:rPr>
        <w:t>, Tricia Wh</w:t>
      </w:r>
      <w:r w:rsidR="002B2001">
        <w:rPr>
          <w:sz w:val="24"/>
          <w:szCs w:val="24"/>
        </w:rPr>
        <w:t>ite, Nicole Barry, Jessie Wyman, Trina Garringer, Deane Holderman, Susan Miller, Ashley Reynolds, Mark Johnson</w:t>
      </w:r>
      <w:r w:rsidR="00327915">
        <w:rPr>
          <w:sz w:val="24"/>
          <w:szCs w:val="24"/>
        </w:rPr>
        <w:t>, LeAnne Bingham, Matthew Peiffer, Austin Hollabaugh, Sarah Sailors, Jennifer Shipley, Amy Swingley</w:t>
      </w:r>
    </w:p>
    <w:p w:rsidR="001A1214" w:rsidRPr="001A1214" w:rsidRDefault="001A1214" w:rsidP="001A1214">
      <w:pPr>
        <w:pStyle w:val="ListParagraph"/>
        <w:rPr>
          <w:sz w:val="24"/>
          <w:szCs w:val="24"/>
        </w:rPr>
      </w:pPr>
    </w:p>
    <w:p w:rsidR="00684E9B" w:rsidRPr="00C25953" w:rsidRDefault="00684E9B" w:rsidP="00684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5953">
        <w:rPr>
          <w:sz w:val="24"/>
          <w:szCs w:val="24"/>
        </w:rPr>
        <w:t>Minutes from December 11, 2020</w:t>
      </w:r>
    </w:p>
    <w:p w:rsidR="00C25953" w:rsidRPr="00C25953" w:rsidRDefault="00684E9B" w:rsidP="00684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25953">
        <w:rPr>
          <w:sz w:val="24"/>
          <w:szCs w:val="24"/>
        </w:rPr>
        <w:t xml:space="preserve">Minutes of the December 11, 2020 meeting reviewed today. </w:t>
      </w:r>
      <w:r w:rsidR="001A1214" w:rsidRPr="00C25953">
        <w:rPr>
          <w:sz w:val="24"/>
          <w:szCs w:val="24"/>
        </w:rPr>
        <w:t>Jeremy Soultz</w:t>
      </w:r>
      <w:r w:rsidRPr="00C25953">
        <w:rPr>
          <w:sz w:val="24"/>
          <w:szCs w:val="24"/>
        </w:rPr>
        <w:t xml:space="preserve"> motions to approved.  Krista Garrett seconds that motion. Minutes of December </w:t>
      </w:r>
    </w:p>
    <w:p w:rsidR="00684E9B" w:rsidRPr="00C25953" w:rsidRDefault="00684E9B" w:rsidP="00684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25953">
        <w:rPr>
          <w:sz w:val="24"/>
          <w:szCs w:val="24"/>
        </w:rPr>
        <w:t>11, 2020 meeting were approved by unanimous vote</w:t>
      </w:r>
    </w:p>
    <w:p w:rsidR="00C25953" w:rsidRPr="00C25953" w:rsidRDefault="00C25953" w:rsidP="00C25953">
      <w:pPr>
        <w:rPr>
          <w:sz w:val="24"/>
          <w:szCs w:val="24"/>
        </w:rPr>
      </w:pPr>
    </w:p>
    <w:p w:rsidR="00C25953" w:rsidRDefault="00C25953" w:rsidP="00C25953">
      <w:pPr>
        <w:rPr>
          <w:color w:val="FF0000"/>
          <w:sz w:val="24"/>
          <w:szCs w:val="24"/>
        </w:rPr>
      </w:pPr>
    </w:p>
    <w:p w:rsidR="00C25953" w:rsidRDefault="00C25953" w:rsidP="00C25953">
      <w:pPr>
        <w:rPr>
          <w:color w:val="FF0000"/>
          <w:sz w:val="24"/>
          <w:szCs w:val="24"/>
        </w:rPr>
      </w:pPr>
    </w:p>
    <w:p w:rsidR="00C25953" w:rsidRDefault="00C25953" w:rsidP="00C25953">
      <w:pPr>
        <w:rPr>
          <w:color w:val="FF0000"/>
          <w:sz w:val="24"/>
          <w:szCs w:val="24"/>
        </w:rPr>
      </w:pPr>
    </w:p>
    <w:p w:rsidR="00C25953" w:rsidRDefault="00C25953" w:rsidP="00C25953">
      <w:pPr>
        <w:rPr>
          <w:color w:val="FF0000"/>
          <w:sz w:val="24"/>
          <w:szCs w:val="24"/>
        </w:rPr>
      </w:pPr>
    </w:p>
    <w:p w:rsidR="00C25953" w:rsidRDefault="00C25953" w:rsidP="00C25953">
      <w:pPr>
        <w:rPr>
          <w:color w:val="FF0000"/>
          <w:sz w:val="24"/>
          <w:szCs w:val="24"/>
        </w:rPr>
      </w:pPr>
    </w:p>
    <w:p w:rsidR="00C25953" w:rsidRDefault="00C25953" w:rsidP="00C25953">
      <w:pPr>
        <w:rPr>
          <w:color w:val="FF0000"/>
          <w:sz w:val="24"/>
          <w:szCs w:val="24"/>
        </w:rPr>
      </w:pPr>
    </w:p>
    <w:p w:rsidR="00C25953" w:rsidRDefault="00C25953" w:rsidP="00C25953">
      <w:pPr>
        <w:rPr>
          <w:color w:val="FF0000"/>
          <w:sz w:val="24"/>
          <w:szCs w:val="24"/>
        </w:rPr>
      </w:pPr>
    </w:p>
    <w:p w:rsidR="00C25953" w:rsidRDefault="00C25953" w:rsidP="00C25953">
      <w:pPr>
        <w:rPr>
          <w:color w:val="FF0000"/>
          <w:sz w:val="24"/>
          <w:szCs w:val="24"/>
        </w:rPr>
      </w:pPr>
    </w:p>
    <w:p w:rsidR="00C25953" w:rsidRDefault="00C25953" w:rsidP="00C25953">
      <w:pPr>
        <w:rPr>
          <w:color w:val="FF0000"/>
          <w:sz w:val="24"/>
          <w:szCs w:val="24"/>
        </w:rPr>
      </w:pPr>
    </w:p>
    <w:p w:rsidR="00C25953" w:rsidRDefault="00C25953" w:rsidP="001A1214">
      <w:pPr>
        <w:rPr>
          <w:color w:val="FF0000"/>
          <w:sz w:val="24"/>
          <w:szCs w:val="24"/>
        </w:rPr>
      </w:pPr>
    </w:p>
    <w:p w:rsidR="00C25953" w:rsidRDefault="00C25953" w:rsidP="001A1214">
      <w:pPr>
        <w:rPr>
          <w:color w:val="FF0000"/>
          <w:sz w:val="24"/>
          <w:szCs w:val="24"/>
        </w:rPr>
      </w:pPr>
    </w:p>
    <w:p w:rsidR="001A1214" w:rsidRPr="00A40232" w:rsidRDefault="00C25953" w:rsidP="001A1214">
      <w:pPr>
        <w:rPr>
          <w:sz w:val="24"/>
          <w:szCs w:val="24"/>
        </w:rPr>
      </w:pPr>
      <w:r w:rsidRPr="00A40232">
        <w:rPr>
          <w:sz w:val="24"/>
          <w:szCs w:val="24"/>
        </w:rPr>
        <w:t>P</w:t>
      </w:r>
      <w:r w:rsidR="002B2001" w:rsidRPr="00A40232">
        <w:rPr>
          <w:sz w:val="24"/>
          <w:szCs w:val="24"/>
        </w:rPr>
        <w:t>ractice Model Review</w:t>
      </w:r>
      <w:r w:rsidR="001A1214" w:rsidRPr="00A40232">
        <w:rPr>
          <w:sz w:val="24"/>
          <w:szCs w:val="24"/>
        </w:rPr>
        <w:t>:</w:t>
      </w:r>
    </w:p>
    <w:p w:rsidR="002B2001" w:rsidRPr="00A40232" w:rsidRDefault="00A40232" w:rsidP="002B20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0232">
        <w:rPr>
          <w:sz w:val="24"/>
          <w:szCs w:val="24"/>
        </w:rPr>
        <w:t>P</w:t>
      </w:r>
      <w:r w:rsidR="002B2001" w:rsidRPr="00A40232">
        <w:rPr>
          <w:sz w:val="24"/>
          <w:szCs w:val="24"/>
        </w:rPr>
        <w:t>resentation with updated information over the</w:t>
      </w:r>
      <w:r w:rsidRPr="00A40232">
        <w:rPr>
          <w:sz w:val="24"/>
          <w:szCs w:val="24"/>
        </w:rPr>
        <w:t xml:space="preserve"> Practice Model</w:t>
      </w:r>
      <w:r w:rsidR="002B2001" w:rsidRPr="00A40232">
        <w:rPr>
          <w:sz w:val="24"/>
          <w:szCs w:val="24"/>
        </w:rPr>
        <w:t xml:space="preserve"> review</w:t>
      </w:r>
    </w:p>
    <w:p w:rsidR="00684E9B" w:rsidRDefault="00684E9B" w:rsidP="00684E9B">
      <w:pPr>
        <w:rPr>
          <w:sz w:val="24"/>
          <w:szCs w:val="24"/>
        </w:rPr>
      </w:pPr>
      <w:r w:rsidRPr="0040257D">
        <w:rPr>
          <w:sz w:val="24"/>
          <w:szCs w:val="24"/>
        </w:rPr>
        <w:t>Community Partners-Children’s Bureau</w:t>
      </w:r>
    </w:p>
    <w:p w:rsidR="002B2001" w:rsidRPr="00EC7542" w:rsidRDefault="002B2001" w:rsidP="002B20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>Region 7 Referrals-December, January:172</w:t>
      </w:r>
    </w:p>
    <w:p w:rsidR="002B2001" w:rsidRPr="00EC7542" w:rsidRDefault="002B2001" w:rsidP="002B20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>Assisted families with Christmas gifts through our Hope for the Holidays program</w:t>
      </w:r>
    </w:p>
    <w:p w:rsidR="002B2001" w:rsidRPr="00EC7542" w:rsidRDefault="002B2001" w:rsidP="002B20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>Coordinators held a meeting to brainstorm quality of services surrounding educational goals</w:t>
      </w:r>
    </w:p>
    <w:p w:rsidR="002B2001" w:rsidRPr="00EC7542" w:rsidRDefault="002B2001" w:rsidP="002B20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>Winchester House virtual Safe Sleep class-December 2</w:t>
      </w:r>
    </w:p>
    <w:p w:rsidR="002B2001" w:rsidRPr="00EC7542" w:rsidRDefault="002B2001" w:rsidP="002B20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>Grant County Family Resource Center-Coordinator Christina Chandler-opened January 25, 2021</w:t>
      </w:r>
    </w:p>
    <w:p w:rsidR="00D16CD8" w:rsidRPr="00EC7542" w:rsidRDefault="00D16CD8" w:rsidP="002B20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>Susy’s Store located in Grant County 1240 S. Adams St. Marion, IN (765)660-2128</w:t>
      </w:r>
    </w:p>
    <w:p w:rsidR="00D16CD8" w:rsidRPr="00EC7542" w:rsidRDefault="00D16CD8" w:rsidP="00D16CD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>Available at the pantry are items for hygiene, baby supplies, child safety, and more</w:t>
      </w:r>
    </w:p>
    <w:p w:rsidR="00D16CD8" w:rsidRPr="00EC7542" w:rsidRDefault="00D16CD8" w:rsidP="00D16CD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>Provides items for meals for individuals and families</w:t>
      </w:r>
    </w:p>
    <w:p w:rsidR="00D16CD8" w:rsidRPr="00EC7542" w:rsidRDefault="007F2B81" w:rsidP="00D16CD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>Items vary based on donation and are available at no cost</w:t>
      </w:r>
    </w:p>
    <w:p w:rsidR="002B2001" w:rsidRPr="00EC7542" w:rsidRDefault="002B2001" w:rsidP="002B20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>Number of Referrals</w:t>
      </w:r>
    </w:p>
    <w:p w:rsidR="002B2001" w:rsidRPr="00EC7542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>Adams:</w:t>
      </w:r>
      <w:r w:rsidR="00D16CD8" w:rsidRPr="00EC7542">
        <w:rPr>
          <w:sz w:val="24"/>
          <w:szCs w:val="24"/>
        </w:rPr>
        <w:t xml:space="preserve"> </w:t>
      </w:r>
      <w:r w:rsidRPr="00EC7542">
        <w:rPr>
          <w:sz w:val="24"/>
          <w:szCs w:val="24"/>
        </w:rPr>
        <w:t xml:space="preserve">8 </w:t>
      </w:r>
    </w:p>
    <w:p w:rsidR="002B2001" w:rsidRPr="00EC7542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 xml:space="preserve">Blackford: </w:t>
      </w:r>
      <w:r w:rsidR="00D16CD8" w:rsidRPr="00EC7542">
        <w:rPr>
          <w:sz w:val="24"/>
          <w:szCs w:val="24"/>
        </w:rPr>
        <w:t>3</w:t>
      </w:r>
    </w:p>
    <w:p w:rsidR="002B2001" w:rsidRPr="00EC7542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 xml:space="preserve">Delaware: </w:t>
      </w:r>
      <w:r w:rsidR="00D16CD8" w:rsidRPr="00EC7542">
        <w:rPr>
          <w:sz w:val="24"/>
          <w:szCs w:val="24"/>
        </w:rPr>
        <w:t>72</w:t>
      </w:r>
    </w:p>
    <w:p w:rsidR="002B2001" w:rsidRPr="00EC7542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>Grant:</w:t>
      </w:r>
      <w:r w:rsidRPr="00EC7542">
        <w:rPr>
          <w:sz w:val="24"/>
          <w:szCs w:val="24"/>
        </w:rPr>
        <w:tab/>
      </w:r>
      <w:r w:rsidR="00D16CD8" w:rsidRPr="00EC7542">
        <w:rPr>
          <w:sz w:val="24"/>
          <w:szCs w:val="24"/>
        </w:rPr>
        <w:t>31</w:t>
      </w:r>
    </w:p>
    <w:p w:rsidR="002B2001" w:rsidRPr="00EC7542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 xml:space="preserve">Jay: </w:t>
      </w:r>
      <w:r w:rsidR="00D16CD8" w:rsidRPr="00EC7542">
        <w:rPr>
          <w:sz w:val="24"/>
          <w:szCs w:val="24"/>
        </w:rPr>
        <w:t>23</w:t>
      </w:r>
    </w:p>
    <w:p w:rsidR="002B2001" w:rsidRPr="00EC7542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 xml:space="preserve">Randolph: </w:t>
      </w:r>
      <w:r w:rsidR="00D16CD8" w:rsidRPr="00EC7542">
        <w:rPr>
          <w:sz w:val="24"/>
          <w:szCs w:val="24"/>
        </w:rPr>
        <w:t>25</w:t>
      </w:r>
      <w:r w:rsidRPr="00EC7542">
        <w:rPr>
          <w:sz w:val="24"/>
          <w:szCs w:val="24"/>
        </w:rPr>
        <w:t xml:space="preserve"> </w:t>
      </w:r>
    </w:p>
    <w:p w:rsidR="002B2001" w:rsidRPr="00EC7542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>Wells: 10</w:t>
      </w:r>
    </w:p>
    <w:p w:rsidR="002B2001" w:rsidRPr="00EC7542" w:rsidRDefault="002B2001" w:rsidP="002B20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 xml:space="preserve">Material Relief for Families: </w:t>
      </w:r>
    </w:p>
    <w:p w:rsidR="002B2001" w:rsidRPr="00EC7542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 xml:space="preserve">Adams: $0 </w:t>
      </w:r>
    </w:p>
    <w:p w:rsidR="002B2001" w:rsidRPr="00EC7542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>Blackford: $</w:t>
      </w:r>
      <w:r w:rsidR="00D16CD8" w:rsidRPr="00EC7542">
        <w:rPr>
          <w:sz w:val="24"/>
          <w:szCs w:val="24"/>
        </w:rPr>
        <w:t>1,182.88</w:t>
      </w:r>
    </w:p>
    <w:p w:rsidR="002B2001" w:rsidRPr="00EC7542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>Delaware: $</w:t>
      </w:r>
      <w:r w:rsidR="00D16CD8" w:rsidRPr="00EC7542">
        <w:rPr>
          <w:sz w:val="24"/>
          <w:szCs w:val="24"/>
        </w:rPr>
        <w:t>20,473.77</w:t>
      </w:r>
    </w:p>
    <w:p w:rsidR="002B2001" w:rsidRPr="00EC7542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>Grant:</w:t>
      </w:r>
      <w:r w:rsidR="00D16CD8" w:rsidRPr="00EC7542">
        <w:rPr>
          <w:sz w:val="24"/>
          <w:szCs w:val="24"/>
        </w:rPr>
        <w:t xml:space="preserve"> </w:t>
      </w:r>
      <w:r w:rsidRPr="00EC7542">
        <w:rPr>
          <w:sz w:val="24"/>
          <w:szCs w:val="24"/>
        </w:rPr>
        <w:t>$</w:t>
      </w:r>
      <w:r w:rsidR="00D16CD8" w:rsidRPr="00EC7542">
        <w:rPr>
          <w:sz w:val="24"/>
          <w:szCs w:val="24"/>
        </w:rPr>
        <w:t>12,367.75</w:t>
      </w:r>
      <w:r w:rsidRPr="00EC7542">
        <w:rPr>
          <w:sz w:val="24"/>
          <w:szCs w:val="24"/>
        </w:rPr>
        <w:t xml:space="preserve"> </w:t>
      </w:r>
    </w:p>
    <w:p w:rsidR="002B2001" w:rsidRPr="00EC7542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>Jay: $</w:t>
      </w:r>
      <w:r w:rsidR="00D16CD8" w:rsidRPr="00EC7542">
        <w:rPr>
          <w:sz w:val="24"/>
          <w:szCs w:val="24"/>
        </w:rPr>
        <w:t>2,522.07</w:t>
      </w:r>
    </w:p>
    <w:p w:rsidR="002B2001" w:rsidRPr="00EC7542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>Randolph: $</w:t>
      </w:r>
      <w:r w:rsidR="00D16CD8" w:rsidRPr="00EC7542">
        <w:rPr>
          <w:sz w:val="24"/>
          <w:szCs w:val="24"/>
        </w:rPr>
        <w:t>1,818.32</w:t>
      </w:r>
    </w:p>
    <w:p w:rsidR="002B2001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C7542">
        <w:rPr>
          <w:sz w:val="24"/>
          <w:szCs w:val="24"/>
        </w:rPr>
        <w:t>Wells: $250</w:t>
      </w:r>
    </w:p>
    <w:p w:rsidR="0031361A" w:rsidRPr="00EC7542" w:rsidRDefault="00CD2949" w:rsidP="003136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Prevention</w:t>
      </w:r>
    </w:p>
    <w:p w:rsidR="00D23E89" w:rsidRPr="00391C69" w:rsidRDefault="00BD2795" w:rsidP="0031361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91C69">
        <w:rPr>
          <w:sz w:val="24"/>
          <w:szCs w:val="24"/>
        </w:rPr>
        <w:t>J</w:t>
      </w:r>
      <w:r w:rsidR="00CD2949" w:rsidRPr="00391C69">
        <w:rPr>
          <w:sz w:val="24"/>
          <w:szCs w:val="24"/>
        </w:rPr>
        <w:t>acy</w:t>
      </w:r>
      <w:r w:rsidRPr="00391C69">
        <w:rPr>
          <w:sz w:val="24"/>
          <w:szCs w:val="24"/>
        </w:rPr>
        <w:t xml:space="preserve"> House</w:t>
      </w:r>
      <w:r w:rsidR="0031361A" w:rsidRPr="00391C69">
        <w:rPr>
          <w:sz w:val="24"/>
          <w:szCs w:val="24"/>
        </w:rPr>
        <w:t xml:space="preserve"> h</w:t>
      </w:r>
      <w:r w:rsidR="00D23E89" w:rsidRPr="00391C69">
        <w:rPr>
          <w:sz w:val="24"/>
          <w:szCs w:val="24"/>
        </w:rPr>
        <w:t xml:space="preserve">as not spent </w:t>
      </w:r>
      <w:r w:rsidR="00CD2949" w:rsidRPr="00391C69">
        <w:rPr>
          <w:sz w:val="24"/>
          <w:szCs w:val="24"/>
        </w:rPr>
        <w:t>any</w:t>
      </w:r>
      <w:r w:rsidR="00D23E89" w:rsidRPr="00391C69">
        <w:rPr>
          <w:sz w:val="24"/>
          <w:szCs w:val="24"/>
        </w:rPr>
        <w:t xml:space="preserve"> money yet</w:t>
      </w:r>
      <w:r w:rsidR="00CD2949" w:rsidRPr="00391C69">
        <w:rPr>
          <w:sz w:val="24"/>
          <w:szCs w:val="24"/>
        </w:rPr>
        <w:t>, but is confident they will utilize it</w:t>
      </w:r>
    </w:p>
    <w:p w:rsidR="00D23E89" w:rsidRPr="00391C69" w:rsidRDefault="0031361A" w:rsidP="00CD294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91C69">
        <w:rPr>
          <w:sz w:val="24"/>
          <w:szCs w:val="24"/>
        </w:rPr>
        <w:t xml:space="preserve">SCAN is </w:t>
      </w:r>
      <w:r w:rsidR="00CD2949" w:rsidRPr="00391C69">
        <w:rPr>
          <w:sz w:val="24"/>
          <w:szCs w:val="24"/>
        </w:rPr>
        <w:t>going to try</w:t>
      </w:r>
      <w:r w:rsidR="00D23E89" w:rsidRPr="00391C69">
        <w:rPr>
          <w:sz w:val="24"/>
          <w:szCs w:val="24"/>
        </w:rPr>
        <w:t xml:space="preserve"> </w:t>
      </w:r>
      <w:r w:rsidR="00CD2949" w:rsidRPr="00391C69">
        <w:rPr>
          <w:sz w:val="24"/>
          <w:szCs w:val="24"/>
        </w:rPr>
        <w:t>some</w:t>
      </w:r>
      <w:r w:rsidR="00CD2949" w:rsidRPr="00391C69">
        <w:t xml:space="preserve"> </w:t>
      </w:r>
      <w:r w:rsidR="00CD2949" w:rsidRPr="00391C69">
        <w:rPr>
          <w:sz w:val="24"/>
          <w:szCs w:val="24"/>
        </w:rPr>
        <w:t xml:space="preserve">virtual </w:t>
      </w:r>
      <w:r w:rsidR="00D23E89" w:rsidRPr="00391C69">
        <w:rPr>
          <w:sz w:val="24"/>
          <w:szCs w:val="24"/>
        </w:rPr>
        <w:t xml:space="preserve">ways to do </w:t>
      </w:r>
      <w:r w:rsidR="00391C69" w:rsidRPr="00391C69">
        <w:rPr>
          <w:sz w:val="24"/>
          <w:szCs w:val="24"/>
        </w:rPr>
        <w:t>c</w:t>
      </w:r>
      <w:r w:rsidR="00D23E89" w:rsidRPr="00391C69">
        <w:rPr>
          <w:sz w:val="24"/>
          <w:szCs w:val="24"/>
        </w:rPr>
        <w:t>ommunity education</w:t>
      </w:r>
    </w:p>
    <w:p w:rsidR="00D23E89" w:rsidRPr="0031361A" w:rsidRDefault="00D23E89" w:rsidP="0031361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1361A">
        <w:rPr>
          <w:sz w:val="24"/>
          <w:szCs w:val="24"/>
        </w:rPr>
        <w:t>Children’s Bureau has spent all the money that was allocated back to them as of January 25th</w:t>
      </w:r>
    </w:p>
    <w:p w:rsidR="00D23E89" w:rsidRPr="0031361A" w:rsidRDefault="00D23E89" w:rsidP="0031361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1361A">
        <w:rPr>
          <w:sz w:val="24"/>
          <w:szCs w:val="24"/>
        </w:rPr>
        <w:t>Virtual Bidders Conference for Prevention funding will be held on March 12, 2021 at 11:00 a.m.</w:t>
      </w:r>
    </w:p>
    <w:p w:rsidR="00355F89" w:rsidRDefault="00C25953" w:rsidP="00355F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355F89" w:rsidRPr="00355F89">
        <w:rPr>
          <w:sz w:val="24"/>
          <w:szCs w:val="24"/>
        </w:rPr>
        <w:t>rovider Update</w:t>
      </w:r>
    </w:p>
    <w:p w:rsidR="002E4AC9" w:rsidRDefault="002E4AC9" w:rsidP="00355F8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Child Place </w:t>
      </w:r>
    </w:p>
    <w:p w:rsidR="00355F89" w:rsidRDefault="002E4AC9" w:rsidP="002E4AC9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Is in the process of expanding license for Sexual Adaptive Youth</w:t>
      </w:r>
    </w:p>
    <w:p w:rsidR="002E4AC9" w:rsidRDefault="002E4AC9" w:rsidP="002E4AC9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program will increase from 5 to 7 starting in March </w:t>
      </w:r>
    </w:p>
    <w:p w:rsidR="002E4AC9" w:rsidRDefault="002E4AC9" w:rsidP="002E4AC9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Program length is 9 months to a year</w:t>
      </w:r>
    </w:p>
    <w:p w:rsidR="002E4AC9" w:rsidRPr="0031361A" w:rsidRDefault="000B2560" w:rsidP="00355F8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1361A">
        <w:rPr>
          <w:sz w:val="24"/>
          <w:szCs w:val="24"/>
        </w:rPr>
        <w:t>Family Services</w:t>
      </w:r>
    </w:p>
    <w:p w:rsidR="002E4AC9" w:rsidRPr="00355F89" w:rsidRDefault="002E4AC9" w:rsidP="002E4AC9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As been approved to take wrap around cases</w:t>
      </w:r>
    </w:p>
    <w:p w:rsidR="00684E9B" w:rsidRDefault="00684E9B" w:rsidP="00684E9B">
      <w:pPr>
        <w:rPr>
          <w:sz w:val="24"/>
          <w:szCs w:val="24"/>
        </w:rPr>
      </w:pPr>
      <w:r w:rsidRPr="00920B5B">
        <w:rPr>
          <w:sz w:val="24"/>
          <w:szCs w:val="24"/>
        </w:rPr>
        <w:t>Coordinator Update</w:t>
      </w:r>
    </w:p>
    <w:p w:rsidR="00355F89" w:rsidRDefault="00792543" w:rsidP="00355F8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Have</w:t>
      </w:r>
      <w:r w:rsidR="00355F89">
        <w:rPr>
          <w:sz w:val="24"/>
          <w:szCs w:val="24"/>
        </w:rPr>
        <w:t xml:space="preserve"> FCM</w:t>
      </w:r>
      <w:r>
        <w:rPr>
          <w:sz w:val="24"/>
          <w:szCs w:val="24"/>
        </w:rPr>
        <w:t>’s</w:t>
      </w:r>
      <w:r w:rsidR="00355F89">
        <w:rPr>
          <w:sz w:val="24"/>
          <w:szCs w:val="24"/>
        </w:rPr>
        <w:t xml:space="preserve"> </w:t>
      </w:r>
      <w:r>
        <w:rPr>
          <w:sz w:val="24"/>
          <w:szCs w:val="24"/>
        </w:rPr>
        <w:t>utilize the Tutor standard service to make steps for making referrals</w:t>
      </w:r>
    </w:p>
    <w:p w:rsidR="00355F89" w:rsidRDefault="00355F89" w:rsidP="00355F8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Family Preservation service Region 7 has 110 cases currently</w:t>
      </w:r>
    </w:p>
    <w:p w:rsidR="00684E9B" w:rsidRPr="00EC7542" w:rsidRDefault="00684E9B" w:rsidP="00684E9B">
      <w:pPr>
        <w:rPr>
          <w:sz w:val="24"/>
          <w:szCs w:val="24"/>
        </w:rPr>
      </w:pPr>
      <w:r w:rsidRPr="00EC7542">
        <w:rPr>
          <w:sz w:val="24"/>
          <w:szCs w:val="24"/>
        </w:rPr>
        <w:t>Regional Finance Manager</w:t>
      </w:r>
    </w:p>
    <w:p w:rsidR="00EF0F49" w:rsidRPr="00C25953" w:rsidRDefault="00EF0F49" w:rsidP="00C2595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23F59">
        <w:rPr>
          <w:rFonts w:ascii="Book Antiqua" w:hAnsi="Book Antiqua"/>
        </w:rPr>
        <w:t>Budget - $21.3M; YTD Spend - $</w:t>
      </w:r>
      <w:r>
        <w:rPr>
          <w:rFonts w:ascii="Book Antiqua" w:hAnsi="Book Antiqua"/>
        </w:rPr>
        <w:t>12</w:t>
      </w:r>
      <w:r w:rsidRPr="00D23F59">
        <w:rPr>
          <w:rFonts w:ascii="Book Antiqua" w:hAnsi="Book Antiqua"/>
        </w:rPr>
        <w:t>M/</w:t>
      </w:r>
      <w:r>
        <w:rPr>
          <w:rFonts w:ascii="Book Antiqua" w:hAnsi="Book Antiqua"/>
        </w:rPr>
        <w:t>56.18</w:t>
      </w:r>
      <w:r w:rsidRPr="00D23F59">
        <w:rPr>
          <w:rFonts w:ascii="Book Antiqua" w:hAnsi="Book Antiqua"/>
        </w:rPr>
        <w:t xml:space="preserve">%. Target </w:t>
      </w:r>
      <w:r>
        <w:rPr>
          <w:rFonts w:ascii="Book Antiqua" w:hAnsi="Book Antiqua"/>
        </w:rPr>
        <w:t>59</w:t>
      </w:r>
      <w:r w:rsidRPr="00D23F59">
        <w:rPr>
          <w:rFonts w:ascii="Book Antiqua" w:hAnsi="Book Antiqua"/>
        </w:rPr>
        <w:t>%</w:t>
      </w:r>
      <w:r w:rsidR="00C25953">
        <w:rPr>
          <w:rFonts w:ascii="Book Antiqua" w:hAnsi="Book Antiqua"/>
        </w:rPr>
        <w:t xml:space="preserve"> coming in under </w:t>
      </w:r>
      <w:r w:rsidR="00C25953" w:rsidRPr="00C25953">
        <w:rPr>
          <w:sz w:val="24"/>
          <w:szCs w:val="24"/>
        </w:rPr>
        <w:t>budget</w:t>
      </w:r>
    </w:p>
    <w:p w:rsidR="00EF0F49" w:rsidRPr="00C25953" w:rsidRDefault="00EF0F49" w:rsidP="00C2595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25953">
        <w:rPr>
          <w:sz w:val="24"/>
          <w:szCs w:val="24"/>
        </w:rPr>
        <w:t xml:space="preserve">Prior Year Spend - </w:t>
      </w:r>
      <w:r w:rsidRPr="00EC7542">
        <w:rPr>
          <w:sz w:val="24"/>
          <w:szCs w:val="24"/>
        </w:rPr>
        <w:t>$</w:t>
      </w:r>
      <w:r w:rsidR="00C25953" w:rsidRPr="00EC7542">
        <w:rPr>
          <w:sz w:val="24"/>
          <w:szCs w:val="24"/>
        </w:rPr>
        <w:t>500</w:t>
      </w:r>
      <w:r w:rsidR="00EC7542" w:rsidRPr="00EC7542">
        <w:rPr>
          <w:sz w:val="24"/>
          <w:szCs w:val="24"/>
        </w:rPr>
        <w:t>K</w:t>
      </w:r>
      <w:r w:rsidRPr="00C25953">
        <w:rPr>
          <w:sz w:val="24"/>
          <w:szCs w:val="24"/>
        </w:rPr>
        <w:t xml:space="preserve">; Spend is down </w:t>
      </w:r>
      <w:r w:rsidR="00C25953" w:rsidRPr="00C25953">
        <w:rPr>
          <w:sz w:val="24"/>
          <w:szCs w:val="24"/>
        </w:rPr>
        <w:t>4</w:t>
      </w:r>
      <w:r w:rsidRPr="00C25953">
        <w:rPr>
          <w:sz w:val="24"/>
          <w:szCs w:val="24"/>
        </w:rPr>
        <w:t xml:space="preserve">% </w:t>
      </w:r>
    </w:p>
    <w:p w:rsidR="00EF0F49" w:rsidRPr="00C25953" w:rsidRDefault="00EF0F49" w:rsidP="00C2595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25953">
        <w:rPr>
          <w:sz w:val="24"/>
          <w:szCs w:val="24"/>
        </w:rPr>
        <w:t>Caseload down  (55)</w:t>
      </w:r>
      <w:r w:rsidR="00C25953" w:rsidRPr="00C25953">
        <w:rPr>
          <w:sz w:val="24"/>
          <w:szCs w:val="24"/>
        </w:rPr>
        <w:t xml:space="preserve"> 4%</w:t>
      </w:r>
      <w:r w:rsidRPr="00C25953">
        <w:rPr>
          <w:sz w:val="24"/>
          <w:szCs w:val="24"/>
        </w:rPr>
        <w:t xml:space="preserve"> from this time last year</w:t>
      </w:r>
    </w:p>
    <w:p w:rsidR="00C25953" w:rsidRPr="00C25953" w:rsidRDefault="00EF0F49" w:rsidP="00C2595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25953">
        <w:rPr>
          <w:sz w:val="24"/>
          <w:szCs w:val="24"/>
        </w:rPr>
        <w:t xml:space="preserve">Decreases:  In-Home (18), Relative (12), Non-Relative (69) and </w:t>
      </w:r>
    </w:p>
    <w:p w:rsidR="00EF0F49" w:rsidRPr="00C25953" w:rsidRDefault="00EF0F49" w:rsidP="00C25953">
      <w:pPr>
        <w:pStyle w:val="ListParagraph"/>
        <w:rPr>
          <w:sz w:val="24"/>
          <w:szCs w:val="24"/>
        </w:rPr>
      </w:pPr>
      <w:r w:rsidRPr="00C25953">
        <w:rPr>
          <w:sz w:val="24"/>
          <w:szCs w:val="24"/>
        </w:rPr>
        <w:t>Residential (5)</w:t>
      </w:r>
    </w:p>
    <w:p w:rsidR="00EF0F49" w:rsidRPr="00C25953" w:rsidRDefault="00EF0F49" w:rsidP="00C2595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25953">
        <w:rPr>
          <w:sz w:val="24"/>
          <w:szCs w:val="24"/>
        </w:rPr>
        <w:t>Increases:  IA’s (43)</w:t>
      </w:r>
    </w:p>
    <w:p w:rsidR="00EF0F49" w:rsidRPr="00C25953" w:rsidRDefault="00C25953" w:rsidP="00C2595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25953">
        <w:rPr>
          <w:sz w:val="24"/>
          <w:szCs w:val="24"/>
        </w:rPr>
        <w:t xml:space="preserve">Family Preservation:  110 Approved Referrals; YTD Spend </w:t>
      </w:r>
      <w:r w:rsidRPr="00EC7542">
        <w:rPr>
          <w:sz w:val="24"/>
          <w:szCs w:val="24"/>
        </w:rPr>
        <w:t>$585</w:t>
      </w:r>
      <w:r w:rsidR="00EC7542" w:rsidRPr="00EC7542">
        <w:rPr>
          <w:sz w:val="24"/>
          <w:szCs w:val="24"/>
        </w:rPr>
        <w:t>K</w:t>
      </w:r>
    </w:p>
    <w:p w:rsidR="00684E9B" w:rsidRPr="00C25953" w:rsidRDefault="00684E9B" w:rsidP="00684E9B">
      <w:pPr>
        <w:rPr>
          <w:sz w:val="24"/>
          <w:szCs w:val="24"/>
        </w:rPr>
      </w:pPr>
      <w:r w:rsidRPr="00C25953">
        <w:rPr>
          <w:sz w:val="24"/>
          <w:szCs w:val="24"/>
        </w:rPr>
        <w:t>Questions/Concerns from Membership</w:t>
      </w:r>
    </w:p>
    <w:p w:rsidR="00684E9B" w:rsidRDefault="00684E9B" w:rsidP="00684E9B">
      <w:pPr>
        <w:rPr>
          <w:sz w:val="24"/>
          <w:szCs w:val="24"/>
        </w:rPr>
      </w:pPr>
      <w:r w:rsidRPr="00C25953">
        <w:rPr>
          <w:sz w:val="24"/>
          <w:szCs w:val="24"/>
        </w:rPr>
        <w:t>Meeting Dates for 2021</w:t>
      </w:r>
    </w:p>
    <w:p w:rsidR="00FF5385" w:rsidRPr="00FF5385" w:rsidRDefault="00FF5385" w:rsidP="00FF538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F5385">
        <w:rPr>
          <w:sz w:val="24"/>
          <w:szCs w:val="24"/>
        </w:rPr>
        <w:t>June 11, 2021</w:t>
      </w:r>
    </w:p>
    <w:p w:rsidR="00684E9B" w:rsidRPr="00C25953" w:rsidRDefault="00684E9B" w:rsidP="00684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5953">
        <w:rPr>
          <w:sz w:val="24"/>
          <w:szCs w:val="24"/>
        </w:rPr>
        <w:t>September 10, 2021</w:t>
      </w:r>
      <w:bookmarkStart w:id="0" w:name="_GoBack"/>
      <w:bookmarkEnd w:id="0"/>
    </w:p>
    <w:p w:rsidR="00684E9B" w:rsidRPr="00C25953" w:rsidRDefault="00684E9B" w:rsidP="00684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5953">
        <w:rPr>
          <w:sz w:val="24"/>
          <w:szCs w:val="24"/>
        </w:rPr>
        <w:t>December 10, 2021</w:t>
      </w:r>
    </w:p>
    <w:p w:rsidR="00684E9B" w:rsidRPr="00C25953" w:rsidRDefault="00684E9B" w:rsidP="00684E9B">
      <w:pPr>
        <w:rPr>
          <w:sz w:val="24"/>
          <w:szCs w:val="24"/>
        </w:rPr>
      </w:pPr>
      <w:r w:rsidRPr="00C25953">
        <w:rPr>
          <w:sz w:val="24"/>
          <w:szCs w:val="24"/>
        </w:rPr>
        <w:t>Motion: 1:40 pm</w:t>
      </w:r>
    </w:p>
    <w:p w:rsidR="00684E9B" w:rsidRPr="00C25953" w:rsidRDefault="00684E9B" w:rsidP="00684E9B">
      <w:pPr>
        <w:rPr>
          <w:sz w:val="24"/>
          <w:szCs w:val="24"/>
        </w:rPr>
      </w:pPr>
      <w:r w:rsidRPr="00C25953">
        <w:rPr>
          <w:sz w:val="24"/>
          <w:szCs w:val="24"/>
        </w:rPr>
        <w:t>Krista Garretts motion to adjourn meeting. Jeremy Soultz seconds the motion. All members are in favor of motion.</w:t>
      </w:r>
    </w:p>
    <w:p w:rsidR="00D22076" w:rsidRPr="00D33E92" w:rsidRDefault="00D22076">
      <w:pPr>
        <w:rPr>
          <w:color w:val="FF0000"/>
        </w:rPr>
      </w:pPr>
    </w:p>
    <w:sectPr w:rsidR="00D22076" w:rsidRPr="00D3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8F2"/>
    <w:multiLevelType w:val="hybridMultilevel"/>
    <w:tmpl w:val="1E1A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401"/>
    <w:multiLevelType w:val="hybridMultilevel"/>
    <w:tmpl w:val="676E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1571"/>
    <w:multiLevelType w:val="hybridMultilevel"/>
    <w:tmpl w:val="706EA0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57A08"/>
    <w:multiLevelType w:val="hybridMultilevel"/>
    <w:tmpl w:val="931E7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1D6227"/>
    <w:multiLevelType w:val="hybridMultilevel"/>
    <w:tmpl w:val="81B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0C4C"/>
    <w:multiLevelType w:val="hybridMultilevel"/>
    <w:tmpl w:val="089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601B"/>
    <w:multiLevelType w:val="hybridMultilevel"/>
    <w:tmpl w:val="363882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D4AEA"/>
    <w:multiLevelType w:val="hybridMultilevel"/>
    <w:tmpl w:val="619A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B5BF2"/>
    <w:multiLevelType w:val="hybridMultilevel"/>
    <w:tmpl w:val="E5B2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51640"/>
    <w:multiLevelType w:val="hybridMultilevel"/>
    <w:tmpl w:val="8E3E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9B"/>
    <w:rsid w:val="000B2560"/>
    <w:rsid w:val="001A1214"/>
    <w:rsid w:val="002B2001"/>
    <w:rsid w:val="002E4AC9"/>
    <w:rsid w:val="0031361A"/>
    <w:rsid w:val="00327915"/>
    <w:rsid w:val="00355F89"/>
    <w:rsid w:val="00391C69"/>
    <w:rsid w:val="00684E9B"/>
    <w:rsid w:val="00792543"/>
    <w:rsid w:val="007F2B81"/>
    <w:rsid w:val="00A40232"/>
    <w:rsid w:val="00BD2795"/>
    <w:rsid w:val="00C25953"/>
    <w:rsid w:val="00CD2949"/>
    <w:rsid w:val="00D16CD8"/>
    <w:rsid w:val="00D22076"/>
    <w:rsid w:val="00D23E89"/>
    <w:rsid w:val="00D33E92"/>
    <w:rsid w:val="00EC7542"/>
    <w:rsid w:val="00EF0F49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0AC31-F97D-4C08-B64B-A8030182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E9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Balfour, Consuela M</dc:creator>
  <cp:keywords/>
  <dc:description/>
  <cp:lastModifiedBy>Balfour, Consuela M</cp:lastModifiedBy>
  <cp:revision>12</cp:revision>
  <cp:lastPrinted>2021-06-11T12:36:00Z</cp:lastPrinted>
  <dcterms:created xsi:type="dcterms:W3CDTF">2021-02-12T15:44:00Z</dcterms:created>
  <dcterms:modified xsi:type="dcterms:W3CDTF">2021-09-07T19:03:00Z</dcterms:modified>
</cp:coreProperties>
</file>