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0019" w14:textId="45BAE5AB" w:rsidR="0011569A" w:rsidRDefault="0011569A" w:rsidP="005A107C">
      <w:pPr>
        <w:pStyle w:val="Default"/>
        <w:rPr>
          <w:rFonts w:ascii="Arial" w:hAnsi="Arial" w:cs="Arial"/>
          <w:b/>
          <w:caps/>
          <w:sz w:val="20"/>
          <w:szCs w:val="20"/>
        </w:rPr>
      </w:pPr>
      <w:r w:rsidRPr="00122FB8">
        <w:rPr>
          <w:rFonts w:ascii="Arial" w:hAnsi="Arial" w:cs="Arial"/>
          <w:b/>
          <w:caps/>
          <w:sz w:val="20"/>
          <w:szCs w:val="20"/>
        </w:rPr>
        <w:t>Legal Notice</w:t>
      </w:r>
      <w:r w:rsidR="005A107C">
        <w:rPr>
          <w:rFonts w:ascii="Arial" w:hAnsi="Arial" w:cs="Arial"/>
          <w:b/>
          <w:caps/>
          <w:sz w:val="20"/>
          <w:szCs w:val="20"/>
        </w:rPr>
        <w:t xml:space="preserve"> </w:t>
      </w:r>
      <w:r w:rsidRPr="00122FB8">
        <w:rPr>
          <w:rFonts w:ascii="Arial" w:hAnsi="Arial" w:cs="Arial"/>
          <w:b/>
          <w:caps/>
          <w:sz w:val="20"/>
          <w:szCs w:val="20"/>
        </w:rPr>
        <w:t>of</w:t>
      </w:r>
      <w:r w:rsidR="005A107C">
        <w:rPr>
          <w:rFonts w:ascii="Arial" w:hAnsi="Arial" w:cs="Arial"/>
          <w:b/>
          <w:caps/>
          <w:sz w:val="20"/>
          <w:szCs w:val="20"/>
        </w:rPr>
        <w:t xml:space="preserve"> </w:t>
      </w:r>
      <w:r w:rsidRPr="00122FB8">
        <w:rPr>
          <w:rFonts w:ascii="Arial" w:hAnsi="Arial" w:cs="Arial"/>
          <w:b/>
          <w:caps/>
          <w:sz w:val="20"/>
          <w:szCs w:val="20"/>
        </w:rPr>
        <w:t>Public Hearing</w:t>
      </w:r>
      <w:r w:rsidR="005A107C">
        <w:rPr>
          <w:rFonts w:ascii="Arial" w:hAnsi="Arial" w:cs="Arial"/>
          <w:b/>
          <w:caps/>
          <w:sz w:val="20"/>
          <w:szCs w:val="20"/>
        </w:rPr>
        <w:t xml:space="preserve"> – Des No. 1601074</w:t>
      </w:r>
    </w:p>
    <w:p w14:paraId="45C26778" w14:textId="5CB8FA75" w:rsidR="0011569A" w:rsidRPr="005A107C" w:rsidRDefault="005A107C" w:rsidP="0011569A">
      <w:pPr>
        <w:pStyle w:val="Default"/>
        <w:jc w:val="both"/>
        <w:rPr>
          <w:rFonts w:ascii="Arial" w:hAnsi="Arial" w:cs="Arial"/>
          <w:b/>
          <w:bCs/>
          <w:sz w:val="20"/>
          <w:szCs w:val="20"/>
        </w:rPr>
      </w:pPr>
      <w:r w:rsidRPr="005A107C">
        <w:rPr>
          <w:rFonts w:ascii="Arial" w:hAnsi="Arial" w:cs="Arial"/>
          <w:b/>
          <w:bCs/>
          <w:sz w:val="20"/>
          <w:szCs w:val="20"/>
        </w:rPr>
        <w:t>Proposed</w:t>
      </w:r>
      <w:r w:rsidRPr="005A107C">
        <w:rPr>
          <w:b/>
          <w:bCs/>
        </w:rPr>
        <w:t xml:space="preserve"> </w:t>
      </w:r>
      <w:r w:rsidRPr="005A107C">
        <w:rPr>
          <w:rFonts w:ascii="Arial" w:hAnsi="Arial" w:cs="Arial"/>
          <w:b/>
          <w:bCs/>
          <w:sz w:val="20"/>
          <w:szCs w:val="20"/>
        </w:rPr>
        <w:t xml:space="preserve">HMA </w:t>
      </w:r>
      <w:r>
        <w:rPr>
          <w:rFonts w:ascii="Arial" w:hAnsi="Arial" w:cs="Arial"/>
          <w:b/>
          <w:bCs/>
          <w:sz w:val="20"/>
          <w:szCs w:val="20"/>
        </w:rPr>
        <w:t>O</w:t>
      </w:r>
      <w:r w:rsidRPr="005A107C">
        <w:rPr>
          <w:rFonts w:ascii="Arial" w:hAnsi="Arial" w:cs="Arial"/>
          <w:b/>
          <w:bCs/>
          <w:sz w:val="20"/>
          <w:szCs w:val="20"/>
        </w:rPr>
        <w:t xml:space="preserve">verlay </w:t>
      </w:r>
      <w:r>
        <w:rPr>
          <w:rFonts w:ascii="Arial" w:hAnsi="Arial" w:cs="Arial"/>
          <w:b/>
          <w:bCs/>
          <w:sz w:val="20"/>
          <w:szCs w:val="20"/>
        </w:rPr>
        <w:t>M</w:t>
      </w:r>
      <w:r w:rsidRPr="005A107C">
        <w:rPr>
          <w:rFonts w:ascii="Arial" w:hAnsi="Arial" w:cs="Arial"/>
          <w:b/>
          <w:bCs/>
          <w:sz w:val="20"/>
          <w:szCs w:val="20"/>
        </w:rPr>
        <w:t xml:space="preserve">inor </w:t>
      </w:r>
      <w:r>
        <w:rPr>
          <w:rFonts w:ascii="Arial" w:hAnsi="Arial" w:cs="Arial"/>
          <w:b/>
          <w:bCs/>
          <w:sz w:val="20"/>
          <w:szCs w:val="20"/>
        </w:rPr>
        <w:t>S</w:t>
      </w:r>
      <w:r w:rsidRPr="005A107C">
        <w:rPr>
          <w:rFonts w:ascii="Arial" w:hAnsi="Arial" w:cs="Arial"/>
          <w:b/>
          <w:bCs/>
          <w:sz w:val="20"/>
          <w:szCs w:val="20"/>
        </w:rPr>
        <w:t xml:space="preserve">tructural </w:t>
      </w:r>
      <w:r>
        <w:rPr>
          <w:rFonts w:ascii="Arial" w:hAnsi="Arial" w:cs="Arial"/>
          <w:b/>
          <w:bCs/>
          <w:sz w:val="20"/>
          <w:szCs w:val="20"/>
        </w:rPr>
        <w:t>R</w:t>
      </w:r>
      <w:r w:rsidRPr="005A107C">
        <w:rPr>
          <w:rFonts w:ascii="Arial" w:hAnsi="Arial" w:cs="Arial"/>
          <w:b/>
          <w:bCs/>
          <w:sz w:val="20"/>
          <w:szCs w:val="20"/>
        </w:rPr>
        <w:t xml:space="preserve">eplacement </w:t>
      </w:r>
      <w:r>
        <w:rPr>
          <w:rFonts w:ascii="Arial" w:hAnsi="Arial" w:cs="Arial"/>
          <w:b/>
          <w:bCs/>
          <w:sz w:val="20"/>
          <w:szCs w:val="20"/>
        </w:rPr>
        <w:t>P</w:t>
      </w:r>
      <w:r w:rsidRPr="005A107C">
        <w:rPr>
          <w:rFonts w:ascii="Arial" w:hAnsi="Arial" w:cs="Arial"/>
          <w:b/>
          <w:bCs/>
          <w:sz w:val="20"/>
          <w:szCs w:val="20"/>
        </w:rPr>
        <w:t>roject on State Road 38 in Tippecanoe and Clinton County</w:t>
      </w:r>
    </w:p>
    <w:p w14:paraId="4E083CC3" w14:textId="77777777" w:rsidR="0011569A" w:rsidRPr="002B2449" w:rsidRDefault="0011569A" w:rsidP="0011569A">
      <w:pPr>
        <w:pStyle w:val="Default"/>
        <w:jc w:val="both"/>
        <w:rPr>
          <w:rFonts w:ascii="Arial" w:hAnsi="Arial" w:cs="Arial"/>
          <w:sz w:val="20"/>
          <w:szCs w:val="20"/>
        </w:rPr>
      </w:pPr>
    </w:p>
    <w:p w14:paraId="2372B943" w14:textId="6A683ECB" w:rsidR="00E54C91" w:rsidRPr="005439B8" w:rsidRDefault="00BC5512" w:rsidP="0011569A">
      <w:pPr>
        <w:rPr>
          <w:sz w:val="18"/>
          <w:szCs w:val="18"/>
        </w:rPr>
      </w:pPr>
      <w:r>
        <w:rPr>
          <w:rFonts w:ascii="Arial" w:hAnsi="Arial" w:cs="Arial"/>
          <w:sz w:val="18"/>
          <w:szCs w:val="18"/>
        </w:rPr>
        <w:t>Hanson</w:t>
      </w:r>
      <w:r w:rsidR="00EB7680">
        <w:rPr>
          <w:rFonts w:ascii="Arial" w:hAnsi="Arial" w:cs="Arial"/>
          <w:sz w:val="18"/>
          <w:szCs w:val="18"/>
        </w:rPr>
        <w:t xml:space="preserve"> Professional Services Inc.</w:t>
      </w:r>
      <w:r w:rsidR="0011569A" w:rsidRPr="005439B8">
        <w:rPr>
          <w:rFonts w:ascii="Arial" w:hAnsi="Arial" w:cs="Arial"/>
          <w:sz w:val="18"/>
          <w:szCs w:val="18"/>
        </w:rPr>
        <w:t xml:space="preserve">, acting as the agent for the Indiana Department of Transportation (INDOT), will hold a public hearing on </w:t>
      </w:r>
      <w:r w:rsidR="007F4A45" w:rsidRPr="00B36E6B">
        <w:rPr>
          <w:rFonts w:ascii="Arial" w:hAnsi="Arial" w:cs="Arial"/>
          <w:sz w:val="18"/>
          <w:szCs w:val="18"/>
        </w:rPr>
        <w:t>March</w:t>
      </w:r>
      <w:r w:rsidR="0011569A" w:rsidRPr="00B36E6B">
        <w:rPr>
          <w:rFonts w:ascii="Arial" w:hAnsi="Arial" w:cs="Arial"/>
          <w:sz w:val="18"/>
          <w:szCs w:val="18"/>
        </w:rPr>
        <w:t xml:space="preserve"> </w:t>
      </w:r>
      <w:r w:rsidR="00B36E6B" w:rsidRPr="00B36E6B">
        <w:rPr>
          <w:rFonts w:ascii="Arial" w:hAnsi="Arial" w:cs="Arial"/>
          <w:sz w:val="18"/>
          <w:szCs w:val="18"/>
        </w:rPr>
        <w:t>22</w:t>
      </w:r>
      <w:r w:rsidR="0011569A" w:rsidRPr="00B36E6B">
        <w:rPr>
          <w:rFonts w:ascii="Arial" w:hAnsi="Arial" w:cs="Arial"/>
          <w:sz w:val="18"/>
          <w:szCs w:val="18"/>
        </w:rPr>
        <w:t>, 2021</w:t>
      </w:r>
      <w:r w:rsidR="0011569A" w:rsidRPr="005439B8">
        <w:rPr>
          <w:rFonts w:ascii="Arial" w:hAnsi="Arial" w:cs="Arial"/>
          <w:sz w:val="18"/>
          <w:szCs w:val="18"/>
        </w:rPr>
        <w:t xml:space="preserve"> for the</w:t>
      </w:r>
      <w:r w:rsidR="00247DB5" w:rsidRPr="005A107C">
        <w:rPr>
          <w:rFonts w:ascii="Arial" w:hAnsi="Arial" w:cs="Arial"/>
          <w:sz w:val="18"/>
          <w:szCs w:val="18"/>
        </w:rPr>
        <w:t xml:space="preserve"> </w:t>
      </w:r>
      <w:r w:rsidR="005A107C" w:rsidRPr="005A107C">
        <w:rPr>
          <w:rFonts w:ascii="Arial" w:hAnsi="Arial" w:cs="Arial"/>
          <w:sz w:val="18"/>
          <w:szCs w:val="18"/>
        </w:rPr>
        <w:t>proposed</w:t>
      </w:r>
      <w:r w:rsidR="005A107C">
        <w:t xml:space="preserve"> </w:t>
      </w:r>
      <w:r w:rsidR="00247DB5" w:rsidRPr="00247DB5">
        <w:rPr>
          <w:rFonts w:ascii="Arial" w:hAnsi="Arial" w:cs="Arial"/>
          <w:sz w:val="18"/>
          <w:szCs w:val="18"/>
        </w:rPr>
        <w:t xml:space="preserve">HMA </w:t>
      </w:r>
      <w:r w:rsidR="00247DB5">
        <w:rPr>
          <w:rFonts w:ascii="Arial" w:hAnsi="Arial" w:cs="Arial"/>
          <w:sz w:val="18"/>
          <w:szCs w:val="18"/>
        </w:rPr>
        <w:t>o</w:t>
      </w:r>
      <w:r w:rsidR="00247DB5" w:rsidRPr="00247DB5">
        <w:rPr>
          <w:rFonts w:ascii="Arial" w:hAnsi="Arial" w:cs="Arial"/>
          <w:sz w:val="18"/>
          <w:szCs w:val="18"/>
        </w:rPr>
        <w:t xml:space="preserve">verlay and </w:t>
      </w:r>
      <w:r w:rsidR="00247DB5">
        <w:rPr>
          <w:rFonts w:ascii="Arial" w:hAnsi="Arial" w:cs="Arial"/>
          <w:sz w:val="18"/>
          <w:szCs w:val="18"/>
        </w:rPr>
        <w:t>m</w:t>
      </w:r>
      <w:r w:rsidR="00247DB5" w:rsidRPr="00247DB5">
        <w:rPr>
          <w:rFonts w:ascii="Arial" w:hAnsi="Arial" w:cs="Arial"/>
          <w:sz w:val="18"/>
          <w:szCs w:val="18"/>
        </w:rPr>
        <w:t xml:space="preserve">inor </w:t>
      </w:r>
      <w:r w:rsidR="00247DB5">
        <w:rPr>
          <w:rFonts w:ascii="Arial" w:hAnsi="Arial" w:cs="Arial"/>
          <w:sz w:val="18"/>
          <w:szCs w:val="18"/>
        </w:rPr>
        <w:t>s</w:t>
      </w:r>
      <w:r w:rsidR="00247DB5" w:rsidRPr="00247DB5">
        <w:rPr>
          <w:rFonts w:ascii="Arial" w:hAnsi="Arial" w:cs="Arial"/>
          <w:sz w:val="18"/>
          <w:szCs w:val="18"/>
        </w:rPr>
        <w:t xml:space="preserve">tructural </w:t>
      </w:r>
      <w:r w:rsidR="00247DB5">
        <w:rPr>
          <w:rFonts w:ascii="Arial" w:hAnsi="Arial" w:cs="Arial"/>
          <w:sz w:val="18"/>
          <w:szCs w:val="18"/>
        </w:rPr>
        <w:t>r</w:t>
      </w:r>
      <w:r w:rsidR="00247DB5" w:rsidRPr="00247DB5">
        <w:rPr>
          <w:rFonts w:ascii="Arial" w:hAnsi="Arial" w:cs="Arial"/>
          <w:sz w:val="18"/>
          <w:szCs w:val="18"/>
        </w:rPr>
        <w:t xml:space="preserve">eplacement </w:t>
      </w:r>
      <w:r w:rsidR="00247DB5">
        <w:rPr>
          <w:rFonts w:ascii="Arial" w:hAnsi="Arial" w:cs="Arial"/>
          <w:sz w:val="18"/>
          <w:szCs w:val="18"/>
        </w:rPr>
        <w:t>p</w:t>
      </w:r>
      <w:r w:rsidR="00247DB5" w:rsidRPr="00247DB5">
        <w:rPr>
          <w:rFonts w:ascii="Arial" w:hAnsi="Arial" w:cs="Arial"/>
          <w:sz w:val="18"/>
          <w:szCs w:val="18"/>
        </w:rPr>
        <w:t xml:space="preserve">roject </w:t>
      </w:r>
      <w:r w:rsidR="00247DB5">
        <w:rPr>
          <w:rFonts w:ascii="Arial" w:hAnsi="Arial" w:cs="Arial"/>
          <w:sz w:val="18"/>
          <w:szCs w:val="18"/>
        </w:rPr>
        <w:t xml:space="preserve">on </w:t>
      </w:r>
      <w:r w:rsidR="0011569A" w:rsidRPr="005439B8">
        <w:rPr>
          <w:rFonts w:ascii="Arial" w:hAnsi="Arial" w:cs="Arial"/>
          <w:sz w:val="18"/>
          <w:szCs w:val="18"/>
        </w:rPr>
        <w:t xml:space="preserve">State Road </w:t>
      </w:r>
      <w:r w:rsidR="00BA4D13" w:rsidRPr="005439B8">
        <w:rPr>
          <w:rFonts w:ascii="Arial" w:hAnsi="Arial" w:cs="Arial"/>
          <w:sz w:val="18"/>
          <w:szCs w:val="18"/>
        </w:rPr>
        <w:t>38</w:t>
      </w:r>
      <w:r w:rsidR="005A107C">
        <w:rPr>
          <w:rFonts w:ascii="Arial" w:hAnsi="Arial" w:cs="Arial"/>
          <w:sz w:val="18"/>
          <w:szCs w:val="18"/>
        </w:rPr>
        <w:t xml:space="preserve"> </w:t>
      </w:r>
      <w:r w:rsidR="00BA4D13" w:rsidRPr="005439B8">
        <w:rPr>
          <w:rFonts w:ascii="Arial" w:hAnsi="Arial" w:cs="Arial"/>
          <w:sz w:val="18"/>
          <w:szCs w:val="18"/>
        </w:rPr>
        <w:t>(Des No.</w:t>
      </w:r>
      <w:r w:rsidR="003C4197">
        <w:rPr>
          <w:rFonts w:ascii="Arial" w:hAnsi="Arial" w:cs="Arial"/>
          <w:sz w:val="18"/>
          <w:szCs w:val="18"/>
        </w:rPr>
        <w:t xml:space="preserve"> 1601074</w:t>
      </w:r>
      <w:r w:rsidR="00BA4D13" w:rsidRPr="005439B8">
        <w:rPr>
          <w:rFonts w:ascii="Arial" w:hAnsi="Arial" w:cs="Arial"/>
          <w:sz w:val="18"/>
          <w:szCs w:val="18"/>
        </w:rPr>
        <w:t>)</w:t>
      </w:r>
      <w:r w:rsidR="005A107C">
        <w:rPr>
          <w:rFonts w:ascii="Arial" w:hAnsi="Arial" w:cs="Arial"/>
          <w:sz w:val="18"/>
          <w:szCs w:val="18"/>
        </w:rPr>
        <w:t>.</w:t>
      </w:r>
      <w:r w:rsidR="00BA4D13" w:rsidRPr="005439B8">
        <w:rPr>
          <w:sz w:val="18"/>
          <w:szCs w:val="18"/>
        </w:rPr>
        <w:t xml:space="preserve"> </w:t>
      </w:r>
      <w:r w:rsidR="00BA4D13" w:rsidRPr="005439B8">
        <w:rPr>
          <w:rFonts w:ascii="Arial" w:hAnsi="Arial" w:cs="Arial"/>
          <w:sz w:val="18"/>
          <w:szCs w:val="18"/>
        </w:rPr>
        <w:t xml:space="preserve">The hearing will be held at </w:t>
      </w:r>
      <w:r w:rsidR="00B36E6B">
        <w:rPr>
          <w:rFonts w:ascii="Arial" w:hAnsi="Arial" w:cs="Arial"/>
          <w:sz w:val="18"/>
          <w:szCs w:val="18"/>
        </w:rPr>
        <w:t>6:00</w:t>
      </w:r>
      <w:r w:rsidR="00BA4D13" w:rsidRPr="005439B8">
        <w:rPr>
          <w:rFonts w:ascii="Arial" w:hAnsi="Arial" w:cs="Arial"/>
          <w:sz w:val="18"/>
          <w:szCs w:val="18"/>
        </w:rPr>
        <w:t xml:space="preserve"> PM at the</w:t>
      </w:r>
      <w:r w:rsidR="007701E8">
        <w:rPr>
          <w:rFonts w:ascii="Arial" w:hAnsi="Arial" w:cs="Arial"/>
          <w:sz w:val="18"/>
          <w:szCs w:val="18"/>
        </w:rPr>
        <w:t xml:space="preserve"> Dayton United Methodist Church</w:t>
      </w:r>
      <w:r w:rsidR="00BA4D13" w:rsidRPr="005439B8">
        <w:rPr>
          <w:rFonts w:ascii="Arial" w:hAnsi="Arial" w:cs="Arial"/>
          <w:sz w:val="18"/>
          <w:szCs w:val="18"/>
        </w:rPr>
        <w:t xml:space="preserve">, which is located at </w:t>
      </w:r>
      <w:r w:rsidR="007701E8" w:rsidRPr="007701E8">
        <w:rPr>
          <w:rFonts w:ascii="Arial" w:hAnsi="Arial" w:cs="Arial"/>
          <w:sz w:val="18"/>
          <w:szCs w:val="18"/>
        </w:rPr>
        <w:t>7201 Wesleyan Drive, Dayton, IN 47941</w:t>
      </w:r>
      <w:r w:rsidR="007701E8">
        <w:rPr>
          <w:rFonts w:ascii="Arial" w:hAnsi="Arial" w:cs="Arial"/>
          <w:sz w:val="18"/>
          <w:szCs w:val="18"/>
        </w:rPr>
        <w:t>.</w:t>
      </w:r>
      <w:r w:rsidR="00BA4D13" w:rsidRPr="005439B8">
        <w:rPr>
          <w:rFonts w:ascii="Arial" w:hAnsi="Arial" w:cs="Arial"/>
          <w:sz w:val="18"/>
          <w:szCs w:val="18"/>
        </w:rPr>
        <w:t xml:space="preserve"> The public is welcome to attend an informal session where individuals will be able to review project displays, design plans and the environmental document prepared for the project and ask the Project Team questions. The informal session will begin at </w:t>
      </w:r>
      <w:r w:rsidR="00B36E6B">
        <w:rPr>
          <w:rFonts w:ascii="Arial" w:hAnsi="Arial" w:cs="Arial"/>
          <w:sz w:val="18"/>
          <w:szCs w:val="18"/>
        </w:rPr>
        <w:t>6:00</w:t>
      </w:r>
      <w:r w:rsidR="00BA4D13" w:rsidRPr="005439B8">
        <w:rPr>
          <w:rFonts w:ascii="Arial" w:hAnsi="Arial" w:cs="Arial"/>
          <w:sz w:val="18"/>
          <w:szCs w:val="18"/>
        </w:rPr>
        <w:t xml:space="preserve"> PM with a formal presentation starting at </w:t>
      </w:r>
      <w:r w:rsidR="00B36E6B">
        <w:rPr>
          <w:rFonts w:ascii="Arial" w:hAnsi="Arial" w:cs="Arial"/>
          <w:sz w:val="18"/>
          <w:szCs w:val="18"/>
        </w:rPr>
        <w:t>6:30</w:t>
      </w:r>
      <w:r w:rsidR="00BA4D13" w:rsidRPr="005439B8">
        <w:rPr>
          <w:rFonts w:ascii="Arial" w:hAnsi="Arial" w:cs="Arial"/>
          <w:sz w:val="18"/>
          <w:szCs w:val="18"/>
        </w:rPr>
        <w:t xml:space="preserve"> PM.</w:t>
      </w:r>
    </w:p>
    <w:p w14:paraId="290C75BC" w14:textId="5E0D864F" w:rsidR="00BA4D13" w:rsidRPr="005439B8" w:rsidRDefault="00BA4D13" w:rsidP="0011569A">
      <w:pPr>
        <w:rPr>
          <w:rFonts w:ascii="Arial" w:hAnsi="Arial" w:cs="Arial"/>
          <w:sz w:val="18"/>
          <w:szCs w:val="18"/>
        </w:rPr>
      </w:pPr>
    </w:p>
    <w:p w14:paraId="1682D2DC" w14:textId="77777777" w:rsidR="00BA4D13" w:rsidRPr="005439B8" w:rsidRDefault="00BA4D13" w:rsidP="00BA4D13">
      <w:pPr>
        <w:pStyle w:val="Default"/>
        <w:jc w:val="both"/>
        <w:rPr>
          <w:rFonts w:ascii="Arial" w:hAnsi="Arial" w:cs="Arial"/>
          <w:sz w:val="18"/>
          <w:szCs w:val="18"/>
        </w:rPr>
      </w:pPr>
      <w:r w:rsidRPr="005439B8">
        <w:rPr>
          <w:rStyle w:val="Strong"/>
          <w:rFonts w:ascii="Arial" w:hAnsi="Arial" w:cs="Arial"/>
          <w:b w:val="0"/>
          <w:bCs w:val="0"/>
          <w:sz w:val="18"/>
          <w:szCs w:val="18"/>
        </w:rPr>
        <w:t>The public hearing will adhere to State of Indiana Department of Health (ISDH) health and safety guidelines including face coverings, implementing social distancing practices, and providing hand sanitizer. A limited supply of face masks will be provided on a first come first serve basis. Attendees are encouraged to adhere to ISDH guidelines and safety protocols.</w:t>
      </w:r>
    </w:p>
    <w:p w14:paraId="33DFF267" w14:textId="77777777" w:rsidR="00BA4D13" w:rsidRPr="005439B8" w:rsidRDefault="00BA4D13" w:rsidP="00BA4D13">
      <w:pPr>
        <w:pStyle w:val="Default"/>
        <w:jc w:val="both"/>
        <w:rPr>
          <w:rFonts w:ascii="Arial" w:hAnsi="Arial" w:cs="Arial"/>
          <w:sz w:val="18"/>
          <w:szCs w:val="18"/>
        </w:rPr>
      </w:pPr>
    </w:p>
    <w:p w14:paraId="6B84C84D" w14:textId="77777777" w:rsidR="005A107C" w:rsidRPr="005A107C" w:rsidRDefault="005A107C" w:rsidP="005A107C">
      <w:pPr>
        <w:spacing w:after="160" w:line="259" w:lineRule="auto"/>
        <w:rPr>
          <w:rFonts w:ascii="Arial" w:eastAsiaTheme="minorHAnsi" w:hAnsi="Arial" w:cs="Arial"/>
          <w:sz w:val="18"/>
          <w:szCs w:val="18"/>
        </w:rPr>
      </w:pPr>
      <w:r w:rsidRPr="005A107C">
        <w:rPr>
          <w:rFonts w:ascii="Arial" w:eastAsiaTheme="minorHAnsi" w:hAnsi="Arial" w:cs="Arial"/>
          <w:sz w:val="18"/>
          <w:szCs w:val="18"/>
        </w:rPr>
        <w:t>The purpose of the public hearing is to offer all interested persons an opportunity to comment on the environmental document and design plans prepared for the HMA Overlay and Minor Structural Replacement Project in Tippecanoe and Clinton County. The purpose of the proposed project is to enhance the long-term integrity of the roadway pavement, improve lateral structural support of the travel lanes, improve pedestrian access within the Town of Mulberry, and address rutting of the pavement on the SR 38 corridor.</w:t>
      </w:r>
    </w:p>
    <w:p w14:paraId="60051613" w14:textId="5BE9FF2F" w:rsidR="005A107C" w:rsidRPr="005A107C" w:rsidRDefault="005A107C" w:rsidP="005A107C">
      <w:pPr>
        <w:spacing w:after="160" w:line="259" w:lineRule="auto"/>
        <w:rPr>
          <w:rFonts w:ascii="Arial" w:eastAsiaTheme="minorHAnsi" w:hAnsi="Arial" w:cs="Arial"/>
          <w:sz w:val="18"/>
          <w:szCs w:val="18"/>
        </w:rPr>
      </w:pPr>
      <w:r w:rsidRPr="005A107C">
        <w:rPr>
          <w:rFonts w:ascii="Arial" w:eastAsiaTheme="minorHAnsi" w:hAnsi="Arial" w:cs="Arial"/>
          <w:sz w:val="18"/>
          <w:szCs w:val="18"/>
        </w:rPr>
        <w:t xml:space="preserve">The proposed project includes SR 38 for approximately 10.75 miles, from 1.07 miles east of I-65 to the SR 38/US421 junction. </w:t>
      </w:r>
      <w:r>
        <w:rPr>
          <w:rFonts w:ascii="Arial" w:eastAsiaTheme="minorHAnsi" w:hAnsi="Arial" w:cs="Arial"/>
          <w:sz w:val="18"/>
          <w:szCs w:val="18"/>
        </w:rPr>
        <w:t xml:space="preserve">SR 38 consists of two 12-foot travel lanes, one in each direction, with accompany 0-10 foot shoulders. This section of SR 38 is classified as a two-lane Rural Minor Arterial and Collector. </w:t>
      </w:r>
      <w:r w:rsidRPr="005A107C">
        <w:rPr>
          <w:rFonts w:ascii="Arial" w:eastAsiaTheme="minorHAnsi" w:hAnsi="Arial" w:cs="Arial"/>
          <w:sz w:val="18"/>
          <w:szCs w:val="18"/>
        </w:rPr>
        <w:t>The need for the project is due to the poor structural, physical, and operational condition of the existing pavement.</w:t>
      </w:r>
    </w:p>
    <w:p w14:paraId="389DC6E0" w14:textId="3DA84F9A" w:rsidR="00BA4D13" w:rsidRPr="005A107C" w:rsidRDefault="005A107C" w:rsidP="005A107C">
      <w:pPr>
        <w:spacing w:after="160" w:line="259" w:lineRule="auto"/>
        <w:rPr>
          <w:rFonts w:ascii="Arial" w:eastAsiaTheme="minorHAnsi" w:hAnsi="Arial" w:cs="Arial"/>
          <w:sz w:val="18"/>
          <w:szCs w:val="18"/>
        </w:rPr>
      </w:pPr>
      <w:r w:rsidRPr="005A107C">
        <w:rPr>
          <w:rFonts w:ascii="Arial" w:eastAsiaTheme="minorHAnsi" w:hAnsi="Arial" w:cs="Arial"/>
          <w:sz w:val="18"/>
          <w:szCs w:val="18"/>
        </w:rPr>
        <w:t>The Maintenance of Traffic plan will be discussed at the hearing. Access to all properties will be maintained during construction. INDOT will coordinate with emergency services, local school corporation officials and project stakeholders to ensure potential disruptions and impacts are minimized as much as possible. The estimated cost to construct the project is approximately $</w:t>
      </w:r>
      <w:r w:rsidR="005636C2">
        <w:rPr>
          <w:rFonts w:ascii="Arial" w:eastAsiaTheme="minorHAnsi" w:hAnsi="Arial" w:cs="Arial"/>
          <w:sz w:val="18"/>
          <w:szCs w:val="18"/>
        </w:rPr>
        <w:t>9,918,503</w:t>
      </w:r>
      <w:r w:rsidRPr="005A107C">
        <w:rPr>
          <w:rFonts w:ascii="Arial" w:eastAsiaTheme="minorHAnsi" w:hAnsi="Arial" w:cs="Arial"/>
          <w:sz w:val="18"/>
          <w:szCs w:val="18"/>
        </w:rPr>
        <w:t>.00. This project is being completed with funds and oversight from the Federal Highway Administration. The project is anticipated to begin in the Spring of 2022.</w:t>
      </w:r>
      <w:r>
        <w:rPr>
          <w:rFonts w:ascii="Arial" w:eastAsiaTheme="minorHAnsi" w:hAnsi="Arial" w:cs="Arial"/>
          <w:sz w:val="18"/>
          <w:szCs w:val="18"/>
        </w:rPr>
        <w:t xml:space="preserve"> </w:t>
      </w:r>
      <w:r w:rsidRPr="005A107C">
        <w:rPr>
          <w:rFonts w:ascii="Arial" w:eastAsiaTheme="minorHAnsi" w:hAnsi="Arial" w:cs="Arial"/>
          <w:sz w:val="18"/>
          <w:szCs w:val="18"/>
        </w:rPr>
        <w:t>This project will not result in the displacement of people, businesses, or farms. This project will require approximately 50.83 acres of permanent right-of-way and 0.04 acre of temporary right-of-way during construction.</w:t>
      </w:r>
    </w:p>
    <w:p w14:paraId="17E3559F" w14:textId="4BEFF86D" w:rsidR="00BA4D13" w:rsidRPr="005439B8" w:rsidRDefault="00BA4D13" w:rsidP="00BA4D13">
      <w:pPr>
        <w:pStyle w:val="Default"/>
        <w:jc w:val="both"/>
        <w:rPr>
          <w:rFonts w:ascii="Arial" w:hAnsi="Arial" w:cs="Arial"/>
          <w:iCs/>
          <w:sz w:val="18"/>
          <w:szCs w:val="18"/>
        </w:rPr>
      </w:pPr>
      <w:r w:rsidRPr="005439B8">
        <w:rPr>
          <w:rFonts w:ascii="Arial" w:hAnsi="Arial" w:cs="Arial"/>
          <w:iCs/>
          <w:sz w:val="18"/>
          <w:szCs w:val="18"/>
        </w:rPr>
        <w:t xml:space="preserve">This project falls within the guidelines of a Categorical </w:t>
      </w:r>
      <w:r w:rsidRPr="00BC5512">
        <w:rPr>
          <w:rFonts w:ascii="Arial" w:hAnsi="Arial" w:cs="Arial"/>
          <w:iCs/>
          <w:sz w:val="18"/>
          <w:szCs w:val="18"/>
        </w:rPr>
        <w:t xml:space="preserve">Exclusion Level </w:t>
      </w:r>
      <w:r w:rsidR="00BC5512" w:rsidRPr="00BC5512">
        <w:rPr>
          <w:rFonts w:ascii="Arial" w:hAnsi="Arial" w:cs="Arial"/>
          <w:iCs/>
          <w:sz w:val="18"/>
          <w:szCs w:val="18"/>
        </w:rPr>
        <w:t>2</w:t>
      </w:r>
      <w:r w:rsidRPr="00BC5512">
        <w:rPr>
          <w:rFonts w:ascii="Arial" w:hAnsi="Arial" w:cs="Arial"/>
          <w:iCs/>
          <w:sz w:val="18"/>
          <w:szCs w:val="18"/>
        </w:rPr>
        <w:t xml:space="preserve"> Environmental</w:t>
      </w:r>
      <w:r w:rsidRPr="005439B8">
        <w:rPr>
          <w:rFonts w:ascii="Arial" w:hAnsi="Arial" w:cs="Arial"/>
          <w:iCs/>
          <w:sz w:val="18"/>
          <w:szCs w:val="18"/>
        </w:rPr>
        <w:t xml:space="preserve"> Document. No significant adverse impacts to the human and natural environment were found during the creation of this document.</w:t>
      </w:r>
      <w:r w:rsidRPr="005439B8">
        <w:rPr>
          <w:sz w:val="18"/>
          <w:szCs w:val="18"/>
        </w:rPr>
        <w:t xml:space="preserve"> </w:t>
      </w:r>
      <w:r w:rsidRPr="005439B8">
        <w:rPr>
          <w:rFonts w:ascii="Arial" w:hAnsi="Arial" w:cs="Arial"/>
          <w:iCs/>
          <w:sz w:val="18"/>
          <w:szCs w:val="18"/>
        </w:rPr>
        <w:t>All interested parties are hereby notified of the availability of th</w:t>
      </w:r>
      <w:r w:rsidR="001C5656">
        <w:rPr>
          <w:rFonts w:ascii="Arial" w:hAnsi="Arial" w:cs="Arial"/>
          <w:iCs/>
          <w:sz w:val="18"/>
          <w:szCs w:val="18"/>
        </w:rPr>
        <w:t>e</w:t>
      </w:r>
      <w:r w:rsidRPr="005439B8">
        <w:rPr>
          <w:rFonts w:ascii="Arial" w:hAnsi="Arial" w:cs="Arial"/>
          <w:iCs/>
          <w:sz w:val="18"/>
          <w:szCs w:val="18"/>
        </w:rPr>
        <w:t xml:space="preserve"> environmental document and preliminary design plans for review online at INDOT Crawford</w:t>
      </w:r>
      <w:r w:rsidRPr="00BC5512">
        <w:rPr>
          <w:rFonts w:ascii="Arial" w:hAnsi="Arial" w:cs="Arial"/>
          <w:iCs/>
          <w:sz w:val="18"/>
          <w:szCs w:val="18"/>
        </w:rPr>
        <w:t xml:space="preserve">sville District webpage at: </w:t>
      </w:r>
      <w:hyperlink r:id="rId5" w:history="1">
        <w:r w:rsidRPr="00BC5512">
          <w:rPr>
            <w:rStyle w:val="Hyperlink"/>
            <w:rFonts w:ascii="Arial" w:hAnsi="Arial" w:cs="Arial"/>
            <w:iCs/>
            <w:sz w:val="18"/>
            <w:szCs w:val="18"/>
          </w:rPr>
          <w:t>https://www.in.gov/indot/2701.htm</w:t>
        </w:r>
      </w:hyperlink>
      <w:r w:rsidRPr="00BC5512">
        <w:rPr>
          <w:rFonts w:ascii="Arial" w:hAnsi="Arial" w:cs="Arial"/>
          <w:iCs/>
          <w:sz w:val="18"/>
          <w:szCs w:val="18"/>
        </w:rPr>
        <w:t xml:space="preserve">. </w:t>
      </w:r>
      <w:r w:rsidRPr="001C68FC">
        <w:rPr>
          <w:rFonts w:ascii="Arial" w:hAnsi="Arial" w:cs="Arial"/>
          <w:iCs/>
          <w:sz w:val="18"/>
          <w:szCs w:val="18"/>
        </w:rPr>
        <w:t>In addition, due to the COVID-19 pandemic a formal presentation with a voice over recording has been prepared and posted to the district webpage for those who cannot attend the in-person hearing.</w:t>
      </w:r>
      <w:r w:rsidRPr="005439B8">
        <w:rPr>
          <w:rFonts w:ascii="Arial" w:hAnsi="Arial" w:cs="Arial"/>
          <w:iCs/>
          <w:sz w:val="18"/>
          <w:szCs w:val="18"/>
        </w:rPr>
        <w:t xml:space="preserve">  Persons with limited internet access may request project information to be mailed, please contact </w:t>
      </w:r>
      <w:r w:rsidR="00EB7680">
        <w:rPr>
          <w:rFonts w:ascii="Arial" w:hAnsi="Arial" w:cs="Arial"/>
          <w:iCs/>
          <w:sz w:val="18"/>
          <w:szCs w:val="18"/>
        </w:rPr>
        <w:t>Jason Rowley</w:t>
      </w:r>
      <w:r w:rsidRPr="005439B8">
        <w:rPr>
          <w:rFonts w:ascii="Arial" w:hAnsi="Arial" w:cs="Arial"/>
          <w:iCs/>
          <w:sz w:val="18"/>
          <w:szCs w:val="18"/>
        </w:rPr>
        <w:t xml:space="preserve"> at 317-</w:t>
      </w:r>
      <w:r w:rsidR="00EB7680">
        <w:rPr>
          <w:rFonts w:ascii="Arial" w:hAnsi="Arial" w:cs="Arial"/>
          <w:iCs/>
          <w:sz w:val="18"/>
          <w:szCs w:val="18"/>
        </w:rPr>
        <w:t>605-7860</w:t>
      </w:r>
      <w:r w:rsidRPr="005439B8">
        <w:rPr>
          <w:rFonts w:ascii="Arial" w:hAnsi="Arial" w:cs="Arial"/>
          <w:iCs/>
          <w:sz w:val="18"/>
          <w:szCs w:val="18"/>
        </w:rPr>
        <w:t xml:space="preserve"> or </w:t>
      </w:r>
      <w:r w:rsidR="00EB7680" w:rsidRPr="00EB7680">
        <w:rPr>
          <w:rFonts w:ascii="Arial" w:hAnsi="Arial" w:cs="Arial"/>
          <w:sz w:val="18"/>
          <w:szCs w:val="18"/>
        </w:rPr>
        <w:t>JRowley@hanson-inc.com</w:t>
      </w:r>
      <w:r w:rsidRPr="005439B8">
        <w:rPr>
          <w:rFonts w:ascii="Arial" w:hAnsi="Arial" w:cs="Arial"/>
          <w:iCs/>
          <w:sz w:val="18"/>
          <w:szCs w:val="18"/>
        </w:rPr>
        <w:t>.</w:t>
      </w:r>
      <w:r w:rsidR="00EB7680" w:rsidRPr="005439B8">
        <w:rPr>
          <w:rFonts w:ascii="Arial" w:hAnsi="Arial" w:cs="Arial"/>
          <w:iCs/>
          <w:sz w:val="18"/>
          <w:szCs w:val="18"/>
        </w:rPr>
        <w:t xml:space="preserve"> </w:t>
      </w:r>
      <w:r w:rsidRPr="005439B8">
        <w:rPr>
          <w:rFonts w:ascii="Arial" w:hAnsi="Arial" w:cs="Arial"/>
          <w:iCs/>
          <w:sz w:val="18"/>
          <w:szCs w:val="18"/>
        </w:rPr>
        <w:t xml:space="preserve">In addition, the environmental document and preliminary design plans will be available for review at the following locations: </w:t>
      </w:r>
    </w:p>
    <w:p w14:paraId="07586ADD" w14:textId="77777777" w:rsidR="00BA4D13" w:rsidRPr="005439B8" w:rsidRDefault="00BA4D13" w:rsidP="00BA4D13">
      <w:pPr>
        <w:pStyle w:val="Default"/>
        <w:jc w:val="both"/>
        <w:rPr>
          <w:rFonts w:ascii="Arial" w:hAnsi="Arial" w:cs="Arial"/>
          <w:iCs/>
          <w:sz w:val="18"/>
          <w:szCs w:val="18"/>
        </w:rPr>
      </w:pPr>
    </w:p>
    <w:p w14:paraId="6608594E" w14:textId="7F3102B7" w:rsidR="00BA4D13" w:rsidRPr="00F33ABF" w:rsidRDefault="00E54C91" w:rsidP="00BA4D13">
      <w:pPr>
        <w:pStyle w:val="Default"/>
        <w:numPr>
          <w:ilvl w:val="0"/>
          <w:numId w:val="1"/>
        </w:numPr>
        <w:jc w:val="both"/>
        <w:rPr>
          <w:rFonts w:ascii="Arial" w:hAnsi="Arial" w:cs="Arial"/>
          <w:iCs/>
          <w:sz w:val="18"/>
          <w:szCs w:val="18"/>
        </w:rPr>
      </w:pPr>
      <w:r w:rsidRPr="00F33ABF">
        <w:rPr>
          <w:rFonts w:ascii="Arial" w:hAnsi="Arial" w:cs="Arial"/>
          <w:iCs/>
          <w:sz w:val="18"/>
          <w:szCs w:val="18"/>
        </w:rPr>
        <w:t xml:space="preserve">Hanson Professional Services </w:t>
      </w:r>
      <w:r w:rsidR="00BA4D13" w:rsidRPr="00F33ABF">
        <w:rPr>
          <w:rFonts w:ascii="Arial" w:hAnsi="Arial" w:cs="Arial"/>
          <w:iCs/>
          <w:sz w:val="18"/>
          <w:szCs w:val="18"/>
        </w:rPr>
        <w:t xml:space="preserve">Inc.: </w:t>
      </w:r>
      <w:r w:rsidR="00B679EE" w:rsidRPr="00F33ABF">
        <w:rPr>
          <w:rFonts w:ascii="Arial" w:hAnsi="Arial" w:cs="Arial"/>
          <w:iCs/>
          <w:sz w:val="18"/>
          <w:szCs w:val="18"/>
        </w:rPr>
        <w:t>6510 Telecom Drive, Suite 210, Indianapolis, IN 46278</w:t>
      </w:r>
      <w:r w:rsidR="00BA4D13" w:rsidRPr="00F33ABF">
        <w:rPr>
          <w:rFonts w:ascii="Arial" w:hAnsi="Arial" w:cs="Arial"/>
          <w:iCs/>
          <w:sz w:val="18"/>
          <w:szCs w:val="18"/>
        </w:rPr>
        <w:t xml:space="preserve">, Phone (317) </w:t>
      </w:r>
      <w:r w:rsidR="00F33ABF" w:rsidRPr="00F33ABF">
        <w:rPr>
          <w:rFonts w:ascii="Arial" w:hAnsi="Arial" w:cs="Arial"/>
          <w:iCs/>
          <w:sz w:val="18"/>
          <w:szCs w:val="18"/>
        </w:rPr>
        <w:t>293-9024</w:t>
      </w:r>
      <w:r w:rsidR="009D0F2B">
        <w:rPr>
          <w:rFonts w:ascii="Arial" w:hAnsi="Arial" w:cs="Arial"/>
          <w:iCs/>
          <w:sz w:val="18"/>
          <w:szCs w:val="18"/>
        </w:rPr>
        <w:t>. The document will be available to view during standard business hours, 8:00 am to 5:00 pm.</w:t>
      </w:r>
    </w:p>
    <w:p w14:paraId="6956E7F0" w14:textId="77777777" w:rsidR="00BA4D13" w:rsidRPr="005439B8" w:rsidRDefault="00BA4D13" w:rsidP="00BA4D13">
      <w:pPr>
        <w:pStyle w:val="Default"/>
        <w:ind w:left="720"/>
        <w:jc w:val="both"/>
        <w:rPr>
          <w:rFonts w:ascii="Arial" w:hAnsi="Arial" w:cs="Arial"/>
          <w:iCs/>
          <w:sz w:val="18"/>
          <w:szCs w:val="18"/>
          <w:highlight w:val="yellow"/>
        </w:rPr>
      </w:pPr>
    </w:p>
    <w:p w14:paraId="460CE3E3" w14:textId="56983DF8" w:rsidR="00BA4D13" w:rsidRDefault="001C5656" w:rsidP="00BA4D13">
      <w:pPr>
        <w:pStyle w:val="Default"/>
        <w:numPr>
          <w:ilvl w:val="0"/>
          <w:numId w:val="1"/>
        </w:numPr>
        <w:jc w:val="both"/>
        <w:rPr>
          <w:rFonts w:ascii="Arial" w:hAnsi="Arial" w:cs="Arial"/>
          <w:iCs/>
          <w:sz w:val="18"/>
          <w:szCs w:val="18"/>
        </w:rPr>
      </w:pPr>
      <w:r w:rsidRPr="001C5656">
        <w:rPr>
          <w:rFonts w:ascii="Arial" w:hAnsi="Arial" w:cs="Arial"/>
          <w:iCs/>
          <w:sz w:val="18"/>
          <w:szCs w:val="18"/>
        </w:rPr>
        <w:t>Dayton United Methodist Church</w:t>
      </w:r>
      <w:r w:rsidR="00BA4D13" w:rsidRPr="001C5656">
        <w:rPr>
          <w:rFonts w:ascii="Arial" w:hAnsi="Arial" w:cs="Arial"/>
          <w:iCs/>
          <w:sz w:val="18"/>
          <w:szCs w:val="18"/>
        </w:rPr>
        <w:t xml:space="preserve">: </w:t>
      </w:r>
      <w:r w:rsidRPr="001C5656">
        <w:rPr>
          <w:rFonts w:ascii="Arial" w:hAnsi="Arial" w:cs="Arial"/>
          <w:iCs/>
          <w:sz w:val="18"/>
          <w:szCs w:val="18"/>
        </w:rPr>
        <w:t>7201 Wesleyan Drive, Dayton, IN 47941</w:t>
      </w:r>
      <w:r w:rsidR="00BA4D13" w:rsidRPr="001C5656">
        <w:rPr>
          <w:rFonts w:ascii="Arial" w:hAnsi="Arial" w:cs="Arial"/>
          <w:iCs/>
          <w:sz w:val="18"/>
          <w:szCs w:val="18"/>
        </w:rPr>
        <w:t xml:space="preserve">, Phone (765) </w:t>
      </w:r>
      <w:r w:rsidRPr="001C5656">
        <w:rPr>
          <w:rFonts w:ascii="Arial" w:hAnsi="Arial" w:cs="Arial"/>
          <w:iCs/>
          <w:sz w:val="18"/>
          <w:szCs w:val="18"/>
        </w:rPr>
        <w:t>296-3155</w:t>
      </w:r>
      <w:r w:rsidR="009D0F2B">
        <w:rPr>
          <w:rFonts w:ascii="Arial" w:hAnsi="Arial" w:cs="Arial"/>
          <w:iCs/>
          <w:sz w:val="18"/>
          <w:szCs w:val="18"/>
        </w:rPr>
        <w:t xml:space="preserve">. The document will be available to view Monday through Thursday from 8:30 am to 3:30 pm. </w:t>
      </w:r>
    </w:p>
    <w:p w14:paraId="51D9B667" w14:textId="77777777" w:rsidR="009D0F2B" w:rsidRDefault="009D0F2B" w:rsidP="009D0F2B">
      <w:pPr>
        <w:pStyle w:val="ListParagraph"/>
        <w:rPr>
          <w:rFonts w:ascii="Arial" w:hAnsi="Arial" w:cs="Arial"/>
          <w:iCs/>
          <w:sz w:val="18"/>
          <w:szCs w:val="18"/>
        </w:rPr>
      </w:pPr>
    </w:p>
    <w:p w14:paraId="298E442A" w14:textId="76E9886B" w:rsidR="009D0F2B" w:rsidRPr="009D0F2B" w:rsidRDefault="009D0F2B" w:rsidP="009D0F2B">
      <w:pPr>
        <w:pStyle w:val="Default"/>
        <w:numPr>
          <w:ilvl w:val="0"/>
          <w:numId w:val="1"/>
        </w:numPr>
        <w:jc w:val="both"/>
        <w:rPr>
          <w:rFonts w:ascii="Arial" w:hAnsi="Arial" w:cs="Arial"/>
          <w:iCs/>
          <w:sz w:val="18"/>
          <w:szCs w:val="18"/>
        </w:rPr>
      </w:pPr>
      <w:r>
        <w:rPr>
          <w:rFonts w:ascii="Arial" w:hAnsi="Arial" w:cs="Arial"/>
          <w:iCs/>
          <w:sz w:val="18"/>
          <w:szCs w:val="18"/>
        </w:rPr>
        <w:t xml:space="preserve">INDOT Crawfordsville District Office: </w:t>
      </w:r>
      <w:r w:rsidRPr="009D0F2B">
        <w:rPr>
          <w:rFonts w:ascii="Arial" w:hAnsi="Arial" w:cs="Arial"/>
          <w:iCs/>
          <w:sz w:val="18"/>
          <w:szCs w:val="18"/>
        </w:rPr>
        <w:t>41 West 300 North</w:t>
      </w:r>
      <w:r>
        <w:rPr>
          <w:rFonts w:ascii="Arial" w:hAnsi="Arial" w:cs="Arial"/>
          <w:iCs/>
          <w:sz w:val="18"/>
          <w:szCs w:val="18"/>
        </w:rPr>
        <w:t xml:space="preserve">, </w:t>
      </w:r>
      <w:r w:rsidRPr="009D0F2B">
        <w:rPr>
          <w:rFonts w:ascii="Arial" w:hAnsi="Arial" w:cs="Arial"/>
          <w:iCs/>
          <w:sz w:val="18"/>
          <w:szCs w:val="18"/>
        </w:rPr>
        <w:t>Crawfordsville, IN 47933</w:t>
      </w:r>
      <w:r>
        <w:rPr>
          <w:rFonts w:ascii="Arial" w:hAnsi="Arial" w:cs="Arial"/>
          <w:iCs/>
          <w:sz w:val="18"/>
          <w:szCs w:val="18"/>
        </w:rPr>
        <w:t xml:space="preserve">, </w:t>
      </w:r>
      <w:r w:rsidRPr="009D0F2B">
        <w:rPr>
          <w:rFonts w:ascii="Arial" w:hAnsi="Arial" w:cs="Arial"/>
          <w:iCs/>
          <w:sz w:val="18"/>
          <w:szCs w:val="18"/>
        </w:rPr>
        <w:t>Toll Free: 855-INDOT4U (463-6848)</w:t>
      </w:r>
      <w:r>
        <w:rPr>
          <w:rFonts w:ascii="Arial" w:hAnsi="Arial" w:cs="Arial"/>
          <w:iCs/>
          <w:sz w:val="18"/>
          <w:szCs w:val="18"/>
        </w:rPr>
        <w:t xml:space="preserve"> </w:t>
      </w:r>
    </w:p>
    <w:p w14:paraId="3016BD45" w14:textId="77777777" w:rsidR="001C5656" w:rsidRDefault="001C5656" w:rsidP="001C5656">
      <w:pPr>
        <w:pStyle w:val="ListParagraph"/>
        <w:rPr>
          <w:rFonts w:ascii="Arial" w:hAnsi="Arial" w:cs="Arial"/>
          <w:iCs/>
          <w:sz w:val="18"/>
          <w:szCs w:val="18"/>
        </w:rPr>
      </w:pPr>
    </w:p>
    <w:p w14:paraId="63F7AF8E" w14:textId="6DADB517" w:rsidR="001C5656" w:rsidRDefault="001C5656" w:rsidP="001C5656">
      <w:pPr>
        <w:pStyle w:val="Default"/>
        <w:jc w:val="both"/>
        <w:rPr>
          <w:rFonts w:ascii="Arial" w:hAnsi="Arial" w:cs="Arial"/>
          <w:iCs/>
          <w:sz w:val="18"/>
          <w:szCs w:val="18"/>
        </w:rPr>
      </w:pPr>
      <w:r w:rsidRPr="001C5656">
        <w:rPr>
          <w:rFonts w:ascii="Arial" w:hAnsi="Arial" w:cs="Arial"/>
          <w:iCs/>
          <w:sz w:val="18"/>
          <w:szCs w:val="18"/>
        </w:rPr>
        <w:t xml:space="preserve">The </w:t>
      </w:r>
      <w:r>
        <w:rPr>
          <w:rFonts w:ascii="Arial" w:hAnsi="Arial" w:cs="Arial"/>
          <w:iCs/>
          <w:sz w:val="18"/>
          <w:szCs w:val="18"/>
        </w:rPr>
        <w:t>hearing</w:t>
      </w:r>
      <w:r w:rsidRPr="001C5656">
        <w:rPr>
          <w:rFonts w:ascii="Arial" w:hAnsi="Arial" w:cs="Arial"/>
          <w:iCs/>
          <w:sz w:val="18"/>
          <w:szCs w:val="18"/>
        </w:rPr>
        <w:t xml:space="preserve"> will afford the opportunity for the public to make formal statements to be recorded as part of the official hearing transcript. Tentative timetables for construction will be discussed during the formal presentation. Representatives from Hanson Professional Services will be available to address specific questions during the initial open house session, and after the formal hearing process. Please be aware general conversations are not considered part of the official record. All verbal statements recorded during the public hearing and all written comments collected before, during and for a period of two (2) weeks after the hearing date, will be evaluated and addressed in the final environmental document. Written comments may be submitted prior to the public hearing and within the comment period to the following address: 6510 Telecom Drive, Suite 210, Indianapolis, IN 46278 or JRowley@hanson-inc.com. INDOT respectfully requests comments be submitted </w:t>
      </w:r>
      <w:r w:rsidRPr="003A2F06">
        <w:rPr>
          <w:rFonts w:ascii="Arial" w:hAnsi="Arial" w:cs="Arial"/>
          <w:iCs/>
          <w:sz w:val="18"/>
          <w:szCs w:val="18"/>
        </w:rPr>
        <w:t xml:space="preserve">by </w:t>
      </w:r>
      <w:r w:rsidR="00B36E6B" w:rsidRPr="003A2F06">
        <w:rPr>
          <w:rFonts w:ascii="Arial" w:hAnsi="Arial" w:cs="Arial"/>
          <w:b/>
          <w:bCs/>
          <w:iCs/>
          <w:sz w:val="18"/>
          <w:szCs w:val="18"/>
        </w:rPr>
        <w:t xml:space="preserve">April </w:t>
      </w:r>
      <w:r w:rsidR="00B2479D">
        <w:rPr>
          <w:rFonts w:ascii="Arial" w:hAnsi="Arial" w:cs="Arial"/>
          <w:b/>
          <w:bCs/>
          <w:iCs/>
          <w:sz w:val="18"/>
          <w:szCs w:val="18"/>
        </w:rPr>
        <w:t>5</w:t>
      </w:r>
      <w:r w:rsidRPr="003A2F06">
        <w:rPr>
          <w:rFonts w:ascii="Arial" w:hAnsi="Arial" w:cs="Arial"/>
          <w:b/>
          <w:bCs/>
          <w:iCs/>
          <w:sz w:val="18"/>
          <w:szCs w:val="18"/>
        </w:rPr>
        <w:t>, 2021</w:t>
      </w:r>
      <w:r w:rsidRPr="003A2F06">
        <w:rPr>
          <w:rFonts w:ascii="Arial" w:hAnsi="Arial" w:cs="Arial"/>
          <w:iCs/>
          <w:sz w:val="18"/>
          <w:szCs w:val="18"/>
        </w:rPr>
        <w:t>.</w:t>
      </w:r>
    </w:p>
    <w:p w14:paraId="04A594C2" w14:textId="5F4891AB" w:rsidR="003A2F06" w:rsidRDefault="003A2F06" w:rsidP="001C5656">
      <w:pPr>
        <w:pStyle w:val="Default"/>
        <w:jc w:val="both"/>
        <w:rPr>
          <w:rFonts w:ascii="Arial" w:hAnsi="Arial" w:cs="Arial"/>
          <w:iCs/>
          <w:sz w:val="18"/>
          <w:szCs w:val="18"/>
        </w:rPr>
      </w:pPr>
    </w:p>
    <w:p w14:paraId="7E0939FD" w14:textId="10520210" w:rsidR="003A2F06" w:rsidRPr="001C5656" w:rsidRDefault="003A2F06" w:rsidP="001C5656">
      <w:pPr>
        <w:pStyle w:val="Default"/>
        <w:jc w:val="both"/>
        <w:rPr>
          <w:rFonts w:ascii="Arial" w:hAnsi="Arial" w:cs="Arial"/>
          <w:iCs/>
          <w:sz w:val="18"/>
          <w:szCs w:val="18"/>
        </w:rPr>
      </w:pPr>
      <w:r w:rsidRPr="003A2F06">
        <w:rPr>
          <w:rFonts w:ascii="Arial" w:hAnsi="Arial" w:cs="Arial"/>
          <w:iCs/>
          <w:sz w:val="18"/>
          <w:szCs w:val="18"/>
        </w:rPr>
        <w:t xml:space="preserve">In the event of inclement weather resulting in hazardous driving conditions, please </w:t>
      </w:r>
      <w:r>
        <w:rPr>
          <w:rFonts w:ascii="Arial" w:hAnsi="Arial" w:cs="Arial"/>
          <w:iCs/>
          <w:sz w:val="18"/>
          <w:szCs w:val="18"/>
        </w:rPr>
        <w:t xml:space="preserve">contact </w:t>
      </w:r>
      <w:r w:rsidRPr="003A2F06">
        <w:rPr>
          <w:rFonts w:ascii="Arial" w:hAnsi="Arial" w:cs="Arial"/>
          <w:iCs/>
          <w:sz w:val="18"/>
          <w:szCs w:val="18"/>
        </w:rPr>
        <w:t>Jason Rowley at 317-605-7860 or JRowley@hanson-inc.com to learn of any postponement of the public hearing.  If the public hearing is postponed due to inclement weather, it will be rescheduled</w:t>
      </w:r>
      <w:r>
        <w:rPr>
          <w:rFonts w:ascii="Arial" w:hAnsi="Arial" w:cs="Arial"/>
          <w:iCs/>
          <w:sz w:val="18"/>
          <w:szCs w:val="18"/>
        </w:rPr>
        <w:t xml:space="preserve"> for a later date </w:t>
      </w:r>
      <w:r w:rsidRPr="003A2F06">
        <w:rPr>
          <w:rFonts w:ascii="Arial" w:hAnsi="Arial" w:cs="Arial"/>
          <w:iCs/>
          <w:sz w:val="18"/>
          <w:szCs w:val="18"/>
        </w:rPr>
        <w:t>and the public comment period would be extended.</w:t>
      </w:r>
      <w:r>
        <w:rPr>
          <w:rFonts w:ascii="Arial" w:hAnsi="Arial" w:cs="Arial"/>
          <w:iCs/>
          <w:sz w:val="18"/>
          <w:szCs w:val="18"/>
        </w:rPr>
        <w:t xml:space="preserve"> </w:t>
      </w:r>
    </w:p>
    <w:p w14:paraId="778F6569" w14:textId="77777777" w:rsidR="00BA4D13" w:rsidRPr="005439B8" w:rsidRDefault="00BA4D13" w:rsidP="00BA4D13">
      <w:pPr>
        <w:pStyle w:val="Default"/>
        <w:jc w:val="both"/>
        <w:rPr>
          <w:rFonts w:ascii="Arial" w:hAnsi="Arial" w:cs="Arial"/>
          <w:iCs/>
          <w:sz w:val="18"/>
          <w:szCs w:val="18"/>
        </w:rPr>
      </w:pPr>
    </w:p>
    <w:p w14:paraId="53326734" w14:textId="50F55A74" w:rsidR="00BA4D13" w:rsidRDefault="00FB47BF" w:rsidP="00FB47BF">
      <w:pPr>
        <w:pStyle w:val="Default"/>
        <w:jc w:val="both"/>
        <w:rPr>
          <w:rFonts w:ascii="Arial" w:hAnsi="Arial" w:cs="Arial"/>
          <w:iCs/>
          <w:sz w:val="18"/>
          <w:szCs w:val="18"/>
        </w:rPr>
      </w:pPr>
      <w:r w:rsidRPr="00FB47BF">
        <w:rPr>
          <w:rFonts w:ascii="Arial" w:hAnsi="Arial" w:cs="Arial"/>
          <w:iCs/>
          <w:sz w:val="18"/>
          <w:szCs w:val="18"/>
        </w:rPr>
        <w:t>With advance notice, INDOT will provide accommodations for persons with disabilities with</w:t>
      </w:r>
      <w:r>
        <w:rPr>
          <w:rFonts w:ascii="Arial" w:hAnsi="Arial" w:cs="Arial"/>
          <w:iCs/>
          <w:sz w:val="18"/>
          <w:szCs w:val="18"/>
        </w:rPr>
        <w:t xml:space="preserve"> </w:t>
      </w:r>
      <w:r w:rsidRPr="00FB47BF">
        <w:rPr>
          <w:rFonts w:ascii="Arial" w:hAnsi="Arial" w:cs="Arial"/>
          <w:iCs/>
          <w:sz w:val="18"/>
          <w:szCs w:val="18"/>
        </w:rPr>
        <w:t>regards to participation and access to project information as part of the hearings process including</w:t>
      </w:r>
      <w:r>
        <w:rPr>
          <w:rFonts w:ascii="Arial" w:hAnsi="Arial" w:cs="Arial"/>
          <w:iCs/>
          <w:sz w:val="18"/>
          <w:szCs w:val="18"/>
        </w:rPr>
        <w:t xml:space="preserve"> </w:t>
      </w:r>
      <w:r w:rsidRPr="00FB47BF">
        <w:rPr>
          <w:rFonts w:ascii="Arial" w:hAnsi="Arial" w:cs="Arial"/>
          <w:iCs/>
          <w:sz w:val="18"/>
          <w:szCs w:val="18"/>
        </w:rPr>
        <w:t>arranging auxiliary aids, interpretation services for the hearing impaired, services for the sight</w:t>
      </w:r>
      <w:r>
        <w:rPr>
          <w:rFonts w:ascii="Arial" w:hAnsi="Arial" w:cs="Arial"/>
          <w:iCs/>
          <w:sz w:val="18"/>
          <w:szCs w:val="18"/>
        </w:rPr>
        <w:t xml:space="preserve"> </w:t>
      </w:r>
      <w:r w:rsidRPr="00FB47BF">
        <w:rPr>
          <w:rFonts w:ascii="Arial" w:hAnsi="Arial" w:cs="Arial"/>
          <w:iCs/>
          <w:sz w:val="18"/>
          <w:szCs w:val="18"/>
        </w:rPr>
        <w:t>impaired and other services as needed. In addition, INDOT will provide accommodations for</w:t>
      </w:r>
      <w:r>
        <w:rPr>
          <w:rFonts w:ascii="Arial" w:hAnsi="Arial" w:cs="Arial"/>
          <w:iCs/>
          <w:sz w:val="18"/>
          <w:szCs w:val="18"/>
        </w:rPr>
        <w:t xml:space="preserve"> </w:t>
      </w:r>
      <w:r w:rsidRPr="00FB47BF">
        <w:rPr>
          <w:rFonts w:ascii="Arial" w:hAnsi="Arial" w:cs="Arial"/>
          <w:iCs/>
          <w:sz w:val="18"/>
          <w:szCs w:val="18"/>
        </w:rPr>
        <w:t>persons of Limited English Proficiency (LEP) requiring auxiliary aids including language</w:t>
      </w:r>
      <w:r>
        <w:rPr>
          <w:rFonts w:ascii="Arial" w:hAnsi="Arial" w:cs="Arial"/>
          <w:iCs/>
          <w:sz w:val="18"/>
          <w:szCs w:val="18"/>
        </w:rPr>
        <w:t xml:space="preserve"> </w:t>
      </w:r>
      <w:r w:rsidRPr="00FB47BF">
        <w:rPr>
          <w:rFonts w:ascii="Arial" w:hAnsi="Arial" w:cs="Arial"/>
          <w:iCs/>
          <w:sz w:val="18"/>
          <w:szCs w:val="18"/>
        </w:rPr>
        <w:t>interpretation services and document conversion. Should accommodation be required please contact</w:t>
      </w:r>
      <w:r>
        <w:rPr>
          <w:rFonts w:ascii="Arial" w:hAnsi="Arial" w:cs="Arial"/>
          <w:iCs/>
          <w:sz w:val="18"/>
          <w:szCs w:val="18"/>
        </w:rPr>
        <w:t xml:space="preserve"> </w:t>
      </w:r>
      <w:r w:rsidR="009E5900" w:rsidRPr="000750AF">
        <w:rPr>
          <w:rFonts w:ascii="Arial" w:hAnsi="Arial" w:cs="Arial"/>
          <w:iCs/>
          <w:sz w:val="18"/>
          <w:szCs w:val="18"/>
        </w:rPr>
        <w:t>Sara Heck</w:t>
      </w:r>
      <w:r w:rsidR="00BA4D13" w:rsidRPr="000750AF">
        <w:rPr>
          <w:rFonts w:ascii="Arial" w:hAnsi="Arial" w:cs="Arial"/>
          <w:iCs/>
          <w:sz w:val="18"/>
          <w:szCs w:val="18"/>
        </w:rPr>
        <w:t xml:space="preserve"> (Phone: 765-3</w:t>
      </w:r>
      <w:r w:rsidR="000750AF" w:rsidRPr="000750AF">
        <w:rPr>
          <w:rFonts w:ascii="Arial" w:hAnsi="Arial" w:cs="Arial"/>
          <w:iCs/>
          <w:sz w:val="18"/>
          <w:szCs w:val="18"/>
        </w:rPr>
        <w:t>61-5231</w:t>
      </w:r>
      <w:r w:rsidR="00BA4D13" w:rsidRPr="000750AF">
        <w:rPr>
          <w:rFonts w:ascii="Arial" w:hAnsi="Arial" w:cs="Arial"/>
          <w:iCs/>
          <w:sz w:val="18"/>
          <w:szCs w:val="18"/>
        </w:rPr>
        <w:t xml:space="preserve">, Email: </w:t>
      </w:r>
      <w:hyperlink r:id="rId6" w:history="1">
        <w:r w:rsidR="000750AF" w:rsidRPr="000750AF">
          <w:rPr>
            <w:rStyle w:val="Hyperlink"/>
            <w:rFonts w:ascii="Arial" w:hAnsi="Arial" w:cs="Arial"/>
            <w:sz w:val="18"/>
            <w:szCs w:val="18"/>
          </w:rPr>
          <w:t>sheck@indot.in.gov</w:t>
        </w:r>
      </w:hyperlink>
      <w:r w:rsidR="00BA4D13" w:rsidRPr="000750AF">
        <w:rPr>
          <w:rFonts w:ascii="Arial" w:hAnsi="Arial" w:cs="Arial"/>
          <w:sz w:val="18"/>
          <w:szCs w:val="18"/>
        </w:rPr>
        <w:t>)</w:t>
      </w:r>
      <w:r w:rsidR="00BA4D13" w:rsidRPr="000750AF">
        <w:rPr>
          <w:rFonts w:ascii="Arial" w:hAnsi="Arial" w:cs="Arial"/>
          <w:iCs/>
          <w:sz w:val="18"/>
          <w:szCs w:val="18"/>
        </w:rPr>
        <w:t>.</w:t>
      </w:r>
    </w:p>
    <w:p w14:paraId="4FAE0BAF" w14:textId="77777777" w:rsidR="00BA4D13" w:rsidRPr="005439B8" w:rsidRDefault="00BA4D13" w:rsidP="00BA4D13">
      <w:pPr>
        <w:pStyle w:val="Default"/>
        <w:jc w:val="both"/>
        <w:rPr>
          <w:rFonts w:ascii="Arial" w:hAnsi="Arial" w:cs="Arial"/>
          <w:iCs/>
          <w:sz w:val="18"/>
          <w:szCs w:val="18"/>
        </w:rPr>
      </w:pPr>
    </w:p>
    <w:p w14:paraId="43FA0412" w14:textId="77777777" w:rsidR="00FB47BF" w:rsidRPr="00FB47BF" w:rsidRDefault="00FB47BF" w:rsidP="00FB47BF">
      <w:pPr>
        <w:pStyle w:val="Default"/>
        <w:jc w:val="both"/>
        <w:rPr>
          <w:rFonts w:ascii="Arial" w:hAnsi="Arial" w:cs="Arial"/>
          <w:iCs/>
          <w:sz w:val="18"/>
          <w:szCs w:val="18"/>
        </w:rPr>
      </w:pPr>
      <w:r w:rsidRPr="00FB47BF">
        <w:rPr>
          <w:rFonts w:ascii="Arial" w:hAnsi="Arial" w:cs="Arial"/>
          <w:iCs/>
          <w:sz w:val="18"/>
          <w:szCs w:val="18"/>
        </w:rPr>
        <w:t xml:space="preserve">This notice is published in compliance with Code of Federal Regulations, Title 23, Section 771 (CFR 771.111(h)(1) states: “Each State must have procedures approved by the FHWA to carry out a public involvement/public hearing program.” 23 CFR 450.212(a)(7) states: </w:t>
      </w:r>
      <w:r w:rsidRPr="00FB47BF">
        <w:rPr>
          <w:rFonts w:ascii="Arial" w:hAnsi="Arial" w:cs="Arial"/>
          <w:iCs/>
          <w:sz w:val="18"/>
          <w:szCs w:val="18"/>
        </w:rPr>
        <w:lastRenderedPageBreak/>
        <w:t xml:space="preserve">“Public involvement procedures shall provide for periodic review of the effectiveness of the public involvement process to ensure that the process provides full and open access to all and revision of the process as necessary.” approved by the Federal Highway Administration, U.S. Department of Transportation on August 16, 2012. </w:t>
      </w:r>
    </w:p>
    <w:p w14:paraId="47E67CCF" w14:textId="77777777" w:rsidR="00BA4D13" w:rsidRDefault="00BA4D13" w:rsidP="0011569A"/>
    <w:sectPr w:rsidR="00BA4D13" w:rsidSect="00115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212A0"/>
    <w:multiLevelType w:val="hybridMultilevel"/>
    <w:tmpl w:val="73226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9A"/>
    <w:rsid w:val="00010AE5"/>
    <w:rsid w:val="000750AF"/>
    <w:rsid w:val="0011569A"/>
    <w:rsid w:val="0018702B"/>
    <w:rsid w:val="001C5656"/>
    <w:rsid w:val="001C68FC"/>
    <w:rsid w:val="00247DB5"/>
    <w:rsid w:val="003A2F06"/>
    <w:rsid w:val="003C4197"/>
    <w:rsid w:val="00436132"/>
    <w:rsid w:val="004F731C"/>
    <w:rsid w:val="005439B8"/>
    <w:rsid w:val="005636C2"/>
    <w:rsid w:val="005A107C"/>
    <w:rsid w:val="00604A19"/>
    <w:rsid w:val="0061176D"/>
    <w:rsid w:val="00695B65"/>
    <w:rsid w:val="007701E8"/>
    <w:rsid w:val="007F4A45"/>
    <w:rsid w:val="008B7ED1"/>
    <w:rsid w:val="008D7918"/>
    <w:rsid w:val="009D0F2B"/>
    <w:rsid w:val="009D2517"/>
    <w:rsid w:val="009E5900"/>
    <w:rsid w:val="00A460BA"/>
    <w:rsid w:val="00B2479D"/>
    <w:rsid w:val="00B36E6B"/>
    <w:rsid w:val="00B679EE"/>
    <w:rsid w:val="00BA4D13"/>
    <w:rsid w:val="00BC5512"/>
    <w:rsid w:val="00C44CDC"/>
    <w:rsid w:val="00C6698B"/>
    <w:rsid w:val="00DF0EB8"/>
    <w:rsid w:val="00E339E2"/>
    <w:rsid w:val="00E54C91"/>
    <w:rsid w:val="00EB7680"/>
    <w:rsid w:val="00F33ABF"/>
    <w:rsid w:val="00FB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E639"/>
  <w15:chartTrackingRefBased/>
  <w15:docId w15:val="{977D3955-78F7-4E0D-B6B1-54FE2432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6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BA4D13"/>
    <w:rPr>
      <w:b/>
      <w:bCs/>
    </w:rPr>
  </w:style>
  <w:style w:type="character" w:styleId="Hyperlink">
    <w:name w:val="Hyperlink"/>
    <w:rsid w:val="00BA4D13"/>
    <w:rPr>
      <w:color w:val="0000FF"/>
      <w:u w:val="single"/>
    </w:rPr>
  </w:style>
  <w:style w:type="paragraph" w:customStyle="1" w:styleId="TableText">
    <w:name w:val="Table Text"/>
    <w:basedOn w:val="Normal"/>
    <w:rsid w:val="00BA4D13"/>
    <w:pPr>
      <w:tabs>
        <w:tab w:val="center" w:pos="4320"/>
        <w:tab w:val="right" w:pos="8640"/>
      </w:tabs>
    </w:pPr>
    <w:rPr>
      <w:bCs/>
      <w:iCs/>
      <w:sz w:val="18"/>
      <w:szCs w:val="24"/>
    </w:rPr>
  </w:style>
  <w:style w:type="character" w:styleId="UnresolvedMention">
    <w:name w:val="Unresolved Mention"/>
    <w:basedOn w:val="DefaultParagraphFont"/>
    <w:uiPriority w:val="99"/>
    <w:semiHidden/>
    <w:unhideWhenUsed/>
    <w:rsid w:val="005439B8"/>
    <w:rPr>
      <w:color w:val="605E5C"/>
      <w:shd w:val="clear" w:color="auto" w:fill="E1DFDD"/>
    </w:rPr>
  </w:style>
  <w:style w:type="character" w:styleId="CommentReference">
    <w:name w:val="annotation reference"/>
    <w:basedOn w:val="DefaultParagraphFont"/>
    <w:uiPriority w:val="99"/>
    <w:semiHidden/>
    <w:unhideWhenUsed/>
    <w:rsid w:val="005439B8"/>
    <w:rPr>
      <w:sz w:val="16"/>
      <w:szCs w:val="16"/>
    </w:rPr>
  </w:style>
  <w:style w:type="paragraph" w:styleId="CommentText">
    <w:name w:val="annotation text"/>
    <w:basedOn w:val="Normal"/>
    <w:link w:val="CommentTextChar"/>
    <w:uiPriority w:val="99"/>
    <w:semiHidden/>
    <w:unhideWhenUsed/>
    <w:rsid w:val="005439B8"/>
  </w:style>
  <w:style w:type="character" w:customStyle="1" w:styleId="CommentTextChar">
    <w:name w:val="Comment Text Char"/>
    <w:basedOn w:val="DefaultParagraphFont"/>
    <w:link w:val="CommentText"/>
    <w:uiPriority w:val="99"/>
    <w:semiHidden/>
    <w:rsid w:val="005439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39B8"/>
    <w:rPr>
      <w:b/>
      <w:bCs/>
    </w:rPr>
  </w:style>
  <w:style w:type="character" w:customStyle="1" w:styleId="CommentSubjectChar">
    <w:name w:val="Comment Subject Char"/>
    <w:basedOn w:val="CommentTextChar"/>
    <w:link w:val="CommentSubject"/>
    <w:uiPriority w:val="99"/>
    <w:semiHidden/>
    <w:rsid w:val="005439B8"/>
    <w:rPr>
      <w:rFonts w:ascii="Times New Roman" w:eastAsia="Times New Roman" w:hAnsi="Times New Roman" w:cs="Times New Roman"/>
      <w:b/>
      <w:bCs/>
      <w:sz w:val="20"/>
      <w:szCs w:val="20"/>
    </w:rPr>
  </w:style>
  <w:style w:type="paragraph" w:styleId="Revision">
    <w:name w:val="Revision"/>
    <w:hidden/>
    <w:uiPriority w:val="99"/>
    <w:semiHidden/>
    <w:rsid w:val="005439B8"/>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3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B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C5512"/>
    <w:rPr>
      <w:color w:val="954F72" w:themeColor="followedHyperlink"/>
      <w:u w:val="single"/>
    </w:rPr>
  </w:style>
  <w:style w:type="paragraph" w:styleId="ListParagraph">
    <w:name w:val="List Paragraph"/>
    <w:basedOn w:val="Normal"/>
    <w:uiPriority w:val="34"/>
    <w:qFormat/>
    <w:rsid w:val="001C5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ck@indot.in.gov" TargetMode="External"/><Relationship Id="rId5" Type="http://schemas.openxmlformats.org/officeDocument/2006/relationships/hyperlink" Target="https://www.in.gov/indot/27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Walker</dc:creator>
  <cp:keywords/>
  <dc:description/>
  <cp:lastModifiedBy>Raquel Walker</cp:lastModifiedBy>
  <cp:revision>12</cp:revision>
  <dcterms:created xsi:type="dcterms:W3CDTF">2021-01-27T18:48:00Z</dcterms:created>
  <dcterms:modified xsi:type="dcterms:W3CDTF">2021-02-25T16:34:00Z</dcterms:modified>
</cp:coreProperties>
</file>