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5796" w14:textId="77777777" w:rsidR="007C6843" w:rsidRPr="002F4E5D" w:rsidRDefault="007C6843" w:rsidP="00160D10">
      <w:pPr>
        <w:rPr>
          <w:rFonts w:cs="Times New Roman"/>
          <w:lang w:val="x-none" w:eastAsia="x-none"/>
        </w:rPr>
      </w:pPr>
    </w:p>
    <w:p w14:paraId="1D66592D" w14:textId="77777777" w:rsidR="00267C65" w:rsidRDefault="005B1841" w:rsidP="005B1841">
      <w:pPr>
        <w:jc w:val="center"/>
        <w:rPr>
          <w:b/>
        </w:rPr>
      </w:pPr>
      <w:bookmarkStart w:id="0" w:name="_Toc438621601"/>
      <w:bookmarkStart w:id="1" w:name="_Toc524418295"/>
      <w:r w:rsidRPr="00A020FB">
        <w:rPr>
          <w:b/>
        </w:rPr>
        <w:t>MATERIALS INCORPORATED BY REFERENCE</w:t>
      </w:r>
    </w:p>
    <w:p w14:paraId="7A77D1C3" w14:textId="77777777" w:rsidR="00267C65" w:rsidRDefault="00267C65" w:rsidP="005B1841">
      <w:pPr>
        <w:jc w:val="center"/>
        <w:rPr>
          <w:b/>
        </w:rPr>
      </w:pPr>
    </w:p>
    <w:p w14:paraId="5A672C3F" w14:textId="77777777" w:rsidR="005B1841" w:rsidRPr="00A020FB" w:rsidRDefault="005B1841" w:rsidP="005B1841">
      <w:pPr>
        <w:ind w:firstLine="720"/>
      </w:pPr>
      <w:r w:rsidRPr="00A020FB">
        <w:t>INDIANA UTILITY REGULATORY COMMISSION</w:t>
      </w:r>
    </w:p>
    <w:p w14:paraId="49B14BF3" w14:textId="77777777" w:rsidR="00267C65" w:rsidRDefault="005B1841" w:rsidP="005B1841">
      <w:pPr>
        <w:ind w:firstLine="720"/>
      </w:pPr>
      <w:r w:rsidRPr="00A020FB">
        <w:t xml:space="preserve">LSA # </w:t>
      </w:r>
      <w:r>
        <w:t>19-378</w:t>
      </w:r>
    </w:p>
    <w:p w14:paraId="6E6F9CBC" w14:textId="77777777" w:rsidR="00505922" w:rsidRDefault="00505922" w:rsidP="005B1841">
      <w:pPr>
        <w:rPr>
          <w:lang w:eastAsia="x-none"/>
        </w:rPr>
      </w:pPr>
    </w:p>
    <w:p w14:paraId="4ADCDC18" w14:textId="77777777" w:rsidR="00505922" w:rsidRDefault="00505922" w:rsidP="005B1841">
      <w:pPr>
        <w:rPr>
          <w:lang w:eastAsia="x-none"/>
        </w:rPr>
      </w:pPr>
    </w:p>
    <w:p w14:paraId="0381F1FA" w14:textId="77777777" w:rsidR="00267C65" w:rsidRDefault="005B1841" w:rsidP="005B1841">
      <w:pPr>
        <w:rPr>
          <w:lang w:eastAsia="x-none"/>
        </w:rPr>
      </w:pPr>
      <w:bookmarkStart w:id="2" w:name="_GoBack"/>
      <w:bookmarkEnd w:id="2"/>
      <w:r>
        <w:rPr>
          <w:lang w:eastAsia="x-none"/>
        </w:rPr>
        <w:t>The following materials are incorporated by reference and the text is provided in this document:</w:t>
      </w:r>
    </w:p>
    <w:bookmarkEnd w:id="0"/>
    <w:bookmarkEnd w:id="1"/>
    <w:p w14:paraId="557471D9" w14:textId="77777777" w:rsidR="00D9134D" w:rsidRDefault="00D9134D" w:rsidP="00341C8F">
      <w:pPr>
        <w:tabs>
          <w:tab w:val="left" w:pos="3600"/>
        </w:tabs>
      </w:pPr>
    </w:p>
    <w:p w14:paraId="0400215A" w14:textId="31BB8FA1" w:rsidR="00E156A6" w:rsidRPr="00E156A6" w:rsidRDefault="00341C8F" w:rsidP="00341C8F">
      <w:pPr>
        <w:tabs>
          <w:tab w:val="left" w:pos="3600"/>
        </w:tabs>
      </w:pPr>
      <w:r>
        <w:t>Material Incorporated</w:t>
      </w:r>
      <w:r>
        <w:tab/>
        <w:t>Rule(s)</w:t>
      </w:r>
    </w:p>
    <w:p w14:paraId="6A625354" w14:textId="7FB48019" w:rsidR="00341C8F" w:rsidRPr="00341C8F" w:rsidRDefault="00341C8F" w:rsidP="00341C8F">
      <w:pPr>
        <w:tabs>
          <w:tab w:val="left" w:pos="3600"/>
        </w:tabs>
      </w:pPr>
      <w:r w:rsidRPr="00341C8F">
        <w:t>170 IAC 16-1</w:t>
      </w:r>
      <w:r w:rsidRPr="00341C8F">
        <w:tab/>
        <w:t>170 IAC 1-1.1-2</w:t>
      </w:r>
      <w:r>
        <w:t xml:space="preserve">, </w:t>
      </w:r>
      <w:r w:rsidRPr="00341C8F">
        <w:t>170 IAC 1-1.1-3</w:t>
      </w:r>
      <w:r>
        <w:t>,</w:t>
      </w:r>
      <w:r w:rsidRPr="00341C8F">
        <w:t xml:space="preserve"> 170 IAC 1-1.1-5</w:t>
      </w:r>
      <w:r>
        <w:t xml:space="preserve">, </w:t>
      </w:r>
    </w:p>
    <w:p w14:paraId="46E20533" w14:textId="77777777" w:rsidR="00341C8F" w:rsidRPr="00341C8F" w:rsidRDefault="00341C8F" w:rsidP="00341C8F">
      <w:pPr>
        <w:tabs>
          <w:tab w:val="left" w:pos="3600"/>
        </w:tabs>
      </w:pPr>
      <w:r w:rsidRPr="00341C8F">
        <w:t>170 IAC 4-7</w:t>
      </w:r>
      <w:r>
        <w:tab/>
      </w:r>
      <w:r w:rsidRPr="00341C8F">
        <w:t xml:space="preserve">170 IAC 1-1.5-1 </w:t>
      </w:r>
    </w:p>
    <w:p w14:paraId="67EE4879" w14:textId="77777777" w:rsidR="00341C8F" w:rsidRPr="00341C8F" w:rsidRDefault="00341C8F" w:rsidP="00341C8F">
      <w:pPr>
        <w:tabs>
          <w:tab w:val="left" w:pos="3600"/>
        </w:tabs>
      </w:pPr>
      <w:r w:rsidRPr="00341C8F">
        <w:t>170 IAC 5-5-3</w:t>
      </w:r>
      <w:r w:rsidRPr="00341C8F">
        <w:tab/>
        <w:t xml:space="preserve">170 IAC 1-1.1-5.5 </w:t>
      </w:r>
    </w:p>
    <w:p w14:paraId="3B5F26B8" w14:textId="77777777" w:rsidR="00341C8F" w:rsidRPr="00341C8F" w:rsidRDefault="00341C8F" w:rsidP="00341C8F">
      <w:pPr>
        <w:tabs>
          <w:tab w:val="left" w:pos="3600"/>
        </w:tabs>
      </w:pPr>
      <w:r w:rsidRPr="00341C8F">
        <w:t>IC 35-44.1-2-1</w:t>
      </w:r>
      <w:bookmarkStart w:id="3" w:name="_Toc438621617"/>
      <w:bookmarkStart w:id="4" w:name="_Toc524418303"/>
      <w:r w:rsidRPr="00341C8F">
        <w:tab/>
        <w:t xml:space="preserve">170 IAC 1-1.1-8 </w:t>
      </w:r>
      <w:bookmarkEnd w:id="3"/>
      <w:bookmarkEnd w:id="4"/>
    </w:p>
    <w:p w14:paraId="4C5D35BD" w14:textId="77777777" w:rsidR="00341C8F" w:rsidRPr="00341C8F" w:rsidRDefault="00341C8F" w:rsidP="00341C8F">
      <w:pPr>
        <w:tabs>
          <w:tab w:val="left" w:pos="3600"/>
        </w:tabs>
      </w:pPr>
      <w:r w:rsidRPr="00341C8F">
        <w:t>IC 4-22</w:t>
      </w:r>
      <w:r w:rsidRPr="00341C8F">
        <w:tab/>
        <w:t xml:space="preserve">170 IAC 1-1.1-1 </w:t>
      </w:r>
    </w:p>
    <w:p w14:paraId="2EE365C8" w14:textId="77777777" w:rsidR="00341C8F" w:rsidRPr="00341C8F" w:rsidRDefault="00341C8F" w:rsidP="00341C8F">
      <w:pPr>
        <w:tabs>
          <w:tab w:val="left" w:pos="3600"/>
        </w:tabs>
      </w:pPr>
      <w:r w:rsidRPr="00341C8F">
        <w:t>IC 8-1-22.5-7</w:t>
      </w:r>
      <w:r w:rsidRPr="00341C8F">
        <w:tab/>
        <w:t>170 IAC 1-1.1-3.5</w:t>
      </w:r>
    </w:p>
    <w:p w14:paraId="64C4867E" w14:textId="77777777" w:rsidR="00341C8F" w:rsidRPr="00341C8F" w:rsidRDefault="00341C8F" w:rsidP="00341C8F">
      <w:pPr>
        <w:tabs>
          <w:tab w:val="left" w:pos="3600"/>
        </w:tabs>
      </w:pPr>
      <w:r w:rsidRPr="00341C8F">
        <w:t>IC 8-1-2-34.5</w:t>
      </w:r>
      <w:r>
        <w:tab/>
      </w:r>
      <w:r w:rsidRPr="00341C8F">
        <w:t xml:space="preserve">170 IAC 1-1.5-1 </w:t>
      </w:r>
    </w:p>
    <w:p w14:paraId="62686BA2" w14:textId="77777777" w:rsidR="00341C8F" w:rsidRPr="00341C8F" w:rsidRDefault="00341C8F" w:rsidP="00341C8F">
      <w:pPr>
        <w:tabs>
          <w:tab w:val="left" w:pos="3600"/>
        </w:tabs>
      </w:pPr>
      <w:r w:rsidRPr="00341C8F">
        <w:t>IC 8-1-2-52</w:t>
      </w:r>
      <w:r>
        <w:tab/>
      </w:r>
      <w:r w:rsidRPr="00341C8F">
        <w:t xml:space="preserve">170 IAC 1-1.5-1 </w:t>
      </w:r>
    </w:p>
    <w:p w14:paraId="5AF61A37" w14:textId="77777777" w:rsidR="00341C8F" w:rsidRPr="00341C8F" w:rsidRDefault="00341C8F" w:rsidP="00341C8F">
      <w:pPr>
        <w:tabs>
          <w:tab w:val="left" w:pos="3600"/>
        </w:tabs>
      </w:pPr>
      <w:r w:rsidRPr="00341C8F">
        <w:t>IC 8-1-2-53</w:t>
      </w:r>
      <w:r>
        <w:tab/>
      </w:r>
      <w:r w:rsidRPr="00341C8F">
        <w:t xml:space="preserve">170 IAC 1-1.5-1 </w:t>
      </w:r>
    </w:p>
    <w:p w14:paraId="2E588D31" w14:textId="2FE66566" w:rsidR="00341C8F" w:rsidRPr="00341C8F" w:rsidRDefault="00341C8F" w:rsidP="00341C8F">
      <w:pPr>
        <w:tabs>
          <w:tab w:val="left" w:pos="3600"/>
        </w:tabs>
      </w:pPr>
      <w:r w:rsidRPr="00341C8F">
        <w:t>IC 8-1-2-54</w:t>
      </w:r>
      <w:r w:rsidRPr="00341C8F">
        <w:tab/>
        <w:t>170 IAC 1-1.1-10</w:t>
      </w:r>
      <w:r>
        <w:t>,</w:t>
      </w:r>
      <w:r w:rsidRPr="00341C8F">
        <w:t xml:space="preserve"> 170 IAC 1-1.5-1</w:t>
      </w:r>
    </w:p>
    <w:p w14:paraId="672769D6" w14:textId="77777777" w:rsidR="00341C8F" w:rsidRPr="00341C8F" w:rsidRDefault="00341C8F" w:rsidP="00341C8F">
      <w:pPr>
        <w:tabs>
          <w:tab w:val="left" w:pos="3600"/>
        </w:tabs>
      </w:pPr>
      <w:r w:rsidRPr="00341C8F">
        <w:t>IC 8-1-2-58</w:t>
      </w:r>
      <w:r>
        <w:tab/>
      </w:r>
      <w:r w:rsidRPr="00341C8F">
        <w:t xml:space="preserve">170 IAC 1-1.5-1 </w:t>
      </w:r>
    </w:p>
    <w:p w14:paraId="6E1415D3" w14:textId="77777777" w:rsidR="00341C8F" w:rsidRPr="00341C8F" w:rsidRDefault="00341C8F" w:rsidP="00341C8F">
      <w:pPr>
        <w:tabs>
          <w:tab w:val="left" w:pos="3600"/>
        </w:tabs>
      </w:pPr>
      <w:r w:rsidRPr="00341C8F">
        <w:t>IC 8-1-2-61</w:t>
      </w:r>
      <w:r w:rsidRPr="00341C8F">
        <w:tab/>
      </w:r>
      <w:r>
        <w:t>170</w:t>
      </w:r>
      <w:r w:rsidRPr="00341C8F">
        <w:t xml:space="preserve"> IAC 1-1.1-2</w:t>
      </w:r>
    </w:p>
    <w:p w14:paraId="13962CC0" w14:textId="47CA0055" w:rsidR="00341C8F" w:rsidRPr="00341C8F" w:rsidRDefault="00341C8F" w:rsidP="00341C8F">
      <w:pPr>
        <w:tabs>
          <w:tab w:val="left" w:pos="3600"/>
        </w:tabs>
      </w:pPr>
      <w:r w:rsidRPr="00341C8F">
        <w:t>IC 8-1-2-61.5</w:t>
      </w:r>
      <w:r w:rsidRPr="00341C8F">
        <w:tab/>
        <w:t>170 IAC 1-1.1-2</w:t>
      </w:r>
      <w:r>
        <w:t xml:space="preserve">, </w:t>
      </w:r>
      <w:r w:rsidRPr="00341C8F">
        <w:t>170 IAC 1-1.5-1</w:t>
      </w:r>
      <w:r>
        <w:t xml:space="preserve">, </w:t>
      </w:r>
      <w:r w:rsidRPr="00341C8F">
        <w:t>170 IAC 14-1-1</w:t>
      </w:r>
      <w:r>
        <w:t xml:space="preserve">, </w:t>
      </w:r>
      <w:r w:rsidRPr="00341C8F">
        <w:t>170 IAC 14-1-6</w:t>
      </w:r>
    </w:p>
    <w:p w14:paraId="7EEDC9AD" w14:textId="77777777" w:rsidR="00341C8F" w:rsidRPr="00341C8F" w:rsidRDefault="00341C8F" w:rsidP="00341C8F">
      <w:pPr>
        <w:tabs>
          <w:tab w:val="left" w:pos="3600"/>
        </w:tabs>
      </w:pPr>
      <w:r w:rsidRPr="00341C8F">
        <w:t>IC 8-1-26-10</w:t>
      </w:r>
      <w:r>
        <w:tab/>
      </w:r>
      <w:r w:rsidRPr="00341C8F">
        <w:t xml:space="preserve">170 IAC 1-1.1-5.5 </w:t>
      </w:r>
    </w:p>
    <w:p w14:paraId="035EEE3C" w14:textId="77777777" w:rsidR="00341C8F" w:rsidRPr="00341C8F" w:rsidRDefault="00341C8F" w:rsidP="00341C8F">
      <w:pPr>
        <w:tabs>
          <w:tab w:val="left" w:pos="3600"/>
        </w:tabs>
      </w:pPr>
      <w:r w:rsidRPr="00341C8F">
        <w:t>IC 8-1-26-11</w:t>
      </w:r>
      <w:r>
        <w:tab/>
        <w:t xml:space="preserve">170 </w:t>
      </w:r>
      <w:r w:rsidRPr="00341C8F">
        <w:t xml:space="preserve">IAC 1-1.1-5.5 </w:t>
      </w:r>
    </w:p>
    <w:p w14:paraId="6BE614FD" w14:textId="45E3C410" w:rsidR="00341C8F" w:rsidRPr="00341C8F" w:rsidRDefault="00341C8F" w:rsidP="00341C8F">
      <w:pPr>
        <w:tabs>
          <w:tab w:val="left" w:pos="3600"/>
        </w:tabs>
      </w:pPr>
      <w:r w:rsidRPr="00341C8F">
        <w:t>IC 8-1-26-23</w:t>
      </w:r>
      <w:r w:rsidRPr="00341C8F">
        <w:tab/>
        <w:t>170 IAC 1-1.1-3.5</w:t>
      </w:r>
      <w:r>
        <w:t xml:space="preserve">, </w:t>
      </w:r>
      <w:r w:rsidRPr="00341C8F">
        <w:t>170 IAC 1-1.1-5.5</w:t>
      </w:r>
    </w:p>
    <w:p w14:paraId="08A523AB" w14:textId="77777777" w:rsidR="00341C8F" w:rsidRPr="00341C8F" w:rsidRDefault="00341C8F" w:rsidP="00341C8F">
      <w:pPr>
        <w:tabs>
          <w:tab w:val="left" w:pos="3600"/>
        </w:tabs>
      </w:pPr>
      <w:r w:rsidRPr="00341C8F">
        <w:t>IC 8-1-2-70</w:t>
      </w:r>
      <w:r w:rsidRPr="00341C8F">
        <w:tab/>
        <w:t>170 IAC 1-1.1-3.5</w:t>
      </w:r>
    </w:p>
    <w:p w14:paraId="4255FE4F" w14:textId="77777777" w:rsidR="00341C8F" w:rsidRPr="00341C8F" w:rsidRDefault="00341C8F" w:rsidP="00341C8F">
      <w:pPr>
        <w:tabs>
          <w:tab w:val="left" w:pos="3600"/>
        </w:tabs>
      </w:pPr>
      <w:r w:rsidRPr="00341C8F">
        <w:t>IC 8-1-2-85</w:t>
      </w:r>
      <w:r>
        <w:tab/>
      </w:r>
      <w:r w:rsidRPr="00341C8F">
        <w:t>170 IAC 1-1.1-3.5</w:t>
      </w:r>
    </w:p>
    <w:p w14:paraId="7809F676" w14:textId="77777777" w:rsidR="00341C8F" w:rsidRPr="00341C8F" w:rsidRDefault="00341C8F" w:rsidP="00341C8F">
      <w:pPr>
        <w:tabs>
          <w:tab w:val="left" w:pos="3600"/>
        </w:tabs>
      </w:pPr>
      <w:r w:rsidRPr="00341C8F">
        <w:t>IC 8-1-3-8</w:t>
      </w:r>
      <w:bookmarkStart w:id="5" w:name="_Toc438621631"/>
      <w:bookmarkStart w:id="6" w:name="_Toc524418314"/>
      <w:r w:rsidRPr="00341C8F">
        <w:tab/>
        <w:t xml:space="preserve">170 IAC 1-1.1-18 </w:t>
      </w:r>
      <w:bookmarkEnd w:id="5"/>
      <w:bookmarkEnd w:id="6"/>
    </w:p>
    <w:p w14:paraId="6DC88D0C" w14:textId="77777777" w:rsidR="00267C65" w:rsidRDefault="00341C8F" w:rsidP="00341C8F">
      <w:pPr>
        <w:tabs>
          <w:tab w:val="left" w:pos="3600"/>
        </w:tabs>
      </w:pPr>
      <w:r w:rsidRPr="00341C8F">
        <w:t>Indiana Trial Rule 86(I)</w:t>
      </w:r>
      <w:r w:rsidRPr="00341C8F">
        <w:tab/>
        <w:t xml:space="preserve">170 IAC 1-1.1-2 </w:t>
      </w:r>
    </w:p>
    <w:p w14:paraId="328945B1" w14:textId="2B2CB92C" w:rsidR="00341C8F" w:rsidRDefault="00341C8F">
      <w:pPr>
        <w:widowControl/>
        <w:autoSpaceDE/>
        <w:autoSpaceDN/>
        <w:adjustRightInd/>
      </w:pPr>
      <w:r>
        <w:br w:type="page"/>
      </w:r>
    </w:p>
    <w:p w14:paraId="023440C8" w14:textId="32D04FB6" w:rsidR="00341C8F" w:rsidRPr="00341C8F" w:rsidRDefault="00341C8F" w:rsidP="00DE57AA">
      <w:pPr>
        <w:pStyle w:val="Heading1"/>
      </w:pPr>
      <w:bookmarkStart w:id="7" w:name="_Toc21528759"/>
      <w:r w:rsidRPr="00341C8F">
        <w:lastRenderedPageBreak/>
        <w:t>170 IAC 16-1</w:t>
      </w:r>
      <w:bookmarkEnd w:id="7"/>
      <w:r w:rsidRPr="00341C8F">
        <w:tab/>
      </w:r>
    </w:p>
    <w:p w14:paraId="446AAA8B" w14:textId="77777777" w:rsidR="00383AEF" w:rsidRPr="00B52AEF" w:rsidRDefault="00383AEF" w:rsidP="00383AEF">
      <w:pPr>
        <w:rPr>
          <w:rFonts w:cs="Times New Roman"/>
          <w:u w:val="single"/>
        </w:rPr>
      </w:pPr>
      <w:bookmarkStart w:id="8" w:name="co_anchor_I8BC46580461011E0B410DB9281AE6"/>
      <w:bookmarkEnd w:id="8"/>
      <w:r w:rsidRPr="00B52AEF">
        <w:rPr>
          <w:rFonts w:cs="Times New Roman"/>
          <w:u w:val="single"/>
        </w:rPr>
        <w:t>170 IAC 16-1-1 Scope and applicability</w:t>
      </w:r>
    </w:p>
    <w:p w14:paraId="4B1D6193" w14:textId="24C8570F" w:rsidR="00383AEF" w:rsidRPr="00B52AEF" w:rsidRDefault="00383AEF" w:rsidP="00383AEF">
      <w:pPr>
        <w:rPr>
          <w:rFonts w:cs="Times New Roman"/>
          <w:color w:val="000000"/>
        </w:rPr>
      </w:pPr>
      <w:bookmarkStart w:id="9" w:name="co_anchor_I8BC46583461011E0B410DB9281AE6"/>
      <w:bookmarkStart w:id="10" w:name="co_pp_2add000034c06_2"/>
      <w:bookmarkEnd w:id="9"/>
      <w:bookmarkEnd w:id="10"/>
      <w:r w:rsidRPr="00B52AEF">
        <w:rPr>
          <w:rFonts w:cs="Times New Roman"/>
          <w:color w:val="000000"/>
        </w:rPr>
        <w:t xml:space="preserve">(a) This article implements the authority of the commission under </w:t>
      </w:r>
      <w:hyperlink r:id="rId11" w:history="1">
        <w:r w:rsidRPr="00B52AEF">
          <w:rPr>
            <w:rFonts w:cs="Times New Roman"/>
            <w:color w:val="000000"/>
          </w:rPr>
          <w:t>IC 8-1-2-34.5</w:t>
        </w:r>
      </w:hyperlink>
      <w:r w:rsidRPr="00B52AEF">
        <w:rPr>
          <w:rFonts w:cs="Times New Roman"/>
          <w:color w:val="000000"/>
        </w:rPr>
        <w:t>.</w:t>
      </w:r>
    </w:p>
    <w:p w14:paraId="41351E64" w14:textId="34C092DF" w:rsidR="00383AEF" w:rsidRPr="00B52AEF" w:rsidRDefault="00383AEF" w:rsidP="00383AEF">
      <w:pPr>
        <w:rPr>
          <w:rFonts w:cs="Times New Roman"/>
          <w:color w:val="000000"/>
        </w:rPr>
      </w:pPr>
      <w:bookmarkStart w:id="11" w:name="co_anchor_I8BC46584461011E0B410DB9281AE6"/>
      <w:bookmarkStart w:id="12" w:name="co_pp_cb6c00005e603_2"/>
      <w:bookmarkEnd w:id="11"/>
      <w:bookmarkEnd w:id="12"/>
      <w:r w:rsidRPr="00B52AEF">
        <w:rPr>
          <w:rFonts w:cs="Times New Roman"/>
          <w:color w:val="000000"/>
        </w:rPr>
        <w:t>(b) This article applies to any utility subject to the commission’s jurisdiction that offers:</w:t>
      </w:r>
    </w:p>
    <w:p w14:paraId="2DDBC1F0" w14:textId="5ACF463C" w:rsidR="00383AEF" w:rsidRPr="00B52AEF" w:rsidRDefault="00383AEF" w:rsidP="00383AEF">
      <w:pPr>
        <w:rPr>
          <w:rFonts w:cs="Times New Roman"/>
          <w:color w:val="000000"/>
        </w:rPr>
      </w:pPr>
      <w:bookmarkStart w:id="13" w:name="co_anchor_I8BC46585461011E0B410DB9281AE6"/>
      <w:bookmarkStart w:id="14" w:name="co_pp_e672000083b75_2"/>
      <w:bookmarkEnd w:id="13"/>
      <w:bookmarkEnd w:id="14"/>
      <w:r w:rsidRPr="00B52AEF">
        <w:rPr>
          <w:rFonts w:cs="Times New Roman"/>
          <w:color w:val="000000"/>
        </w:rPr>
        <w:t>(1) gas;</w:t>
      </w:r>
    </w:p>
    <w:p w14:paraId="62ABE555" w14:textId="77777777" w:rsidR="00383AEF" w:rsidRPr="00B52AEF" w:rsidRDefault="00383AEF" w:rsidP="00383AEF">
      <w:pPr>
        <w:rPr>
          <w:rFonts w:cs="Times New Roman"/>
          <w:color w:val="000000"/>
        </w:rPr>
      </w:pPr>
      <w:bookmarkStart w:id="15" w:name="co_anchor_I8BC46586461011E0B410DB9281AE6"/>
      <w:bookmarkStart w:id="16" w:name="co_pp_da090000b2c76_2"/>
      <w:bookmarkEnd w:id="15"/>
      <w:bookmarkEnd w:id="16"/>
      <w:r w:rsidRPr="00B52AEF">
        <w:rPr>
          <w:rFonts w:cs="Times New Roman"/>
          <w:color w:val="000000"/>
        </w:rPr>
        <w:t>(2) electric;</w:t>
      </w:r>
    </w:p>
    <w:p w14:paraId="7789E337" w14:textId="77777777" w:rsidR="00383AEF" w:rsidRPr="00B52AEF" w:rsidRDefault="00383AEF" w:rsidP="00383AEF">
      <w:pPr>
        <w:rPr>
          <w:rFonts w:cs="Times New Roman"/>
          <w:color w:val="000000"/>
        </w:rPr>
      </w:pPr>
      <w:bookmarkStart w:id="17" w:name="co_anchor_I8BC46587461011E0B410DB9281AE6"/>
      <w:bookmarkStart w:id="18" w:name="co_pp_fbe4000052d46_2"/>
      <w:bookmarkEnd w:id="17"/>
      <w:bookmarkEnd w:id="18"/>
      <w:r w:rsidRPr="00B52AEF">
        <w:rPr>
          <w:rFonts w:cs="Times New Roman"/>
          <w:color w:val="000000"/>
        </w:rPr>
        <w:t>(3) water; or</w:t>
      </w:r>
    </w:p>
    <w:p w14:paraId="7FDEA00D" w14:textId="77777777" w:rsidR="00383AEF" w:rsidRPr="00B52AEF" w:rsidRDefault="00383AEF" w:rsidP="00383AEF">
      <w:pPr>
        <w:rPr>
          <w:rFonts w:cs="Times New Roman"/>
          <w:color w:val="000000"/>
        </w:rPr>
      </w:pPr>
      <w:bookmarkStart w:id="19" w:name="co_anchor_I8BC46588461011E0B410DB9281AE6"/>
      <w:bookmarkStart w:id="20" w:name="co_pp_132a000063512_2"/>
      <w:bookmarkEnd w:id="19"/>
      <w:bookmarkEnd w:id="20"/>
      <w:r w:rsidRPr="00B52AEF">
        <w:rPr>
          <w:rFonts w:cs="Times New Roman"/>
          <w:color w:val="000000"/>
        </w:rPr>
        <w:t>(4) sewage disposal;</w:t>
      </w:r>
    </w:p>
    <w:p w14:paraId="1AAF024B" w14:textId="77777777" w:rsidR="00383AEF" w:rsidRPr="00B52AEF" w:rsidRDefault="00383AEF" w:rsidP="00383AEF">
      <w:pPr>
        <w:rPr>
          <w:rFonts w:cs="Times New Roman"/>
          <w:color w:val="000000"/>
        </w:rPr>
      </w:pPr>
      <w:r w:rsidRPr="00B52AEF">
        <w:rPr>
          <w:rFonts w:cs="Times New Roman"/>
          <w:color w:val="000000"/>
        </w:rPr>
        <w:t> </w:t>
      </w:r>
      <w:bookmarkStart w:id="21" w:name="co_anchor_I8BC46589461011E0B410DB9281AE6"/>
      <w:bookmarkEnd w:id="21"/>
      <w:r w:rsidRPr="00B52AEF">
        <w:rPr>
          <w:rFonts w:cs="Times New Roman"/>
          <w:color w:val="000000"/>
        </w:rPr>
        <w:t>services.</w:t>
      </w:r>
    </w:p>
    <w:p w14:paraId="46F7BC8E" w14:textId="77777777" w:rsidR="00383AEF" w:rsidRPr="00B52AEF" w:rsidRDefault="00383AEF" w:rsidP="00383AEF">
      <w:pPr>
        <w:rPr>
          <w:rFonts w:cs="Times New Roman"/>
          <w:color w:val="000000"/>
        </w:rPr>
      </w:pPr>
      <w:bookmarkStart w:id="22" w:name="co_anchor_I8BC4658A461011E0B410DB9281AE6"/>
      <w:bookmarkStart w:id="23" w:name="co_pp_cf93000045e67_2"/>
      <w:bookmarkEnd w:id="22"/>
      <w:bookmarkEnd w:id="23"/>
      <w:r w:rsidRPr="00B52AEF">
        <w:rPr>
          <w:rFonts w:cs="Times New Roman"/>
          <w:color w:val="000000"/>
        </w:rPr>
        <w:t>(c) The procedures for the resolution of customer complaints involving telephone utilities can be found in 170 IAC 7.</w:t>
      </w:r>
    </w:p>
    <w:p w14:paraId="29096E1A" w14:textId="77777777" w:rsidR="00383AEF" w:rsidRPr="00B52AEF" w:rsidRDefault="00383AEF" w:rsidP="00383AEF">
      <w:pPr>
        <w:rPr>
          <w:rFonts w:cs="Times New Roman"/>
          <w:color w:val="000000"/>
        </w:rPr>
      </w:pPr>
      <w:r w:rsidRPr="00B52AEF">
        <w:rPr>
          <w:rFonts w:cs="Times New Roman"/>
          <w:color w:val="000000"/>
        </w:rPr>
        <w:t> </w:t>
      </w:r>
    </w:p>
    <w:p w14:paraId="69D19F1A" w14:textId="77777777" w:rsidR="00383AEF" w:rsidRPr="00B52AEF" w:rsidRDefault="00383AEF" w:rsidP="00383AEF">
      <w:pPr>
        <w:rPr>
          <w:rFonts w:cs="Times New Roman"/>
          <w:u w:val="single"/>
        </w:rPr>
      </w:pPr>
      <w:bookmarkStart w:id="24" w:name="co_anchor_Credits_2"/>
      <w:bookmarkStart w:id="25" w:name="co_anchor_I8BF364C0461011E0A708D55E4DE88"/>
      <w:bookmarkEnd w:id="24"/>
      <w:bookmarkEnd w:id="25"/>
      <w:r w:rsidRPr="00B52AEF">
        <w:rPr>
          <w:rFonts w:cs="Times New Roman"/>
          <w:u w:val="single"/>
        </w:rPr>
        <w:t>170 IAC 16-1-2 Definitions</w:t>
      </w:r>
    </w:p>
    <w:p w14:paraId="29D1A979" w14:textId="34AE0C87" w:rsidR="00383AEF" w:rsidRPr="00B52AEF" w:rsidRDefault="00383AEF" w:rsidP="00383AEF">
      <w:pPr>
        <w:rPr>
          <w:rFonts w:cs="Times New Roman"/>
          <w:color w:val="000000"/>
        </w:rPr>
      </w:pPr>
      <w:bookmarkStart w:id="26" w:name="co_anchor_I8BF38BD1461011E0A708D55E4DE88"/>
      <w:bookmarkStart w:id="27" w:name="co_pp_57e60000f6d46_3"/>
      <w:bookmarkEnd w:id="26"/>
      <w:bookmarkEnd w:id="27"/>
      <w:r w:rsidRPr="00B52AEF">
        <w:rPr>
          <w:rFonts w:cs="Times New Roman"/>
          <w:color w:val="000000"/>
        </w:rPr>
        <w:t xml:space="preserve">Where applicable, terms used in this rule shall have the meaning assigned to them in </w:t>
      </w:r>
      <w:hyperlink r:id="rId12" w:history="1">
        <w:r w:rsidRPr="00B52AEF">
          <w:rPr>
            <w:rFonts w:cs="Times New Roman"/>
            <w:color w:val="000000"/>
          </w:rPr>
          <w:t>IC 8-1-2-1</w:t>
        </w:r>
      </w:hyperlink>
      <w:r w:rsidRPr="00B52AEF">
        <w:rPr>
          <w:rFonts w:cs="Times New Roman"/>
          <w:color w:val="000000"/>
        </w:rPr>
        <w:t>. The following definitions apply throughout this rule:</w:t>
      </w:r>
    </w:p>
    <w:p w14:paraId="6B5F588D" w14:textId="77777777" w:rsidR="00383AEF" w:rsidRPr="00B52AEF" w:rsidRDefault="00383AEF" w:rsidP="00383AEF">
      <w:pPr>
        <w:rPr>
          <w:rFonts w:cs="Times New Roman"/>
          <w:color w:val="000000"/>
        </w:rPr>
      </w:pPr>
      <w:bookmarkStart w:id="28" w:name="co_anchor_I8BF38BD2461011E0A708D55E4DE88"/>
      <w:bookmarkStart w:id="29" w:name="co_pp_ccc6000013321_3"/>
      <w:bookmarkEnd w:id="28"/>
      <w:bookmarkEnd w:id="29"/>
      <w:r w:rsidRPr="00B52AEF">
        <w:rPr>
          <w:rFonts w:cs="Times New Roman"/>
          <w:color w:val="000000"/>
        </w:rPr>
        <w:t>(1) “Commission” means the Indiana utility regulatory commission.</w:t>
      </w:r>
    </w:p>
    <w:p w14:paraId="43D51202" w14:textId="77777777" w:rsidR="00383AEF" w:rsidRPr="00B52AEF" w:rsidRDefault="00383AEF" w:rsidP="00383AEF">
      <w:pPr>
        <w:rPr>
          <w:rFonts w:cs="Times New Roman"/>
          <w:color w:val="000000"/>
        </w:rPr>
      </w:pPr>
      <w:bookmarkStart w:id="30" w:name="co_anchor_I8BF38BD3461011E0A708D55E4DE88"/>
      <w:bookmarkStart w:id="31" w:name="co_pp_3cb200000c9f4_3"/>
      <w:bookmarkEnd w:id="30"/>
      <w:bookmarkEnd w:id="31"/>
      <w:r w:rsidRPr="00B52AEF">
        <w:rPr>
          <w:rFonts w:cs="Times New Roman"/>
          <w:color w:val="000000"/>
        </w:rPr>
        <w:t>(2) “Consumer affairs” means the consumer affairs division of the commission.</w:t>
      </w:r>
    </w:p>
    <w:p w14:paraId="6020A912" w14:textId="77777777" w:rsidR="00383AEF" w:rsidRPr="00B52AEF" w:rsidRDefault="00383AEF" w:rsidP="00383AEF">
      <w:pPr>
        <w:rPr>
          <w:rFonts w:cs="Times New Roman"/>
          <w:color w:val="000000"/>
        </w:rPr>
      </w:pPr>
      <w:bookmarkStart w:id="32" w:name="co_anchor_I8BF38BD4461011E0A708D55E4DE88"/>
      <w:bookmarkStart w:id="33" w:name="co_pp_30f1000087cd6_3"/>
      <w:bookmarkEnd w:id="32"/>
      <w:bookmarkEnd w:id="33"/>
      <w:r w:rsidRPr="00B52AEF">
        <w:rPr>
          <w:rFonts w:cs="Times New Roman"/>
          <w:color w:val="000000"/>
        </w:rPr>
        <w:t>(3) “Customer” means any:</w:t>
      </w:r>
    </w:p>
    <w:p w14:paraId="60030947" w14:textId="77777777" w:rsidR="00383AEF" w:rsidRPr="00B52AEF" w:rsidRDefault="00383AEF" w:rsidP="00383AEF">
      <w:pPr>
        <w:rPr>
          <w:rFonts w:cs="Times New Roman"/>
          <w:color w:val="000000"/>
        </w:rPr>
      </w:pPr>
      <w:bookmarkStart w:id="34" w:name="co_anchor_I8BF38BD5461011E0A708D55E4DE88"/>
      <w:bookmarkStart w:id="35" w:name="co_pp_80f3000045422_3"/>
      <w:bookmarkEnd w:id="34"/>
      <w:bookmarkEnd w:id="35"/>
      <w:r w:rsidRPr="00B52AEF">
        <w:rPr>
          <w:rFonts w:cs="Times New Roman"/>
          <w:color w:val="000000"/>
        </w:rPr>
        <w:t>(A) person;</w:t>
      </w:r>
    </w:p>
    <w:p w14:paraId="6F87DEA7" w14:textId="77777777" w:rsidR="00383AEF" w:rsidRPr="00B52AEF" w:rsidRDefault="00383AEF" w:rsidP="00383AEF">
      <w:pPr>
        <w:rPr>
          <w:rFonts w:cs="Times New Roman"/>
          <w:color w:val="000000"/>
        </w:rPr>
      </w:pPr>
      <w:bookmarkStart w:id="36" w:name="co_pp_b57e00006cd16_3"/>
      <w:bookmarkEnd w:id="36"/>
      <w:r w:rsidRPr="00B52AEF">
        <w:rPr>
          <w:rFonts w:cs="Times New Roman"/>
          <w:color w:val="000000"/>
        </w:rPr>
        <w:t>(B) firm;</w:t>
      </w:r>
    </w:p>
    <w:p w14:paraId="4A75A228" w14:textId="77777777" w:rsidR="00383AEF" w:rsidRPr="00B52AEF" w:rsidRDefault="00383AEF" w:rsidP="00383AEF">
      <w:pPr>
        <w:rPr>
          <w:rFonts w:cs="Times New Roman"/>
          <w:color w:val="000000"/>
        </w:rPr>
      </w:pPr>
      <w:bookmarkStart w:id="37" w:name="co_pp_bf43000094fa7_3"/>
      <w:bookmarkEnd w:id="37"/>
      <w:r w:rsidRPr="00B52AEF">
        <w:rPr>
          <w:rFonts w:cs="Times New Roman"/>
          <w:color w:val="000000"/>
        </w:rPr>
        <w:t>(C) corporation;</w:t>
      </w:r>
    </w:p>
    <w:p w14:paraId="1DDAAB2E" w14:textId="77777777" w:rsidR="00383AEF" w:rsidRPr="00B52AEF" w:rsidRDefault="00383AEF" w:rsidP="00383AEF">
      <w:pPr>
        <w:rPr>
          <w:rFonts w:cs="Times New Roman"/>
          <w:color w:val="000000"/>
        </w:rPr>
      </w:pPr>
      <w:bookmarkStart w:id="38" w:name="co_pp_4ea80000317d3_3"/>
      <w:bookmarkEnd w:id="38"/>
      <w:r w:rsidRPr="00B52AEF">
        <w:rPr>
          <w:rFonts w:cs="Times New Roman"/>
          <w:color w:val="000000"/>
        </w:rPr>
        <w:t>(D) municipality; or</w:t>
      </w:r>
    </w:p>
    <w:p w14:paraId="68E5C499" w14:textId="77777777" w:rsidR="00383AEF" w:rsidRPr="00B52AEF" w:rsidRDefault="00383AEF" w:rsidP="00383AEF">
      <w:pPr>
        <w:rPr>
          <w:rFonts w:cs="Times New Roman"/>
          <w:color w:val="000000"/>
        </w:rPr>
      </w:pPr>
      <w:bookmarkStart w:id="39" w:name="co_pp_57010000428e4_3"/>
      <w:bookmarkEnd w:id="39"/>
      <w:r w:rsidRPr="00B52AEF">
        <w:rPr>
          <w:rFonts w:cs="Times New Roman"/>
          <w:color w:val="000000"/>
        </w:rPr>
        <w:t>(E) government agency;</w:t>
      </w:r>
    </w:p>
    <w:p w14:paraId="51B406F6" w14:textId="77777777" w:rsidR="00383AEF" w:rsidRPr="00B52AEF" w:rsidRDefault="00383AEF" w:rsidP="00383AEF">
      <w:pPr>
        <w:rPr>
          <w:rFonts w:cs="Times New Roman"/>
          <w:color w:val="000000"/>
        </w:rPr>
      </w:pPr>
      <w:bookmarkStart w:id="40" w:name="co_anchor_I8BF38BDA461011E0A708D55E4DE88"/>
      <w:bookmarkEnd w:id="40"/>
      <w:r w:rsidRPr="00B52AEF">
        <w:rPr>
          <w:rFonts w:cs="Times New Roman"/>
          <w:color w:val="000000"/>
        </w:rPr>
        <w:t>who has agreed to pay for service from a utility, or a person authorized under a valid power of attorney to act on another person’s or the entity’s behalf.</w:t>
      </w:r>
    </w:p>
    <w:p w14:paraId="5109C3F0" w14:textId="0DBB62F1" w:rsidR="00383AEF" w:rsidRPr="00B52AEF" w:rsidRDefault="00383AEF" w:rsidP="00383AEF">
      <w:pPr>
        <w:rPr>
          <w:rFonts w:cs="Times New Roman"/>
          <w:color w:val="000000"/>
        </w:rPr>
      </w:pPr>
      <w:bookmarkStart w:id="41" w:name="co_anchor_I8BF38BDB461011E0A708D55E4DE88"/>
      <w:bookmarkStart w:id="42" w:name="co_pp_93d70000b43f1_3"/>
      <w:bookmarkEnd w:id="41"/>
      <w:bookmarkEnd w:id="42"/>
      <w:r w:rsidRPr="00B52AEF">
        <w:rPr>
          <w:rFonts w:cs="Times New Roman"/>
          <w:color w:val="000000"/>
        </w:rPr>
        <w:t>(4) “Utility” means the following:</w:t>
      </w:r>
    </w:p>
    <w:p w14:paraId="5AB6EA16" w14:textId="77777777" w:rsidR="00383AEF" w:rsidRPr="00B52AEF" w:rsidRDefault="00383AEF" w:rsidP="00383AEF">
      <w:pPr>
        <w:rPr>
          <w:rFonts w:cs="Times New Roman"/>
          <w:color w:val="000000"/>
        </w:rPr>
      </w:pPr>
      <w:bookmarkStart w:id="43" w:name="co_anchor_I8BF38BDC461011E0A708D55E4DE88"/>
      <w:bookmarkStart w:id="44" w:name="co_pp_84d20000ea050_3"/>
      <w:bookmarkEnd w:id="43"/>
      <w:bookmarkEnd w:id="44"/>
      <w:r w:rsidRPr="00B52AEF">
        <w:rPr>
          <w:rFonts w:cs="Times New Roman"/>
          <w:color w:val="000000"/>
        </w:rPr>
        <w:t>(A) Electric utilities.</w:t>
      </w:r>
    </w:p>
    <w:p w14:paraId="4313C61B" w14:textId="77777777" w:rsidR="00383AEF" w:rsidRPr="00B52AEF" w:rsidRDefault="00383AEF" w:rsidP="00383AEF">
      <w:pPr>
        <w:rPr>
          <w:rFonts w:cs="Times New Roman"/>
          <w:color w:val="000000"/>
        </w:rPr>
      </w:pPr>
      <w:bookmarkStart w:id="45" w:name="co_anchor_I8BF38BDD461011E0A708D55E4DE88"/>
      <w:bookmarkStart w:id="46" w:name="co_pp_031c00002a8f4_3"/>
      <w:bookmarkEnd w:id="45"/>
      <w:bookmarkEnd w:id="46"/>
      <w:r w:rsidRPr="00B52AEF">
        <w:rPr>
          <w:rFonts w:cs="Times New Roman"/>
          <w:color w:val="000000"/>
        </w:rPr>
        <w:t>(B) Gas utilities.</w:t>
      </w:r>
    </w:p>
    <w:p w14:paraId="5FF41513" w14:textId="77777777" w:rsidR="00383AEF" w:rsidRPr="00B52AEF" w:rsidRDefault="00383AEF" w:rsidP="00383AEF">
      <w:pPr>
        <w:rPr>
          <w:rFonts w:cs="Times New Roman"/>
          <w:color w:val="000000"/>
        </w:rPr>
      </w:pPr>
      <w:bookmarkStart w:id="47" w:name="co_anchor_I8BF38BDE461011E0A708D55E4DE88"/>
      <w:bookmarkStart w:id="48" w:name="co_pp_f63f0000adb85_3"/>
      <w:bookmarkEnd w:id="47"/>
      <w:bookmarkEnd w:id="48"/>
      <w:r w:rsidRPr="00B52AEF">
        <w:rPr>
          <w:rFonts w:cs="Times New Roman"/>
          <w:color w:val="000000"/>
        </w:rPr>
        <w:t>(C) Water utilities.</w:t>
      </w:r>
    </w:p>
    <w:p w14:paraId="521A3846" w14:textId="77777777" w:rsidR="00383AEF" w:rsidRPr="00B52AEF" w:rsidRDefault="00383AEF" w:rsidP="00383AEF">
      <w:pPr>
        <w:rPr>
          <w:rFonts w:cs="Times New Roman"/>
          <w:color w:val="000000"/>
        </w:rPr>
      </w:pPr>
      <w:bookmarkStart w:id="49" w:name="co_anchor_I8BF38BDF461011E0A708D55E4DE88"/>
      <w:bookmarkStart w:id="50" w:name="co_pp_7362000060020_3"/>
      <w:bookmarkEnd w:id="49"/>
      <w:bookmarkEnd w:id="50"/>
      <w:r w:rsidRPr="00B52AEF">
        <w:rPr>
          <w:rFonts w:cs="Times New Roman"/>
          <w:color w:val="000000"/>
        </w:rPr>
        <w:t>(D) Sewage disposal services.</w:t>
      </w:r>
    </w:p>
    <w:p w14:paraId="52EDBAF5" w14:textId="77777777" w:rsidR="00383AEF" w:rsidRPr="00B52AEF" w:rsidRDefault="00383AEF" w:rsidP="00383AEF">
      <w:pPr>
        <w:rPr>
          <w:rFonts w:cs="Times New Roman"/>
          <w:color w:val="000000"/>
        </w:rPr>
      </w:pPr>
      <w:r w:rsidRPr="00B52AEF">
        <w:rPr>
          <w:rFonts w:cs="Times New Roman"/>
          <w:color w:val="000000"/>
        </w:rPr>
        <w:t> </w:t>
      </w:r>
    </w:p>
    <w:p w14:paraId="052A2791" w14:textId="77777777" w:rsidR="00383AEF" w:rsidRPr="00B52AEF" w:rsidRDefault="00383AEF" w:rsidP="00383AEF">
      <w:pPr>
        <w:rPr>
          <w:rFonts w:cs="Times New Roman"/>
          <w:u w:val="single"/>
        </w:rPr>
      </w:pPr>
      <w:bookmarkStart w:id="51" w:name="co_anchor_Credits_3"/>
      <w:bookmarkStart w:id="52" w:name="co_anchor_I8C069EA0461011E0B4CEADE84AB9F"/>
      <w:bookmarkEnd w:id="51"/>
      <w:bookmarkEnd w:id="52"/>
      <w:r w:rsidRPr="00B52AEF">
        <w:rPr>
          <w:rFonts w:cs="Times New Roman"/>
          <w:u w:val="single"/>
        </w:rPr>
        <w:t>170 IAC 16-1-3 Customer dispute process; time periods</w:t>
      </w:r>
    </w:p>
    <w:p w14:paraId="3D3CA1FE" w14:textId="68CF7584" w:rsidR="00383AEF" w:rsidRPr="00B52AEF" w:rsidRDefault="00383AEF" w:rsidP="00383AEF">
      <w:pPr>
        <w:rPr>
          <w:rFonts w:cs="Times New Roman"/>
          <w:color w:val="000000"/>
        </w:rPr>
      </w:pPr>
      <w:r w:rsidRPr="00B52AEF">
        <w:rPr>
          <w:rFonts w:cs="Times New Roman"/>
          <w:color w:val="000000"/>
        </w:rPr>
        <w:t>(a) Disputes regarding any utility service or billing matter that have not been resolved at the utility level may constitute a complaint and may be resolved through the following process:</w:t>
      </w:r>
    </w:p>
    <w:p w14:paraId="7454A949" w14:textId="77777777" w:rsidR="00383AEF" w:rsidRPr="00B52AEF" w:rsidRDefault="00383AEF" w:rsidP="00383AEF">
      <w:pPr>
        <w:rPr>
          <w:rFonts w:cs="Times New Roman"/>
          <w:color w:val="000000"/>
        </w:rPr>
      </w:pPr>
      <w:bookmarkStart w:id="53" w:name="co_anchor_I8C06C5B1461011E0B4CEADE84AB9F"/>
      <w:bookmarkStart w:id="54" w:name="co_pp_9a47000017ef7_4"/>
      <w:bookmarkEnd w:id="53"/>
      <w:bookmarkEnd w:id="54"/>
      <w:r w:rsidRPr="00B52AEF">
        <w:rPr>
          <w:rFonts w:cs="Times New Roman"/>
          <w:color w:val="000000"/>
        </w:rPr>
        <w:t>(1) A customer may appeal a utility’s proposed resolution of a dispute by filing an informal complaint with consumer affairs in accordance with section 5 of this rule.</w:t>
      </w:r>
    </w:p>
    <w:p w14:paraId="4773B7A7" w14:textId="77777777" w:rsidR="00383AEF" w:rsidRPr="00B52AEF" w:rsidRDefault="00383AEF" w:rsidP="00383AEF">
      <w:pPr>
        <w:rPr>
          <w:rFonts w:cs="Times New Roman"/>
          <w:color w:val="000000"/>
        </w:rPr>
      </w:pPr>
      <w:bookmarkStart w:id="55" w:name="co_anchor_I8C06C5B2461011E0B4CEADE84AB9F"/>
      <w:bookmarkStart w:id="56" w:name="co_pp_9b0a00004afb7_4"/>
      <w:bookmarkEnd w:id="55"/>
      <w:bookmarkEnd w:id="56"/>
      <w:r w:rsidRPr="00B52AEF">
        <w:rPr>
          <w:rFonts w:cs="Times New Roman"/>
          <w:color w:val="000000"/>
        </w:rPr>
        <w:t>(2) A customer or utility may request commission review of a consumer affairs decision in accordance with section 6 of this rule.</w:t>
      </w:r>
    </w:p>
    <w:p w14:paraId="1C568532" w14:textId="77777777" w:rsidR="00383AEF" w:rsidRPr="00B52AEF" w:rsidRDefault="00383AEF" w:rsidP="00383AEF">
      <w:pPr>
        <w:rPr>
          <w:rFonts w:cs="Times New Roman"/>
          <w:color w:val="000000"/>
        </w:rPr>
      </w:pPr>
      <w:bookmarkStart w:id="57" w:name="co_anchor_I8C06C5B3461011E0B4CEADE84AB9F"/>
      <w:bookmarkStart w:id="58" w:name="co_pp_c33300003da65_4"/>
      <w:bookmarkEnd w:id="57"/>
      <w:bookmarkEnd w:id="58"/>
      <w:r w:rsidRPr="00B52AEF">
        <w:rPr>
          <w:rFonts w:cs="Times New Roman"/>
          <w:color w:val="000000"/>
        </w:rPr>
        <w:t>(b) In computing any period of time prescribed or allowed by this article, the day of the act from which the designated period of time begins to run shall not be included. The last day of the period so computed is to be included unless it is a:</w:t>
      </w:r>
    </w:p>
    <w:p w14:paraId="697898D8" w14:textId="77777777" w:rsidR="00383AEF" w:rsidRPr="00B52AEF" w:rsidRDefault="00383AEF" w:rsidP="00383AEF">
      <w:pPr>
        <w:rPr>
          <w:rFonts w:cs="Times New Roman"/>
          <w:color w:val="000000"/>
        </w:rPr>
      </w:pPr>
      <w:bookmarkStart w:id="59" w:name="co_anchor_I8C06C5B4461011E0B4CEADE84AB9F"/>
      <w:bookmarkStart w:id="60" w:name="co_pp_284f0000efc06_4"/>
      <w:bookmarkEnd w:id="59"/>
      <w:bookmarkEnd w:id="60"/>
      <w:r w:rsidRPr="00B52AEF">
        <w:rPr>
          <w:rFonts w:cs="Times New Roman"/>
          <w:color w:val="000000"/>
        </w:rPr>
        <w:t>(1) Saturday;</w:t>
      </w:r>
    </w:p>
    <w:p w14:paraId="6539EAE2" w14:textId="046DEA82" w:rsidR="00383AEF" w:rsidRPr="00B52AEF" w:rsidRDefault="00893FA4" w:rsidP="00383AEF">
      <w:pPr>
        <w:rPr>
          <w:rFonts w:cs="Times New Roman"/>
          <w:color w:val="000000"/>
        </w:rPr>
      </w:pPr>
      <w:r>
        <w:rPr>
          <w:rFonts w:cs="Times New Roman"/>
          <w:color w:val="000000"/>
        </w:rPr>
        <w:t>(</w:t>
      </w:r>
      <w:bookmarkStart w:id="61" w:name="co_anchor_I8C06C5B5461011E0B4CEADE84AB9F"/>
      <w:bookmarkStart w:id="62" w:name="co_pp_9e970000ac864_4"/>
      <w:bookmarkEnd w:id="61"/>
      <w:bookmarkEnd w:id="62"/>
      <w:r w:rsidR="00383AEF" w:rsidRPr="00B52AEF">
        <w:rPr>
          <w:rFonts w:cs="Times New Roman"/>
          <w:color w:val="000000"/>
        </w:rPr>
        <w:t>2) Sunday;</w:t>
      </w:r>
    </w:p>
    <w:p w14:paraId="5A96BDF3" w14:textId="77777777" w:rsidR="00383AEF" w:rsidRPr="00B52AEF" w:rsidRDefault="00383AEF" w:rsidP="00383AEF">
      <w:pPr>
        <w:rPr>
          <w:rFonts w:cs="Times New Roman"/>
          <w:color w:val="000000"/>
        </w:rPr>
      </w:pPr>
      <w:bookmarkStart w:id="63" w:name="co_anchor_I8C06C5B6461011E0B4CEADE84AB9F"/>
      <w:bookmarkStart w:id="64" w:name="co_pp_362f00009bdf6_4"/>
      <w:bookmarkEnd w:id="63"/>
      <w:bookmarkEnd w:id="64"/>
      <w:r w:rsidRPr="00B52AEF">
        <w:rPr>
          <w:rFonts w:cs="Times New Roman"/>
          <w:color w:val="000000"/>
        </w:rPr>
        <w:t>(3) legal holiday as defined by state statute; or</w:t>
      </w:r>
    </w:p>
    <w:p w14:paraId="62DC0B9D" w14:textId="3268E1E7" w:rsidR="00383AEF" w:rsidRPr="00B52AEF" w:rsidRDefault="00383AEF" w:rsidP="00893FA4">
      <w:pPr>
        <w:rPr>
          <w:rFonts w:cs="Times New Roman"/>
          <w:color w:val="000000"/>
        </w:rPr>
      </w:pPr>
      <w:bookmarkStart w:id="65" w:name="co_anchor_I8C06C5B7461011E0B4CEADE84AB9F"/>
      <w:bookmarkStart w:id="66" w:name="co_pp_a244000040522_4"/>
      <w:bookmarkEnd w:id="65"/>
      <w:bookmarkEnd w:id="66"/>
      <w:r w:rsidRPr="00B52AEF">
        <w:rPr>
          <w:rFonts w:cs="Times New Roman"/>
          <w:color w:val="000000"/>
        </w:rPr>
        <w:t xml:space="preserve">(4) day that the utility or commission office in which the act is to occur is closed during regular business </w:t>
      </w:r>
      <w:r w:rsidRPr="00B52AEF">
        <w:rPr>
          <w:rFonts w:cs="Times New Roman"/>
          <w:color w:val="000000"/>
        </w:rPr>
        <w:lastRenderedPageBreak/>
        <w:t>hours.</w:t>
      </w:r>
      <w:bookmarkStart w:id="67" w:name="co_anchor_I8C06ECC0461011E0B4CEADE84AB9F"/>
      <w:bookmarkEnd w:id="67"/>
      <w:r w:rsidR="00893FA4" w:rsidRPr="00B52AEF">
        <w:rPr>
          <w:rFonts w:cs="Times New Roman"/>
          <w:color w:val="000000"/>
        </w:rPr>
        <w:t xml:space="preserve"> </w:t>
      </w:r>
    </w:p>
    <w:p w14:paraId="7D990C1A" w14:textId="67657535" w:rsidR="00383AEF" w:rsidRPr="00B52AEF" w:rsidRDefault="00383AEF" w:rsidP="00893FA4">
      <w:pPr>
        <w:rPr>
          <w:rFonts w:cs="Times New Roman"/>
          <w:color w:val="000000"/>
        </w:rPr>
      </w:pPr>
      <w:bookmarkStart w:id="68" w:name="co_pp_d8830000cffe7_4"/>
      <w:bookmarkEnd w:id="68"/>
      <w:r w:rsidRPr="00B52AEF">
        <w:rPr>
          <w:rFonts w:cs="Times New Roman"/>
          <w:color w:val="000000"/>
        </w:rPr>
        <w:t>(c) The period of time runs until the end of the next day that is not a:</w:t>
      </w:r>
      <w:bookmarkStart w:id="69" w:name="co_anchor_I8C06ECC1461011E0B4CEADE84AB9F"/>
      <w:bookmarkEnd w:id="69"/>
      <w:r w:rsidR="00893FA4" w:rsidRPr="00B52AEF">
        <w:rPr>
          <w:rFonts w:cs="Times New Roman"/>
          <w:color w:val="000000"/>
        </w:rPr>
        <w:t xml:space="preserve"> </w:t>
      </w:r>
    </w:p>
    <w:p w14:paraId="471A2AB2" w14:textId="6D9E0EC7" w:rsidR="00383AEF" w:rsidRPr="00B52AEF" w:rsidRDefault="00383AEF" w:rsidP="00893FA4">
      <w:pPr>
        <w:rPr>
          <w:rFonts w:cs="Times New Roman"/>
          <w:color w:val="000000"/>
        </w:rPr>
      </w:pPr>
      <w:bookmarkStart w:id="70" w:name="co_pp_b72b00002bb45_4"/>
      <w:bookmarkEnd w:id="70"/>
      <w:r w:rsidRPr="00B52AEF">
        <w:rPr>
          <w:rFonts w:cs="Times New Roman"/>
          <w:color w:val="000000"/>
        </w:rPr>
        <w:t>(1) Saturday;</w:t>
      </w:r>
      <w:bookmarkStart w:id="71" w:name="co_anchor_I8C06ECC2461011E0B4CEADE84AB9F"/>
      <w:bookmarkEnd w:id="71"/>
      <w:r w:rsidR="00893FA4" w:rsidRPr="00B52AEF">
        <w:rPr>
          <w:rFonts w:cs="Times New Roman"/>
          <w:color w:val="000000"/>
        </w:rPr>
        <w:t xml:space="preserve"> </w:t>
      </w:r>
    </w:p>
    <w:p w14:paraId="3D147D8C" w14:textId="071E2F56" w:rsidR="00383AEF" w:rsidRPr="00B52AEF" w:rsidRDefault="00383AEF" w:rsidP="00893FA4">
      <w:pPr>
        <w:rPr>
          <w:rFonts w:cs="Times New Roman"/>
          <w:color w:val="000000"/>
        </w:rPr>
      </w:pPr>
      <w:bookmarkStart w:id="72" w:name="co_pp_04b200003d2f1_4"/>
      <w:bookmarkEnd w:id="72"/>
      <w:r w:rsidRPr="00B52AEF">
        <w:rPr>
          <w:rFonts w:cs="Times New Roman"/>
          <w:color w:val="000000"/>
        </w:rPr>
        <w:t>(2) Sunday;</w:t>
      </w:r>
      <w:bookmarkStart w:id="73" w:name="co_anchor_I8C06ECC3461011E0B4CEADE84AB9F"/>
      <w:bookmarkEnd w:id="73"/>
      <w:r w:rsidR="00893FA4" w:rsidRPr="00B52AEF">
        <w:rPr>
          <w:rFonts w:cs="Times New Roman"/>
          <w:color w:val="000000"/>
        </w:rPr>
        <w:t xml:space="preserve"> </w:t>
      </w:r>
    </w:p>
    <w:p w14:paraId="16322D9D" w14:textId="2C0AB6D5" w:rsidR="00383AEF" w:rsidRPr="00B52AEF" w:rsidRDefault="00383AEF" w:rsidP="00893FA4">
      <w:pPr>
        <w:rPr>
          <w:rFonts w:cs="Times New Roman"/>
          <w:color w:val="000000"/>
        </w:rPr>
      </w:pPr>
      <w:bookmarkStart w:id="74" w:name="co_pp_1e680000b4f07_4"/>
      <w:bookmarkEnd w:id="74"/>
      <w:r w:rsidRPr="00B52AEF">
        <w:rPr>
          <w:rFonts w:cs="Times New Roman"/>
          <w:color w:val="000000"/>
        </w:rPr>
        <w:t>(3) legal holiday; or</w:t>
      </w:r>
      <w:bookmarkStart w:id="75" w:name="co_anchor_I8C06ECC4461011E0B4CEADE84AB9F"/>
      <w:bookmarkEnd w:id="75"/>
    </w:p>
    <w:p w14:paraId="64F53C74" w14:textId="77777777" w:rsidR="00267C65" w:rsidRDefault="00383AEF" w:rsidP="00893FA4">
      <w:pPr>
        <w:rPr>
          <w:rFonts w:cs="Times New Roman"/>
          <w:color w:val="000000"/>
        </w:rPr>
      </w:pPr>
      <w:bookmarkStart w:id="76" w:name="co_pp_2c980000bbc96_4"/>
      <w:bookmarkEnd w:id="76"/>
      <w:r w:rsidRPr="00B52AEF">
        <w:rPr>
          <w:rFonts w:cs="Times New Roman"/>
          <w:color w:val="000000"/>
        </w:rPr>
        <w:t>(4) day on which the office is closed.</w:t>
      </w:r>
    </w:p>
    <w:p w14:paraId="7D0479B5" w14:textId="0E3A12F0" w:rsidR="00383AEF" w:rsidRPr="00893FA4" w:rsidRDefault="00383AEF" w:rsidP="00383AEF">
      <w:pPr>
        <w:rPr>
          <w:rFonts w:cs="Times New Roman"/>
          <w:u w:val="single"/>
        </w:rPr>
      </w:pPr>
      <w:bookmarkStart w:id="77" w:name="co_anchor_Credits_4"/>
      <w:bookmarkStart w:id="78" w:name="co_anchor_I8C08C180461011E0B61DB1D38A368"/>
      <w:bookmarkEnd w:id="77"/>
      <w:bookmarkEnd w:id="78"/>
      <w:r w:rsidRPr="00893FA4">
        <w:rPr>
          <w:rFonts w:cs="Times New Roman"/>
          <w:u w:val="single"/>
        </w:rPr>
        <w:t>170 IAC 16-1-4 Disputes; utility responsibilities</w:t>
      </w:r>
    </w:p>
    <w:p w14:paraId="739820C7" w14:textId="3A451F7E" w:rsidR="00383AEF" w:rsidRPr="00B52AEF" w:rsidRDefault="00383AEF" w:rsidP="00893FA4">
      <w:pPr>
        <w:rPr>
          <w:rFonts w:cs="Times New Roman"/>
          <w:color w:val="000000"/>
        </w:rPr>
      </w:pPr>
      <w:bookmarkStart w:id="79" w:name="co_anchor_I8C08C183461011E0B61DB1D38A368"/>
      <w:bookmarkEnd w:id="79"/>
      <w:r w:rsidRPr="00B52AEF">
        <w:rPr>
          <w:rFonts w:cs="Times New Roman"/>
          <w:color w:val="000000"/>
        </w:rPr>
        <w:t>(a) A utility shall provide the following means for customers to bring disputes to its attention:</w:t>
      </w:r>
      <w:bookmarkStart w:id="80" w:name="co_anchor_I8C08C184461011E0B61DB1D38A368"/>
      <w:bookmarkEnd w:id="80"/>
      <w:r w:rsidR="00893FA4" w:rsidRPr="00B52AEF">
        <w:rPr>
          <w:rFonts w:cs="Times New Roman"/>
          <w:color w:val="000000"/>
        </w:rPr>
        <w:t xml:space="preserve"> </w:t>
      </w:r>
    </w:p>
    <w:p w14:paraId="780A2A6C" w14:textId="336B9348" w:rsidR="00383AEF" w:rsidRPr="00B52AEF" w:rsidRDefault="00383AEF" w:rsidP="00893FA4">
      <w:pPr>
        <w:rPr>
          <w:rFonts w:cs="Times New Roman"/>
          <w:color w:val="000000"/>
        </w:rPr>
      </w:pPr>
      <w:bookmarkStart w:id="81" w:name="co_pp_71d800001d321_5"/>
      <w:bookmarkEnd w:id="81"/>
      <w:r w:rsidRPr="00B52AEF">
        <w:rPr>
          <w:rFonts w:cs="Times New Roman"/>
          <w:color w:val="000000"/>
        </w:rPr>
        <w:t>(1) By telephone.</w:t>
      </w:r>
      <w:bookmarkStart w:id="82" w:name="co_anchor_I8C08C185461011E0B61DB1D38A368"/>
      <w:bookmarkEnd w:id="82"/>
      <w:r w:rsidR="00893FA4" w:rsidRPr="00B52AEF">
        <w:rPr>
          <w:rFonts w:cs="Times New Roman"/>
          <w:color w:val="000000"/>
        </w:rPr>
        <w:t xml:space="preserve"> </w:t>
      </w:r>
    </w:p>
    <w:p w14:paraId="21A5817E" w14:textId="6B0480CF" w:rsidR="00383AEF" w:rsidRPr="00B52AEF" w:rsidRDefault="00383AEF" w:rsidP="00893FA4">
      <w:pPr>
        <w:rPr>
          <w:rFonts w:cs="Times New Roman"/>
          <w:color w:val="000000"/>
        </w:rPr>
      </w:pPr>
      <w:bookmarkStart w:id="83" w:name="co_pp_85ed00004b301_5"/>
      <w:bookmarkEnd w:id="83"/>
      <w:r w:rsidRPr="00B52AEF">
        <w:rPr>
          <w:rFonts w:cs="Times New Roman"/>
          <w:color w:val="000000"/>
        </w:rPr>
        <w:t>(2) In writing.</w:t>
      </w:r>
      <w:bookmarkStart w:id="84" w:name="co_anchor_I8C08C186461011E0B61DB1D38A368"/>
      <w:bookmarkEnd w:id="84"/>
      <w:r w:rsidR="00893FA4" w:rsidRPr="00B52AEF">
        <w:rPr>
          <w:rFonts w:cs="Times New Roman"/>
          <w:color w:val="000000"/>
        </w:rPr>
        <w:t xml:space="preserve"> </w:t>
      </w:r>
    </w:p>
    <w:p w14:paraId="5CF1D72A" w14:textId="128A763F" w:rsidR="00383AEF" w:rsidRPr="00B52AEF" w:rsidRDefault="00383AEF" w:rsidP="00893FA4">
      <w:pPr>
        <w:rPr>
          <w:rFonts w:cs="Times New Roman"/>
          <w:color w:val="000000"/>
        </w:rPr>
      </w:pPr>
      <w:bookmarkStart w:id="85" w:name="co_pp_33900000158c4_5"/>
      <w:bookmarkEnd w:id="85"/>
      <w:r w:rsidRPr="00B52AEF">
        <w:rPr>
          <w:rFonts w:cs="Times New Roman"/>
          <w:color w:val="000000"/>
        </w:rPr>
        <w:t>(3) Through the utility’s website.</w:t>
      </w:r>
      <w:bookmarkStart w:id="86" w:name="co_anchor_I8C08E890461011E0B61DB1D38A368"/>
      <w:bookmarkEnd w:id="86"/>
      <w:r w:rsidR="00893FA4" w:rsidRPr="00B52AEF">
        <w:rPr>
          <w:rFonts w:cs="Times New Roman"/>
          <w:color w:val="000000"/>
        </w:rPr>
        <w:t xml:space="preserve"> </w:t>
      </w:r>
    </w:p>
    <w:p w14:paraId="2493CEEB" w14:textId="106BD7C4" w:rsidR="00383AEF" w:rsidRPr="00B52AEF" w:rsidRDefault="00383AEF" w:rsidP="00893FA4">
      <w:pPr>
        <w:rPr>
          <w:rFonts w:cs="Times New Roman"/>
          <w:color w:val="000000"/>
        </w:rPr>
      </w:pPr>
      <w:bookmarkStart w:id="87" w:name="co_pp_d68900006ec96_5"/>
      <w:bookmarkEnd w:id="87"/>
      <w:r w:rsidRPr="00B52AEF">
        <w:rPr>
          <w:rFonts w:cs="Times New Roman"/>
          <w:color w:val="000000"/>
        </w:rPr>
        <w:t>(4) At the utility’s business office.</w:t>
      </w:r>
      <w:bookmarkStart w:id="88" w:name="co_anchor_I8C08E891461011E0B61DB1D38A368"/>
      <w:bookmarkEnd w:id="88"/>
      <w:r w:rsidR="00893FA4" w:rsidRPr="00B52AEF">
        <w:rPr>
          <w:rFonts w:cs="Times New Roman"/>
          <w:color w:val="000000"/>
        </w:rPr>
        <w:t xml:space="preserve"> </w:t>
      </w:r>
    </w:p>
    <w:p w14:paraId="49CDD990" w14:textId="25766762" w:rsidR="00383AEF" w:rsidRPr="00B52AEF" w:rsidRDefault="00383AEF" w:rsidP="00893FA4">
      <w:pPr>
        <w:rPr>
          <w:rFonts w:cs="Times New Roman"/>
          <w:color w:val="000000"/>
        </w:rPr>
      </w:pPr>
      <w:bookmarkStart w:id="89" w:name="co_pp_802d00006f613_5"/>
      <w:bookmarkEnd w:id="89"/>
      <w:r w:rsidRPr="00B52AEF">
        <w:rPr>
          <w:rFonts w:cs="Times New Roman"/>
          <w:color w:val="000000"/>
        </w:rPr>
        <w:t>(5) By any other method made available by the utility.</w:t>
      </w:r>
      <w:bookmarkStart w:id="90" w:name="co_anchor_I8C08E892461011E0B61DB1D38A368"/>
      <w:bookmarkEnd w:id="90"/>
      <w:r w:rsidR="00893FA4" w:rsidRPr="00B52AEF">
        <w:rPr>
          <w:rFonts w:cs="Times New Roman"/>
          <w:color w:val="000000"/>
        </w:rPr>
        <w:t xml:space="preserve"> </w:t>
      </w:r>
    </w:p>
    <w:p w14:paraId="30ECFF13" w14:textId="5A09275F" w:rsidR="00383AEF" w:rsidRPr="00B52AEF" w:rsidRDefault="00383AEF" w:rsidP="00893FA4">
      <w:pPr>
        <w:rPr>
          <w:rFonts w:cs="Times New Roman"/>
          <w:color w:val="000000"/>
        </w:rPr>
      </w:pPr>
      <w:bookmarkStart w:id="91" w:name="co_pp_f77a000032633_5"/>
      <w:bookmarkEnd w:id="91"/>
      <w:r w:rsidRPr="00B52AEF">
        <w:rPr>
          <w:rFonts w:cs="Times New Roman"/>
          <w:color w:val="000000"/>
        </w:rPr>
        <w:t>(b) The utility shall retain records of disputes received under this rule and the resolutions thereof for a period of six (6) months from the date of final resolution of the dispute under this rule and the records shall include, at a minimum, the following information:</w:t>
      </w:r>
      <w:bookmarkStart w:id="92" w:name="co_anchor_I8C08E893461011E0B61DB1D38A368"/>
      <w:bookmarkEnd w:id="92"/>
      <w:r w:rsidR="00893FA4" w:rsidRPr="00B52AEF">
        <w:rPr>
          <w:rFonts w:cs="Times New Roman"/>
          <w:color w:val="000000"/>
        </w:rPr>
        <w:t xml:space="preserve"> </w:t>
      </w:r>
    </w:p>
    <w:p w14:paraId="555A2ADA" w14:textId="09B65741" w:rsidR="00383AEF" w:rsidRPr="00B52AEF" w:rsidRDefault="00383AEF" w:rsidP="00893FA4">
      <w:pPr>
        <w:rPr>
          <w:rFonts w:cs="Times New Roman"/>
          <w:color w:val="000000"/>
        </w:rPr>
      </w:pPr>
      <w:bookmarkStart w:id="93" w:name="co_pp_b71f0000d80f0_5"/>
      <w:bookmarkEnd w:id="93"/>
      <w:r w:rsidRPr="00B52AEF">
        <w:rPr>
          <w:rFonts w:cs="Times New Roman"/>
          <w:color w:val="000000"/>
        </w:rPr>
        <w:t>(1) The customer’s name.</w:t>
      </w:r>
      <w:bookmarkStart w:id="94" w:name="co_anchor_I8C08E894461011E0B61DB1D38A368"/>
      <w:bookmarkEnd w:id="94"/>
      <w:r w:rsidR="00893FA4" w:rsidRPr="00B52AEF">
        <w:rPr>
          <w:rFonts w:cs="Times New Roman"/>
          <w:color w:val="000000"/>
        </w:rPr>
        <w:t xml:space="preserve"> </w:t>
      </w:r>
    </w:p>
    <w:p w14:paraId="34967809" w14:textId="6CA51412" w:rsidR="00383AEF" w:rsidRPr="00B52AEF" w:rsidRDefault="00383AEF" w:rsidP="00893FA4">
      <w:pPr>
        <w:rPr>
          <w:rFonts w:cs="Times New Roman"/>
          <w:color w:val="000000"/>
        </w:rPr>
      </w:pPr>
      <w:bookmarkStart w:id="95" w:name="co_pp_8b1800006e7d3_5"/>
      <w:bookmarkEnd w:id="95"/>
      <w:r w:rsidRPr="00B52AEF">
        <w:rPr>
          <w:rFonts w:cs="Times New Roman"/>
          <w:color w:val="000000"/>
        </w:rPr>
        <w:t>(2) The customer’s service address.</w:t>
      </w:r>
      <w:bookmarkStart w:id="96" w:name="co_anchor_I8C08E895461011E0B61DB1D38A368"/>
      <w:bookmarkEnd w:id="96"/>
      <w:r w:rsidR="00893FA4" w:rsidRPr="00B52AEF">
        <w:rPr>
          <w:rFonts w:cs="Times New Roman"/>
          <w:color w:val="000000"/>
        </w:rPr>
        <w:t xml:space="preserve"> </w:t>
      </w:r>
    </w:p>
    <w:p w14:paraId="51B8F429" w14:textId="5B95E0C5" w:rsidR="00383AEF" w:rsidRPr="00B52AEF" w:rsidRDefault="00383AEF" w:rsidP="00893FA4">
      <w:pPr>
        <w:rPr>
          <w:rFonts w:cs="Times New Roman"/>
          <w:color w:val="000000"/>
        </w:rPr>
      </w:pPr>
      <w:bookmarkStart w:id="97" w:name="co_pp_f3ea000006211_5"/>
      <w:bookmarkEnd w:id="97"/>
      <w:r w:rsidRPr="00B52AEF">
        <w:rPr>
          <w:rFonts w:cs="Times New Roman"/>
          <w:color w:val="000000"/>
        </w:rPr>
        <w:t>(3) The telephone number at which the customer may be contacted, if such number is available.</w:t>
      </w:r>
      <w:bookmarkStart w:id="98" w:name="co_anchor_I8C08E896461011E0B61DB1D38A368"/>
      <w:bookmarkEnd w:id="98"/>
      <w:r w:rsidR="00893FA4" w:rsidRPr="00B52AEF">
        <w:rPr>
          <w:rFonts w:cs="Times New Roman"/>
          <w:color w:val="000000"/>
        </w:rPr>
        <w:t xml:space="preserve"> </w:t>
      </w:r>
    </w:p>
    <w:p w14:paraId="2F0184EB" w14:textId="73F25B94" w:rsidR="00383AEF" w:rsidRPr="00B52AEF" w:rsidRDefault="00383AEF" w:rsidP="00893FA4">
      <w:pPr>
        <w:rPr>
          <w:rFonts w:cs="Times New Roman"/>
          <w:color w:val="000000"/>
        </w:rPr>
      </w:pPr>
      <w:bookmarkStart w:id="99" w:name="co_pp_b98600000a633_5"/>
      <w:bookmarkEnd w:id="99"/>
      <w:r w:rsidRPr="00B52AEF">
        <w:rPr>
          <w:rFonts w:cs="Times New Roman"/>
          <w:color w:val="000000"/>
        </w:rPr>
        <w:t>(4) The customer’s account number.</w:t>
      </w:r>
      <w:bookmarkStart w:id="100" w:name="co_anchor_I8C08E897461011E0B61DB1D38A368"/>
      <w:bookmarkEnd w:id="100"/>
      <w:r w:rsidR="00893FA4" w:rsidRPr="00B52AEF">
        <w:rPr>
          <w:rFonts w:cs="Times New Roman"/>
          <w:color w:val="000000"/>
        </w:rPr>
        <w:t xml:space="preserve"> </w:t>
      </w:r>
    </w:p>
    <w:p w14:paraId="71612D66" w14:textId="09063FF4" w:rsidR="00383AEF" w:rsidRPr="00B52AEF" w:rsidRDefault="00383AEF" w:rsidP="00893FA4">
      <w:pPr>
        <w:rPr>
          <w:rFonts w:cs="Times New Roman"/>
          <w:color w:val="000000"/>
        </w:rPr>
      </w:pPr>
      <w:bookmarkStart w:id="101" w:name="co_pp_6bc2000016914_5"/>
      <w:bookmarkEnd w:id="101"/>
      <w:r w:rsidRPr="00B52AEF">
        <w:rPr>
          <w:rFonts w:cs="Times New Roman"/>
          <w:color w:val="000000"/>
        </w:rPr>
        <w:t>(5) The general nature of the dispute.</w:t>
      </w:r>
      <w:bookmarkStart w:id="102" w:name="co_anchor_I8C08E898461011E0B61DB1D38A368"/>
      <w:bookmarkEnd w:id="102"/>
      <w:r w:rsidR="00893FA4" w:rsidRPr="00B52AEF">
        <w:rPr>
          <w:rFonts w:cs="Times New Roman"/>
          <w:color w:val="000000"/>
        </w:rPr>
        <w:t xml:space="preserve"> </w:t>
      </w:r>
    </w:p>
    <w:p w14:paraId="73931F37" w14:textId="7FE99686" w:rsidR="00383AEF" w:rsidRPr="00B52AEF" w:rsidRDefault="00383AEF" w:rsidP="00893FA4">
      <w:pPr>
        <w:rPr>
          <w:rFonts w:cs="Times New Roman"/>
          <w:color w:val="000000"/>
        </w:rPr>
      </w:pPr>
      <w:bookmarkStart w:id="103" w:name="co_pp_2b4e000096f97_5"/>
      <w:bookmarkEnd w:id="103"/>
      <w:r w:rsidRPr="00B52AEF">
        <w:rPr>
          <w:rFonts w:cs="Times New Roman"/>
          <w:color w:val="000000"/>
        </w:rPr>
        <w:t>(c) A utility shall take the following actions with regard to each dispute:</w:t>
      </w:r>
      <w:bookmarkStart w:id="104" w:name="co_anchor_I8C08E899461011E0B61DB1D38A368"/>
      <w:bookmarkEnd w:id="104"/>
      <w:r w:rsidR="00893FA4" w:rsidRPr="00B52AEF">
        <w:rPr>
          <w:rFonts w:cs="Times New Roman"/>
          <w:color w:val="000000"/>
        </w:rPr>
        <w:t xml:space="preserve"> </w:t>
      </w:r>
    </w:p>
    <w:p w14:paraId="525E55F5" w14:textId="2A27A718" w:rsidR="00383AEF" w:rsidRPr="00B52AEF" w:rsidRDefault="00383AEF" w:rsidP="00893FA4">
      <w:pPr>
        <w:rPr>
          <w:rFonts w:cs="Times New Roman"/>
          <w:color w:val="000000"/>
        </w:rPr>
      </w:pPr>
      <w:bookmarkStart w:id="105" w:name="co_pp_694500004bdd6_5"/>
      <w:bookmarkEnd w:id="105"/>
      <w:r w:rsidRPr="00B52AEF">
        <w:rPr>
          <w:rFonts w:cs="Times New Roman"/>
          <w:color w:val="000000"/>
        </w:rPr>
        <w:t>(1) Inform the customer that any portion of a bill that is undisputed must be paid by the date due stated on the bill in order to avoid disconnection of service in accordance with section 7 of this rule.</w:t>
      </w:r>
      <w:bookmarkStart w:id="106" w:name="co_anchor_I8C08E89A461011E0B61DB1D38A368"/>
      <w:bookmarkEnd w:id="106"/>
      <w:r w:rsidR="00893FA4" w:rsidRPr="00B52AEF">
        <w:rPr>
          <w:rFonts w:cs="Times New Roman"/>
          <w:color w:val="000000"/>
        </w:rPr>
        <w:t xml:space="preserve"> </w:t>
      </w:r>
    </w:p>
    <w:p w14:paraId="211E0B85" w14:textId="59C26521" w:rsidR="00383AEF" w:rsidRPr="00B52AEF" w:rsidRDefault="00383AEF" w:rsidP="00893FA4">
      <w:pPr>
        <w:rPr>
          <w:rFonts w:cs="Times New Roman"/>
          <w:color w:val="000000"/>
        </w:rPr>
      </w:pPr>
      <w:bookmarkStart w:id="107" w:name="co_pp_3b0a000028c06_5"/>
      <w:bookmarkEnd w:id="107"/>
      <w:r w:rsidRPr="00B52AEF">
        <w:rPr>
          <w:rFonts w:cs="Times New Roman"/>
          <w:color w:val="000000"/>
        </w:rPr>
        <w:t>(2) Investigate the matter promptly and thoroughly.</w:t>
      </w:r>
      <w:bookmarkStart w:id="108" w:name="co_anchor_I8C08E89B461011E0B61DB1D38A368"/>
      <w:bookmarkEnd w:id="108"/>
      <w:r w:rsidR="00893FA4" w:rsidRPr="00B52AEF">
        <w:rPr>
          <w:rFonts w:cs="Times New Roman"/>
          <w:color w:val="000000"/>
        </w:rPr>
        <w:t xml:space="preserve"> </w:t>
      </w:r>
    </w:p>
    <w:p w14:paraId="510DC275" w14:textId="6E78FCDE" w:rsidR="00383AEF" w:rsidRPr="00B52AEF" w:rsidRDefault="00383AEF" w:rsidP="00893FA4">
      <w:pPr>
        <w:rPr>
          <w:rFonts w:cs="Times New Roman"/>
          <w:color w:val="000000"/>
        </w:rPr>
      </w:pPr>
      <w:bookmarkStart w:id="109" w:name="co_pp_0aee0000d7d26_5"/>
      <w:bookmarkEnd w:id="109"/>
      <w:r w:rsidRPr="00B52AEF">
        <w:rPr>
          <w:rFonts w:cs="Times New Roman"/>
          <w:color w:val="000000"/>
        </w:rPr>
        <w:t>(3) Make a good faith effort to resolve the matter.</w:t>
      </w:r>
      <w:bookmarkStart w:id="110" w:name="co_anchor_I8C08E89C461011E0B61DB1D38A368"/>
      <w:bookmarkEnd w:id="110"/>
      <w:r w:rsidR="00893FA4" w:rsidRPr="00B52AEF">
        <w:rPr>
          <w:rFonts w:cs="Times New Roman"/>
          <w:color w:val="000000"/>
        </w:rPr>
        <w:t xml:space="preserve"> </w:t>
      </w:r>
    </w:p>
    <w:p w14:paraId="28124CDF" w14:textId="67416503" w:rsidR="00383AEF" w:rsidRPr="00B52AEF" w:rsidRDefault="00383AEF" w:rsidP="00893FA4">
      <w:pPr>
        <w:rPr>
          <w:rFonts w:cs="Times New Roman"/>
          <w:color w:val="000000"/>
        </w:rPr>
      </w:pPr>
      <w:bookmarkStart w:id="111" w:name="co_pp_2cac00001fba5_5"/>
      <w:bookmarkEnd w:id="111"/>
      <w:r w:rsidRPr="00B52AEF">
        <w:rPr>
          <w:rFonts w:cs="Times New Roman"/>
          <w:color w:val="000000"/>
        </w:rPr>
        <w:t>(4) Advise the customer of the utility’s proposed resolution by:</w:t>
      </w:r>
      <w:bookmarkStart w:id="112" w:name="co_anchor_I8C08E89D461011E0B61DB1D38A368"/>
      <w:bookmarkEnd w:id="112"/>
      <w:r w:rsidR="00893FA4" w:rsidRPr="00B52AEF">
        <w:rPr>
          <w:rFonts w:cs="Times New Roman"/>
          <w:color w:val="000000"/>
        </w:rPr>
        <w:t xml:space="preserve"> </w:t>
      </w:r>
    </w:p>
    <w:p w14:paraId="22B77771" w14:textId="1EABE04F" w:rsidR="00383AEF" w:rsidRPr="00B52AEF" w:rsidRDefault="00383AEF" w:rsidP="00893FA4">
      <w:pPr>
        <w:rPr>
          <w:rFonts w:cs="Times New Roman"/>
          <w:color w:val="000000"/>
        </w:rPr>
      </w:pPr>
      <w:bookmarkStart w:id="113" w:name="co_pp_48100000ed301_5"/>
      <w:bookmarkEnd w:id="113"/>
      <w:r w:rsidRPr="00B52AEF">
        <w:rPr>
          <w:rFonts w:cs="Times New Roman"/>
          <w:color w:val="000000"/>
        </w:rPr>
        <w:t>(A) telephone;</w:t>
      </w:r>
      <w:bookmarkStart w:id="114" w:name="co_anchor_I8C08E89E461011E0B61DB1D38A368"/>
      <w:bookmarkEnd w:id="114"/>
    </w:p>
    <w:p w14:paraId="191CBCF3" w14:textId="24EB612D" w:rsidR="00383AEF" w:rsidRPr="00B52AEF" w:rsidRDefault="00383AEF" w:rsidP="00893FA4">
      <w:pPr>
        <w:rPr>
          <w:rFonts w:cs="Times New Roman"/>
          <w:color w:val="000000"/>
        </w:rPr>
      </w:pPr>
      <w:bookmarkStart w:id="115" w:name="co_pp_c9210000b10b0_5"/>
      <w:bookmarkEnd w:id="115"/>
      <w:r w:rsidRPr="00B52AEF">
        <w:rPr>
          <w:rFonts w:cs="Times New Roman"/>
          <w:color w:val="000000"/>
        </w:rPr>
        <w:t>(B) written notice mailed to the customer’s billing address;</w:t>
      </w:r>
      <w:bookmarkStart w:id="116" w:name="co_anchor_I8C08E89F461011E0B61DB1D38A368"/>
      <w:bookmarkEnd w:id="116"/>
      <w:r w:rsidR="00893FA4" w:rsidRPr="00B52AEF">
        <w:rPr>
          <w:rFonts w:cs="Times New Roman"/>
          <w:color w:val="000000"/>
        </w:rPr>
        <w:t xml:space="preserve"> </w:t>
      </w:r>
    </w:p>
    <w:p w14:paraId="6C2C3B30" w14:textId="74FBC84C" w:rsidR="00383AEF" w:rsidRPr="00B52AEF" w:rsidRDefault="00383AEF" w:rsidP="00893FA4">
      <w:pPr>
        <w:rPr>
          <w:rFonts w:cs="Times New Roman"/>
          <w:color w:val="000000"/>
        </w:rPr>
      </w:pPr>
      <w:bookmarkStart w:id="117" w:name="co_pp_d3480000ca100_5"/>
      <w:bookmarkEnd w:id="117"/>
      <w:r w:rsidRPr="00B52AEF">
        <w:rPr>
          <w:rFonts w:cs="Times New Roman"/>
          <w:color w:val="000000"/>
        </w:rPr>
        <w:t>(C) e-mail; or</w:t>
      </w:r>
      <w:bookmarkStart w:id="118" w:name="co_anchor_I8C08E8A0461011E0B61DB1D38A368"/>
      <w:bookmarkEnd w:id="118"/>
    </w:p>
    <w:p w14:paraId="49F469C4" w14:textId="03743A85" w:rsidR="00383AEF" w:rsidRPr="00B52AEF" w:rsidRDefault="00383AEF" w:rsidP="00893FA4">
      <w:pPr>
        <w:rPr>
          <w:rFonts w:cs="Times New Roman"/>
          <w:color w:val="000000"/>
        </w:rPr>
      </w:pPr>
      <w:bookmarkStart w:id="119" w:name="co_pp_c4140000bbf27_5"/>
      <w:bookmarkEnd w:id="119"/>
      <w:r w:rsidRPr="00B52AEF">
        <w:rPr>
          <w:rFonts w:cs="Times New Roman"/>
          <w:color w:val="000000"/>
        </w:rPr>
        <w:t>(D) another means reasonably calculated to reach the customer.</w:t>
      </w:r>
      <w:bookmarkStart w:id="120" w:name="co_anchor_I8C090FA0461011E0B61DB1D38A368"/>
      <w:bookmarkEnd w:id="120"/>
      <w:r w:rsidR="00893FA4" w:rsidRPr="00B52AEF">
        <w:rPr>
          <w:rFonts w:cs="Times New Roman"/>
          <w:color w:val="000000"/>
        </w:rPr>
        <w:t xml:space="preserve"> </w:t>
      </w:r>
    </w:p>
    <w:p w14:paraId="7B0A963F" w14:textId="1B32AB13" w:rsidR="00383AEF" w:rsidRPr="00B52AEF" w:rsidRDefault="00383AEF" w:rsidP="00893FA4">
      <w:pPr>
        <w:rPr>
          <w:rFonts w:cs="Times New Roman"/>
          <w:color w:val="000000"/>
        </w:rPr>
      </w:pPr>
      <w:bookmarkStart w:id="121" w:name="co_pp_f1d6000035fa7_5"/>
      <w:bookmarkEnd w:id="121"/>
      <w:r w:rsidRPr="00B52AEF">
        <w:rPr>
          <w:rFonts w:cs="Times New Roman"/>
          <w:color w:val="000000"/>
        </w:rPr>
        <w:t>(5) Advise the customer that if he or she is not satisfied with the utility’s proposed resolution, the customer may submit an informal complaint to consumer affairs within seven (7) days of the date the proposed resolution is received.</w:t>
      </w:r>
      <w:bookmarkStart w:id="122" w:name="co_anchor_I8C090FA1461011E0B61DB1D38A368"/>
      <w:bookmarkEnd w:id="122"/>
      <w:r w:rsidR="00893FA4" w:rsidRPr="00B52AEF">
        <w:rPr>
          <w:rFonts w:cs="Times New Roman"/>
          <w:color w:val="000000"/>
        </w:rPr>
        <w:t xml:space="preserve"> </w:t>
      </w:r>
    </w:p>
    <w:p w14:paraId="2BB79E70" w14:textId="7F573427" w:rsidR="00383AEF" w:rsidRPr="00B52AEF" w:rsidRDefault="00383AEF" w:rsidP="00383AEF">
      <w:pPr>
        <w:rPr>
          <w:rFonts w:cs="Times New Roman"/>
          <w:color w:val="000000"/>
        </w:rPr>
      </w:pPr>
      <w:bookmarkStart w:id="123" w:name="co_pp_640b00000cc76_5"/>
      <w:bookmarkEnd w:id="123"/>
      <w:r w:rsidRPr="00B52AEF">
        <w:rPr>
          <w:rFonts w:cs="Times New Roman"/>
          <w:color w:val="000000"/>
        </w:rPr>
        <w:t>(6) Offer to provide the customer with the following consumer affairs contact information:</w:t>
      </w:r>
      <w:bookmarkStart w:id="124" w:name="co_anchor_I8C090FA2461011E0B61DB1D38A368"/>
      <w:bookmarkEnd w:id="124"/>
    </w:p>
    <w:p w14:paraId="3676F0F3" w14:textId="5E09F8A4" w:rsidR="00383AEF" w:rsidRPr="00B52AEF" w:rsidRDefault="00383AEF" w:rsidP="00383AEF">
      <w:pPr>
        <w:rPr>
          <w:rFonts w:cs="Times New Roman"/>
          <w:color w:val="000000"/>
        </w:rPr>
      </w:pPr>
      <w:bookmarkStart w:id="125" w:name="co_pp_4b680000ddee7_5"/>
      <w:bookmarkEnd w:id="125"/>
      <w:r w:rsidRPr="00B52AEF">
        <w:rPr>
          <w:rFonts w:cs="Times New Roman"/>
          <w:color w:val="000000"/>
        </w:rPr>
        <w:t>(A) Mailing address.</w:t>
      </w:r>
      <w:bookmarkStart w:id="126" w:name="co_anchor_I8C090FA3461011E0B61DB1D38A368"/>
      <w:bookmarkEnd w:id="126"/>
    </w:p>
    <w:p w14:paraId="17D404DA" w14:textId="01916839" w:rsidR="00383AEF" w:rsidRPr="00B52AEF" w:rsidRDefault="00383AEF" w:rsidP="00383AEF">
      <w:pPr>
        <w:rPr>
          <w:rFonts w:cs="Times New Roman"/>
          <w:color w:val="000000"/>
        </w:rPr>
      </w:pPr>
      <w:bookmarkStart w:id="127" w:name="co_pp_cd840000d6c36_5"/>
      <w:bookmarkEnd w:id="127"/>
      <w:r w:rsidRPr="00B52AEF">
        <w:rPr>
          <w:rFonts w:cs="Times New Roman"/>
          <w:color w:val="000000"/>
        </w:rPr>
        <w:t>(B) Toll free complaint number.</w:t>
      </w:r>
      <w:bookmarkStart w:id="128" w:name="co_anchor_I8C090FA4461011E0B61DB1D38A368"/>
      <w:bookmarkEnd w:id="128"/>
    </w:p>
    <w:p w14:paraId="003D5CFD" w14:textId="242A35CF" w:rsidR="00383AEF" w:rsidRPr="00B52AEF" w:rsidRDefault="00383AEF" w:rsidP="00383AEF">
      <w:pPr>
        <w:rPr>
          <w:rFonts w:cs="Times New Roman"/>
          <w:color w:val="000000"/>
        </w:rPr>
      </w:pPr>
      <w:bookmarkStart w:id="129" w:name="co_pp_49170000f1bf5_5"/>
      <w:bookmarkEnd w:id="129"/>
      <w:r w:rsidRPr="00B52AEF">
        <w:rPr>
          <w:rFonts w:cs="Times New Roman"/>
          <w:color w:val="000000"/>
        </w:rPr>
        <w:t>(C) Local telephone number.</w:t>
      </w:r>
      <w:bookmarkStart w:id="130" w:name="co_anchor_I8C090FA5461011E0B61DB1D38A368"/>
      <w:bookmarkEnd w:id="130"/>
    </w:p>
    <w:p w14:paraId="0AD67524" w14:textId="1FA28916" w:rsidR="00383AEF" w:rsidRPr="00B52AEF" w:rsidRDefault="00383AEF" w:rsidP="00383AEF">
      <w:pPr>
        <w:rPr>
          <w:rFonts w:cs="Times New Roman"/>
          <w:color w:val="000000"/>
        </w:rPr>
      </w:pPr>
      <w:r w:rsidRPr="00B52AEF">
        <w:rPr>
          <w:rFonts w:cs="Times New Roman"/>
          <w:color w:val="000000"/>
        </w:rPr>
        <w:t>A utility shall make records available upon request by the commission once an informal complaint has been submitted.</w:t>
      </w:r>
      <w:bookmarkStart w:id="131" w:name="co_anchor_I8C090FA6461011E0B61DB1D38A368"/>
      <w:bookmarkEnd w:id="131"/>
    </w:p>
    <w:p w14:paraId="60588E17" w14:textId="77777777" w:rsidR="00383AEF" w:rsidRPr="00B52AEF" w:rsidRDefault="00383AEF" w:rsidP="00383AEF">
      <w:pPr>
        <w:rPr>
          <w:rFonts w:cs="Times New Roman"/>
          <w:color w:val="000000"/>
        </w:rPr>
      </w:pPr>
      <w:bookmarkStart w:id="132" w:name="co_pp_4e8500006f0a0_5"/>
      <w:bookmarkEnd w:id="132"/>
      <w:r w:rsidRPr="00B52AEF">
        <w:rPr>
          <w:rFonts w:cs="Times New Roman"/>
          <w:color w:val="000000"/>
        </w:rPr>
        <w:t>(d) Each utility shall annually submit a report to the commission that shall state and classify the number of complaints made to the utility under section 3 of this rule, the general nature of the subject matter thereof, how the complaint was received, and whether a commission review was conducted thereon.</w:t>
      </w:r>
    </w:p>
    <w:p w14:paraId="404FE20C" w14:textId="77777777" w:rsidR="00383AEF" w:rsidRPr="00B52AEF" w:rsidRDefault="00383AEF" w:rsidP="00383AEF">
      <w:pPr>
        <w:rPr>
          <w:rFonts w:cs="Times New Roman"/>
          <w:color w:val="000000"/>
        </w:rPr>
      </w:pPr>
      <w:r w:rsidRPr="00B52AEF">
        <w:rPr>
          <w:rFonts w:cs="Times New Roman"/>
          <w:color w:val="000000"/>
        </w:rPr>
        <w:t> </w:t>
      </w:r>
    </w:p>
    <w:p w14:paraId="0BAD6CFC" w14:textId="77777777" w:rsidR="00267C65" w:rsidRDefault="00383AEF" w:rsidP="00383AEF">
      <w:pPr>
        <w:rPr>
          <w:rFonts w:cs="Times New Roman"/>
          <w:u w:val="single"/>
        </w:rPr>
      </w:pPr>
      <w:bookmarkStart w:id="133" w:name="co_anchor_Credits_5"/>
      <w:bookmarkStart w:id="134" w:name="co_anchor_I8BC83610461011E0A708D55E4DE88"/>
      <w:bookmarkEnd w:id="133"/>
      <w:bookmarkEnd w:id="134"/>
      <w:r w:rsidRPr="00B52AEF">
        <w:rPr>
          <w:rFonts w:cs="Times New Roman"/>
          <w:u w:val="single"/>
        </w:rPr>
        <w:t>170 IAC 16-1-5 Consumer affairs review of utility’s proposed resolution; consumer affairs’ responsibilities</w:t>
      </w:r>
    </w:p>
    <w:p w14:paraId="4111162C" w14:textId="2F1D21FB" w:rsidR="00383AEF" w:rsidRPr="00B52AEF" w:rsidRDefault="00383AEF" w:rsidP="00383AEF">
      <w:pPr>
        <w:rPr>
          <w:rFonts w:cs="Times New Roman"/>
          <w:color w:val="000000"/>
        </w:rPr>
      </w:pPr>
      <w:bookmarkStart w:id="135" w:name="co_pp_927d00002c422_6"/>
      <w:bookmarkEnd w:id="135"/>
      <w:r w:rsidRPr="00B52AEF">
        <w:rPr>
          <w:rFonts w:cs="Times New Roman"/>
          <w:color w:val="000000"/>
        </w:rPr>
        <w:lastRenderedPageBreak/>
        <w:t>(a) If a customer is dissatisfied with a utility’s proposed resolution of a dispute, the customer may appeal the proposed resolution to consumer affairs by submitting an informal complaint. A complaint must be submitted under this section within seven (7) days of the date the customer receives the utility’s proposed resolution. At its discretion, consumer affairs may waive the time limitation for good cause, including failure to receive timely notice of proposed resolution. A complaint shall be considered submitted upon receipt by consumer affairs.</w:t>
      </w:r>
    </w:p>
    <w:p w14:paraId="47CD4A25" w14:textId="6C389C23" w:rsidR="00383AEF" w:rsidRPr="00B52AEF" w:rsidRDefault="00383AEF" w:rsidP="00383AEF">
      <w:pPr>
        <w:rPr>
          <w:rFonts w:cs="Times New Roman"/>
          <w:color w:val="000000"/>
        </w:rPr>
      </w:pPr>
      <w:bookmarkStart w:id="136" w:name="co_anchor_I8BC83614461011E0A708D55E4DE88"/>
      <w:bookmarkStart w:id="137" w:name="co_pp_86b50000d8542_6"/>
      <w:bookmarkEnd w:id="136"/>
      <w:bookmarkEnd w:id="137"/>
      <w:r w:rsidRPr="00B52AEF">
        <w:rPr>
          <w:rFonts w:cs="Times New Roman"/>
          <w:color w:val="000000"/>
        </w:rPr>
        <w:t>(b) A customer may file a complaint with consumer affairs in the following ways:</w:t>
      </w:r>
      <w:bookmarkStart w:id="138" w:name="co_anchor_I8BC83615461011E0A708D55E4DE88"/>
      <w:bookmarkEnd w:id="138"/>
    </w:p>
    <w:p w14:paraId="29A24808" w14:textId="77777777" w:rsidR="00383AEF" w:rsidRPr="00B52AEF" w:rsidRDefault="00383AEF" w:rsidP="00383AEF">
      <w:pPr>
        <w:rPr>
          <w:rFonts w:cs="Times New Roman"/>
          <w:color w:val="000000"/>
        </w:rPr>
      </w:pPr>
      <w:bookmarkStart w:id="139" w:name="co_pp_6c2b0000e7603_6"/>
      <w:bookmarkEnd w:id="139"/>
      <w:r w:rsidRPr="00B52AEF">
        <w:rPr>
          <w:rFonts w:cs="Times New Roman"/>
          <w:color w:val="000000"/>
        </w:rPr>
        <w:t>(1) By telephone.</w:t>
      </w:r>
    </w:p>
    <w:p w14:paraId="2F5C0209" w14:textId="5B6C7E5D" w:rsidR="00383AEF" w:rsidRPr="00B52AEF" w:rsidRDefault="00383AEF" w:rsidP="00383AEF">
      <w:pPr>
        <w:rPr>
          <w:rFonts w:cs="Times New Roman"/>
          <w:color w:val="000000"/>
        </w:rPr>
      </w:pPr>
      <w:bookmarkStart w:id="140" w:name="co_anchor_I8BC83616461011E0A708D55E4DE88"/>
      <w:bookmarkStart w:id="141" w:name="co_pp_534200003fe27_6"/>
      <w:bookmarkEnd w:id="140"/>
      <w:bookmarkEnd w:id="141"/>
      <w:r w:rsidRPr="00B52AEF">
        <w:rPr>
          <w:rFonts w:cs="Times New Roman"/>
          <w:color w:val="000000"/>
        </w:rPr>
        <w:t>(2) In writing.</w:t>
      </w:r>
    </w:p>
    <w:p w14:paraId="4DCDFFD2" w14:textId="218DE3E5" w:rsidR="00383AEF" w:rsidRPr="00B52AEF" w:rsidRDefault="00383AEF" w:rsidP="00383AEF">
      <w:pPr>
        <w:rPr>
          <w:rFonts w:cs="Times New Roman"/>
          <w:color w:val="000000"/>
        </w:rPr>
      </w:pPr>
      <w:bookmarkStart w:id="142" w:name="co_anchor_I8BC83617461011E0A708D55E4DE88"/>
      <w:bookmarkStart w:id="143" w:name="co_pp_975a0000b2cc6_6"/>
      <w:bookmarkEnd w:id="142"/>
      <w:bookmarkEnd w:id="143"/>
      <w:r w:rsidRPr="00B52AEF">
        <w:rPr>
          <w:rFonts w:cs="Times New Roman"/>
          <w:color w:val="000000"/>
        </w:rPr>
        <w:t>(3) By completing a form available at the commission’s office and on the commission’s website.</w:t>
      </w:r>
    </w:p>
    <w:p w14:paraId="515BDFA9" w14:textId="2B43748C" w:rsidR="00383AEF" w:rsidRPr="00B52AEF" w:rsidRDefault="00383AEF" w:rsidP="00383AEF">
      <w:pPr>
        <w:rPr>
          <w:rFonts w:cs="Times New Roman"/>
          <w:color w:val="000000"/>
        </w:rPr>
      </w:pPr>
      <w:bookmarkStart w:id="144" w:name="co_anchor_I8BC83618461011E0A708D55E4DE88"/>
      <w:bookmarkStart w:id="145" w:name="co_pp_36ce0000d8f07_6"/>
      <w:bookmarkEnd w:id="144"/>
      <w:bookmarkEnd w:id="145"/>
      <w:r w:rsidRPr="00B52AEF">
        <w:rPr>
          <w:rFonts w:cs="Times New Roman"/>
          <w:color w:val="000000"/>
        </w:rPr>
        <w:t>(c) Upon receipt of a complaint, consumer affairs shall take the following actions:</w:t>
      </w:r>
    </w:p>
    <w:p w14:paraId="79892EA4" w14:textId="4E8049B3" w:rsidR="00383AEF" w:rsidRPr="00B52AEF" w:rsidRDefault="00383AEF" w:rsidP="00383AEF">
      <w:pPr>
        <w:rPr>
          <w:rFonts w:cs="Times New Roman"/>
          <w:color w:val="000000"/>
        </w:rPr>
      </w:pPr>
      <w:bookmarkStart w:id="146" w:name="co_anchor_I8BC85D20461011E0A708D55E4DE88"/>
      <w:bookmarkStart w:id="147" w:name="co_pp_f3b2000001d26_6"/>
      <w:bookmarkEnd w:id="146"/>
      <w:bookmarkEnd w:id="147"/>
      <w:r w:rsidRPr="00B52AEF">
        <w:rPr>
          <w:rFonts w:cs="Times New Roman"/>
          <w:color w:val="000000"/>
        </w:rPr>
        <w:t>(1) Provide the utility:</w:t>
      </w:r>
    </w:p>
    <w:p w14:paraId="769E4EE0" w14:textId="22911D24" w:rsidR="00383AEF" w:rsidRPr="00B52AEF" w:rsidRDefault="00383AEF" w:rsidP="00383AEF">
      <w:pPr>
        <w:rPr>
          <w:rFonts w:cs="Times New Roman"/>
          <w:color w:val="000000"/>
        </w:rPr>
      </w:pPr>
      <w:bookmarkStart w:id="148" w:name="co_anchor_I8BC85D21461011E0A708D55E4DE88"/>
      <w:bookmarkStart w:id="149" w:name="co_pp_53e5000079c26_6"/>
      <w:bookmarkEnd w:id="148"/>
      <w:bookmarkEnd w:id="149"/>
      <w:r w:rsidRPr="00B52AEF">
        <w:rPr>
          <w:rFonts w:cs="Times New Roman"/>
          <w:color w:val="000000"/>
        </w:rPr>
        <w:t>(A) a copy of the complaint if in writing, or a summary of the complaint if not in writing; and</w:t>
      </w:r>
    </w:p>
    <w:p w14:paraId="79E1CC19" w14:textId="18DA67DE" w:rsidR="00383AEF" w:rsidRPr="00B52AEF" w:rsidRDefault="00383AEF" w:rsidP="00383AEF">
      <w:pPr>
        <w:rPr>
          <w:rFonts w:cs="Times New Roman"/>
          <w:color w:val="000000"/>
        </w:rPr>
      </w:pPr>
      <w:bookmarkStart w:id="150" w:name="co_anchor_I8BC85D22461011E0A708D55E4DE88"/>
      <w:bookmarkStart w:id="151" w:name="co_pp_d2f00000280f0_6"/>
      <w:bookmarkEnd w:id="150"/>
      <w:bookmarkEnd w:id="151"/>
      <w:r w:rsidRPr="00B52AEF">
        <w:rPr>
          <w:rFonts w:cs="Times New Roman"/>
          <w:color w:val="000000"/>
        </w:rPr>
        <w:t>(B) an opportunity to respond.</w:t>
      </w:r>
    </w:p>
    <w:p w14:paraId="151B3DD4" w14:textId="3F0B50B3" w:rsidR="00383AEF" w:rsidRPr="00B52AEF" w:rsidRDefault="00383AEF" w:rsidP="00383AEF">
      <w:pPr>
        <w:rPr>
          <w:rFonts w:cs="Times New Roman"/>
          <w:color w:val="000000"/>
        </w:rPr>
      </w:pPr>
      <w:bookmarkStart w:id="152" w:name="co_anchor_I8BC85D23461011E0A708D55E4DE88"/>
      <w:bookmarkStart w:id="153" w:name="co_pp_78500000cf753_6"/>
      <w:bookmarkEnd w:id="152"/>
      <w:bookmarkEnd w:id="153"/>
      <w:r w:rsidRPr="00B52AEF">
        <w:rPr>
          <w:rFonts w:cs="Times New Roman"/>
          <w:color w:val="000000"/>
        </w:rPr>
        <w:t>(2) Conduct an informal review consisting of not less than a prompt and thorough investigation of the disputed facts of the complaint.</w:t>
      </w:r>
      <w:bookmarkStart w:id="154" w:name="co_anchor_I8BC85D24461011E0A708D55E4DE88"/>
      <w:bookmarkEnd w:id="154"/>
    </w:p>
    <w:p w14:paraId="511FB07A" w14:textId="77777777" w:rsidR="00383AEF" w:rsidRPr="00B52AEF" w:rsidRDefault="00383AEF" w:rsidP="00383AEF">
      <w:pPr>
        <w:rPr>
          <w:rFonts w:cs="Times New Roman"/>
          <w:color w:val="000000"/>
        </w:rPr>
      </w:pPr>
      <w:bookmarkStart w:id="155" w:name="co_pp_74cf00007a050_6"/>
      <w:bookmarkEnd w:id="155"/>
      <w:r w:rsidRPr="00B52AEF">
        <w:rPr>
          <w:rFonts w:cs="Times New Roman"/>
          <w:color w:val="000000"/>
        </w:rPr>
        <w:t>(3) To the extent that consumer affairs may deem necessary to ensure the accuracy and completeness of the consumer affairs record, meet with the parties or require additional information or documentation from the parties, to which parties must respond within fourteen (14) days unless otherwise directed by consumer affairs.</w:t>
      </w:r>
    </w:p>
    <w:p w14:paraId="386E7B9D" w14:textId="19D2CCFF" w:rsidR="00383AEF" w:rsidRPr="00B52AEF" w:rsidRDefault="00383AEF" w:rsidP="00383AEF">
      <w:pPr>
        <w:rPr>
          <w:rFonts w:cs="Times New Roman"/>
          <w:color w:val="000000"/>
        </w:rPr>
      </w:pPr>
      <w:bookmarkStart w:id="156" w:name="co_anchor_I8BC85D25461011E0A708D55E4DE88"/>
      <w:bookmarkStart w:id="157" w:name="co_pp_18af00000a5f2_6"/>
      <w:bookmarkEnd w:id="156"/>
      <w:bookmarkEnd w:id="157"/>
      <w:r w:rsidRPr="00B52AEF">
        <w:rPr>
          <w:rFonts w:cs="Times New Roman"/>
          <w:color w:val="000000"/>
        </w:rPr>
        <w:t>(4) Preserve in a systematic order all information and documentation received and generated during the review, and the consumer affairs decision, which shall comprise the consumer affairs record and be made readily available to the parties for inspection and copying upon request.</w:t>
      </w:r>
    </w:p>
    <w:p w14:paraId="41CC4C71" w14:textId="42CF0C56" w:rsidR="00383AEF" w:rsidRPr="00B52AEF" w:rsidRDefault="00383AEF" w:rsidP="00383AEF">
      <w:pPr>
        <w:rPr>
          <w:rFonts w:cs="Times New Roman"/>
          <w:color w:val="000000"/>
        </w:rPr>
      </w:pPr>
      <w:bookmarkStart w:id="158" w:name="co_anchor_I8BC85D26461011E0A708D55E4DE88"/>
      <w:bookmarkStart w:id="159" w:name="co_pp_e8b300003e472_6"/>
      <w:bookmarkEnd w:id="158"/>
      <w:bookmarkEnd w:id="159"/>
      <w:r w:rsidRPr="00B52AEF">
        <w:rPr>
          <w:rFonts w:cs="Times New Roman"/>
          <w:color w:val="000000"/>
        </w:rPr>
        <w:t>(5) Provide a decision to the customer and the utility within thirty (30) days of the complaint submission date, except that if the complexity of issues or circumstances involved in a complaint require additional time, consumer affairs shall notify parties within thirty (30) days of the complaint submission date that additional time is required.</w:t>
      </w:r>
    </w:p>
    <w:p w14:paraId="4B69BBD7" w14:textId="3C952A4C" w:rsidR="00383AEF" w:rsidRPr="00B52AEF" w:rsidRDefault="00383AEF" w:rsidP="00383AEF">
      <w:pPr>
        <w:rPr>
          <w:rFonts w:cs="Times New Roman"/>
          <w:color w:val="000000"/>
        </w:rPr>
      </w:pPr>
      <w:bookmarkStart w:id="160" w:name="co_anchor_I8BC85D27461011E0A708D55E4DE88"/>
      <w:bookmarkStart w:id="161" w:name="co_pp_dfed0000e0bb5_6"/>
      <w:bookmarkEnd w:id="160"/>
      <w:bookmarkEnd w:id="161"/>
      <w:r w:rsidRPr="00B52AEF">
        <w:rPr>
          <w:rFonts w:cs="Times New Roman"/>
          <w:color w:val="000000"/>
        </w:rPr>
        <w:t>(d) If a customer or utility is dissatisfied with the consumer affairs resolution of the informal complaint, either party may request a review by the director of consumer affairs or director’s designee within seven (7) days of the date of receipt of the proposed resolution of the informal complaint.</w:t>
      </w:r>
    </w:p>
    <w:p w14:paraId="092D6942" w14:textId="0D70A316" w:rsidR="00383AEF" w:rsidRPr="00B52AEF" w:rsidRDefault="00383AEF" w:rsidP="00383AEF">
      <w:pPr>
        <w:rPr>
          <w:rFonts w:cs="Times New Roman"/>
          <w:color w:val="000000"/>
        </w:rPr>
      </w:pPr>
      <w:bookmarkStart w:id="162" w:name="co_anchor_I8BC85D28461011E0A708D55E4DE88"/>
      <w:bookmarkStart w:id="163" w:name="co_pp_9a010000d6bb5_6"/>
      <w:bookmarkEnd w:id="162"/>
      <w:bookmarkEnd w:id="163"/>
      <w:r w:rsidRPr="00B52AEF">
        <w:rPr>
          <w:rFonts w:cs="Times New Roman"/>
          <w:color w:val="000000"/>
        </w:rPr>
        <w:t>(e) Notwithstanding any other provision in this section, consumer affairs may refer a complaint to the commission for review at any time during the review process based on the complexity of issues or circumstances involved in a complaint as determined by the director of consumer affairs or director’s designee.</w:t>
      </w:r>
    </w:p>
    <w:p w14:paraId="60AFAB61" w14:textId="7C24D11A" w:rsidR="00383AEF" w:rsidRPr="00B52AEF" w:rsidRDefault="00383AEF" w:rsidP="00383AEF">
      <w:pPr>
        <w:rPr>
          <w:rFonts w:cs="Times New Roman"/>
          <w:color w:val="000000"/>
        </w:rPr>
      </w:pPr>
      <w:r w:rsidRPr="00B52AEF">
        <w:rPr>
          <w:rFonts w:cs="Times New Roman"/>
          <w:color w:val="000000"/>
        </w:rPr>
        <w:t> </w:t>
      </w:r>
      <w:bookmarkStart w:id="164" w:name="co_anchor_Credits_6"/>
      <w:bookmarkEnd w:id="164"/>
    </w:p>
    <w:p w14:paraId="4E4E82AD" w14:textId="77777777" w:rsidR="00383AEF" w:rsidRPr="001C732F" w:rsidRDefault="00383AEF" w:rsidP="00383AEF">
      <w:pPr>
        <w:rPr>
          <w:rFonts w:cs="Times New Roman"/>
          <w:u w:val="single"/>
        </w:rPr>
      </w:pPr>
      <w:bookmarkStart w:id="165" w:name="co_anchor_I8BC5C510461011E0B410DB9281AE6"/>
      <w:bookmarkEnd w:id="165"/>
      <w:r w:rsidRPr="001C732F">
        <w:rPr>
          <w:rFonts w:cs="Times New Roman"/>
          <w:u w:val="single"/>
        </w:rPr>
        <w:t>170 IAC 16-1-6 Request for commission review of consumer affairs decision</w:t>
      </w:r>
    </w:p>
    <w:p w14:paraId="2AA0C1B4" w14:textId="77777777" w:rsidR="00383AEF" w:rsidRPr="00B52AEF" w:rsidRDefault="00383AEF" w:rsidP="00383AEF">
      <w:pPr>
        <w:rPr>
          <w:rFonts w:cs="Times New Roman"/>
          <w:color w:val="000000"/>
        </w:rPr>
      </w:pPr>
      <w:bookmarkStart w:id="166" w:name="co_anchor_I8BC59E00461011E0B410DB9281AE6"/>
      <w:bookmarkStart w:id="167" w:name="co_anchor_I8BC5C513461011E0B410DB9281AE6"/>
      <w:bookmarkStart w:id="168" w:name="co_pp_98690000d3140_7"/>
      <w:bookmarkEnd w:id="166"/>
      <w:bookmarkEnd w:id="167"/>
      <w:bookmarkEnd w:id="168"/>
      <w:r w:rsidRPr="00B52AEF">
        <w:rPr>
          <w:rFonts w:cs="Times New Roman"/>
          <w:color w:val="000000"/>
        </w:rPr>
        <w:t xml:space="preserve">(a) Either party may request commission review of the consumer affairs’ decision under </w:t>
      </w:r>
      <w:hyperlink r:id="rId13" w:history="1">
        <w:r w:rsidRPr="00B52AEF">
          <w:rPr>
            <w:rFonts w:cs="Times New Roman"/>
            <w:color w:val="000000"/>
          </w:rPr>
          <w:t>IC 8-1-2-34.5</w:t>
        </w:r>
      </w:hyperlink>
      <w:r w:rsidRPr="00B52AEF">
        <w:rPr>
          <w:rFonts w:cs="Times New Roman"/>
          <w:color w:val="000000"/>
        </w:rPr>
        <w:t xml:space="preserve"> within twenty (20) days of the date of receipt of the decision of the director of consumer affairs’ or director’s designee. A request under this section must be in writing and shall be considered filed upon receipt by the commission.</w:t>
      </w:r>
    </w:p>
    <w:p w14:paraId="0548D653" w14:textId="5A1A7E34" w:rsidR="00383AEF" w:rsidRPr="00B52AEF" w:rsidRDefault="00383AEF" w:rsidP="00383AEF">
      <w:pPr>
        <w:rPr>
          <w:rFonts w:cs="Times New Roman"/>
          <w:color w:val="000000"/>
        </w:rPr>
      </w:pPr>
      <w:bookmarkStart w:id="169" w:name="co_anchor_I8BC5C514461011E0B410DB9281AE6"/>
      <w:bookmarkStart w:id="170" w:name="co_pp_4faf0000b3020_7"/>
      <w:bookmarkEnd w:id="169"/>
      <w:bookmarkEnd w:id="170"/>
      <w:r w:rsidRPr="00B52AEF">
        <w:rPr>
          <w:rFonts w:cs="Times New Roman"/>
          <w:color w:val="000000"/>
        </w:rPr>
        <w:t xml:space="preserve">(b) Upon receiving a request for commission review, the commission shall provide a copy of the request to the opposing party and the office of the utility consumer counselor (OUCC) within seven (7) days from the date the review is requested. The nonrequesting party and the OUCC shall be permitted to file an answer within the time frames provided in </w:t>
      </w:r>
      <w:hyperlink r:id="rId14" w:history="1">
        <w:r w:rsidRPr="00B52AEF">
          <w:rPr>
            <w:rFonts w:cs="Times New Roman"/>
            <w:color w:val="000000"/>
          </w:rPr>
          <w:t>170 IAC 1-1.1-10(c)</w:t>
        </w:r>
      </w:hyperlink>
      <w:r w:rsidRPr="00B52AEF">
        <w:rPr>
          <w:rFonts w:cs="Times New Roman"/>
          <w:color w:val="000000"/>
        </w:rPr>
        <w:t>.</w:t>
      </w:r>
      <w:bookmarkStart w:id="171" w:name="co_anchor_I8BC5EC20461011E0B410DB9281AE6"/>
      <w:bookmarkEnd w:id="171"/>
    </w:p>
    <w:p w14:paraId="404C31DD" w14:textId="77777777" w:rsidR="00267C65" w:rsidRDefault="00383AEF" w:rsidP="00383AEF">
      <w:pPr>
        <w:rPr>
          <w:rFonts w:cs="Times New Roman"/>
          <w:color w:val="000000"/>
        </w:rPr>
      </w:pPr>
      <w:bookmarkStart w:id="172" w:name="co_pp_75b80000cfc86_7"/>
      <w:bookmarkEnd w:id="172"/>
      <w:r w:rsidRPr="00B52AEF">
        <w:rPr>
          <w:rFonts w:cs="Times New Roman"/>
          <w:color w:val="000000"/>
        </w:rPr>
        <w:t xml:space="preserve">(c) Commission review of a consumer affairs decision shall be reasonably limited to the matters raised in </w:t>
      </w:r>
      <w:r w:rsidRPr="00B52AEF">
        <w:rPr>
          <w:rFonts w:cs="Times New Roman"/>
          <w:color w:val="000000"/>
        </w:rPr>
        <w:lastRenderedPageBreak/>
        <w:t>the request for review and the answer, and to a review of the consumer affairs record as compiled during the review conducted under section 5 of this rule, or as otherwise determined by the presiding officer.</w:t>
      </w:r>
    </w:p>
    <w:p w14:paraId="0B8F7724" w14:textId="173AA803" w:rsidR="00383AEF" w:rsidRPr="001C732F" w:rsidRDefault="00383AEF" w:rsidP="00383AEF">
      <w:pPr>
        <w:rPr>
          <w:rFonts w:cs="Times New Roman"/>
          <w:u w:val="single"/>
        </w:rPr>
      </w:pPr>
      <w:bookmarkStart w:id="173" w:name="co_anchor_I8BD10FB0461011E0B61DB1D38A368"/>
      <w:bookmarkEnd w:id="173"/>
      <w:r w:rsidRPr="001C732F">
        <w:rPr>
          <w:rFonts w:cs="Times New Roman"/>
          <w:u w:val="single"/>
        </w:rPr>
        <w:t>170 IAC 16-1-7 Continuation of service during complaint process; payment of undisputed charges; disconnection for nonpayment; determining payment amount</w:t>
      </w:r>
    </w:p>
    <w:p w14:paraId="19DA5342" w14:textId="77777777" w:rsidR="00383AEF" w:rsidRPr="00B52AEF" w:rsidRDefault="00383AEF" w:rsidP="00383AEF">
      <w:pPr>
        <w:rPr>
          <w:rFonts w:cs="Times New Roman"/>
          <w:color w:val="000000"/>
        </w:rPr>
      </w:pPr>
      <w:r w:rsidRPr="00B52AEF">
        <w:rPr>
          <w:rFonts w:cs="Times New Roman"/>
          <w:color w:val="000000"/>
        </w:rPr>
        <w:t>(a) If a customer receiving service has paid and continues to pay all undisputed charges, the utility shall not disconnect any service related to the disputed charges:</w:t>
      </w:r>
    </w:p>
    <w:p w14:paraId="61908C90" w14:textId="335B094D" w:rsidR="00383AEF" w:rsidRPr="00B52AEF" w:rsidRDefault="00383AEF" w:rsidP="00383AEF">
      <w:pPr>
        <w:rPr>
          <w:rFonts w:cs="Times New Roman"/>
          <w:color w:val="000000"/>
        </w:rPr>
      </w:pPr>
      <w:bookmarkStart w:id="174" w:name="co_anchor_I8BD10FB4461011E0B61DB1D38A368"/>
      <w:bookmarkStart w:id="175" w:name="co_pp_aa1600001f492_8"/>
      <w:bookmarkEnd w:id="174"/>
      <w:bookmarkEnd w:id="175"/>
      <w:r w:rsidRPr="00B52AEF">
        <w:rPr>
          <w:rFonts w:cs="Times New Roman"/>
          <w:color w:val="000000"/>
        </w:rPr>
        <w:t>(1) while the utility’s proposed resolution is under review by consumer affairs or the commission; or</w:t>
      </w:r>
    </w:p>
    <w:p w14:paraId="3A7B907F" w14:textId="67525F1F" w:rsidR="00383AEF" w:rsidRPr="00B52AEF" w:rsidRDefault="00383AEF" w:rsidP="00383AEF">
      <w:pPr>
        <w:rPr>
          <w:rFonts w:cs="Times New Roman"/>
          <w:color w:val="000000"/>
        </w:rPr>
      </w:pPr>
      <w:bookmarkStart w:id="176" w:name="co_anchor_I8BD136C0461011E0B61DB1D38A368"/>
      <w:bookmarkStart w:id="177" w:name="co_pp_2a40000089884_8"/>
      <w:bookmarkEnd w:id="176"/>
      <w:bookmarkEnd w:id="177"/>
      <w:r w:rsidRPr="00B52AEF">
        <w:rPr>
          <w:rFonts w:cs="Times New Roman"/>
          <w:color w:val="000000"/>
        </w:rPr>
        <w:t>(2) sooner than ten (10) days after a decision by consumer affairs or the commission.</w:t>
      </w:r>
    </w:p>
    <w:p w14:paraId="174F5CEA" w14:textId="77777777" w:rsidR="00267C65" w:rsidRDefault="00383AEF" w:rsidP="00383AEF">
      <w:pPr>
        <w:rPr>
          <w:rFonts w:cs="Times New Roman"/>
          <w:color w:val="000000"/>
        </w:rPr>
      </w:pPr>
      <w:bookmarkStart w:id="178" w:name="co_anchor_I8BD136C1461011E0B61DB1D38A368"/>
      <w:bookmarkStart w:id="179" w:name="co_pp_93580000cb6f3_8"/>
      <w:bookmarkEnd w:id="178"/>
      <w:bookmarkEnd w:id="179"/>
      <w:r w:rsidRPr="00B52AEF">
        <w:rPr>
          <w:rFonts w:cs="Times New Roman"/>
          <w:color w:val="000000"/>
        </w:rPr>
        <w:t xml:space="preserve">(b) If a customer and utility cannot agree what portion of the charges in a bill is undisputed, to avoid disconnection, the customer should pay on the disputed bill an amount equal to one-twelfth ( </w:t>
      </w:r>
      <w:r w:rsidRPr="00B52AEF">
        <w:rPr>
          <w:rFonts w:cs="Times New Roman"/>
          <w:color w:val="000000"/>
          <w:vertAlign w:val="superscript"/>
        </w:rPr>
        <w:t>1</w:t>
      </w:r>
      <w:r w:rsidRPr="00B52AEF">
        <w:rPr>
          <w:rFonts w:cs="Times New Roman"/>
          <w:color w:val="000000"/>
        </w:rPr>
        <w:t>/</w:t>
      </w:r>
      <w:r w:rsidRPr="00B52AEF">
        <w:rPr>
          <w:rFonts w:cs="Times New Roman"/>
          <w:color w:val="000000"/>
          <w:vertAlign w:val="subscript"/>
        </w:rPr>
        <w:t>12</w:t>
      </w:r>
      <w:r w:rsidRPr="00B52AEF">
        <w:rPr>
          <w:rFonts w:cs="Times New Roman"/>
          <w:color w:val="000000"/>
        </w:rPr>
        <w:t xml:space="preserve"> ) of the estimated annual billing for service to be rendered to the customer. For a customer who has been a customer for at least twelve (12) months, the estimate will be based on the customer’s average bill for the twelve (12) months immediately preceding the disputed bill.</w:t>
      </w:r>
    </w:p>
    <w:p w14:paraId="29A5E0E5" w14:textId="4621BCA8" w:rsidR="00341C8F" w:rsidRDefault="00341C8F" w:rsidP="00DE57AA">
      <w:pPr>
        <w:pStyle w:val="Heading1"/>
      </w:pPr>
      <w:bookmarkStart w:id="180" w:name="_Toc21528760"/>
      <w:r w:rsidRPr="00341C8F">
        <w:t>170 IAC 4-7</w:t>
      </w:r>
      <w:bookmarkEnd w:id="180"/>
      <w:r>
        <w:tab/>
      </w:r>
    </w:p>
    <w:p w14:paraId="69DC5986" w14:textId="77777777" w:rsidR="00800A06" w:rsidRPr="002C443B" w:rsidRDefault="00800A06" w:rsidP="00505922">
      <w:pPr>
        <w:pStyle w:val="Heading2"/>
      </w:pPr>
      <w:bookmarkStart w:id="181" w:name="co_anchor_ID8D2B9090FFA11E9B406AA7D57AEF"/>
      <w:bookmarkEnd w:id="181"/>
      <w:r w:rsidRPr="002C443B">
        <w:t>170 IAC 4-7-0.5 Purpose and applicability</w:t>
      </w:r>
    </w:p>
    <w:p w14:paraId="45634850" w14:textId="77777777" w:rsidR="00800A06" w:rsidRPr="002C443B" w:rsidRDefault="00800A06" w:rsidP="00800A06">
      <w:r w:rsidRPr="002C443B">
        <w:t xml:space="preserve">(a) The purpose of this rule is to provide the specific requirements for submission of utilities’ integrated resource plans required by </w:t>
      </w:r>
      <w:hyperlink r:id="rId15" w:anchor="co_pp_7fdd00001ca15" w:history="1">
        <w:r w:rsidRPr="002C443B">
          <w:t>IC 8-1-8.5-3(e)</w:t>
        </w:r>
      </w:hyperlink>
      <w:r w:rsidRPr="002C443B">
        <w:t>.</w:t>
      </w:r>
      <w:bookmarkStart w:id="182" w:name="co_anchor_ID8D32E330FFA11E9B406AA7D57AEF"/>
      <w:bookmarkEnd w:id="182"/>
      <w:r w:rsidRPr="002C443B">
        <w:t xml:space="preserve"> </w:t>
      </w:r>
    </w:p>
    <w:p w14:paraId="1B87AE51" w14:textId="77777777" w:rsidR="00267C65" w:rsidRDefault="00800A06" w:rsidP="00800A06">
      <w:bookmarkStart w:id="183" w:name="co_pp_a83b000018c76_2"/>
      <w:bookmarkEnd w:id="183"/>
      <w:r w:rsidRPr="002C443B">
        <w:t xml:space="preserve">(b) This rule applies to a utility, as defined in this rule, unless otherwise noted. </w:t>
      </w:r>
    </w:p>
    <w:p w14:paraId="6EDB5A0C" w14:textId="77777777" w:rsidR="00505922" w:rsidRDefault="00505922" w:rsidP="00800A06">
      <w:pPr>
        <w:rPr>
          <w:u w:val="single"/>
        </w:rPr>
      </w:pPr>
    </w:p>
    <w:p w14:paraId="3DFF6B34" w14:textId="77777777" w:rsidR="00267C65" w:rsidRDefault="00800A06" w:rsidP="00505922">
      <w:pPr>
        <w:pStyle w:val="Heading2"/>
      </w:pPr>
      <w:r w:rsidRPr="002C443B">
        <w:t>170 IAC 4-7-1 Definitions</w:t>
      </w:r>
    </w:p>
    <w:p w14:paraId="42CDDD39" w14:textId="3F370D20" w:rsidR="00800A06" w:rsidRPr="002C443B" w:rsidRDefault="00800A06" w:rsidP="00800A06">
      <w:bookmarkStart w:id="184" w:name="co_pp_8b3b0000958a4_3"/>
      <w:bookmarkEnd w:id="184"/>
      <w:r w:rsidRPr="002C443B">
        <w:t>(a) The definitions in this section apply throughout this rule.</w:t>
      </w:r>
    </w:p>
    <w:p w14:paraId="16015395" w14:textId="6EE7E8BF" w:rsidR="00267C65" w:rsidRDefault="00800A06" w:rsidP="00800A06">
      <w:bookmarkStart w:id="185" w:name="co_pp_a83b000018c76_3"/>
      <w:bookmarkEnd w:id="185"/>
      <w:r w:rsidRPr="002C443B">
        <w:t>(b) “Avoided cost” means the incremental or marginal cost to a utility of energy or capacity, or both, not incurred by a utility if an alternative supply-side resource or demand-side resource is included in the utility’s IRP. </w:t>
      </w:r>
    </w:p>
    <w:p w14:paraId="5A1E8C20" w14:textId="51D8C8A5" w:rsidR="00267C65" w:rsidRDefault="00800A06" w:rsidP="00800A06">
      <w:bookmarkStart w:id="186" w:name="co_pp_4b24000003ba5_3"/>
      <w:bookmarkEnd w:id="186"/>
      <w:r w:rsidRPr="002C443B">
        <w:t>(c) “Candidate resource portfolio” means one (1) of multiple long term resource portfolios selected for further evaluation through the utility’s portfolio screening process to determine the preferred resource portfolio. </w:t>
      </w:r>
    </w:p>
    <w:p w14:paraId="51692EE5" w14:textId="04963318" w:rsidR="00267C65" w:rsidRDefault="00800A06" w:rsidP="00800A06">
      <w:bookmarkStart w:id="187" w:name="co_pp_5ba1000067d06_3"/>
      <w:bookmarkEnd w:id="187"/>
      <w:r w:rsidRPr="002C443B">
        <w:t>(d) “Cogeneration facility” means the following: </w:t>
      </w:r>
    </w:p>
    <w:p w14:paraId="7748705C" w14:textId="60F27B18" w:rsidR="00800A06" w:rsidRPr="002C443B" w:rsidRDefault="00800A06" w:rsidP="00800A06">
      <w:bookmarkStart w:id="188" w:name="co_pp_e07e0000a9f57_3"/>
      <w:bookmarkEnd w:id="188"/>
      <w:r w:rsidRPr="002C443B">
        <w:t>(1) A facility that:</w:t>
      </w:r>
    </w:p>
    <w:p w14:paraId="60DEFD20" w14:textId="73144EFC" w:rsidR="00267C65" w:rsidRDefault="00800A06" w:rsidP="00800A06">
      <w:r w:rsidRPr="002C443B">
        <w:t> </w:t>
      </w:r>
      <w:bookmarkStart w:id="189" w:name="co_pp_a7830000870a0_3"/>
      <w:bookmarkEnd w:id="189"/>
      <w:r w:rsidRPr="002C443B">
        <w:t>A) simultaneously generates electricity and useful thermal energy; and </w:t>
      </w:r>
    </w:p>
    <w:p w14:paraId="02141AB5" w14:textId="6D26FE2C" w:rsidR="00267C65" w:rsidRDefault="00800A06" w:rsidP="00800A06">
      <w:bookmarkStart w:id="190" w:name="co_pp_5c60000000030_3"/>
      <w:bookmarkEnd w:id="190"/>
      <w:r w:rsidRPr="002C443B">
        <w:t xml:space="preserve">(B) meets the energy efficiency standards established for a cogeneration facility by the Federal Energy Regulatory Commission (FERC) under </w:t>
      </w:r>
      <w:hyperlink r:id="rId16" w:history="1">
        <w:r w:rsidRPr="002C443B">
          <w:t>16 U.S.C. 824a-3</w:t>
        </w:r>
      </w:hyperlink>
      <w:r w:rsidRPr="002C443B">
        <w:t>, in effect on January 1, 2017. This document is incorporated by reference. Copies may be obtained at https://www.govinfo.gov/app/collection/uscode/2017/ and are available for review at the Indiana Utility Regulatory Commission, 101 W. Washington St., Ste. 1500 East, Indianapolis, Indiana 46204. </w:t>
      </w:r>
    </w:p>
    <w:p w14:paraId="41C84F60" w14:textId="0BF1DC18" w:rsidR="00267C65" w:rsidRDefault="00800A06" w:rsidP="00800A06">
      <w:bookmarkStart w:id="191" w:name="co_pp_4be3000003be5_3"/>
      <w:bookmarkEnd w:id="191"/>
      <w:r w:rsidRPr="002C443B">
        <w:t>(2) The land, system, building, or improvement if: </w:t>
      </w:r>
    </w:p>
    <w:p w14:paraId="76AB26E0" w14:textId="58952CCE" w:rsidR="00267C65" w:rsidRDefault="00800A06" w:rsidP="00800A06">
      <w:bookmarkStart w:id="192" w:name="co_pp_ffce0000bc442_3"/>
      <w:bookmarkEnd w:id="192"/>
      <w:r w:rsidRPr="002C443B">
        <w:t>(A) located at the facility site; and </w:t>
      </w:r>
    </w:p>
    <w:p w14:paraId="4636402F" w14:textId="6DE4BB7E" w:rsidR="00267C65" w:rsidRDefault="00800A06" w:rsidP="00800A06">
      <w:bookmarkStart w:id="193" w:name="co_pp_d3750000bbb45_3"/>
      <w:bookmarkEnd w:id="193"/>
      <w:r w:rsidRPr="002C443B">
        <w:t>(B) necessary or convenient to the: </w:t>
      </w:r>
    </w:p>
    <w:p w14:paraId="5475C708" w14:textId="7AF9B6BF" w:rsidR="00267C65" w:rsidRDefault="00800A06" w:rsidP="00800A06">
      <w:bookmarkStart w:id="194" w:name="co_pp_69050000105f2_3"/>
      <w:bookmarkEnd w:id="194"/>
      <w:r w:rsidRPr="002C443B">
        <w:t>(i) construction; </w:t>
      </w:r>
    </w:p>
    <w:p w14:paraId="4261ACB5" w14:textId="58E4C5D4" w:rsidR="00267C65" w:rsidRDefault="00800A06" w:rsidP="00800A06">
      <w:bookmarkStart w:id="195" w:name="co_pp_d25000009dab5_3"/>
      <w:bookmarkEnd w:id="195"/>
      <w:r w:rsidRPr="002C443B">
        <w:t>(ii) completion; or </w:t>
      </w:r>
    </w:p>
    <w:p w14:paraId="73909950" w14:textId="5B864D60" w:rsidR="00267C65" w:rsidRDefault="00800A06" w:rsidP="00800A06">
      <w:bookmarkStart w:id="196" w:name="co_pp_0cb400002f673_3"/>
      <w:bookmarkEnd w:id="196"/>
      <w:r w:rsidRPr="002C443B">
        <w:t>(iii) operation; </w:t>
      </w:r>
    </w:p>
    <w:p w14:paraId="4DBD2672" w14:textId="4A534347" w:rsidR="00267C65" w:rsidRDefault="00800A06" w:rsidP="00800A06">
      <w:r w:rsidRPr="002C443B">
        <w:t>of the facility. </w:t>
      </w:r>
    </w:p>
    <w:p w14:paraId="70BEC43D" w14:textId="7748C7BE" w:rsidR="00267C65" w:rsidRDefault="00800A06" w:rsidP="00800A06">
      <w:bookmarkStart w:id="197" w:name="co_pp_17df000040924_3"/>
      <w:bookmarkEnd w:id="197"/>
      <w:r w:rsidRPr="002C443B">
        <w:t>(3) The transmission or distribution facilities necessary to conduct the energy produced by the facility to a user located at or near the project site. </w:t>
      </w:r>
    </w:p>
    <w:p w14:paraId="502E253E" w14:textId="3E23B2C5" w:rsidR="00267C65" w:rsidRDefault="00800A06" w:rsidP="00800A06">
      <w:bookmarkStart w:id="198" w:name="co_pp_7fdd00001ca15_3"/>
      <w:bookmarkEnd w:id="198"/>
      <w:r w:rsidRPr="002C443B">
        <w:t>(e) “Commission” means the Indiana utility regulatory commission. </w:t>
      </w:r>
    </w:p>
    <w:p w14:paraId="5ECA22C5" w14:textId="7A8DF506" w:rsidR="00267C65" w:rsidRDefault="00800A06" w:rsidP="00800A06">
      <w:bookmarkStart w:id="199" w:name="co_pp_ae0d0000c5150_3"/>
      <w:bookmarkEnd w:id="199"/>
      <w:r w:rsidRPr="002C443B">
        <w:lastRenderedPageBreak/>
        <w:t xml:space="preserve">(f) “Commission analysis” means the required state energy analysis developed by the commission under </w:t>
      </w:r>
      <w:hyperlink r:id="rId17" w:history="1">
        <w:r w:rsidRPr="002C443B">
          <w:t>IC 8-1-8.5-3</w:t>
        </w:r>
      </w:hyperlink>
      <w:r w:rsidRPr="002C443B">
        <w:t>. </w:t>
      </w:r>
    </w:p>
    <w:p w14:paraId="4D439018" w14:textId="32FDCFA2" w:rsidR="00267C65" w:rsidRDefault="00800A06" w:rsidP="00800A06">
      <w:bookmarkStart w:id="200" w:name="co_pp_16f4000091d86_3"/>
      <w:bookmarkEnd w:id="200"/>
      <w:r w:rsidRPr="002C443B">
        <w:t>(g) “Contemporary issue” means a topic that may affect an IRP’s inputs, methods, or judgment factors, and is common to the utilities. Topics may include, but are not limited to, those relevant to the following considerations: </w:t>
      </w:r>
    </w:p>
    <w:p w14:paraId="5D35902E" w14:textId="4E13356B" w:rsidR="00267C65" w:rsidRDefault="00800A06" w:rsidP="00800A06">
      <w:bookmarkStart w:id="201" w:name="co_pp_4d690000c9482_3"/>
      <w:bookmarkEnd w:id="201"/>
      <w:r w:rsidRPr="002C443B">
        <w:t>(1) Economic. </w:t>
      </w:r>
    </w:p>
    <w:p w14:paraId="0AB79F33" w14:textId="51F53338" w:rsidR="00267C65" w:rsidRDefault="00800A06" w:rsidP="00800A06">
      <w:bookmarkStart w:id="202" w:name="co_pp_7952000083371_3"/>
      <w:bookmarkEnd w:id="202"/>
      <w:r w:rsidRPr="002C443B">
        <w:t>(2) Financial. </w:t>
      </w:r>
    </w:p>
    <w:p w14:paraId="11AE0B6F" w14:textId="46BAD405" w:rsidR="00267C65" w:rsidRDefault="00800A06" w:rsidP="00800A06">
      <w:bookmarkStart w:id="203" w:name="co_pp_063e00007c8e4_3"/>
      <w:bookmarkEnd w:id="203"/>
      <w:r w:rsidRPr="002C443B">
        <w:t>(3) Environmental. </w:t>
      </w:r>
    </w:p>
    <w:p w14:paraId="67E5E3B9" w14:textId="08649425" w:rsidR="00267C65" w:rsidRDefault="00800A06" w:rsidP="00800A06">
      <w:bookmarkStart w:id="204" w:name="co_pp_73a1000032f37_3"/>
      <w:bookmarkEnd w:id="204"/>
      <w:r w:rsidRPr="002C443B">
        <w:t>(4) Energy. </w:t>
      </w:r>
    </w:p>
    <w:p w14:paraId="2C09CE1D" w14:textId="1593F821" w:rsidR="00267C65" w:rsidRDefault="00800A06" w:rsidP="00800A06">
      <w:bookmarkStart w:id="205" w:name="co_pp_b9130000fb7f3_3"/>
      <w:bookmarkEnd w:id="205"/>
      <w:r w:rsidRPr="002C443B">
        <w:t>(5) Demographic. </w:t>
      </w:r>
    </w:p>
    <w:p w14:paraId="7DD1BC19" w14:textId="68A2D5AA" w:rsidR="00267C65" w:rsidRDefault="00800A06" w:rsidP="00800A06">
      <w:bookmarkStart w:id="206" w:name="co_pp_08320000787e3_3"/>
      <w:bookmarkEnd w:id="206"/>
      <w:r w:rsidRPr="002C443B">
        <w:t>(6) Customer. </w:t>
      </w:r>
    </w:p>
    <w:p w14:paraId="5324F413" w14:textId="49EBC621" w:rsidR="00267C65" w:rsidRDefault="00800A06" w:rsidP="00800A06">
      <w:bookmarkStart w:id="207" w:name="co_pp_1e8d000092eb7_3"/>
      <w:bookmarkEnd w:id="207"/>
      <w:r w:rsidRPr="002C443B">
        <w:t>(7) Methodological. </w:t>
      </w:r>
    </w:p>
    <w:p w14:paraId="61ACBA78" w14:textId="751CC4FD" w:rsidR="00267C65" w:rsidRDefault="00800A06" w:rsidP="00800A06">
      <w:bookmarkStart w:id="208" w:name="co_pp_6b14000080201_3"/>
      <w:bookmarkEnd w:id="208"/>
      <w:r w:rsidRPr="002C443B">
        <w:t>(8) Regulatory. </w:t>
      </w:r>
    </w:p>
    <w:p w14:paraId="05DBD39F" w14:textId="6BBE186A" w:rsidR="00267C65" w:rsidRDefault="00800A06" w:rsidP="00800A06">
      <w:bookmarkStart w:id="209" w:name="co_pp_a01900007b3c1_3"/>
      <w:bookmarkEnd w:id="209"/>
      <w:r w:rsidRPr="002C443B">
        <w:t>(9) Technological. </w:t>
      </w:r>
    </w:p>
    <w:p w14:paraId="32188A9D" w14:textId="76BB9A1C" w:rsidR="00267C65" w:rsidRDefault="00800A06" w:rsidP="00800A06">
      <w:bookmarkStart w:id="210" w:name="co_pp_f383000077b35_3"/>
      <w:bookmarkEnd w:id="210"/>
      <w:r w:rsidRPr="002C443B">
        <w:t>(h) “Demand-side management program” or “DSM program” means a utility program designed to implement: </w:t>
      </w:r>
    </w:p>
    <w:p w14:paraId="443C3A89" w14:textId="16140AE7" w:rsidR="00267C65" w:rsidRDefault="00800A06" w:rsidP="00800A06">
      <w:bookmarkStart w:id="211" w:name="co_pp_b4e500006fdf6_3"/>
      <w:bookmarkEnd w:id="211"/>
      <w:r w:rsidRPr="002C443B">
        <w:t>(1) demand response; or </w:t>
      </w:r>
    </w:p>
    <w:p w14:paraId="37CF1B7D" w14:textId="19F2F498" w:rsidR="00267C65" w:rsidRDefault="00800A06" w:rsidP="00800A06">
      <w:bookmarkStart w:id="212" w:name="co_pp_1d410000745d2_3"/>
      <w:bookmarkEnd w:id="212"/>
      <w:r w:rsidRPr="002C443B">
        <w:t>(2) energy efficiency. </w:t>
      </w:r>
    </w:p>
    <w:p w14:paraId="7F78A81D" w14:textId="189E394C" w:rsidR="00267C65" w:rsidRDefault="00800A06" w:rsidP="00800A06">
      <w:bookmarkStart w:id="213" w:name="co_pp_17a3000024864_3"/>
      <w:bookmarkEnd w:id="213"/>
      <w:r w:rsidRPr="002C443B">
        <w:t>(i) “Demand response” means a reduction in electricity usage for limited intervals of time, such as during peak electricity usage or emergency conditions. </w:t>
      </w:r>
    </w:p>
    <w:p w14:paraId="04868D34" w14:textId="0908D66E" w:rsidR="00267C65" w:rsidRDefault="00800A06" w:rsidP="00800A06">
      <w:bookmarkStart w:id="214" w:name="co_pp_267600008f864_3"/>
      <w:bookmarkEnd w:id="214"/>
      <w:r w:rsidRPr="002C443B">
        <w:t>(j) “Demand-side resource” means one (1) or more demand-side management programs. </w:t>
      </w:r>
    </w:p>
    <w:p w14:paraId="15B8E366" w14:textId="3316E7D1" w:rsidR="00267C65" w:rsidRDefault="00800A06" w:rsidP="00800A06">
      <w:bookmarkStart w:id="215" w:name="co_pp_340a00009b6f3_3"/>
      <w:bookmarkEnd w:id="215"/>
      <w:r w:rsidRPr="002C443B">
        <w:t xml:space="preserve">(k) “Director” means an employee of the commission designated as the IRP director by the commission’s agency head appointed under </w:t>
      </w:r>
      <w:hyperlink r:id="rId18" w:anchor="co_pp_5ba1000067d06" w:history="1">
        <w:r w:rsidRPr="002C443B">
          <w:t>IC 8-1-1-2(d)</w:t>
        </w:r>
      </w:hyperlink>
      <w:r w:rsidRPr="002C443B">
        <w:t>. </w:t>
      </w:r>
    </w:p>
    <w:p w14:paraId="05CB61B6" w14:textId="1C1E6BB6" w:rsidR="00267C65" w:rsidRDefault="00800A06" w:rsidP="00800A06">
      <w:bookmarkStart w:id="216" w:name="co_pp_3cd1000064020_3"/>
      <w:bookmarkEnd w:id="216"/>
      <w:r w:rsidRPr="002C443B">
        <w:t>(l) “Distributed generation” means an electrical generating facility located at or near a customer’s point of use, which may be connected in parallel operation to the utility system. </w:t>
      </w:r>
    </w:p>
    <w:p w14:paraId="7BCE2129" w14:textId="5616EC99" w:rsidR="00267C65" w:rsidRDefault="00800A06" w:rsidP="00800A06">
      <w:bookmarkStart w:id="217" w:name="co_pp_ea62000089cc6_3"/>
      <w:bookmarkEnd w:id="217"/>
      <w:r w:rsidRPr="002C443B">
        <w:t>(m) “DSM costs” refers to the expenses incurred by a utility in a given year for operation of a DSM program, whether the cost is capitalized or expensed. Expenses include, but are not limited to, the following: </w:t>
      </w:r>
    </w:p>
    <w:p w14:paraId="4A61AEB5" w14:textId="487F8E5C" w:rsidR="00267C65" w:rsidRDefault="00800A06" w:rsidP="00800A06">
      <w:bookmarkStart w:id="218" w:name="co_pp_1d8000003c844_3"/>
      <w:bookmarkEnd w:id="218"/>
      <w:r w:rsidRPr="002C443B">
        <w:t>(1) Administration. </w:t>
      </w:r>
    </w:p>
    <w:p w14:paraId="400871E5" w14:textId="60854506" w:rsidR="00267C65" w:rsidRDefault="00800A06" w:rsidP="00800A06">
      <w:bookmarkStart w:id="219" w:name="co_pp_0f020000fbce6_3"/>
      <w:bookmarkEnd w:id="219"/>
      <w:r w:rsidRPr="002C443B">
        <w:t>(2) Equipment. </w:t>
      </w:r>
    </w:p>
    <w:p w14:paraId="4EE7E253" w14:textId="73B5DCB4" w:rsidR="00267C65" w:rsidRDefault="00800A06" w:rsidP="00800A06">
      <w:bookmarkStart w:id="220" w:name="co_pp_dd7300003a592_3"/>
      <w:bookmarkEnd w:id="220"/>
      <w:r w:rsidRPr="002C443B">
        <w:t>(3) Incentives paid to program participants. </w:t>
      </w:r>
    </w:p>
    <w:p w14:paraId="792E2CEA" w14:textId="22E0EA51" w:rsidR="00267C65" w:rsidRDefault="00800A06" w:rsidP="00800A06">
      <w:bookmarkStart w:id="221" w:name="co_pp_6fb700005d7c3_3"/>
      <w:bookmarkEnd w:id="221"/>
      <w:r w:rsidRPr="002C443B">
        <w:t>(4) Marketing and advertising. </w:t>
      </w:r>
    </w:p>
    <w:p w14:paraId="2DCAC292" w14:textId="2989E1E5" w:rsidR="00267C65" w:rsidRDefault="00800A06" w:rsidP="00800A06">
      <w:bookmarkStart w:id="222" w:name="co_pp_a5030000c2432_3"/>
      <w:bookmarkEnd w:id="222"/>
      <w:r w:rsidRPr="002C443B">
        <w:t>(5) Evaluation, measurement, and verification. </w:t>
      </w:r>
    </w:p>
    <w:p w14:paraId="7EBB111A" w14:textId="29ABD813" w:rsidR="00267C65" w:rsidRDefault="00800A06" w:rsidP="00800A06">
      <w:bookmarkStart w:id="223" w:name="co_pp_d92f0000cce47_3"/>
      <w:bookmarkEnd w:id="223"/>
      <w:r w:rsidRPr="002C443B">
        <w:t>(n) “Emission allowance” means the authority to emit one (1) unit of an air pollutant as specified by a federal or state regulatory system. </w:t>
      </w:r>
    </w:p>
    <w:p w14:paraId="3B9D941B" w14:textId="408D0820" w:rsidR="00267C65" w:rsidRDefault="00800A06" w:rsidP="00800A06">
      <w:bookmarkStart w:id="224" w:name="co_pp_094e0000e3d66_3"/>
      <w:bookmarkEnd w:id="224"/>
      <w:r w:rsidRPr="002C443B">
        <w:t>(o) “End-use” means the: </w:t>
      </w:r>
    </w:p>
    <w:p w14:paraId="04216D06" w14:textId="7D7D8871" w:rsidR="00267C65" w:rsidRDefault="00800A06" w:rsidP="00800A06">
      <w:bookmarkStart w:id="225" w:name="co_pp_00a40000f8ca6_3"/>
      <w:bookmarkEnd w:id="225"/>
      <w:r w:rsidRPr="002C443B">
        <w:t>(1) light; </w:t>
      </w:r>
    </w:p>
    <w:p w14:paraId="30E35B75" w14:textId="53E84891" w:rsidR="00267C65" w:rsidRDefault="00800A06" w:rsidP="00800A06">
      <w:bookmarkStart w:id="226" w:name="co_pp_72db000067d16_3"/>
      <w:bookmarkEnd w:id="226"/>
      <w:r w:rsidRPr="002C443B">
        <w:t>(2) heat; </w:t>
      </w:r>
    </w:p>
    <w:p w14:paraId="16E00B7C" w14:textId="1134C3B6" w:rsidR="00267C65" w:rsidRDefault="00800A06" w:rsidP="00800A06">
      <w:bookmarkStart w:id="227" w:name="co_pp_1ab50000ec462_3"/>
      <w:bookmarkEnd w:id="227"/>
      <w:r w:rsidRPr="002C443B">
        <w:t>(3) cooling; </w:t>
      </w:r>
    </w:p>
    <w:p w14:paraId="2CE2551A" w14:textId="3044D936" w:rsidR="00267C65" w:rsidRDefault="00800A06" w:rsidP="00800A06">
      <w:bookmarkStart w:id="228" w:name="co_pp_0fc50000781c0_3"/>
      <w:bookmarkEnd w:id="228"/>
      <w:r w:rsidRPr="002C443B">
        <w:t>(4) refrigeration; </w:t>
      </w:r>
    </w:p>
    <w:p w14:paraId="2E953B57" w14:textId="5C4DBA04" w:rsidR="00267C65" w:rsidRDefault="00800A06" w:rsidP="00800A06">
      <w:bookmarkStart w:id="229" w:name="co_pp_6151000097c76_3"/>
      <w:bookmarkEnd w:id="229"/>
      <w:r w:rsidRPr="002C443B">
        <w:t>(5) motor drive; </w:t>
      </w:r>
    </w:p>
    <w:p w14:paraId="0BE416C7" w14:textId="2CE61DA5" w:rsidR="00267C65" w:rsidRDefault="00800A06" w:rsidP="00800A06">
      <w:bookmarkStart w:id="230" w:name="co_pp_ffc6000034c36_3"/>
      <w:bookmarkEnd w:id="230"/>
      <w:r w:rsidRPr="002C443B">
        <w:t>(6) microwave energy; </w:t>
      </w:r>
    </w:p>
    <w:p w14:paraId="70BBCB0F" w14:textId="130C15E4" w:rsidR="00267C65" w:rsidRDefault="00800A06" w:rsidP="00800A06">
      <w:bookmarkStart w:id="231" w:name="co_pp_24da0000f51a0_3"/>
      <w:bookmarkEnd w:id="231"/>
      <w:r w:rsidRPr="002C443B">
        <w:t>(7) video or audio signal; </w:t>
      </w:r>
    </w:p>
    <w:p w14:paraId="1BEDD066" w14:textId="484A9826" w:rsidR="00800A06" w:rsidRPr="002C443B" w:rsidRDefault="00800A06" w:rsidP="00800A06">
      <w:bookmarkStart w:id="232" w:name="co_pp_da9d0000a9673_3"/>
      <w:bookmarkEnd w:id="232"/>
      <w:r w:rsidRPr="002C443B">
        <w:t>(8) computer processing;</w:t>
      </w:r>
    </w:p>
    <w:p w14:paraId="01A05734" w14:textId="67FEE008" w:rsidR="00800A06" w:rsidRPr="002C443B" w:rsidRDefault="00800A06" w:rsidP="00800A06">
      <w:bookmarkStart w:id="233" w:name="co_pp_cfe80000bc291_3"/>
      <w:bookmarkEnd w:id="233"/>
      <w:r w:rsidRPr="002C443B">
        <w:t>(9) electrolytic process; or</w:t>
      </w:r>
    </w:p>
    <w:p w14:paraId="00CBAA4D" w14:textId="37E56EC5" w:rsidR="00267C65" w:rsidRDefault="00800A06" w:rsidP="00800A06">
      <w:bookmarkStart w:id="234" w:name="co_pp_068d000048190_3"/>
      <w:bookmarkEnd w:id="234"/>
      <w:r w:rsidRPr="002C443B">
        <w:lastRenderedPageBreak/>
        <w:t>(10) useful work; </w:t>
      </w:r>
    </w:p>
    <w:p w14:paraId="5E423200" w14:textId="77D74990" w:rsidR="00267C65" w:rsidRDefault="00800A06" w:rsidP="00800A06">
      <w:r w:rsidRPr="002C443B">
        <w:t>produced by equipment using electricity. </w:t>
      </w:r>
    </w:p>
    <w:p w14:paraId="09428A9A" w14:textId="191708CF" w:rsidR="00267C65" w:rsidRDefault="00800A06" w:rsidP="00800A06">
      <w:bookmarkStart w:id="235" w:name="co_pp_2c830000eaaf5_3"/>
      <w:bookmarkEnd w:id="235"/>
      <w:r w:rsidRPr="002C443B">
        <w:t>(p) “Energy efficiency” means reduced energy use for a comparable or improved level of energy service. </w:t>
      </w:r>
    </w:p>
    <w:p w14:paraId="23B50FAA" w14:textId="192E1CE4" w:rsidR="00267C65" w:rsidRDefault="00800A06" w:rsidP="00800A06">
      <w:bookmarkStart w:id="236" w:name="co_pp_7f6e000041341_3"/>
      <w:bookmarkEnd w:id="236"/>
      <w:r w:rsidRPr="002C443B">
        <w:t>(q) “Energy service” means the: </w:t>
      </w:r>
    </w:p>
    <w:p w14:paraId="0BCF0D97" w14:textId="23B9A699" w:rsidR="00267C65" w:rsidRDefault="00800A06" w:rsidP="00800A06">
      <w:bookmarkStart w:id="237" w:name="co_pp_54ab00002dfb7_3"/>
      <w:bookmarkEnd w:id="237"/>
      <w:r w:rsidRPr="002C443B">
        <w:t>(1) light; </w:t>
      </w:r>
    </w:p>
    <w:p w14:paraId="09AB51E7" w14:textId="2438F44E" w:rsidR="00267C65" w:rsidRDefault="00800A06" w:rsidP="00800A06">
      <w:bookmarkStart w:id="238" w:name="co_pp_846d0000c9532_3"/>
      <w:bookmarkEnd w:id="238"/>
      <w:r w:rsidRPr="002C443B">
        <w:t>(2) heat; </w:t>
      </w:r>
    </w:p>
    <w:p w14:paraId="003AD60B" w14:textId="38011B12" w:rsidR="00267C65" w:rsidRDefault="00800A06" w:rsidP="00800A06">
      <w:bookmarkStart w:id="239" w:name="co_pp_ccf7000007884_3"/>
      <w:bookmarkEnd w:id="239"/>
      <w:r w:rsidRPr="002C443B">
        <w:t>(3) motor drive; and </w:t>
      </w:r>
    </w:p>
    <w:p w14:paraId="5898D02E" w14:textId="1D784700" w:rsidR="00267C65" w:rsidRDefault="00800A06" w:rsidP="00800A06">
      <w:bookmarkStart w:id="240" w:name="co_pp_adbc0000986f3_3"/>
      <w:bookmarkEnd w:id="240"/>
      <w:r w:rsidRPr="002C443B">
        <w:t>(4) other service; </w:t>
      </w:r>
    </w:p>
    <w:p w14:paraId="74CD5DB2" w14:textId="2A488D17" w:rsidR="00267C65" w:rsidRDefault="00800A06" w:rsidP="00800A06">
      <w:r w:rsidRPr="002C443B">
        <w:t>for which a customer purchases electricity from the utility. </w:t>
      </w:r>
    </w:p>
    <w:p w14:paraId="12A79028" w14:textId="3C5966C6" w:rsidR="00267C65" w:rsidRDefault="00800A06" w:rsidP="00800A06">
      <w:bookmarkStart w:id="241" w:name="co_pp_3505000063ea7_3"/>
      <w:bookmarkEnd w:id="241"/>
      <w:r w:rsidRPr="002C443B">
        <w:t>(r) “Energy storage” means a: </w:t>
      </w:r>
    </w:p>
    <w:p w14:paraId="0306EE30" w14:textId="4CC89557" w:rsidR="00267C65" w:rsidRDefault="00800A06" w:rsidP="00800A06">
      <w:bookmarkStart w:id="242" w:name="co_pp_14dc000059673_3"/>
      <w:bookmarkEnd w:id="242"/>
      <w:r w:rsidRPr="002C443B">
        <w:t>(1) technology; or </w:t>
      </w:r>
    </w:p>
    <w:p w14:paraId="728B95A8" w14:textId="46161B86" w:rsidR="00267C65" w:rsidRDefault="00800A06" w:rsidP="00800A06">
      <w:bookmarkStart w:id="243" w:name="co_pp_97200000bd010_3"/>
      <w:bookmarkEnd w:id="243"/>
      <w:r w:rsidRPr="002C443B">
        <w:t>(2) set of technologies; </w:t>
      </w:r>
    </w:p>
    <w:p w14:paraId="4A1E66D6" w14:textId="592AB341" w:rsidR="00267C65" w:rsidRDefault="00800A06" w:rsidP="00800A06">
      <w:r w:rsidRPr="002C443B">
        <w:t>capable of storing generated energy and discharging that energy as electricity at a later time. </w:t>
      </w:r>
    </w:p>
    <w:p w14:paraId="63ECCA81" w14:textId="562B9AB4" w:rsidR="00267C65" w:rsidRDefault="00800A06" w:rsidP="00800A06">
      <w:bookmarkStart w:id="244" w:name="co_pp_822500008d090_3"/>
      <w:bookmarkEnd w:id="244"/>
      <w:r w:rsidRPr="002C443B">
        <w:t>(s) “Engineering estimate” means a calculated estimate of the change in energy (kWh) and demand (kW) resulting from a DSM program, accounting for dynamic interactions between or among the DSM programs. </w:t>
      </w:r>
    </w:p>
    <w:p w14:paraId="3B53FD0F" w14:textId="61DAE047" w:rsidR="00267C65" w:rsidRDefault="00800A06" w:rsidP="00800A06">
      <w:bookmarkStart w:id="245" w:name="co_pp_3a8700004efc7_3"/>
      <w:bookmarkEnd w:id="245"/>
      <w:r w:rsidRPr="002C443B">
        <w:t xml:space="preserve">(t) “FERC Form 715” means the annual transmission planning and evaluation report required by the </w:t>
      </w:r>
      <w:hyperlink r:id="rId19" w:anchor="co_pp_sp_1037_52436" w:history="1">
        <w:r w:rsidRPr="002C443B">
          <w:t>FERC, as adopted in 58 FR 52436</w:t>
        </w:r>
      </w:hyperlink>
      <w:r w:rsidRPr="002C443B">
        <w:t xml:space="preserve">, Oct. 8, 1993, and as amended by </w:t>
      </w:r>
      <w:hyperlink r:id="rId20" w:anchor="co_pp_sp_1037_52095" w:history="1">
        <w:r w:rsidRPr="002C443B">
          <w:t>Order 643, 68 FR 52095</w:t>
        </w:r>
      </w:hyperlink>
      <w:r w:rsidRPr="002C443B">
        <w:t>, Sep. 2, 2003. </w:t>
      </w:r>
    </w:p>
    <w:p w14:paraId="07665E29" w14:textId="24DAEB6C" w:rsidR="00267C65" w:rsidRDefault="00800A06" w:rsidP="00800A06">
      <w:bookmarkStart w:id="246" w:name="co_pp_73360000ac402_3"/>
      <w:bookmarkEnd w:id="246"/>
      <w:r w:rsidRPr="002C443B">
        <w:t>(u) “Firm wholesale power sale” means a power sale intended to be available to the purchaser at all times, including under adverse conditions, during the period covered by the commitment. </w:t>
      </w:r>
    </w:p>
    <w:p w14:paraId="43B7BDF1" w14:textId="7D8649B9" w:rsidR="00267C65" w:rsidRDefault="00800A06" w:rsidP="00800A06">
      <w:bookmarkStart w:id="247" w:name="co_pp_859b0000fdb55_3"/>
      <w:bookmarkEnd w:id="247"/>
      <w:r w:rsidRPr="002C443B">
        <w:t>(v) “Integrated resource plan” or “IRP” means a utility’s document or documents submitted to the commission to meet the requirements of this rule. </w:t>
      </w:r>
    </w:p>
    <w:p w14:paraId="12930E13" w14:textId="23C746F4" w:rsidR="00267C65" w:rsidRDefault="00800A06" w:rsidP="00800A06">
      <w:bookmarkStart w:id="248" w:name="co_pp_a4f500002fe87_3"/>
      <w:bookmarkEnd w:id="248"/>
      <w:r w:rsidRPr="002C443B">
        <w:t>(w) “Load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 </w:t>
      </w:r>
    </w:p>
    <w:p w14:paraId="5AF88B02" w14:textId="2EF9C526" w:rsidR="00267C65" w:rsidRDefault="00800A06" w:rsidP="00800A06">
      <w:bookmarkStart w:id="249" w:name="co_pp_e293000085dc6_3"/>
      <w:bookmarkEnd w:id="249"/>
      <w:r w:rsidRPr="002C443B">
        <w:t>(x) “Load shape” means the time pattern of customer electricity use and the relationship of the level of energy use to a specific time during the day, month, and year. </w:t>
      </w:r>
    </w:p>
    <w:p w14:paraId="045FB132" w14:textId="3F0D19B9" w:rsidR="00267C65" w:rsidRDefault="00800A06" w:rsidP="00800A06">
      <w:bookmarkStart w:id="250" w:name="co_pp_08af0000b8080_3"/>
      <w:bookmarkEnd w:id="250"/>
      <w:r w:rsidRPr="002C443B">
        <w:t>(y) “North American Industrial Classification System” or “NAICS” refers to the system developed by the United States Department of Commerce for use in the classification of establishments by type of activity in which a business is engaged. </w:t>
      </w:r>
    </w:p>
    <w:p w14:paraId="13EF327F" w14:textId="74A09CA7" w:rsidR="00267C65" w:rsidRDefault="00800A06" w:rsidP="00800A06">
      <w:bookmarkStart w:id="251" w:name="co_pp_32850000aeb75_3"/>
      <w:bookmarkEnd w:id="251"/>
      <w:r w:rsidRPr="002C443B">
        <w:t>(z) “OUCC” means the Indiana office of utility consumer counselor. </w:t>
      </w:r>
    </w:p>
    <w:p w14:paraId="382B4973" w14:textId="50A6B9B0" w:rsidR="00267C65" w:rsidRDefault="00800A06" w:rsidP="00800A06">
      <w:bookmarkStart w:id="252" w:name="co_pp_7a2c0000dedf6_3"/>
      <w:bookmarkEnd w:id="252"/>
      <w:r w:rsidRPr="002C443B">
        <w:t>(aa) “Penetration” means the ratio of the number of a specific type of new appliances or end-use equipment installed to the total number installed during a given time. </w:t>
      </w:r>
    </w:p>
    <w:p w14:paraId="70C40012" w14:textId="272E7B11" w:rsidR="00267C65" w:rsidRDefault="00800A06" w:rsidP="00800A06">
      <w:bookmarkStart w:id="253" w:name="co_pp_15de00002cf17_3"/>
      <w:bookmarkEnd w:id="253"/>
      <w:r w:rsidRPr="002C443B">
        <w:t>(bb) “Power transfer capability” means the amount of power that can be transferred from one (1) point or part of the bulk electric system to another without exceeding a reliability criteria pertinent to the utility. </w:t>
      </w:r>
    </w:p>
    <w:p w14:paraId="7F0818FA" w14:textId="3D3404C2" w:rsidR="00267C65" w:rsidRDefault="00800A06" w:rsidP="00800A06">
      <w:bookmarkStart w:id="254" w:name="co_pp_3622000086271_3"/>
      <w:bookmarkEnd w:id="254"/>
      <w:r w:rsidRPr="002C443B">
        <w:t>(cc) “Preferred resource portfolio” means the utility’s selected long term supply-side and demand-side resource mix that safely, reliably, efficiently, and cost-effectively meets the electric system demand, taking cost, risk, and uncertainty into consideration. </w:t>
      </w:r>
    </w:p>
    <w:p w14:paraId="1A8CDA94" w14:textId="0FA74831" w:rsidR="00267C65" w:rsidRDefault="00800A06" w:rsidP="00800A06">
      <w:bookmarkStart w:id="255" w:name="co_pp_1e1200000a8f4_3"/>
      <w:bookmarkEnd w:id="255"/>
      <w:r w:rsidRPr="002C443B">
        <w:t>(dd) “Present value” means the current value of a future sum or stream of money, calculated by discounting the sum or stream of money by an interest rate. </w:t>
      </w:r>
    </w:p>
    <w:p w14:paraId="23C7541F" w14:textId="1F893EBE" w:rsidR="00267C65" w:rsidRDefault="00800A06" w:rsidP="00800A06">
      <w:bookmarkStart w:id="256" w:name="co_pp_e6c200002a150_3"/>
      <w:bookmarkEnd w:id="256"/>
      <w:r w:rsidRPr="002C443B">
        <w:t>(ee) “Program participant” means a utility customer participating in a DSM program. </w:t>
      </w:r>
    </w:p>
    <w:p w14:paraId="7524159D" w14:textId="6F38C8AD" w:rsidR="00267C65" w:rsidRDefault="00800A06" w:rsidP="00800A06">
      <w:bookmarkStart w:id="257" w:name="co_pp_2e4f0000f4472_3"/>
      <w:bookmarkEnd w:id="257"/>
      <w:r w:rsidRPr="002C443B">
        <w:t>(ff) “Public advisory process” refers to the procedures in sections 2.1 and 2.6 of this rule in which customers and interested parties have the opportunity to: </w:t>
      </w:r>
    </w:p>
    <w:p w14:paraId="2C7C6F6D" w14:textId="707783E4" w:rsidR="00267C65" w:rsidRDefault="00800A06" w:rsidP="00800A06">
      <w:bookmarkStart w:id="258" w:name="co_pp_a1d10000b9623_3"/>
      <w:bookmarkEnd w:id="258"/>
      <w:r w:rsidRPr="002C443B">
        <w:lastRenderedPageBreak/>
        <w:t>(1) receive information from the utilities; </w:t>
      </w:r>
    </w:p>
    <w:p w14:paraId="61642D64" w14:textId="340BA329" w:rsidR="00267C65" w:rsidRDefault="00800A06" w:rsidP="00800A06">
      <w:bookmarkStart w:id="259" w:name="co_pp_60410000e3bf5_3"/>
      <w:bookmarkEnd w:id="259"/>
      <w:r w:rsidRPr="002C443B">
        <w:t>(2) provide input for the utility to consider in the development of the IRP; and </w:t>
      </w:r>
    </w:p>
    <w:p w14:paraId="17E81E5F" w14:textId="3D7F33F0" w:rsidR="00267C65" w:rsidRDefault="00800A06" w:rsidP="00800A06">
      <w:bookmarkStart w:id="260" w:name="co_pp_54a60000482e1_3"/>
      <w:bookmarkEnd w:id="260"/>
      <w:r w:rsidRPr="002C443B">
        <w:t>(3) comment on a utility’s IRP. </w:t>
      </w:r>
    </w:p>
    <w:p w14:paraId="7984B4F3" w14:textId="53F84212" w:rsidR="00267C65" w:rsidRDefault="00800A06" w:rsidP="00800A06">
      <w:bookmarkStart w:id="261" w:name="co_pp_fbd0000061b15_3"/>
      <w:bookmarkEnd w:id="261"/>
      <w:r w:rsidRPr="002C443B">
        <w:t xml:space="preserve">(gg) “Regional transmission organization” or “RTO” means the regional transmission organization approved by the Federal Energy Regulatory Commission for the control area that includes the utility’s assigned service area as defined under </w:t>
      </w:r>
      <w:hyperlink r:id="rId21" w:history="1">
        <w:r w:rsidRPr="002C443B">
          <w:t>IC 8-1-2.3-2</w:t>
        </w:r>
      </w:hyperlink>
      <w:r w:rsidRPr="002C443B">
        <w:t>. </w:t>
      </w:r>
    </w:p>
    <w:p w14:paraId="7DE18D80" w14:textId="760B9C1B" w:rsidR="00267C65" w:rsidRDefault="00800A06" w:rsidP="00800A06">
      <w:bookmarkStart w:id="262" w:name="co_pp_99d40000b3040_3"/>
      <w:bookmarkEnd w:id="262"/>
      <w:r w:rsidRPr="002C443B">
        <w:t xml:space="preserve">(hh) “Renewable resource” means a renewable energy resource as defined in </w:t>
      </w:r>
      <w:hyperlink r:id="rId22" w:history="1">
        <w:r w:rsidRPr="002C443B">
          <w:t>IC 8-1-8.8-10</w:t>
        </w:r>
      </w:hyperlink>
      <w:r w:rsidRPr="002C443B">
        <w:t>. </w:t>
      </w:r>
    </w:p>
    <w:p w14:paraId="4C1F27A7" w14:textId="3670A368" w:rsidR="00267C65" w:rsidRDefault="00800A06" w:rsidP="00800A06">
      <w:bookmarkStart w:id="263" w:name="co_pp_8d080000c5814_3"/>
      <w:bookmarkEnd w:id="263"/>
      <w:r w:rsidRPr="002C443B">
        <w:t>(ii) “Resource” means a: </w:t>
      </w:r>
    </w:p>
    <w:p w14:paraId="752F62B7" w14:textId="1A39A054" w:rsidR="00267C65" w:rsidRDefault="00800A06" w:rsidP="00800A06">
      <w:bookmarkStart w:id="264" w:name="co_pp_6c2f000028834_3"/>
      <w:bookmarkEnd w:id="264"/>
      <w:r w:rsidRPr="002C443B">
        <w:t>(1) facility; </w:t>
      </w:r>
    </w:p>
    <w:p w14:paraId="10C0438A" w14:textId="2FC87E4C" w:rsidR="00267C65" w:rsidRDefault="00800A06" w:rsidP="00800A06">
      <w:bookmarkStart w:id="265" w:name="co_pp_dbb8000087733_3"/>
      <w:bookmarkEnd w:id="265"/>
      <w:r w:rsidRPr="002C443B">
        <w:t>(2) project; </w:t>
      </w:r>
    </w:p>
    <w:p w14:paraId="00BFA2B8" w14:textId="39A203E6" w:rsidR="00267C65" w:rsidRDefault="00800A06" w:rsidP="00800A06">
      <w:bookmarkStart w:id="266" w:name="co_pp_a7a60000b5763_3"/>
      <w:bookmarkEnd w:id="266"/>
      <w:r w:rsidRPr="002C443B">
        <w:t>(3) contract; or </w:t>
      </w:r>
    </w:p>
    <w:p w14:paraId="602C329C" w14:textId="177C63AD" w:rsidR="00267C65" w:rsidRDefault="00800A06" w:rsidP="00800A06">
      <w:bookmarkStart w:id="267" w:name="co_pp_ee26000053e37_3"/>
      <w:bookmarkEnd w:id="267"/>
      <w:r w:rsidRPr="002C443B">
        <w:t>(4) mechanism; </w:t>
      </w:r>
    </w:p>
    <w:p w14:paraId="4C79A51F" w14:textId="1A08A483" w:rsidR="00267C65" w:rsidRDefault="00800A06" w:rsidP="00800A06">
      <w:r w:rsidRPr="002C443B">
        <w:t>used by a utility to assist in providing electric energy service to the customer. </w:t>
      </w:r>
    </w:p>
    <w:p w14:paraId="7C773FB0" w14:textId="589C0610" w:rsidR="00267C65" w:rsidRDefault="00800A06" w:rsidP="00800A06">
      <w:bookmarkStart w:id="268" w:name="co_pp_94900000e2582_3"/>
      <w:bookmarkEnd w:id="268"/>
      <w:r w:rsidRPr="002C443B">
        <w:t>(jj) “Resource action” means a resource change or addition proposed by a utility in a formally docketed commission proceeding. </w:t>
      </w:r>
    </w:p>
    <w:p w14:paraId="114E35A9" w14:textId="74A170CC" w:rsidR="00267C65" w:rsidRDefault="00800A06" w:rsidP="00800A06">
      <w:bookmarkStart w:id="269" w:name="co_pp_7f74000017ee7_3"/>
      <w:bookmarkEnd w:id="269"/>
      <w:r w:rsidRPr="002C443B">
        <w:t>(kk) “Risk metric” means a measure used to gauge the risk associated with a resource portfolio. As applied to the cost of a resource portfolio, risk metric includes measures of the variability of costs and the magnitude of outcomes. </w:t>
      </w:r>
    </w:p>
    <w:p w14:paraId="7CE396BD" w14:textId="70712BE8" w:rsidR="00267C65" w:rsidRDefault="00800A06" w:rsidP="00800A06">
      <w:bookmarkStart w:id="270" w:name="co_pp_188600009a894_3"/>
      <w:bookmarkEnd w:id="270"/>
      <w:r w:rsidRPr="002C443B">
        <w:t>(ll) “Saturation” means the ratio of the number of a specific type of similar appliances or end-use equipment to the total number of customers in that class or the total number of similar appliances or end-use equipment in use. </w:t>
      </w:r>
    </w:p>
    <w:p w14:paraId="194FF10F" w14:textId="40AE4F67" w:rsidR="00267C65" w:rsidRDefault="00800A06" w:rsidP="00800A06">
      <w:bookmarkStart w:id="271" w:name="co_pp_9d8f0000c8ce6_3"/>
      <w:bookmarkEnd w:id="271"/>
      <w:r w:rsidRPr="002C443B">
        <w:t>(mm) “Screening” means an evaluation performed by a utility to determine whether a demand-side or supply-side resource option is eligible for potential inclusion in the utility’s preferred resource portfolio. </w:t>
      </w:r>
    </w:p>
    <w:p w14:paraId="5E91325C" w14:textId="7A290073" w:rsidR="00267C65" w:rsidRDefault="00800A06" w:rsidP="00800A06">
      <w:bookmarkStart w:id="272" w:name="co_pp_ad110000cb814_3"/>
      <w:bookmarkEnd w:id="272"/>
      <w:r w:rsidRPr="002C443B">
        <w:t>(nn) “Short term action plan” means a schedule of activities and goals developed by a utility to begin efficient implementation of its preferred resource portfolio as required by section 4(10) of this rule. </w:t>
      </w:r>
    </w:p>
    <w:p w14:paraId="285BEF74" w14:textId="12033A69" w:rsidR="00267C65" w:rsidRDefault="00800A06" w:rsidP="00800A06">
      <w:bookmarkStart w:id="273" w:name="co_pp_b8460000fabd5_3"/>
      <w:bookmarkEnd w:id="273"/>
      <w:r w:rsidRPr="002C443B">
        <w:t>(oo) “Smart grid” means use of: </w:t>
      </w:r>
    </w:p>
    <w:p w14:paraId="4EF125A1" w14:textId="20E480B9" w:rsidR="00267C65" w:rsidRDefault="00800A06" w:rsidP="00800A06">
      <w:bookmarkStart w:id="274" w:name="co_pp_3baa000035311_3"/>
      <w:bookmarkEnd w:id="274"/>
      <w:r w:rsidRPr="002C443B">
        <w:t>(1) digital electronics; </w:t>
      </w:r>
    </w:p>
    <w:p w14:paraId="15E06972" w14:textId="792B03FB" w:rsidR="00267C65" w:rsidRDefault="00800A06" w:rsidP="00800A06">
      <w:bookmarkStart w:id="275" w:name="co_pp_7f410000f1261_3"/>
      <w:bookmarkEnd w:id="275"/>
      <w:r w:rsidRPr="002C443B">
        <w:t>(2) equipment; or </w:t>
      </w:r>
    </w:p>
    <w:p w14:paraId="140602E1" w14:textId="0244BF08" w:rsidR="00267C65" w:rsidRDefault="00800A06" w:rsidP="00800A06">
      <w:bookmarkStart w:id="276" w:name="co_pp_21420000fd944_3"/>
      <w:bookmarkEnd w:id="276"/>
      <w:r w:rsidRPr="002C443B">
        <w:t>(3) data; </w:t>
      </w:r>
    </w:p>
    <w:p w14:paraId="08021E41" w14:textId="22613959" w:rsidR="00267C65" w:rsidRDefault="00800A06" w:rsidP="00800A06">
      <w:r w:rsidRPr="002C443B">
        <w:t>and the associated communications networks, to monitor and control aspects of the electrical transmission and distribution system from generation to consumption. </w:t>
      </w:r>
    </w:p>
    <w:p w14:paraId="052E439D" w14:textId="06E1E1F5" w:rsidR="00267C65" w:rsidRDefault="00800A06" w:rsidP="00800A06">
      <w:bookmarkStart w:id="277" w:name="co_pp_5e68000061753_3"/>
      <w:bookmarkEnd w:id="277"/>
      <w:r w:rsidRPr="002C443B">
        <w:t>(pp) “Supply-side resource” means a resource that provides a supply of electrical energy or capacity, or both, to a utility. A supply-side resource includes the following: </w:t>
      </w:r>
    </w:p>
    <w:p w14:paraId="0EEB520A" w14:textId="22A61739" w:rsidR="00267C65" w:rsidRDefault="00800A06" w:rsidP="00800A06">
      <w:bookmarkStart w:id="278" w:name="co_pp_2ed100003b633_3"/>
      <w:bookmarkEnd w:id="278"/>
      <w:r w:rsidRPr="002C443B">
        <w:t>(1) A utility-owned generation capacity addition. </w:t>
      </w:r>
    </w:p>
    <w:p w14:paraId="2C15E177" w14:textId="58D5A76B" w:rsidR="00267C65" w:rsidRDefault="00800A06" w:rsidP="00800A06">
      <w:bookmarkStart w:id="279" w:name="co_pp_6ab6000000693_3"/>
      <w:bookmarkEnd w:id="279"/>
      <w:r w:rsidRPr="002C443B">
        <w:t>(2) A wholesale power purchase. </w:t>
      </w:r>
    </w:p>
    <w:p w14:paraId="23D35EBC" w14:textId="1784992D" w:rsidR="00267C65" w:rsidRDefault="00800A06" w:rsidP="00800A06">
      <w:bookmarkStart w:id="280" w:name="co_pp_3bb80000c01d0_3"/>
      <w:bookmarkEnd w:id="280"/>
      <w:r w:rsidRPr="002C443B">
        <w:t>(3) A refurbishment or upgrade of an existing utility-owned generation facility. </w:t>
      </w:r>
    </w:p>
    <w:p w14:paraId="5B6C7819" w14:textId="54F51D00" w:rsidR="00267C65" w:rsidRDefault="00800A06" w:rsidP="00800A06">
      <w:bookmarkStart w:id="281" w:name="co_pp_6b8900001dea7_3"/>
      <w:bookmarkEnd w:id="281"/>
      <w:r w:rsidRPr="002C443B">
        <w:t>(4) A cogeneration facility. </w:t>
      </w:r>
    </w:p>
    <w:p w14:paraId="4D3E8BC0" w14:textId="5A66780B" w:rsidR="00267C65" w:rsidRDefault="00800A06" w:rsidP="00800A06">
      <w:bookmarkStart w:id="282" w:name="co_pp_a0550000ac3a1_3"/>
      <w:bookmarkEnd w:id="282"/>
      <w:r w:rsidRPr="002C443B">
        <w:t>(5) A renewable resource. </w:t>
      </w:r>
    </w:p>
    <w:p w14:paraId="2CA7EEC6" w14:textId="28181F2E" w:rsidR="00267C65" w:rsidRDefault="00800A06" w:rsidP="00800A06">
      <w:bookmarkStart w:id="283" w:name="co_pp_82540000bed86_3"/>
      <w:bookmarkEnd w:id="283"/>
      <w:r w:rsidRPr="002C443B">
        <w:t>(6) Distributed generation. </w:t>
      </w:r>
    </w:p>
    <w:p w14:paraId="62DCA96A" w14:textId="4070F1BE" w:rsidR="00267C65" w:rsidRDefault="00800A06" w:rsidP="00800A06">
      <w:bookmarkStart w:id="284" w:name="co_pp_6a4a0000dca15_3"/>
      <w:bookmarkEnd w:id="284"/>
      <w:r w:rsidRPr="002C443B">
        <w:t>(qq) “Utility” means: </w:t>
      </w:r>
    </w:p>
    <w:p w14:paraId="58A8D74B" w14:textId="47F6CB2F" w:rsidR="00267C65" w:rsidRDefault="00800A06" w:rsidP="00800A06">
      <w:bookmarkStart w:id="285" w:name="co_pp_ca5e000099c46_3"/>
      <w:bookmarkEnd w:id="285"/>
      <w:r w:rsidRPr="002C443B">
        <w:t>(1) a public, municipally owned, or cooperatively owned electric utility; or </w:t>
      </w:r>
    </w:p>
    <w:p w14:paraId="35FB9FD5" w14:textId="61DD96A6" w:rsidR="00267C65" w:rsidRDefault="00800A06" w:rsidP="00800A06">
      <w:bookmarkStart w:id="286" w:name="co_pp_d27000003f633_3"/>
      <w:bookmarkEnd w:id="286"/>
      <w:r w:rsidRPr="002C443B">
        <w:t>(2) a joint agency created under IC 8-1-2.2; </w:t>
      </w:r>
    </w:p>
    <w:p w14:paraId="6DC4CAF3" w14:textId="77777777" w:rsidR="00505922" w:rsidRDefault="00800A06" w:rsidP="00800A06">
      <w:r w:rsidRPr="002C443B">
        <w:t xml:space="preserve">unless the utility is exempt under </w:t>
      </w:r>
      <w:hyperlink r:id="rId23" w:history="1">
        <w:r w:rsidRPr="002C443B">
          <w:t>IC 8-1-8.5-7</w:t>
        </w:r>
      </w:hyperlink>
      <w:r w:rsidRPr="002C443B">
        <w:t>.</w:t>
      </w:r>
    </w:p>
    <w:p w14:paraId="377F3AB1" w14:textId="31AACB48" w:rsidR="00800A06" w:rsidRPr="002C443B" w:rsidRDefault="00800A06" w:rsidP="00800A06">
      <w:r w:rsidRPr="002C443B">
        <w:t> </w:t>
      </w:r>
    </w:p>
    <w:p w14:paraId="26FB7C1C" w14:textId="77777777" w:rsidR="00800A06" w:rsidRPr="002C443B" w:rsidRDefault="00800A06" w:rsidP="00505922">
      <w:pPr>
        <w:pStyle w:val="Heading2"/>
      </w:pPr>
      <w:bookmarkStart w:id="287" w:name="co_anchor_ID8F55C370FFA11E9B406AA7D57AEF"/>
      <w:bookmarkEnd w:id="287"/>
      <w:r w:rsidRPr="002C443B">
        <w:lastRenderedPageBreak/>
        <w:t>170 IAC 4-7-2 Integrated resource plan submission</w:t>
      </w:r>
    </w:p>
    <w:p w14:paraId="18D5068E" w14:textId="77777777" w:rsidR="00800A06" w:rsidRPr="002C443B" w:rsidRDefault="00800A06" w:rsidP="00800A06">
      <w:r w:rsidRPr="002C443B">
        <w:t>(a) The following utilities, or their successors in interest, shall submit to the commission an IRP consistent with this rule according to the following schedule:</w:t>
      </w:r>
    </w:p>
    <w:p w14:paraId="3B1D0C6A" w14:textId="112F847A" w:rsidR="00800A06" w:rsidRPr="002C443B" w:rsidRDefault="00800A06" w:rsidP="00800A06">
      <w:bookmarkStart w:id="288" w:name="co_pp_7b9b000044381_4"/>
      <w:bookmarkEnd w:id="288"/>
      <w:r w:rsidRPr="002C443B">
        <w:t>(1) By November 1, 2017, and every three (3) years thereafter:</w:t>
      </w:r>
    </w:p>
    <w:p w14:paraId="13D0EC8E" w14:textId="1BBF2A50" w:rsidR="00800A06" w:rsidRPr="002C443B" w:rsidRDefault="00800A06" w:rsidP="00800A06">
      <w:bookmarkStart w:id="289" w:name="co_pp_a5e1000094854_4"/>
      <w:bookmarkEnd w:id="289"/>
      <w:r w:rsidRPr="002C443B">
        <w:t>(A) Indiana Municipal Power Agency;</w:t>
      </w:r>
    </w:p>
    <w:p w14:paraId="66C0BB5E" w14:textId="5F86FBF7" w:rsidR="00800A06" w:rsidRPr="002C443B" w:rsidRDefault="00800A06" w:rsidP="00800A06">
      <w:bookmarkStart w:id="290" w:name="co_pp_50660000823d1_4"/>
      <w:bookmarkEnd w:id="290"/>
      <w:r w:rsidRPr="002C443B">
        <w:t>(B) Hoosier Energy Rural Electric Cooperative; and</w:t>
      </w:r>
    </w:p>
    <w:p w14:paraId="28460C2D" w14:textId="532F4DFE" w:rsidR="00800A06" w:rsidRPr="002C443B" w:rsidRDefault="00800A06" w:rsidP="00800A06">
      <w:bookmarkStart w:id="291" w:name="co_pp_87f500004e8e4_4"/>
      <w:bookmarkEnd w:id="291"/>
      <w:r w:rsidRPr="002C443B">
        <w:t>(C) Wabash Valley Power Association.</w:t>
      </w:r>
    </w:p>
    <w:p w14:paraId="1835757D" w14:textId="3931CDC1" w:rsidR="00800A06" w:rsidRPr="002C443B" w:rsidRDefault="00800A06" w:rsidP="00800A06">
      <w:bookmarkStart w:id="292" w:name="co_pp_d86d0000be040_4"/>
      <w:bookmarkEnd w:id="292"/>
      <w:r w:rsidRPr="002C443B">
        <w:t>(2) By November 1, 2018, and every three (3) years thereafter:</w:t>
      </w:r>
    </w:p>
    <w:p w14:paraId="59453ABF" w14:textId="48A7EF7F" w:rsidR="00800A06" w:rsidRPr="002C443B" w:rsidRDefault="00800A06" w:rsidP="00800A06">
      <w:bookmarkStart w:id="293" w:name="co_pp_b5120000f7a05_4"/>
      <w:bookmarkEnd w:id="293"/>
      <w:r w:rsidRPr="002C443B">
        <w:t>(A) Duke Energy Indiana; and</w:t>
      </w:r>
    </w:p>
    <w:p w14:paraId="1A9A4696" w14:textId="0C9128EE" w:rsidR="00800A06" w:rsidRPr="002C443B" w:rsidRDefault="00800A06" w:rsidP="00800A06">
      <w:bookmarkStart w:id="294" w:name="co_pp_f93f00008d291_4"/>
      <w:bookmarkEnd w:id="294"/>
      <w:r w:rsidRPr="002C443B">
        <w:t>(B) Indiana Michigan Power Company.</w:t>
      </w:r>
    </w:p>
    <w:p w14:paraId="23DD9958" w14:textId="0CA61C1E" w:rsidR="00800A06" w:rsidRPr="002C443B" w:rsidRDefault="00800A06" w:rsidP="00800A06">
      <w:bookmarkStart w:id="295" w:name="co_pp_28cc0000ccca6_4"/>
      <w:bookmarkEnd w:id="295"/>
      <w:r w:rsidRPr="002C443B">
        <w:t>(3) By November 1, 2019, and every three (3) years thereafter:</w:t>
      </w:r>
    </w:p>
    <w:p w14:paraId="60984D02" w14:textId="747C47EC" w:rsidR="00800A06" w:rsidRPr="002C443B" w:rsidRDefault="00800A06" w:rsidP="00800A06">
      <w:bookmarkStart w:id="296" w:name="co_pp_51d0000021cd6_4"/>
      <w:bookmarkEnd w:id="296"/>
      <w:r w:rsidRPr="002C443B">
        <w:t>(A) Indianapolis Power &amp; Light Company;</w:t>
      </w:r>
    </w:p>
    <w:p w14:paraId="74565CD0" w14:textId="55CC30BF" w:rsidR="00800A06" w:rsidRPr="002C443B" w:rsidRDefault="00800A06" w:rsidP="00800A06">
      <w:bookmarkStart w:id="297" w:name="co_pp_27d200007c2a1_4"/>
      <w:bookmarkEnd w:id="297"/>
      <w:r w:rsidRPr="002C443B">
        <w:t>(B) Northern Indiana Public Service Company; and</w:t>
      </w:r>
    </w:p>
    <w:p w14:paraId="00A8EEF8" w14:textId="114AE04D" w:rsidR="00800A06" w:rsidRPr="002C443B" w:rsidRDefault="00800A06" w:rsidP="00800A06">
      <w:bookmarkStart w:id="298" w:name="co_pp_a6680000a5140_4"/>
      <w:bookmarkEnd w:id="298"/>
      <w:r w:rsidRPr="002C443B">
        <w:t>(C) Southern Indiana Gas and Electric Company.</w:t>
      </w:r>
    </w:p>
    <w:p w14:paraId="6B6D7DBB" w14:textId="086EA795" w:rsidR="00800A06" w:rsidRPr="002C443B" w:rsidRDefault="00800A06" w:rsidP="00800A06">
      <w:bookmarkStart w:id="299" w:name="co_pp_a83b000018c76_4"/>
      <w:bookmarkEnd w:id="299"/>
      <w:r w:rsidRPr="002C443B">
        <w:t>(b) Upon request of a utility, the director may grant an extension of a submission deadline, for good cause shown.</w:t>
      </w:r>
    </w:p>
    <w:p w14:paraId="1380F301" w14:textId="10FA39AB" w:rsidR="00800A06" w:rsidRPr="002C443B" w:rsidRDefault="00800A06" w:rsidP="00800A06">
      <w:bookmarkStart w:id="300" w:name="co_pp_4b24000003ba5_4"/>
      <w:bookmarkEnd w:id="300"/>
      <w:r w:rsidRPr="002C443B">
        <w:t>(c) On or before the applicable date, a utility subject to subsection (a) or (b) must submit electronically to the director or through an electronic filing system if requested by the director, the following documents:</w:t>
      </w:r>
    </w:p>
    <w:p w14:paraId="2C53F011" w14:textId="428FB8ED" w:rsidR="00800A06" w:rsidRPr="002C443B" w:rsidRDefault="00800A06" w:rsidP="00800A06">
      <w:bookmarkStart w:id="301" w:name="co_pp_10c0000001331_4"/>
      <w:bookmarkEnd w:id="301"/>
      <w:r w:rsidRPr="002C443B">
        <w:t>(1) The IRP.</w:t>
      </w:r>
    </w:p>
    <w:p w14:paraId="681CF9D3" w14:textId="50F7D612" w:rsidR="00800A06" w:rsidRPr="002C443B" w:rsidRDefault="00800A06" w:rsidP="00800A06">
      <w:bookmarkStart w:id="302" w:name="co_pp_fcf30000ea9c4_4"/>
      <w:bookmarkEnd w:id="302"/>
      <w:r w:rsidRPr="002C443B">
        <w:t>(2) A technical appendix containing supporting documentation sufficient to allow an interested party to evaluate the data and assumptions in the IRP. The technical appendix shall include at least the following:</w:t>
      </w:r>
    </w:p>
    <w:p w14:paraId="4C1344E9" w14:textId="774BB84F" w:rsidR="00800A06" w:rsidRPr="002C443B" w:rsidRDefault="00800A06" w:rsidP="00800A06">
      <w:bookmarkStart w:id="303" w:name="co_pp_5205000097ee7_4"/>
      <w:bookmarkEnd w:id="303"/>
      <w:r w:rsidRPr="002C443B">
        <w:t>(A) The utility’s energy and demand forecasts and input data used to develop the forecasts.</w:t>
      </w:r>
    </w:p>
    <w:p w14:paraId="51592BDD" w14:textId="79E620E0" w:rsidR="00800A06" w:rsidRPr="002C443B" w:rsidRDefault="00800A06" w:rsidP="00800A06">
      <w:bookmarkStart w:id="304" w:name="co_pp_5ef30000a42f1_4"/>
      <w:bookmarkEnd w:id="304"/>
      <w:r w:rsidRPr="002C443B">
        <w:t>(B) The characteristics and costs per unit of resources examined in the IRP.</w:t>
      </w:r>
    </w:p>
    <w:p w14:paraId="24176D74" w14:textId="5DE6037A" w:rsidR="00800A06" w:rsidRPr="002C443B" w:rsidRDefault="00800A06" w:rsidP="00800A06">
      <w:bookmarkStart w:id="305" w:name="co_pp_1485000090e87_4"/>
      <w:bookmarkEnd w:id="305"/>
      <w:r w:rsidRPr="002C443B">
        <w:t>(C) Input and output files from capacity planning models, in electronic format.</w:t>
      </w:r>
    </w:p>
    <w:p w14:paraId="1AF5F227" w14:textId="5D573362" w:rsidR="00800A06" w:rsidRPr="002C443B" w:rsidRDefault="00800A06" w:rsidP="00800A06">
      <w:bookmarkStart w:id="306" w:name="co_pp_e77c00002f3d1_4"/>
      <w:bookmarkEnd w:id="306"/>
      <w:r w:rsidRPr="002C443B">
        <w:t>(D) For each portfolio, the electronic files for the calculation of the revenue requirement if not provided as an output file.</w:t>
      </w:r>
    </w:p>
    <w:p w14:paraId="1817D97B" w14:textId="40FFF752" w:rsidR="00800A06" w:rsidRPr="002C443B" w:rsidRDefault="00800A06" w:rsidP="00800A06">
      <w:r w:rsidRPr="002C443B">
        <w:t>If a utility does not provide the above information, it shall include a statement in the technical appendix specifying the nature of the information it is omitting and the reason necessitating its omission. The utility may request confidential treatment of the technical appendix under section 2.1 of this rule.</w:t>
      </w:r>
    </w:p>
    <w:p w14:paraId="63D56DAB" w14:textId="76BEBB55" w:rsidR="00800A06" w:rsidRPr="002C443B" w:rsidRDefault="00800A06" w:rsidP="00800A06">
      <w:bookmarkStart w:id="307" w:name="co_pp_b1b5000051ac5_4"/>
      <w:bookmarkEnd w:id="307"/>
      <w:r w:rsidRPr="002C443B">
        <w:t>(3) An IRP summary that communicates core IRP concepts and results to nontechnical audiences in a simplified format using visual elements where appropriate. The IRP summary shall include, but is not limited to, the following:</w:t>
      </w:r>
    </w:p>
    <w:p w14:paraId="548BD31A" w14:textId="577825AB" w:rsidR="00800A06" w:rsidRPr="002C443B" w:rsidRDefault="00800A06" w:rsidP="00800A06">
      <w:bookmarkStart w:id="308" w:name="co_pp_773400008cd46_4"/>
      <w:bookmarkEnd w:id="308"/>
      <w:r w:rsidRPr="002C443B">
        <w:t>(A) A brief description of the utility’s:</w:t>
      </w:r>
    </w:p>
    <w:p w14:paraId="5FF384A2" w14:textId="28889F65" w:rsidR="00800A06" w:rsidRPr="002C443B" w:rsidRDefault="00800A06" w:rsidP="00800A06">
      <w:bookmarkStart w:id="309" w:name="co_pp_e66b00002b6a3_4"/>
      <w:bookmarkEnd w:id="309"/>
      <w:r w:rsidRPr="002C443B">
        <w:t>(i) existing resources;</w:t>
      </w:r>
    </w:p>
    <w:p w14:paraId="5A6BCEE3" w14:textId="6CDA3BE5" w:rsidR="00800A06" w:rsidRPr="002C443B" w:rsidRDefault="00800A06" w:rsidP="00800A06">
      <w:bookmarkStart w:id="310" w:name="co_pp_e81300004cdd6_4"/>
      <w:bookmarkEnd w:id="310"/>
      <w:r w:rsidRPr="002C443B">
        <w:t>(ii) preferred resource portfolio;</w:t>
      </w:r>
    </w:p>
    <w:p w14:paraId="3786B54F" w14:textId="1A342022" w:rsidR="00800A06" w:rsidRPr="002C443B" w:rsidRDefault="00800A06" w:rsidP="00800A06">
      <w:bookmarkStart w:id="311" w:name="co_pp_b11f000046a75_4"/>
      <w:bookmarkEnd w:id="311"/>
      <w:r w:rsidRPr="002C443B">
        <w:t>(iii) key factors influencing the preferred resource portfolio;</w:t>
      </w:r>
    </w:p>
    <w:p w14:paraId="5384648C" w14:textId="07B66320" w:rsidR="00800A06" w:rsidRPr="002C443B" w:rsidRDefault="00800A06" w:rsidP="00800A06">
      <w:bookmarkStart w:id="312" w:name="co_pp_b23e00009acf6_4"/>
      <w:bookmarkEnd w:id="312"/>
      <w:r w:rsidRPr="002C443B">
        <w:t>(iv) short term action plan;</w:t>
      </w:r>
    </w:p>
    <w:p w14:paraId="788C2D04" w14:textId="1B7C7606" w:rsidR="00800A06" w:rsidRPr="002C443B" w:rsidRDefault="00800A06" w:rsidP="00800A06">
      <w:bookmarkStart w:id="313" w:name="co_pp_69f10000a6814_4"/>
      <w:bookmarkEnd w:id="313"/>
      <w:r w:rsidRPr="002C443B">
        <w:t>(v) public advisory process; and</w:t>
      </w:r>
    </w:p>
    <w:p w14:paraId="797E4E75" w14:textId="79E7888E" w:rsidR="00800A06" w:rsidRPr="002C443B" w:rsidRDefault="00800A06" w:rsidP="00800A06">
      <w:bookmarkStart w:id="314" w:name="co_pp_573f00009a412_4"/>
      <w:bookmarkEnd w:id="314"/>
      <w:r w:rsidRPr="002C443B">
        <w:t>(vi) additional details requested by the director.</w:t>
      </w:r>
    </w:p>
    <w:p w14:paraId="04BA77F5" w14:textId="2C51DF02" w:rsidR="00800A06" w:rsidRPr="002C443B" w:rsidRDefault="00800A06" w:rsidP="00800A06">
      <w:bookmarkStart w:id="315" w:name="co_pp_b4940000b80e0_4"/>
      <w:bookmarkEnd w:id="315"/>
      <w:r w:rsidRPr="002C443B">
        <w:t>(B) A simplified discussion of the utility’s resource types and load characteristics.</w:t>
      </w:r>
    </w:p>
    <w:p w14:paraId="029C026A" w14:textId="0113D5E1" w:rsidR="00800A06" w:rsidRPr="002C443B" w:rsidRDefault="00800A06" w:rsidP="00800A06">
      <w:r w:rsidRPr="002C443B">
        <w:t>The utility shall make the IRP summary readily accessible on its website.</w:t>
      </w:r>
    </w:p>
    <w:p w14:paraId="52A31F9D" w14:textId="45345C56" w:rsidR="00800A06" w:rsidRPr="002C443B" w:rsidRDefault="00800A06" w:rsidP="00800A06">
      <w:bookmarkStart w:id="316" w:name="co_pp_5ba1000067d06_4"/>
      <w:bookmarkEnd w:id="316"/>
      <w:r w:rsidRPr="002C443B">
        <w:t>(d) Contemporaneously with the submission of an IRP under this section, a utility shall provide to the director the following information:</w:t>
      </w:r>
    </w:p>
    <w:p w14:paraId="538F9C53" w14:textId="685A5278" w:rsidR="00800A06" w:rsidRPr="002C443B" w:rsidRDefault="00800A06" w:rsidP="00800A06">
      <w:bookmarkStart w:id="317" w:name="co_pp_e07e0000a9f57_4"/>
      <w:bookmarkEnd w:id="317"/>
      <w:r w:rsidRPr="002C443B">
        <w:t>(1) The name and address of known individuals or entities considered by the utility to be interested parties.</w:t>
      </w:r>
    </w:p>
    <w:p w14:paraId="44F8D911" w14:textId="5920406B" w:rsidR="00800A06" w:rsidRPr="002C443B" w:rsidRDefault="00800A06" w:rsidP="00800A06">
      <w:bookmarkStart w:id="318" w:name="co_pp_4be3000003be5_4"/>
      <w:bookmarkEnd w:id="318"/>
      <w:r w:rsidRPr="002C443B">
        <w:t xml:space="preserve">(2) A statement that the utility has sent known interested parties, electronically or by deposit in the United </w:t>
      </w:r>
      <w:r w:rsidRPr="002C443B">
        <w:lastRenderedPageBreak/>
        <w:t>States mail, first class postage prepaid, a notice of the utility’s submission of the IRP to the commission. The notice must include the following information:</w:t>
      </w:r>
    </w:p>
    <w:p w14:paraId="1E29AACC" w14:textId="4B8A4656" w:rsidR="00800A06" w:rsidRPr="002C443B" w:rsidRDefault="00800A06" w:rsidP="00800A06">
      <w:bookmarkStart w:id="319" w:name="co_pp_ffce0000bc442_4"/>
      <w:bookmarkEnd w:id="319"/>
      <w:r w:rsidRPr="002C443B">
        <w:t>(A) A general description of the subject matter of the submitted IRP.</w:t>
      </w:r>
    </w:p>
    <w:p w14:paraId="3CF07769" w14:textId="641B5D48" w:rsidR="00800A06" w:rsidRPr="002C443B" w:rsidRDefault="00800A06" w:rsidP="00800A06">
      <w:bookmarkStart w:id="320" w:name="co_pp_d3750000bbb45_4"/>
      <w:bookmarkEnd w:id="320"/>
      <w:r w:rsidRPr="002C443B">
        <w:t>(B) A statement that the commission invites interested parties to submit written comments on the utility’s IRP within ninety (90) days of the IRP submittal. An interested party includes a business, organization, or particular customer that participated in the utility’s previous public advisory process or submitted comments on the utility’s previous IRP.</w:t>
      </w:r>
    </w:p>
    <w:p w14:paraId="5EAB5084" w14:textId="29A99010" w:rsidR="00800A06" w:rsidRPr="002C443B" w:rsidRDefault="00800A06" w:rsidP="00800A06">
      <w:r w:rsidRPr="002C443B">
        <w:t>A utility is not required to separately notify other customers.</w:t>
      </w:r>
    </w:p>
    <w:p w14:paraId="303CBFA4" w14:textId="06202681" w:rsidR="00800A06" w:rsidRPr="002C443B" w:rsidRDefault="00800A06" w:rsidP="00800A06">
      <w:bookmarkStart w:id="321" w:name="co_pp_17df000040924_4"/>
      <w:bookmarkEnd w:id="321"/>
      <w:r w:rsidRPr="002C443B">
        <w:t>(3) A statement that the utility served a copy of the documents submitted under subsection (c) on the OUCC.</w:t>
      </w:r>
    </w:p>
    <w:p w14:paraId="2590BF1C" w14:textId="77777777" w:rsidR="00800A06" w:rsidRPr="002C443B" w:rsidRDefault="00800A06" w:rsidP="00800A06">
      <w:r w:rsidRPr="002C443B">
        <w:t> </w:t>
      </w:r>
    </w:p>
    <w:p w14:paraId="3D00686B" w14:textId="77777777" w:rsidR="00800A06" w:rsidRPr="002C443B" w:rsidRDefault="00800A06" w:rsidP="00505922">
      <w:pPr>
        <w:pStyle w:val="Heading2"/>
      </w:pPr>
      <w:bookmarkStart w:id="322" w:name="co_anchor_ID903B4150FFA11E9B406AA7D57AEF"/>
      <w:bookmarkEnd w:id="322"/>
      <w:r w:rsidRPr="002C443B">
        <w:t>170 IAC 4-7-2.1 Confidentiality</w:t>
      </w:r>
    </w:p>
    <w:p w14:paraId="5F272CD0" w14:textId="5329A4CA" w:rsidR="00800A06" w:rsidRPr="002C443B" w:rsidRDefault="00800A06" w:rsidP="00800A06">
      <w:bookmarkStart w:id="323" w:name="co_pp_8b3b0000958a4_5"/>
      <w:bookmarkEnd w:id="323"/>
      <w:r w:rsidRPr="002C443B">
        <w:t>(a) In an instance where a utility or interested party is required to or wishes to submit to the director information or documents a utility or interested party reasonably believes should be exempt from public access under IC 5-14-3, the utility or interested party may instead, on the applicable date, do the following:</w:t>
      </w:r>
    </w:p>
    <w:p w14:paraId="3C7D4219" w14:textId="0A66B443" w:rsidR="00800A06" w:rsidRPr="002C443B" w:rsidRDefault="00800A06" w:rsidP="00800A06">
      <w:bookmarkStart w:id="324" w:name="co_pp_7b9b000044381_5"/>
      <w:bookmarkEnd w:id="324"/>
      <w:r w:rsidRPr="002C443B">
        <w:t>(1) Submit a public version of the IRP, comment, or other submission with information the submitting party believes is exempt from public disclosure under IC 5-14-3 omitted or redacted.</w:t>
      </w:r>
    </w:p>
    <w:p w14:paraId="0CF0119B" w14:textId="1B9CA542" w:rsidR="00800A06" w:rsidRPr="002C443B" w:rsidRDefault="00800A06" w:rsidP="00800A06">
      <w:bookmarkStart w:id="325" w:name="co_pp_d86d0000be040_5"/>
      <w:bookmarkEnd w:id="325"/>
      <w:r w:rsidRPr="002C443B">
        <w:t>(2) Concurrently with the submission of the public version under subdivision (1), file a petition for confidential treatment with the commission in accordance with the procedural rules in 170 IAC 1-1.1.</w:t>
      </w:r>
    </w:p>
    <w:p w14:paraId="01FF0FE8" w14:textId="3AB6E562" w:rsidR="00800A06" w:rsidRPr="002C443B" w:rsidRDefault="00800A06" w:rsidP="00800A06">
      <w:bookmarkStart w:id="326" w:name="co_pp_a83b000018c76_5"/>
      <w:bookmarkEnd w:id="326"/>
      <w:r w:rsidRPr="002C443B">
        <w:t>(b) Information the commission determines shall be exempt from public disclosure shall be provided to the commission under the commission’s procedural rules or based on a commission order.</w:t>
      </w:r>
    </w:p>
    <w:p w14:paraId="4D13C1AD" w14:textId="05C356DD" w:rsidR="00800A06" w:rsidRPr="002C443B" w:rsidRDefault="00800A06" w:rsidP="00800A06">
      <w:bookmarkStart w:id="327" w:name="co_pp_4b24000003ba5_5"/>
      <w:bookmarkEnd w:id="327"/>
      <w:r w:rsidRPr="002C443B">
        <w:t>(c) Nothing in this section prohibits a utility or interested party from sharing information with each other subject to a mutual agreement concerning confidentiality.</w:t>
      </w:r>
    </w:p>
    <w:p w14:paraId="521F1025" w14:textId="77777777" w:rsidR="00267C65" w:rsidRDefault="00800A06" w:rsidP="00800A06">
      <w:r w:rsidRPr="002C443B">
        <w:t> </w:t>
      </w:r>
    </w:p>
    <w:p w14:paraId="07C77FAF" w14:textId="31242152" w:rsidR="00800A06" w:rsidRPr="002C443B" w:rsidRDefault="00800A06" w:rsidP="00505922">
      <w:pPr>
        <w:pStyle w:val="Heading2"/>
      </w:pPr>
      <w:bookmarkStart w:id="328" w:name="co_anchor_ID9064C270FFA11E9B406AA7D57AEF"/>
      <w:bookmarkEnd w:id="328"/>
      <w:r w:rsidRPr="002C443B">
        <w:t>170 IAC 4-7-2.2 Public comments and director’s reports</w:t>
      </w:r>
    </w:p>
    <w:p w14:paraId="0B7A0B42" w14:textId="7FA3AE33" w:rsidR="00800A06" w:rsidRPr="002C443B" w:rsidRDefault="00800A06" w:rsidP="00800A06">
      <w:r w:rsidRPr="002C443B">
        <w:t>(a) A customer or interested party may comment on an IRP submitted to the commission. A comment must:</w:t>
      </w:r>
    </w:p>
    <w:p w14:paraId="6FBCA6E0" w14:textId="0CBB2E9E" w:rsidR="00800A06" w:rsidRPr="002C443B" w:rsidRDefault="00800A06" w:rsidP="00800A06">
      <w:bookmarkStart w:id="329" w:name="co_pp_7b9b000044381_6"/>
      <w:bookmarkEnd w:id="329"/>
      <w:r w:rsidRPr="002C443B">
        <w:t>(1) be in writing;</w:t>
      </w:r>
    </w:p>
    <w:p w14:paraId="655CFF80" w14:textId="5D64BA22" w:rsidR="00800A06" w:rsidRPr="002C443B" w:rsidRDefault="00800A06" w:rsidP="00800A06">
      <w:bookmarkStart w:id="330" w:name="co_pp_d86d0000be040_6"/>
      <w:bookmarkEnd w:id="330"/>
      <w:r w:rsidRPr="002C443B">
        <w:t>(2) be received by the commission within ninety (90) days from the date a utility submits its IRP to the commission;</w:t>
      </w:r>
    </w:p>
    <w:p w14:paraId="713C9BF7" w14:textId="16AFE6A4" w:rsidR="00800A06" w:rsidRPr="002C443B" w:rsidRDefault="00800A06" w:rsidP="00800A06">
      <w:bookmarkStart w:id="331" w:name="co_pp_28cc0000ccca6_6"/>
      <w:bookmarkEnd w:id="331"/>
      <w:r w:rsidRPr="002C443B">
        <w:t>(3) be electronically submitted to the director unless otherwise agreed by the director;</w:t>
      </w:r>
    </w:p>
    <w:p w14:paraId="5CED781D" w14:textId="499CAE45" w:rsidR="00800A06" w:rsidRPr="002C443B" w:rsidRDefault="00800A06" w:rsidP="00800A06">
      <w:bookmarkStart w:id="332" w:name="co_pp_d40e000072291_6"/>
      <w:bookmarkEnd w:id="332"/>
      <w:r w:rsidRPr="002C443B">
        <w:t>(4) clearly identify the utility upon which written comments are submitted; and</w:t>
      </w:r>
    </w:p>
    <w:p w14:paraId="337DDB89" w14:textId="311682D9" w:rsidR="00800A06" w:rsidRPr="002C443B" w:rsidRDefault="00800A06" w:rsidP="00800A06">
      <w:bookmarkStart w:id="333" w:name="co_pp_488b0000d05e2_6"/>
      <w:bookmarkEnd w:id="333"/>
      <w:r w:rsidRPr="002C443B">
        <w:t>(5) be provided to the utility using the utility contact information provided in the IRP.</w:t>
      </w:r>
    </w:p>
    <w:p w14:paraId="3E5C6CC9" w14:textId="5A4AB20A" w:rsidR="00800A06" w:rsidRPr="002C443B" w:rsidRDefault="00800A06" w:rsidP="00800A06">
      <w:bookmarkStart w:id="334" w:name="co_pp_a83b000018c76_6"/>
      <w:bookmarkEnd w:id="334"/>
      <w:r w:rsidRPr="002C443B">
        <w:t>(b) The director shall issue a draft report on the IRP no later than one hundred fifty (150) days from the date a utility submits its IRP to the commission.</w:t>
      </w:r>
    </w:p>
    <w:p w14:paraId="77CC5343" w14:textId="695E81D5" w:rsidR="00800A06" w:rsidRPr="002C443B" w:rsidRDefault="00800A06" w:rsidP="00800A06">
      <w:bookmarkStart w:id="335" w:name="co_pp_4b24000003ba5_6"/>
      <w:bookmarkEnd w:id="335"/>
      <w:r w:rsidRPr="002C443B">
        <w:t>(c) Supplemental or response comments may be submitted by:</w:t>
      </w:r>
    </w:p>
    <w:p w14:paraId="2948A47E" w14:textId="60C6A307" w:rsidR="00800A06" w:rsidRPr="002C443B" w:rsidRDefault="00800A06" w:rsidP="00800A06">
      <w:bookmarkStart w:id="336" w:name="co_pp_10c0000001331_6"/>
      <w:bookmarkEnd w:id="336"/>
      <w:r w:rsidRPr="002C443B">
        <w:t>(1) the utility;</w:t>
      </w:r>
    </w:p>
    <w:p w14:paraId="455B8050" w14:textId="3A456E11" w:rsidR="00800A06" w:rsidRPr="002C443B" w:rsidRDefault="00800A06" w:rsidP="00800A06">
      <w:bookmarkStart w:id="337" w:name="co_pp_fcf30000ea9c4_6"/>
      <w:bookmarkEnd w:id="337"/>
      <w:r w:rsidRPr="002C443B">
        <w:t>(2) a customer; or</w:t>
      </w:r>
    </w:p>
    <w:p w14:paraId="1D6BA70E" w14:textId="4F5A41EA" w:rsidR="00800A06" w:rsidRPr="002C443B" w:rsidRDefault="00800A06" w:rsidP="00800A06">
      <w:bookmarkStart w:id="338" w:name="co_pp_b1b5000051ac5_6"/>
      <w:bookmarkEnd w:id="338"/>
      <w:r w:rsidRPr="002C443B">
        <w:t>(3) an interested party.</w:t>
      </w:r>
    </w:p>
    <w:p w14:paraId="7BF9D2F6" w14:textId="094D88F0" w:rsidR="00800A06" w:rsidRPr="002C443B" w:rsidRDefault="00800A06" w:rsidP="00800A06">
      <w:bookmarkStart w:id="339" w:name="co_pp_5ba1000067d06_6"/>
      <w:bookmarkEnd w:id="339"/>
      <w:r w:rsidRPr="002C443B">
        <w:t>(d) Supplemental or response comments must be:</w:t>
      </w:r>
    </w:p>
    <w:p w14:paraId="07CB4169" w14:textId="35EAF15D" w:rsidR="00800A06" w:rsidRPr="002C443B" w:rsidRDefault="00800A06" w:rsidP="00800A06">
      <w:bookmarkStart w:id="340" w:name="co_pp_e07e0000a9f57_6"/>
      <w:bookmarkEnd w:id="340"/>
      <w:r w:rsidRPr="002C443B">
        <w:t>(1) in writing;</w:t>
      </w:r>
    </w:p>
    <w:p w14:paraId="08BFA0D8" w14:textId="07397CDE" w:rsidR="00800A06" w:rsidRPr="002C443B" w:rsidRDefault="00800A06" w:rsidP="00800A06">
      <w:bookmarkStart w:id="341" w:name="co_pp_4be3000003be5_6"/>
      <w:bookmarkEnd w:id="341"/>
      <w:r w:rsidRPr="002C443B">
        <w:t>(2) received by the commission within thirty (30) days from the date the director issues the draft report;</w:t>
      </w:r>
    </w:p>
    <w:p w14:paraId="1F263978" w14:textId="6FAD4100" w:rsidR="00800A06" w:rsidRPr="002C443B" w:rsidRDefault="00800A06" w:rsidP="00800A06">
      <w:bookmarkStart w:id="342" w:name="co_pp_17df000040924_6"/>
      <w:bookmarkEnd w:id="342"/>
      <w:r w:rsidRPr="002C443B">
        <w:t>(3) electronically submitted to the director or submitted through an electronic filing system if requested by the director; and</w:t>
      </w:r>
    </w:p>
    <w:p w14:paraId="6A597DDD" w14:textId="70ADC9D9" w:rsidR="00800A06" w:rsidRPr="002C443B" w:rsidRDefault="00800A06" w:rsidP="00800A06">
      <w:bookmarkStart w:id="343" w:name="co_pp_20c3000034ad5_6"/>
      <w:bookmarkEnd w:id="343"/>
      <w:r w:rsidRPr="002C443B">
        <w:t>(4) provided to:</w:t>
      </w:r>
    </w:p>
    <w:p w14:paraId="069E622E" w14:textId="74DA9EE1" w:rsidR="00800A06" w:rsidRPr="002C443B" w:rsidRDefault="00800A06" w:rsidP="00800A06">
      <w:bookmarkStart w:id="344" w:name="co_pp_49e70000e4864_6"/>
      <w:bookmarkEnd w:id="344"/>
      <w:r w:rsidRPr="002C443B">
        <w:lastRenderedPageBreak/>
        <w:t>(A) the utility;</w:t>
      </w:r>
    </w:p>
    <w:p w14:paraId="17BB3F5F" w14:textId="70F32BA4" w:rsidR="00800A06" w:rsidRPr="002C443B" w:rsidRDefault="00800A06" w:rsidP="00800A06">
      <w:bookmarkStart w:id="345" w:name="co_pp_9d7c00002f824_6"/>
      <w:bookmarkEnd w:id="345"/>
      <w:r w:rsidRPr="002C443B">
        <w:t>(B) each customer or interested party that submitted written comments; and</w:t>
      </w:r>
    </w:p>
    <w:p w14:paraId="0D45B78A" w14:textId="529D55F4" w:rsidR="00800A06" w:rsidRPr="002C443B" w:rsidRDefault="00800A06" w:rsidP="00800A06">
      <w:bookmarkStart w:id="346" w:name="co_pp_05ac000000763_6"/>
      <w:bookmarkEnd w:id="346"/>
      <w:r w:rsidRPr="002C443B">
        <w:t>(C) the OUCC.</w:t>
      </w:r>
    </w:p>
    <w:p w14:paraId="53916F62" w14:textId="3F692600" w:rsidR="00800A06" w:rsidRPr="002C443B" w:rsidRDefault="00505922" w:rsidP="00800A06">
      <w:bookmarkStart w:id="347" w:name="co_pp_7fdd00001ca15_6"/>
      <w:bookmarkEnd w:id="347"/>
      <w:r w:rsidRPr="002C443B">
        <w:t xml:space="preserve"> </w:t>
      </w:r>
      <w:r w:rsidR="00800A06" w:rsidRPr="002C443B">
        <w:t>(e) The director may allow additional written comment periods or extend the submission deadline for written comments or supplemental or response comments by notifying the utility and posting notice on the commission’s website.</w:t>
      </w:r>
    </w:p>
    <w:p w14:paraId="5A8801B7" w14:textId="3165D977" w:rsidR="00800A06" w:rsidRPr="002C443B" w:rsidRDefault="00800A06" w:rsidP="00800A06">
      <w:bookmarkStart w:id="348" w:name="co_pp_ae0d0000c5150_6"/>
      <w:bookmarkEnd w:id="348"/>
      <w:r w:rsidRPr="002C443B">
        <w:t>(f) The director shall issue a final report on the IRP within thirty (30) days following the deadline for supplemental or response comments.</w:t>
      </w:r>
    </w:p>
    <w:p w14:paraId="006864C7" w14:textId="61F453E3" w:rsidR="00800A06" w:rsidRPr="002C443B" w:rsidRDefault="00800A06" w:rsidP="00800A06">
      <w:bookmarkStart w:id="349" w:name="co_pp_16f4000091d86_6"/>
      <w:bookmarkEnd w:id="349"/>
      <w:r w:rsidRPr="002C443B">
        <w:t>(g) The draft report and the final report shall:</w:t>
      </w:r>
    </w:p>
    <w:p w14:paraId="364A2763" w14:textId="270CD490" w:rsidR="00800A06" w:rsidRPr="002C443B" w:rsidRDefault="00800A06" w:rsidP="00800A06">
      <w:bookmarkStart w:id="350" w:name="co_pp_4d690000c9482_6"/>
      <w:bookmarkEnd w:id="350"/>
      <w:r w:rsidRPr="002C443B">
        <w:t>(1) be limited to commenting on the IRP’s compliance with the requirements of this rule;</w:t>
      </w:r>
    </w:p>
    <w:p w14:paraId="2E683DD3" w14:textId="5C5D436E" w:rsidR="00800A06" w:rsidRPr="002C443B" w:rsidRDefault="00800A06" w:rsidP="00800A06">
      <w:bookmarkStart w:id="351" w:name="co_pp_7952000083371_6"/>
      <w:bookmarkEnd w:id="351"/>
      <w:r w:rsidRPr="002C443B">
        <w:t>(2) list the areas where the director believes the IRP fails to comply with the requirements of this rule; and</w:t>
      </w:r>
    </w:p>
    <w:p w14:paraId="566AA5EA" w14:textId="2F1EA3BF" w:rsidR="00800A06" w:rsidRPr="002C443B" w:rsidRDefault="00800A06" w:rsidP="00800A06">
      <w:bookmarkStart w:id="352" w:name="co_pp_063e00007c8e4_6"/>
      <w:bookmarkEnd w:id="352"/>
      <w:r w:rsidRPr="002C443B">
        <w:t>(3) not comment on:</w:t>
      </w:r>
    </w:p>
    <w:p w14:paraId="2A7EDF2C" w14:textId="5823250A" w:rsidR="00800A06" w:rsidRPr="002C443B" w:rsidRDefault="00800A06" w:rsidP="00800A06">
      <w:bookmarkStart w:id="353" w:name="co_pp_34b0000053d06_6"/>
      <w:bookmarkEnd w:id="353"/>
      <w:r w:rsidRPr="002C443B">
        <w:t>(A) the desirability of the utility’s preferred resource portfolio; or</w:t>
      </w:r>
    </w:p>
    <w:p w14:paraId="14FA1807" w14:textId="54E10E2F" w:rsidR="00800A06" w:rsidRPr="002C443B" w:rsidRDefault="00800A06" w:rsidP="00800A06">
      <w:bookmarkStart w:id="354" w:name="co_pp_d32b0000dfbb5_6"/>
      <w:bookmarkEnd w:id="354"/>
      <w:r w:rsidRPr="002C443B">
        <w:t>(B) a proposed resource action in the IRP.</w:t>
      </w:r>
    </w:p>
    <w:p w14:paraId="2490592F" w14:textId="249645CF" w:rsidR="00800A06" w:rsidRPr="002C443B" w:rsidRDefault="00800A06" w:rsidP="00800A06">
      <w:bookmarkStart w:id="355" w:name="co_pp_f383000077b35_6"/>
      <w:bookmarkEnd w:id="355"/>
      <w:r w:rsidRPr="002C443B">
        <w:t>(h) The director may extend the deadlines for issuance of the draft report and the final report by notifying the utility and posting notice on the commission’s website.</w:t>
      </w:r>
    </w:p>
    <w:p w14:paraId="6D6AE14D" w14:textId="20EBF97E" w:rsidR="00800A06" w:rsidRPr="002C443B" w:rsidRDefault="00800A06" w:rsidP="00800A06">
      <w:bookmarkStart w:id="356" w:name="co_pp_17a3000024864_6"/>
      <w:bookmarkEnd w:id="356"/>
      <w:r w:rsidRPr="002C443B">
        <w:t>(i) Failure by the director to issue a draft or final report by the applicable deadline shall result in a presumption that the IRP complies with this rule.</w:t>
      </w:r>
    </w:p>
    <w:p w14:paraId="6C63EB7C" w14:textId="7D3925E0" w:rsidR="00800A06" w:rsidRPr="002C443B" w:rsidRDefault="00800A06" w:rsidP="00800A06">
      <w:bookmarkStart w:id="357" w:name="co_pp_267600008f864_6"/>
      <w:bookmarkEnd w:id="357"/>
      <w:r w:rsidRPr="002C443B">
        <w:t>(j) Subject to a determination by the commission under section 2.1 of this rule, the commission shall make publicly available on the commission’s website or other electronic document system the following:</w:t>
      </w:r>
    </w:p>
    <w:p w14:paraId="11F5F7B5" w14:textId="009AA6C3" w:rsidR="00800A06" w:rsidRPr="002C443B" w:rsidRDefault="00800A06" w:rsidP="00800A06">
      <w:bookmarkStart w:id="358" w:name="co_pp_0b8f0000b63e1_6"/>
      <w:bookmarkEnd w:id="358"/>
      <w:r w:rsidRPr="002C443B">
        <w:t>(1) The utilities’ IRPs.</w:t>
      </w:r>
    </w:p>
    <w:p w14:paraId="54BFDAC4" w14:textId="32A3A39C" w:rsidR="00800A06" w:rsidRPr="002C443B" w:rsidRDefault="00800A06" w:rsidP="00800A06">
      <w:bookmarkStart w:id="359" w:name="co_pp_ff18000030793_6"/>
      <w:bookmarkEnd w:id="359"/>
      <w:r w:rsidRPr="002C443B">
        <w:t>(2) Updates to the utilities’ IRPs under section 10 of this rule.</w:t>
      </w:r>
    </w:p>
    <w:p w14:paraId="28742F4A" w14:textId="0330E8E0" w:rsidR="00800A06" w:rsidRPr="002C443B" w:rsidRDefault="00800A06" w:rsidP="00800A06">
      <w:bookmarkStart w:id="360" w:name="co_pp_481d00009d7c3_6"/>
      <w:bookmarkEnd w:id="360"/>
      <w:r w:rsidRPr="002C443B">
        <w:t>(3) Written comments.</w:t>
      </w:r>
    </w:p>
    <w:p w14:paraId="04B4EFE8" w14:textId="0C246B7F" w:rsidR="00800A06" w:rsidRPr="002C443B" w:rsidRDefault="00800A06" w:rsidP="00800A06">
      <w:bookmarkStart w:id="361" w:name="co_pp_abd30000294d2_6"/>
      <w:bookmarkEnd w:id="361"/>
      <w:r w:rsidRPr="002C443B">
        <w:t>(4) Supplementary and responsive comments.</w:t>
      </w:r>
    </w:p>
    <w:p w14:paraId="403F5510" w14:textId="6C574AF8" w:rsidR="00800A06" w:rsidRPr="002C443B" w:rsidRDefault="00800A06" w:rsidP="00800A06">
      <w:bookmarkStart w:id="362" w:name="co_pp_9fbc0000bd582_6"/>
      <w:bookmarkEnd w:id="362"/>
      <w:r w:rsidRPr="002C443B">
        <w:t>(5) The director’s draft report.</w:t>
      </w:r>
    </w:p>
    <w:p w14:paraId="4670193F" w14:textId="26C9D095" w:rsidR="00800A06" w:rsidRPr="002C443B" w:rsidRDefault="00800A06" w:rsidP="00800A06">
      <w:bookmarkStart w:id="363" w:name="co_pp_e5430000068c4_6"/>
      <w:bookmarkEnd w:id="363"/>
      <w:r w:rsidRPr="002C443B">
        <w:t>(6) The director’s final report.</w:t>
      </w:r>
    </w:p>
    <w:p w14:paraId="5F4CB30D" w14:textId="77777777" w:rsidR="00267C65" w:rsidRDefault="00800A06" w:rsidP="00800A06">
      <w:r w:rsidRPr="002C443B">
        <w:t> </w:t>
      </w:r>
    </w:p>
    <w:p w14:paraId="325E021D" w14:textId="4FF40410" w:rsidR="00800A06" w:rsidRPr="002C443B" w:rsidRDefault="00800A06" w:rsidP="00505922">
      <w:pPr>
        <w:pStyle w:val="Heading2"/>
      </w:pPr>
      <w:bookmarkStart w:id="364" w:name="co_anchor_ID912F6550FFA11E9B406AA7D57AEF"/>
      <w:bookmarkEnd w:id="364"/>
      <w:r w:rsidRPr="002C443B">
        <w:t>170 IAC 4-7-2.3 Resource adequacy assessment report</w:t>
      </w:r>
    </w:p>
    <w:p w14:paraId="5B83EB2D" w14:textId="77777777" w:rsidR="00800A06" w:rsidRPr="002C443B" w:rsidRDefault="00800A06" w:rsidP="00800A06">
      <w:r w:rsidRPr="002C443B">
        <w:t xml:space="preserve"> (a) A utility listed in section 2(a) of this rule shall provide to the director and the OUCC the annual resource adequacy assessment reported to an RTO within twenty-five (25) days of the date reported or as otherwise agreed by the director.</w:t>
      </w:r>
    </w:p>
    <w:p w14:paraId="4EC6D64E" w14:textId="3FE39B67" w:rsidR="00800A06" w:rsidRPr="002C443B" w:rsidRDefault="00505922" w:rsidP="00800A06">
      <w:bookmarkStart w:id="365" w:name="co_pp_a83b000018c76_7"/>
      <w:bookmarkEnd w:id="365"/>
      <w:r w:rsidRPr="002C443B">
        <w:t xml:space="preserve"> </w:t>
      </w:r>
      <w:r w:rsidR="00800A06" w:rsidRPr="002C443B">
        <w:t>(b) A utility providing the information required in subsection (a) shall explain major differences between the information provided under subsection (a) and the utility’s most recent IRP, such as significant changes in the timing of capacity additions or retirements.</w:t>
      </w:r>
    </w:p>
    <w:p w14:paraId="05947017" w14:textId="77777777" w:rsidR="00267C65" w:rsidRDefault="00800A06" w:rsidP="00800A06">
      <w:r w:rsidRPr="002C443B">
        <w:t> </w:t>
      </w:r>
    </w:p>
    <w:p w14:paraId="59E9D53E" w14:textId="6B49B43D" w:rsidR="00800A06" w:rsidRPr="002C443B" w:rsidRDefault="00800A06" w:rsidP="00505922">
      <w:pPr>
        <w:pStyle w:val="Heading2"/>
      </w:pPr>
      <w:bookmarkStart w:id="366" w:name="co_anchor_ID914A4010FFA11E9B406AA7D57AEF"/>
      <w:bookmarkEnd w:id="366"/>
      <w:r w:rsidRPr="002C443B">
        <w:t>170 IAC 4-7-2.5 Effects of integrated resource plans in docketed proceedings</w:t>
      </w:r>
    </w:p>
    <w:p w14:paraId="5D682230" w14:textId="77777777" w:rsidR="00267C65" w:rsidRDefault="00800A06" w:rsidP="00800A06">
      <w:bookmarkStart w:id="367" w:name="co_anchor_I8DB0BF20125D11E9A29DDD079C37D"/>
      <w:bookmarkEnd w:id="367"/>
      <w:r w:rsidRPr="002C443B">
        <w:t> </w:t>
      </w:r>
    </w:p>
    <w:p w14:paraId="07BFFB15" w14:textId="2A9CD36F" w:rsidR="00800A06" w:rsidRPr="002C443B" w:rsidRDefault="00800A06" w:rsidP="00800A06">
      <w:bookmarkStart w:id="368" w:name="co_pp_8b3b0000958a4_8"/>
      <w:bookmarkEnd w:id="368"/>
      <w:r w:rsidRPr="002C443B">
        <w:t>(a) An interested party that does not file comments under this rule may still participate as a party or advance an argument or position in a formally docketed proceeding before the commission. Similarly, the content of comments filed by an interested party under this rule shall not preclude an interested party from advancing an argument or position in a formally docketed proceeding before the commission, whether or not that argument or position was raised in comments submitted under this rule.</w:t>
      </w:r>
    </w:p>
    <w:p w14:paraId="4A227F7C" w14:textId="7EF4759B" w:rsidR="00800A06" w:rsidRPr="002C443B" w:rsidRDefault="00800A06" w:rsidP="00800A06">
      <w:bookmarkStart w:id="369" w:name="co_pp_a83b000018c76_8"/>
      <w:bookmarkEnd w:id="369"/>
      <w:r w:rsidRPr="002C443B">
        <w:t>(b) When a utility takes a resource action, it shall be consistent with the most recent IRP submitted under this rule, including its:</w:t>
      </w:r>
    </w:p>
    <w:p w14:paraId="2EDDB989" w14:textId="4D6CA8C9" w:rsidR="00800A06" w:rsidRPr="002C443B" w:rsidRDefault="00800A06" w:rsidP="00800A06">
      <w:bookmarkStart w:id="370" w:name="co_pp_3fed000053a85_8"/>
      <w:bookmarkEnd w:id="370"/>
      <w:r w:rsidRPr="002C443B">
        <w:t>(1) inputs;</w:t>
      </w:r>
    </w:p>
    <w:p w14:paraId="6F3D8068" w14:textId="33F20C1C" w:rsidR="00800A06" w:rsidRPr="002C443B" w:rsidRDefault="00800A06" w:rsidP="00800A06">
      <w:bookmarkStart w:id="371" w:name="co_pp_c0ae00006c482_8"/>
      <w:bookmarkEnd w:id="371"/>
      <w:r w:rsidRPr="002C443B">
        <w:lastRenderedPageBreak/>
        <w:t>(2) data and assumptions;</w:t>
      </w:r>
    </w:p>
    <w:p w14:paraId="66C803C2" w14:textId="63FA3A48" w:rsidR="00800A06" w:rsidRPr="002C443B" w:rsidRDefault="00800A06" w:rsidP="00800A06">
      <w:bookmarkStart w:id="372" w:name="co_pp_d801000002763_8"/>
      <w:bookmarkEnd w:id="372"/>
      <w:r w:rsidRPr="002C443B">
        <w:t>(3) methods;</w:t>
      </w:r>
    </w:p>
    <w:p w14:paraId="7EB44839" w14:textId="7BDF5448" w:rsidR="00800A06" w:rsidRPr="002C443B" w:rsidRDefault="00800A06" w:rsidP="00800A06">
      <w:bookmarkStart w:id="373" w:name="co_pp_6ad60000aeea7_8"/>
      <w:bookmarkEnd w:id="373"/>
      <w:r w:rsidRPr="002C443B">
        <w:t>(4) models;</w:t>
      </w:r>
    </w:p>
    <w:p w14:paraId="447AC884" w14:textId="49C774CA" w:rsidR="00800A06" w:rsidRPr="002C443B" w:rsidRDefault="00800A06" w:rsidP="00800A06">
      <w:bookmarkStart w:id="374" w:name="co_pp_277b00009cfc7_8"/>
      <w:bookmarkEnd w:id="374"/>
      <w:r w:rsidRPr="002C443B">
        <w:t>(5) judgment factors; and</w:t>
      </w:r>
    </w:p>
    <w:p w14:paraId="31988F81" w14:textId="1B9D479D" w:rsidR="00800A06" w:rsidRPr="002C443B" w:rsidRDefault="00800A06" w:rsidP="00800A06">
      <w:bookmarkStart w:id="375" w:name="co_pp_61d20000b6d76_8"/>
      <w:bookmarkEnd w:id="375"/>
      <w:r w:rsidRPr="002C443B">
        <w:t>(6) rationales used to determine inputs, methods, and risk metrics;</w:t>
      </w:r>
    </w:p>
    <w:p w14:paraId="76D2C44B" w14:textId="1E06962B" w:rsidR="00800A06" w:rsidRPr="002C443B" w:rsidRDefault="00800A06" w:rsidP="00800A06">
      <w:r w:rsidRPr="002C443B">
        <w:t>unless differences between the most recent IRP and the resource action are fully explained and justified with supporting evidence, including an updated IRP analysis.</w:t>
      </w:r>
    </w:p>
    <w:p w14:paraId="402C0558" w14:textId="240AB522" w:rsidR="00800A06" w:rsidRPr="002C443B" w:rsidRDefault="00800A06" w:rsidP="00800A06">
      <w:bookmarkStart w:id="376" w:name="co_pp_4b24000003ba5_8"/>
      <w:bookmarkEnd w:id="376"/>
      <w:r w:rsidRPr="002C443B">
        <w:t>(c) Documents submitted to the commission or created pursuant to this rule may be used as follows:</w:t>
      </w:r>
    </w:p>
    <w:p w14:paraId="3A0FF6ED" w14:textId="56D0D007" w:rsidR="00800A06" w:rsidRPr="002C443B" w:rsidRDefault="00800A06" w:rsidP="00800A06">
      <w:bookmarkStart w:id="377" w:name="co_pp_10c0000001331_8"/>
      <w:bookmarkEnd w:id="377"/>
      <w:r w:rsidRPr="002C443B">
        <w:t>(1) To assist the commission in the preparation of the commission analysis.</w:t>
      </w:r>
    </w:p>
    <w:p w14:paraId="1AB61DCF" w14:textId="03F49216" w:rsidR="00800A06" w:rsidRPr="002C443B" w:rsidRDefault="00800A06" w:rsidP="00800A06">
      <w:bookmarkStart w:id="378" w:name="co_pp_fcf30000ea9c4_8"/>
      <w:bookmarkEnd w:id="378"/>
      <w:r w:rsidRPr="002C443B">
        <w:t>(2) In the preparation of a commission staff report in formally docketed proceedings before the commission.</w:t>
      </w:r>
    </w:p>
    <w:p w14:paraId="08C4612A" w14:textId="68C71032" w:rsidR="00800A06" w:rsidRPr="002C443B" w:rsidRDefault="00800A06" w:rsidP="00800A06">
      <w:bookmarkStart w:id="379" w:name="co_pp_b1b5000051ac5_8"/>
      <w:bookmarkEnd w:id="379"/>
      <w:r w:rsidRPr="002C443B">
        <w:t>(3) In a formally docketed proceeding before the commission if admitted into evidence.</w:t>
      </w:r>
    </w:p>
    <w:p w14:paraId="7DDDC791" w14:textId="77777777" w:rsidR="00267C65" w:rsidRDefault="00800A06" w:rsidP="00800A06">
      <w:r w:rsidRPr="002C443B">
        <w:t> </w:t>
      </w:r>
    </w:p>
    <w:p w14:paraId="3AF3D6B6" w14:textId="23292E31" w:rsidR="00800A06" w:rsidRPr="002C443B" w:rsidRDefault="00800A06" w:rsidP="00505922">
      <w:pPr>
        <w:pStyle w:val="Heading2"/>
      </w:pPr>
      <w:bookmarkStart w:id="380" w:name="co_anchor_ID9195EFA0FFA11E9B406AA7D57AEF"/>
      <w:bookmarkEnd w:id="380"/>
      <w:r w:rsidRPr="002C443B">
        <w:t>170 IAC 4-7-2.6 Public advisory process</w:t>
      </w:r>
    </w:p>
    <w:p w14:paraId="3780CCCD" w14:textId="77777777" w:rsidR="00800A06" w:rsidRPr="002C443B" w:rsidRDefault="00800A06" w:rsidP="00800A06">
      <w:r w:rsidRPr="002C443B">
        <w:t>(a) The following utilities are exempt from this section:</w:t>
      </w:r>
    </w:p>
    <w:p w14:paraId="51353762" w14:textId="403E079A" w:rsidR="00800A06" w:rsidRPr="002C443B" w:rsidRDefault="00800A06" w:rsidP="00800A06">
      <w:bookmarkStart w:id="381" w:name="co_pp_7b9b000044381_9"/>
      <w:bookmarkEnd w:id="381"/>
      <w:r w:rsidRPr="002C443B">
        <w:t>(1) Indiana Municipal Power Agency.</w:t>
      </w:r>
    </w:p>
    <w:p w14:paraId="111B1E15" w14:textId="41168AC3" w:rsidR="00800A06" w:rsidRPr="002C443B" w:rsidRDefault="00800A06" w:rsidP="00800A06">
      <w:bookmarkStart w:id="382" w:name="co_pp_d86d0000be040_9"/>
      <w:bookmarkEnd w:id="382"/>
      <w:r w:rsidRPr="002C443B">
        <w:t>(2) Hoosier Energy Rural Electric Cooperative.</w:t>
      </w:r>
    </w:p>
    <w:p w14:paraId="1D1D56A0" w14:textId="6B009C48" w:rsidR="00800A06" w:rsidRPr="002C443B" w:rsidRDefault="00800A06" w:rsidP="00800A06">
      <w:bookmarkStart w:id="383" w:name="co_pp_28cc0000ccca6_9"/>
      <w:bookmarkEnd w:id="383"/>
      <w:r w:rsidRPr="002C443B">
        <w:t>(3) Wabash Valley Power Association.</w:t>
      </w:r>
    </w:p>
    <w:p w14:paraId="7E6B7E34" w14:textId="503734A8" w:rsidR="00800A06" w:rsidRPr="002C443B" w:rsidRDefault="00800A06" w:rsidP="00800A06">
      <w:bookmarkStart w:id="384" w:name="co_pp_a83b000018c76_9"/>
      <w:bookmarkEnd w:id="384"/>
      <w:r w:rsidRPr="002C443B">
        <w:t>(b) The utility shall provide information requested by an interested party relating to the development of the utility’s IRP within fifteen (15) business days of a written request or as otherwise agreed to by the utility and the interested party. If a utility is unable to provide the requested information within fifteen (15) business days or the agreed time frame, it shall provide a statement to the director and the requestor as to the reason it is unable to provide the requested information.</w:t>
      </w:r>
    </w:p>
    <w:p w14:paraId="2946CC83" w14:textId="28F9B804" w:rsidR="00800A06" w:rsidRPr="002C443B" w:rsidRDefault="00800A06" w:rsidP="00800A06">
      <w:bookmarkStart w:id="385" w:name="co_pp_4b24000003ba5_9"/>
      <w:bookmarkEnd w:id="385"/>
      <w:r w:rsidRPr="002C443B">
        <w:t>(c) The utility shall solicit, consider, and timely respond to relevant input relating to the development of the utility’s IRP provided by:</w:t>
      </w:r>
    </w:p>
    <w:p w14:paraId="34345EF8" w14:textId="3E389674" w:rsidR="00800A06" w:rsidRPr="002C443B" w:rsidRDefault="00800A06" w:rsidP="00800A06">
      <w:bookmarkStart w:id="386" w:name="co_pp_10c0000001331_9"/>
      <w:bookmarkEnd w:id="386"/>
      <w:r w:rsidRPr="002C443B">
        <w:t>(1) interested parties;</w:t>
      </w:r>
    </w:p>
    <w:p w14:paraId="6C62F127" w14:textId="7D8E9EAE" w:rsidR="00800A06" w:rsidRPr="002C443B" w:rsidRDefault="00800A06" w:rsidP="00800A06">
      <w:bookmarkStart w:id="387" w:name="co_pp_fcf30000ea9c4_9"/>
      <w:bookmarkEnd w:id="387"/>
      <w:r w:rsidRPr="002C443B">
        <w:t>(2) the OUCC; and</w:t>
      </w:r>
    </w:p>
    <w:p w14:paraId="0607798A" w14:textId="04FA7DB1" w:rsidR="00800A06" w:rsidRPr="002C443B" w:rsidRDefault="00800A06" w:rsidP="00800A06">
      <w:bookmarkStart w:id="388" w:name="co_pp_b1b5000051ac5_9"/>
      <w:bookmarkEnd w:id="388"/>
      <w:r w:rsidRPr="002C443B">
        <w:t>(3) commission staff.</w:t>
      </w:r>
    </w:p>
    <w:p w14:paraId="100726B6" w14:textId="65A75486" w:rsidR="00800A06" w:rsidRPr="002C443B" w:rsidRDefault="00800A06" w:rsidP="00800A06">
      <w:bookmarkStart w:id="389" w:name="co_pp_5ba1000067d06_9"/>
      <w:bookmarkEnd w:id="389"/>
      <w:r w:rsidRPr="002C443B">
        <w:t>(d) The utility retains full responsibility for the content of its IRP.</w:t>
      </w:r>
    </w:p>
    <w:p w14:paraId="4CD222EE" w14:textId="5FA7C04A" w:rsidR="00800A06" w:rsidRPr="002C443B" w:rsidRDefault="00800A06" w:rsidP="00800A06">
      <w:bookmarkStart w:id="390" w:name="co_pp_7fdd00001ca15_9"/>
      <w:bookmarkEnd w:id="390"/>
      <w:r w:rsidRPr="002C443B">
        <w:t>(e) The utility shall conduct a public advisory process as follows:</w:t>
      </w:r>
    </w:p>
    <w:p w14:paraId="5FBE08C1" w14:textId="338BDF68" w:rsidR="00800A06" w:rsidRPr="002C443B" w:rsidRDefault="00800A06" w:rsidP="00800A06">
      <w:bookmarkStart w:id="391" w:name="co_pp_06a60000dfdc6_9"/>
      <w:bookmarkEnd w:id="391"/>
      <w:r w:rsidRPr="002C443B">
        <w:t>(1) Prior to submitting its IRP to the commission, the utility shall hold at least three (3) meetings, a majority of which shall be held in the utility’s service territory. The topics discussed in the meetings shall include, but not be limited to, the following:</w:t>
      </w:r>
    </w:p>
    <w:p w14:paraId="79BC1AD0" w14:textId="48F5401E" w:rsidR="00800A06" w:rsidRPr="002C443B" w:rsidRDefault="00800A06" w:rsidP="00800A06">
      <w:bookmarkStart w:id="392" w:name="co_pp_d39300002d0e0_9"/>
      <w:bookmarkEnd w:id="392"/>
      <w:r w:rsidRPr="002C443B">
        <w:t>(A) An introduction to the IRP and public advisory process.</w:t>
      </w:r>
    </w:p>
    <w:p w14:paraId="532578B1" w14:textId="1B72468D" w:rsidR="00800A06" w:rsidRPr="002C443B" w:rsidRDefault="00800A06" w:rsidP="00800A06">
      <w:bookmarkStart w:id="393" w:name="co_pp_f570000012452_9"/>
      <w:bookmarkEnd w:id="393"/>
      <w:r w:rsidRPr="002C443B">
        <w:t>(B) The utility’s load forecast.</w:t>
      </w:r>
    </w:p>
    <w:p w14:paraId="1B6B056D" w14:textId="230B1F46" w:rsidR="00800A06" w:rsidRPr="002C443B" w:rsidRDefault="00800A06" w:rsidP="00800A06">
      <w:bookmarkStart w:id="394" w:name="co_pp_181c00004eca6_9"/>
      <w:bookmarkEnd w:id="394"/>
      <w:r w:rsidRPr="002C443B">
        <w:t>(C) Evaluation of existing resources.</w:t>
      </w:r>
    </w:p>
    <w:p w14:paraId="6DA00139" w14:textId="4370825E" w:rsidR="00800A06" w:rsidRPr="002C443B" w:rsidRDefault="00800A06" w:rsidP="00800A06">
      <w:bookmarkStart w:id="395" w:name="co_pp_db6c00002ae77_9"/>
      <w:bookmarkEnd w:id="395"/>
      <w:r w:rsidRPr="002C443B">
        <w:t>(D) Evaluation of supply-side and demand-side resource alternatives, including:</w:t>
      </w:r>
    </w:p>
    <w:p w14:paraId="439F0865" w14:textId="76A88ADA" w:rsidR="00800A06" w:rsidRPr="002C443B" w:rsidRDefault="00800A06" w:rsidP="00800A06">
      <w:bookmarkStart w:id="396" w:name="co_pp_4e4e00002d693_9"/>
      <w:bookmarkEnd w:id="396"/>
      <w:r w:rsidRPr="002C443B">
        <w:t>(i) associated costs;</w:t>
      </w:r>
    </w:p>
    <w:p w14:paraId="3D50297F" w14:textId="4FF557AE" w:rsidR="00800A06" w:rsidRPr="002C443B" w:rsidRDefault="00800A06" w:rsidP="00800A06">
      <w:bookmarkStart w:id="397" w:name="co_pp_965f00009e361_9"/>
      <w:bookmarkEnd w:id="397"/>
      <w:r w:rsidRPr="002C443B">
        <w:t>(ii) quantifiable benefits; and</w:t>
      </w:r>
    </w:p>
    <w:p w14:paraId="353CE155" w14:textId="137EF267" w:rsidR="00800A06" w:rsidRPr="002C443B" w:rsidRDefault="00800A06" w:rsidP="00800A06">
      <w:bookmarkStart w:id="398" w:name="co_pp_23a6000097d96_9"/>
      <w:bookmarkEnd w:id="398"/>
      <w:r w:rsidRPr="002C443B">
        <w:t>(iii) performance attributes.</w:t>
      </w:r>
    </w:p>
    <w:p w14:paraId="13BD744E" w14:textId="3911049C" w:rsidR="00800A06" w:rsidRPr="002C443B" w:rsidRDefault="00800A06" w:rsidP="00800A06">
      <w:bookmarkStart w:id="399" w:name="co_pp_426b00000f693_9"/>
      <w:bookmarkEnd w:id="399"/>
      <w:r w:rsidRPr="002C443B">
        <w:t>(E) Modeling methods.</w:t>
      </w:r>
    </w:p>
    <w:p w14:paraId="7201FCDB" w14:textId="3340FD3C" w:rsidR="00800A06" w:rsidRPr="002C443B" w:rsidRDefault="00800A06" w:rsidP="00800A06">
      <w:bookmarkStart w:id="400" w:name="co_pp_02930000fc402_9"/>
      <w:bookmarkEnd w:id="400"/>
      <w:r w:rsidRPr="002C443B">
        <w:t>(F) Modeling inputs.</w:t>
      </w:r>
    </w:p>
    <w:p w14:paraId="7C931927" w14:textId="2BCB1F04" w:rsidR="00800A06" w:rsidRPr="002C443B" w:rsidRDefault="00800A06" w:rsidP="00800A06">
      <w:bookmarkStart w:id="401" w:name="co_pp_c877000046542_9"/>
      <w:bookmarkEnd w:id="401"/>
      <w:r w:rsidRPr="002C443B">
        <w:t>(G) Treatment of risk and uncertainty.</w:t>
      </w:r>
    </w:p>
    <w:p w14:paraId="5C0516DE" w14:textId="67F80694" w:rsidR="00800A06" w:rsidRPr="002C443B" w:rsidRDefault="00800A06" w:rsidP="00800A06">
      <w:bookmarkStart w:id="402" w:name="co_pp_b856000094a95_9"/>
      <w:bookmarkEnd w:id="402"/>
      <w:r w:rsidRPr="002C443B">
        <w:t>(H) Discussion seeking input on its candidate resource portfolios.</w:t>
      </w:r>
    </w:p>
    <w:p w14:paraId="641E1CA8" w14:textId="663CBD00" w:rsidR="00800A06" w:rsidRPr="002C443B" w:rsidRDefault="00800A06" w:rsidP="00800A06">
      <w:bookmarkStart w:id="403" w:name="co_pp_158b000097723_9"/>
      <w:bookmarkEnd w:id="403"/>
      <w:r w:rsidRPr="002C443B">
        <w:t>(I) The utility’s scenarios and sensitivities.</w:t>
      </w:r>
    </w:p>
    <w:p w14:paraId="3795371F" w14:textId="780D9ADA" w:rsidR="00800A06" w:rsidRPr="002C443B" w:rsidRDefault="00800A06" w:rsidP="00800A06">
      <w:bookmarkStart w:id="404" w:name="co_pp_19f70000808e4_9"/>
      <w:bookmarkEnd w:id="404"/>
      <w:r w:rsidRPr="002C443B">
        <w:lastRenderedPageBreak/>
        <w:t>(J) Discussion of the utility’s preferred resource portfolio and the utility’s rationale for its selection.</w:t>
      </w:r>
    </w:p>
    <w:p w14:paraId="57B59E88" w14:textId="73055FF0" w:rsidR="00800A06" w:rsidRPr="002C443B" w:rsidRDefault="00800A06" w:rsidP="00800A06">
      <w:bookmarkStart w:id="405" w:name="co_pp_1184000067914_9"/>
      <w:bookmarkEnd w:id="405"/>
      <w:r w:rsidRPr="002C443B">
        <w:t>(2) The utility may hold additional meetings.</w:t>
      </w:r>
    </w:p>
    <w:p w14:paraId="508AD311" w14:textId="65F8D685" w:rsidR="00800A06" w:rsidRPr="002C443B" w:rsidRDefault="00800A06" w:rsidP="00800A06">
      <w:bookmarkStart w:id="406" w:name="co_pp_4b250000f9dd6_9"/>
      <w:bookmarkEnd w:id="406"/>
      <w:r w:rsidRPr="002C443B">
        <w:t>(3) The schedule for meetings shall:</w:t>
      </w:r>
    </w:p>
    <w:p w14:paraId="22B28713" w14:textId="496A6041" w:rsidR="00800A06" w:rsidRPr="002C443B" w:rsidRDefault="00800A06" w:rsidP="00800A06">
      <w:bookmarkStart w:id="407" w:name="co_pp_6a4300003b1c0_9"/>
      <w:bookmarkEnd w:id="407"/>
      <w:r w:rsidRPr="002C443B">
        <w:t>(A) be determined by the utility;</w:t>
      </w:r>
    </w:p>
    <w:p w14:paraId="3A622DBE" w14:textId="1D332B82" w:rsidR="00800A06" w:rsidRPr="002C443B" w:rsidRDefault="00800A06" w:rsidP="00800A06">
      <w:bookmarkStart w:id="408" w:name="co_pp_44b50000bfca6_9"/>
      <w:bookmarkEnd w:id="408"/>
      <w:r w:rsidRPr="002C443B">
        <w:t>(B) be consistent with its internal IRP development schedule; and</w:t>
      </w:r>
    </w:p>
    <w:p w14:paraId="7ED98CD9" w14:textId="0966B83A" w:rsidR="00800A06" w:rsidRPr="002C443B" w:rsidRDefault="00800A06" w:rsidP="00800A06">
      <w:bookmarkStart w:id="409" w:name="co_pp_38a80000e94b2_9"/>
      <w:bookmarkEnd w:id="409"/>
      <w:r w:rsidRPr="002C443B">
        <w:t>(C) provide an opportunity for public participation in a timely manner so that it may affect the outcome of the IRP.</w:t>
      </w:r>
    </w:p>
    <w:p w14:paraId="21726715" w14:textId="1BC814DB" w:rsidR="00800A06" w:rsidRPr="002C443B" w:rsidRDefault="00800A06" w:rsidP="00800A06">
      <w:bookmarkStart w:id="410" w:name="co_pp_22700000861f0_9"/>
      <w:bookmarkEnd w:id="410"/>
      <w:r w:rsidRPr="002C443B">
        <w:t>(4) The utility or its designee shall:</w:t>
      </w:r>
    </w:p>
    <w:p w14:paraId="38F181D1" w14:textId="32252DEE" w:rsidR="00800A06" w:rsidRPr="002C443B" w:rsidRDefault="00800A06" w:rsidP="00800A06">
      <w:bookmarkStart w:id="411" w:name="co_pp_f4aa000038542_9"/>
      <w:bookmarkEnd w:id="411"/>
      <w:r w:rsidRPr="002C443B">
        <w:t>(A) chair the participation process;</w:t>
      </w:r>
    </w:p>
    <w:p w14:paraId="08F43564" w14:textId="1235961B" w:rsidR="00800A06" w:rsidRPr="002C443B" w:rsidRDefault="00800A06" w:rsidP="00800A06">
      <w:bookmarkStart w:id="412" w:name="co_pp_e61400004a261_9"/>
      <w:bookmarkEnd w:id="412"/>
      <w:r w:rsidRPr="002C443B">
        <w:t>(B) schedule meetings;</w:t>
      </w:r>
    </w:p>
    <w:p w14:paraId="7C6BBCB3" w14:textId="35296ABB" w:rsidR="00800A06" w:rsidRPr="002C443B" w:rsidRDefault="00800A06" w:rsidP="00800A06">
      <w:bookmarkStart w:id="413" w:name="co_pp_e29c000090d46_9"/>
      <w:bookmarkEnd w:id="413"/>
      <w:r w:rsidRPr="002C443B">
        <w:t>(C) develop and publish to its website agendas and relevant material for those meetings at least seven (7) calendar days prior to the meeting; and</w:t>
      </w:r>
    </w:p>
    <w:p w14:paraId="4E41D032" w14:textId="710918EB" w:rsidR="00800A06" w:rsidRPr="002C443B" w:rsidRDefault="00800A06" w:rsidP="00800A06">
      <w:bookmarkStart w:id="414" w:name="co_pp_ce010000be402_9"/>
      <w:bookmarkEnd w:id="414"/>
      <w:r w:rsidRPr="002C443B">
        <w:t>(D) develop and publish to its website meeting minutes within fifteen (15) calendar days following the meeting.</w:t>
      </w:r>
    </w:p>
    <w:p w14:paraId="728C213E" w14:textId="0053E742" w:rsidR="00800A06" w:rsidRPr="002C443B" w:rsidRDefault="00800A06" w:rsidP="00800A06">
      <w:bookmarkStart w:id="415" w:name="co_pp_b222000026321_9"/>
      <w:bookmarkEnd w:id="415"/>
      <w:r w:rsidRPr="002C443B">
        <w:t>(5) Interested parties may request that relevant items be placed on the agenda of the meetings if they provide adequate notice to the utility.</w:t>
      </w:r>
    </w:p>
    <w:p w14:paraId="0B0ACB95" w14:textId="58061AE0" w:rsidR="00800A06" w:rsidRPr="002C443B" w:rsidRDefault="00800A06" w:rsidP="00800A06">
      <w:bookmarkStart w:id="416" w:name="co_pp_71db000052462_9"/>
      <w:bookmarkEnd w:id="416"/>
      <w:r w:rsidRPr="002C443B">
        <w:t>(6) The utility shall take reasonable steps to notify:</w:t>
      </w:r>
    </w:p>
    <w:p w14:paraId="70A39A28" w14:textId="6409AA8E" w:rsidR="00800A06" w:rsidRPr="002C443B" w:rsidRDefault="00800A06" w:rsidP="00800A06">
      <w:bookmarkStart w:id="417" w:name="co_pp_4b8e000073d96_9"/>
      <w:bookmarkEnd w:id="417"/>
      <w:r w:rsidRPr="002C443B">
        <w:t>(A) its customers;</w:t>
      </w:r>
    </w:p>
    <w:p w14:paraId="78D4F825" w14:textId="0D1F8BA6" w:rsidR="00800A06" w:rsidRPr="002C443B" w:rsidRDefault="00800A06" w:rsidP="00800A06">
      <w:bookmarkStart w:id="418" w:name="co_pp_464c00006ddf6_9"/>
      <w:bookmarkEnd w:id="418"/>
      <w:r w:rsidRPr="002C443B">
        <w:t>(B) the commission;</w:t>
      </w:r>
    </w:p>
    <w:p w14:paraId="1CC168E3" w14:textId="5B02F1ED" w:rsidR="00800A06" w:rsidRPr="002C443B" w:rsidRDefault="00800A06" w:rsidP="00800A06">
      <w:bookmarkStart w:id="419" w:name="co_pp_710700000ba65_9"/>
      <w:bookmarkEnd w:id="419"/>
      <w:r w:rsidRPr="002C443B">
        <w:t>(C) interested parties; and</w:t>
      </w:r>
    </w:p>
    <w:p w14:paraId="7C3F0A07" w14:textId="1C2E2F72" w:rsidR="00800A06" w:rsidRPr="002C443B" w:rsidRDefault="00800A06" w:rsidP="00800A06">
      <w:bookmarkStart w:id="420" w:name="co_pp_e6c10000abb05_9"/>
      <w:bookmarkEnd w:id="420"/>
      <w:r w:rsidRPr="002C443B">
        <w:t>(D) the OUCC;</w:t>
      </w:r>
    </w:p>
    <w:p w14:paraId="5A80FA7C" w14:textId="2BE2BD47" w:rsidR="00800A06" w:rsidRPr="002C443B" w:rsidRDefault="00800A06" w:rsidP="00800A06">
      <w:r w:rsidRPr="002C443B">
        <w:t>of its public advisory process.</w:t>
      </w:r>
    </w:p>
    <w:p w14:paraId="21165139" w14:textId="77777777" w:rsidR="00800A06" w:rsidRPr="002C443B" w:rsidRDefault="00800A06" w:rsidP="00800A06">
      <w:r w:rsidRPr="002C443B">
        <w:t> </w:t>
      </w:r>
    </w:p>
    <w:p w14:paraId="7036B9F1" w14:textId="77777777" w:rsidR="00800A06" w:rsidRPr="002C443B" w:rsidRDefault="00800A06" w:rsidP="00505922">
      <w:pPr>
        <w:pStyle w:val="Heading2"/>
      </w:pPr>
      <w:bookmarkStart w:id="421" w:name="co_anchor_Credits_9"/>
      <w:bookmarkStart w:id="422" w:name="co_anchor_ID929D9B60FFA11E9B406AA7D57AEF"/>
      <w:bookmarkEnd w:id="421"/>
      <w:bookmarkEnd w:id="422"/>
      <w:r w:rsidRPr="002C443B">
        <w:t>170 IAC 4-7-2.7 Contemporary issues technical conference</w:t>
      </w:r>
    </w:p>
    <w:p w14:paraId="7E884244" w14:textId="77777777" w:rsidR="00800A06" w:rsidRPr="002C443B" w:rsidRDefault="00800A06" w:rsidP="00800A06">
      <w:r w:rsidRPr="002C443B">
        <w:t>(a) The commission or its staff may host an annual technical conference to facilitate:</w:t>
      </w:r>
    </w:p>
    <w:p w14:paraId="2944FE86" w14:textId="48081D5B" w:rsidR="00800A06" w:rsidRPr="002C443B" w:rsidRDefault="00800A06" w:rsidP="00800A06">
      <w:bookmarkStart w:id="423" w:name="co_pp_7b9b000044381_10"/>
      <w:bookmarkEnd w:id="423"/>
      <w:r w:rsidRPr="002C443B">
        <w:t>(1) identifying contemporary issues;</w:t>
      </w:r>
    </w:p>
    <w:p w14:paraId="1DD6E564" w14:textId="1411B6CB" w:rsidR="00800A06" w:rsidRPr="002C443B" w:rsidRDefault="00800A06" w:rsidP="00800A06">
      <w:bookmarkStart w:id="424" w:name="co_pp_d86d0000be040_10"/>
      <w:bookmarkEnd w:id="424"/>
      <w:r w:rsidRPr="002C443B">
        <w:t>(2) identifying best practices to manage contemporary issues; and</w:t>
      </w:r>
    </w:p>
    <w:p w14:paraId="12652F0C" w14:textId="02CFE0A8" w:rsidR="00800A06" w:rsidRPr="002C443B" w:rsidRDefault="00800A06" w:rsidP="00800A06">
      <w:bookmarkStart w:id="425" w:name="co_pp_28cc0000ccca6_10"/>
      <w:bookmarkEnd w:id="425"/>
      <w:r w:rsidRPr="002C443B">
        <w:t>(3) instituting a standardized IRP format.</w:t>
      </w:r>
    </w:p>
    <w:p w14:paraId="371C9C44" w14:textId="61BCEF4D" w:rsidR="00800A06" w:rsidRPr="002C443B" w:rsidRDefault="00800A06" w:rsidP="00800A06">
      <w:bookmarkStart w:id="426" w:name="co_pp_a83b000018c76_10"/>
      <w:bookmarkEnd w:id="426"/>
      <w:r w:rsidRPr="002C443B">
        <w:t>(b) The agenda of the technical conference shall be set by the commission staff.</w:t>
      </w:r>
    </w:p>
    <w:p w14:paraId="2424EA13" w14:textId="1D761060" w:rsidR="00800A06" w:rsidRPr="002C443B" w:rsidRDefault="00800A06" w:rsidP="00800A06">
      <w:bookmarkStart w:id="427" w:name="co_pp_4b24000003ba5_10"/>
      <w:bookmarkEnd w:id="427"/>
      <w:r w:rsidRPr="002C443B">
        <w:t>(c) Utilities, the OUCC, and interested parties may request commission staff include specific contemporary issues and presenters.</w:t>
      </w:r>
    </w:p>
    <w:p w14:paraId="1444B650" w14:textId="34841EB2" w:rsidR="00800A06" w:rsidRPr="002C443B" w:rsidRDefault="00800A06" w:rsidP="00800A06">
      <w:bookmarkStart w:id="428" w:name="co_pp_5ba1000067d06_10"/>
      <w:bookmarkEnd w:id="428"/>
      <w:r w:rsidRPr="002C443B">
        <w:t>(d) The director may designate specific contemporary issues for utilities to address in the next IRPs by providing the utilities and interested parties with a list of the contemporary issues to be addressed.</w:t>
      </w:r>
    </w:p>
    <w:p w14:paraId="33BC8B49" w14:textId="7DCE67B4" w:rsidR="00800A06" w:rsidRPr="002C443B" w:rsidRDefault="00800A06" w:rsidP="00800A06">
      <w:bookmarkStart w:id="429" w:name="co_pp_7fdd00001ca15_10"/>
      <w:bookmarkEnd w:id="429"/>
      <w:r w:rsidRPr="002C443B">
        <w:t>(e) Utilities shall discuss the designated contemporary issues in the next IRP if the contemporary issues were designated by the director at least one (1) year prior to the submittal date of the utility’s IRP.</w:t>
      </w:r>
    </w:p>
    <w:p w14:paraId="5A900433" w14:textId="77777777" w:rsidR="00267C65" w:rsidRDefault="00800A06" w:rsidP="00800A06">
      <w:r w:rsidRPr="002C443B">
        <w:t> </w:t>
      </w:r>
    </w:p>
    <w:p w14:paraId="747E775E" w14:textId="6B5C9A15" w:rsidR="00800A06" w:rsidRPr="002C443B" w:rsidRDefault="00800A06" w:rsidP="00505922">
      <w:pPr>
        <w:pStyle w:val="Heading2"/>
      </w:pPr>
      <w:bookmarkStart w:id="430" w:name="co_anchor_ID92D83390FFA11E9B406AA7D57AEF"/>
      <w:bookmarkEnd w:id="430"/>
      <w:r w:rsidRPr="002C443B">
        <w:t>170 IAC 4-7-3 Waiver or variance requests</w:t>
      </w:r>
    </w:p>
    <w:p w14:paraId="32B64584" w14:textId="19CD8A40" w:rsidR="00800A06" w:rsidRPr="002C443B" w:rsidRDefault="00800A06" w:rsidP="00800A06">
      <w:r w:rsidRPr="002C443B">
        <w:t>(a) This section does not apply to a request for extension of time under sections 2(b), 2.2(e), and 2.2(h) of this rule.</w:t>
      </w:r>
    </w:p>
    <w:p w14:paraId="22757739" w14:textId="61FDFA02" w:rsidR="00800A06" w:rsidRPr="002C443B" w:rsidRDefault="00800A06" w:rsidP="00800A06">
      <w:bookmarkStart w:id="431" w:name="co_pp_a83b000018c76_11"/>
      <w:bookmarkEnd w:id="431"/>
      <w:r w:rsidRPr="002C443B">
        <w:t>(b) A utility may request a variance from a provision of this rule for good cause.</w:t>
      </w:r>
    </w:p>
    <w:p w14:paraId="5BC5F292" w14:textId="5C576F86" w:rsidR="00800A06" w:rsidRPr="002C443B" w:rsidRDefault="00800A06" w:rsidP="00800A06">
      <w:bookmarkStart w:id="432" w:name="co_pp_4b24000003ba5_11"/>
      <w:bookmarkEnd w:id="432"/>
      <w:r w:rsidRPr="002C443B">
        <w:t>(c) As follows, a request under this section shall:</w:t>
      </w:r>
    </w:p>
    <w:p w14:paraId="7A30897C" w14:textId="3C00CF14" w:rsidR="00800A06" w:rsidRPr="002C443B" w:rsidRDefault="00800A06" w:rsidP="00800A06">
      <w:bookmarkStart w:id="433" w:name="co_pp_10c0000001331_11"/>
      <w:bookmarkEnd w:id="433"/>
      <w:r w:rsidRPr="002C443B">
        <w:t>(1) Describe the situation that necessitates the variance.</w:t>
      </w:r>
    </w:p>
    <w:p w14:paraId="2D3682C3" w14:textId="6FA6A32D" w:rsidR="00800A06" w:rsidRPr="002C443B" w:rsidRDefault="00800A06" w:rsidP="00800A06">
      <w:bookmarkStart w:id="434" w:name="co_pp_fcf30000ea9c4_11"/>
      <w:bookmarkEnd w:id="434"/>
      <w:r w:rsidRPr="002C443B">
        <w:t>(2) Identify the provision of this rule for which the variance is requested.</w:t>
      </w:r>
    </w:p>
    <w:p w14:paraId="76A222A1" w14:textId="2CF11112" w:rsidR="00800A06" w:rsidRPr="002C443B" w:rsidRDefault="00800A06" w:rsidP="00800A06">
      <w:bookmarkStart w:id="435" w:name="co_pp_b1b5000051ac5_11"/>
      <w:bookmarkEnd w:id="435"/>
      <w:r w:rsidRPr="002C443B">
        <w:t>(3) Explain the difference between a denial and an acceptance of the requested variance on the utility, its customers, and interested parties in the public advisory.</w:t>
      </w:r>
    </w:p>
    <w:p w14:paraId="36857359" w14:textId="2FAD37CD" w:rsidR="00800A06" w:rsidRPr="002C443B" w:rsidRDefault="00800A06" w:rsidP="00800A06">
      <w:bookmarkStart w:id="436" w:name="co_pp_0c120000563a1_11"/>
      <w:bookmarkEnd w:id="436"/>
      <w:r w:rsidRPr="002C443B">
        <w:lastRenderedPageBreak/>
        <w:t>(4) Explain how the variance is expected to aid the implementation of this rule.</w:t>
      </w:r>
    </w:p>
    <w:p w14:paraId="57AC8C81" w14:textId="48908620" w:rsidR="00800A06" w:rsidRPr="002C443B" w:rsidRDefault="00800A06" w:rsidP="00800A06">
      <w:bookmarkStart w:id="437" w:name="co_pp_a83c0000180e0_11"/>
      <w:bookmarkEnd w:id="437"/>
      <w:r w:rsidRPr="002C443B">
        <w:t>(5) Be submitted in sufficient time so that the IRP submittal schedule shall not be adversely affected.</w:t>
      </w:r>
    </w:p>
    <w:p w14:paraId="66F0B787" w14:textId="36C2DE83" w:rsidR="00800A06" w:rsidRPr="002C443B" w:rsidRDefault="00800A06" w:rsidP="00800A06">
      <w:bookmarkStart w:id="438" w:name="co_pp_5ba1000067d06_11"/>
      <w:bookmarkEnd w:id="438"/>
      <w:r w:rsidRPr="002C443B">
        <w:t>(d) The director shall respond in writing regarding acceptance or denial of a request under this section within fifteen (15) calendar days. The request shall not be unreasonably denied, and denials shall include the reason for the denial. If the director fails to respond within fifteen (15) calendar days, the request shall be deemed accepted.</w:t>
      </w:r>
    </w:p>
    <w:p w14:paraId="2F44B0BC" w14:textId="4842FCED" w:rsidR="00800A06" w:rsidRPr="002C443B" w:rsidRDefault="00800A06" w:rsidP="00800A06">
      <w:bookmarkStart w:id="439" w:name="co_pp_7fdd00001ca15_11"/>
      <w:bookmarkEnd w:id="439"/>
      <w:r w:rsidRPr="002C443B">
        <w:t>(e) The request by the utility and the director’s acceptance or denial shall be posted on the commission’s website or other publicly accessible electronic document system.</w:t>
      </w:r>
    </w:p>
    <w:p w14:paraId="114EF95F" w14:textId="5BEA083E" w:rsidR="00800A06" w:rsidRPr="002C443B" w:rsidRDefault="00800A06" w:rsidP="00800A06">
      <w:bookmarkStart w:id="440" w:name="co_pp_ae0d0000c5150_11"/>
      <w:bookmarkEnd w:id="440"/>
      <w:r w:rsidRPr="002C443B">
        <w:t>(f) An interested party may appeal to the full commission the director’s acceptance or denial under this section. An appeal to the full commission must be filed with the commission in a docketed proceeding and provided to:</w:t>
      </w:r>
    </w:p>
    <w:p w14:paraId="51EA6E80" w14:textId="259663ED" w:rsidR="00800A06" w:rsidRPr="002C443B" w:rsidRDefault="00800A06" w:rsidP="00800A06">
      <w:bookmarkStart w:id="441" w:name="co_pp_9daf00009de57_11"/>
      <w:bookmarkEnd w:id="441"/>
      <w:r w:rsidRPr="002C443B">
        <w:t>(1) the utility;</w:t>
      </w:r>
    </w:p>
    <w:p w14:paraId="2B5D2B0F" w14:textId="0D0C7748" w:rsidR="00800A06" w:rsidRPr="002C443B" w:rsidRDefault="00800A06" w:rsidP="00800A06">
      <w:bookmarkStart w:id="442" w:name="co_pp_ac4e0000281c0_11"/>
      <w:bookmarkEnd w:id="442"/>
      <w:r w:rsidRPr="002C443B">
        <w:t>(2) the OUCC; and</w:t>
      </w:r>
    </w:p>
    <w:p w14:paraId="1E58384C" w14:textId="2C27A1C8" w:rsidR="00800A06" w:rsidRPr="002C443B" w:rsidRDefault="00800A06" w:rsidP="00800A06">
      <w:bookmarkStart w:id="443" w:name="co_pp_f8fc0000f70d0_11"/>
      <w:bookmarkEnd w:id="443"/>
      <w:r w:rsidRPr="002C443B">
        <w:t>(3) other interested parties;</w:t>
      </w:r>
    </w:p>
    <w:p w14:paraId="1B58F2C2" w14:textId="5F591DE1" w:rsidR="00800A06" w:rsidRPr="002C443B" w:rsidRDefault="00800A06" w:rsidP="00800A06">
      <w:r w:rsidRPr="002C443B">
        <w:t>within thirty (30) days of the posting of the director’s written acceptance or denial of the request.</w:t>
      </w:r>
    </w:p>
    <w:p w14:paraId="7E5841AC" w14:textId="77777777" w:rsidR="00267C65" w:rsidRDefault="00800A06" w:rsidP="00800A06">
      <w:r w:rsidRPr="002C443B">
        <w:t> </w:t>
      </w:r>
    </w:p>
    <w:p w14:paraId="78DD1062" w14:textId="2FEBA651" w:rsidR="00800A06" w:rsidRPr="002C443B" w:rsidRDefault="00800A06" w:rsidP="00505922">
      <w:pPr>
        <w:pStyle w:val="Heading2"/>
      </w:pPr>
      <w:bookmarkStart w:id="444" w:name="co_anchor_ID93412E10FFA11E9B406AA7D57AEF"/>
      <w:bookmarkEnd w:id="444"/>
      <w:r w:rsidRPr="002C443B">
        <w:t>170 IAC 4-7-4 Integrated resource plan contents</w:t>
      </w:r>
    </w:p>
    <w:p w14:paraId="53CA801A" w14:textId="77777777" w:rsidR="00800A06" w:rsidRPr="002C443B" w:rsidRDefault="00800A06" w:rsidP="00800A06">
      <w:r w:rsidRPr="002C443B">
        <w:t>An IRP must include the following:</w:t>
      </w:r>
    </w:p>
    <w:p w14:paraId="273C5554" w14:textId="1ADC51EE" w:rsidR="00800A06" w:rsidRPr="002C443B" w:rsidRDefault="00800A06" w:rsidP="00800A06">
      <w:bookmarkStart w:id="445" w:name="co_pp_f1c50000821b0_12"/>
      <w:bookmarkEnd w:id="445"/>
      <w:r w:rsidRPr="002C443B">
        <w:t>(1) At least a twenty (20) year future period for predicted or forecasted analyses.</w:t>
      </w:r>
    </w:p>
    <w:p w14:paraId="253026E4" w14:textId="5B9D79B7" w:rsidR="00800A06" w:rsidRPr="002C443B" w:rsidRDefault="00800A06" w:rsidP="00800A06">
      <w:bookmarkStart w:id="446" w:name="co_pp_58730000872b1_12"/>
      <w:bookmarkEnd w:id="446"/>
      <w:r w:rsidRPr="002C443B">
        <w:t>(2) An analysis of historical and forecasted levels of peak demand and energy usage in compliance with section 5(a) of this rule.</w:t>
      </w:r>
    </w:p>
    <w:p w14:paraId="0E93F7BF" w14:textId="6C0EBF56" w:rsidR="00800A06" w:rsidRPr="002C443B" w:rsidRDefault="00800A06" w:rsidP="00800A06">
      <w:bookmarkStart w:id="447" w:name="co_pp_d08f0000f5f67_12"/>
      <w:bookmarkEnd w:id="447"/>
      <w:r w:rsidRPr="002C443B">
        <w:t>(3) At least three (3) alternative forecasts of peak demand and energy usage in compliance with section 5(b) of this rule.</w:t>
      </w:r>
    </w:p>
    <w:p w14:paraId="2893357A" w14:textId="055E65B8" w:rsidR="00800A06" w:rsidRPr="002C443B" w:rsidRDefault="00800A06" w:rsidP="00800A06">
      <w:bookmarkStart w:id="448" w:name="co_pp_0bd500007a412_12"/>
      <w:bookmarkEnd w:id="448"/>
      <w:r w:rsidRPr="002C443B">
        <w:t>(4) A description of the utility’s existing resources in compliance with section 6(a) of this rule.</w:t>
      </w:r>
    </w:p>
    <w:p w14:paraId="7CCAD964" w14:textId="3556FBC4" w:rsidR="00800A06" w:rsidRPr="002C443B" w:rsidRDefault="00800A06" w:rsidP="00800A06">
      <w:bookmarkStart w:id="449" w:name="co_pp_362c000048fd7_12"/>
      <w:bookmarkEnd w:id="449"/>
      <w:r w:rsidRPr="002C443B">
        <w:t>(5) A description of the utility’s process for selecting possible alternative future resources for meeting future demand for electric service, including a cost-benefit analysis, if performed.</w:t>
      </w:r>
    </w:p>
    <w:p w14:paraId="1109190F" w14:textId="17F747E4" w:rsidR="00800A06" w:rsidRPr="002C443B" w:rsidRDefault="00800A06" w:rsidP="00800A06">
      <w:bookmarkStart w:id="450" w:name="co_pp_1e9a0000fd6a3_12"/>
      <w:bookmarkEnd w:id="450"/>
      <w:r w:rsidRPr="002C443B">
        <w:t>(6) A description of the possible alternative future resources for meeting future demand for electric service in compliance with section 6(b) of this rule.</w:t>
      </w:r>
    </w:p>
    <w:p w14:paraId="53E8A54E" w14:textId="4BEC6CC1" w:rsidR="00800A06" w:rsidRPr="002C443B" w:rsidRDefault="00800A06" w:rsidP="00800A06">
      <w:bookmarkStart w:id="451" w:name="co_pp_794b00004e3d1_12"/>
      <w:bookmarkEnd w:id="451"/>
      <w:r w:rsidRPr="002C443B">
        <w:t>(7) The resource screening analysis and resource summary table required by section 7 of this rule.</w:t>
      </w:r>
    </w:p>
    <w:p w14:paraId="38FA16E4" w14:textId="6A041348" w:rsidR="00800A06" w:rsidRPr="002C443B" w:rsidRDefault="00800A06" w:rsidP="00800A06">
      <w:bookmarkStart w:id="452" w:name="co_pp_23450000ab4d2_12"/>
      <w:bookmarkEnd w:id="452"/>
      <w:r w:rsidRPr="002C443B">
        <w:t>(8) A description of the candidate resource portfolios and the process for developing candidate resource portfolios in compliance with section 8(a) and 8(b) of this rule.</w:t>
      </w:r>
    </w:p>
    <w:p w14:paraId="19F17499" w14:textId="66F20839" w:rsidR="00800A06" w:rsidRPr="002C443B" w:rsidRDefault="00800A06" w:rsidP="00800A06">
      <w:bookmarkStart w:id="453" w:name="co_pp_e5e400002dc26_12"/>
      <w:bookmarkEnd w:id="453"/>
      <w:r w:rsidRPr="002C443B">
        <w:t>(9) A description of the utility’s preferred resource portfolio and the information required by section 8(c) of this rule.</w:t>
      </w:r>
    </w:p>
    <w:p w14:paraId="5F13C4D4" w14:textId="1B3C4232" w:rsidR="00800A06" w:rsidRPr="002C443B" w:rsidRDefault="00800A06" w:rsidP="00800A06">
      <w:bookmarkStart w:id="454" w:name="co_pp_f19d0000e06d3_12"/>
      <w:bookmarkEnd w:id="454"/>
      <w:r w:rsidRPr="002C443B">
        <w:t>(10) A short term action plan for the next three (3) year period to implement the utility’s preferred resource portfolio and its workable strategy, pursuant to section 9 of this rule.</w:t>
      </w:r>
    </w:p>
    <w:p w14:paraId="02C201A5" w14:textId="11F85425" w:rsidR="00800A06" w:rsidRPr="002C443B" w:rsidRDefault="00800A06" w:rsidP="00800A06">
      <w:bookmarkStart w:id="455" w:name="co_pp_9da60000c3824_12"/>
      <w:bookmarkEnd w:id="455"/>
      <w:r w:rsidRPr="002C443B">
        <w:t>(11) A discussion of the:</w:t>
      </w:r>
    </w:p>
    <w:p w14:paraId="657AC2E8" w14:textId="443080F9" w:rsidR="00800A06" w:rsidRPr="002C443B" w:rsidRDefault="00800A06" w:rsidP="00800A06">
      <w:bookmarkStart w:id="456" w:name="co_pp_8fb500002b673_12"/>
      <w:bookmarkEnd w:id="456"/>
      <w:r w:rsidRPr="002C443B">
        <w:t>(A) inputs;</w:t>
      </w:r>
    </w:p>
    <w:p w14:paraId="0986307D" w14:textId="48B4652D" w:rsidR="00800A06" w:rsidRPr="002C443B" w:rsidRDefault="00800A06" w:rsidP="00800A06">
      <w:bookmarkStart w:id="457" w:name="co_pp_e434000084f17_12"/>
      <w:bookmarkEnd w:id="457"/>
      <w:r w:rsidRPr="002C443B">
        <w:t>(B) methods; and</w:t>
      </w:r>
    </w:p>
    <w:p w14:paraId="74CC5060" w14:textId="78ABCB78" w:rsidR="00800A06" w:rsidRPr="002C443B" w:rsidRDefault="00800A06" w:rsidP="00800A06">
      <w:bookmarkStart w:id="458" w:name="co_pp_b1e00000e6f07_12"/>
      <w:bookmarkEnd w:id="458"/>
      <w:r w:rsidRPr="002C443B">
        <w:t>(C) definitions;</w:t>
      </w:r>
    </w:p>
    <w:p w14:paraId="1AE445B1" w14:textId="162E0458" w:rsidR="00800A06" w:rsidRPr="002C443B" w:rsidRDefault="00800A06" w:rsidP="00800A06">
      <w:r w:rsidRPr="002C443B">
        <w:t>used by the utility in the IRP.</w:t>
      </w:r>
    </w:p>
    <w:p w14:paraId="1DC74C59" w14:textId="2B7774A3" w:rsidR="00800A06" w:rsidRPr="002C443B" w:rsidRDefault="00800A06" w:rsidP="00800A06">
      <w:bookmarkStart w:id="459" w:name="co_pp_2ce8000089fc7_12"/>
      <w:bookmarkEnd w:id="459"/>
      <w:r w:rsidRPr="002C443B">
        <w:t>(12) Appendices of the data sets and data sources used to establish alternative forecasts in section 5(b) of this rule. If the IRP references a third-party data source, the IRP must include for the relevant data:</w:t>
      </w:r>
    </w:p>
    <w:p w14:paraId="1D52AB58" w14:textId="5C8955A8" w:rsidR="00800A06" w:rsidRPr="002C443B" w:rsidRDefault="00800A06" w:rsidP="00800A06">
      <w:bookmarkStart w:id="460" w:name="co_pp_ad510000d3ea7_12"/>
      <w:bookmarkEnd w:id="460"/>
      <w:r w:rsidRPr="002C443B">
        <w:t>(A) source title;</w:t>
      </w:r>
    </w:p>
    <w:p w14:paraId="21DA9C31" w14:textId="12B97039" w:rsidR="00800A06" w:rsidRPr="002C443B" w:rsidRDefault="00800A06" w:rsidP="00800A06">
      <w:bookmarkStart w:id="461" w:name="co_pp_bf0d0000571d0_12"/>
      <w:bookmarkEnd w:id="461"/>
      <w:r w:rsidRPr="002C443B">
        <w:t>(B) author;</w:t>
      </w:r>
    </w:p>
    <w:p w14:paraId="639526AA" w14:textId="44BB4D93" w:rsidR="00800A06" w:rsidRPr="002C443B" w:rsidRDefault="00800A06" w:rsidP="00800A06">
      <w:bookmarkStart w:id="462" w:name="co_pp_24880000a56e3_12"/>
      <w:bookmarkEnd w:id="462"/>
      <w:r w:rsidRPr="002C443B">
        <w:t>(C) publishing address;</w:t>
      </w:r>
    </w:p>
    <w:p w14:paraId="0222D634" w14:textId="544FE25F" w:rsidR="00800A06" w:rsidRPr="002C443B" w:rsidRDefault="00800A06" w:rsidP="00800A06">
      <w:bookmarkStart w:id="463" w:name="co_pp_71a3000006120_12"/>
      <w:bookmarkEnd w:id="463"/>
      <w:r w:rsidRPr="002C443B">
        <w:lastRenderedPageBreak/>
        <w:t>(D) date;</w:t>
      </w:r>
    </w:p>
    <w:p w14:paraId="31643203" w14:textId="42520F2E" w:rsidR="00800A06" w:rsidRPr="002C443B" w:rsidRDefault="00800A06" w:rsidP="00800A06">
      <w:bookmarkStart w:id="464" w:name="co_pp_2a67000019271_12"/>
      <w:bookmarkEnd w:id="464"/>
      <w:r w:rsidRPr="002C443B">
        <w:t>(E) page number; and</w:t>
      </w:r>
    </w:p>
    <w:p w14:paraId="0A9E45A3" w14:textId="37BDC300" w:rsidR="00800A06" w:rsidRPr="002C443B" w:rsidRDefault="00800A06" w:rsidP="00800A06">
      <w:bookmarkStart w:id="465" w:name="co_pp_016800001f130_12"/>
      <w:bookmarkEnd w:id="465"/>
      <w:r w:rsidRPr="002C443B">
        <w:t>(F) an explanation of adjustments made to the data.</w:t>
      </w:r>
    </w:p>
    <w:p w14:paraId="3FAC83CF" w14:textId="2E84D67D" w:rsidR="00800A06" w:rsidRPr="002C443B" w:rsidRDefault="00800A06" w:rsidP="00800A06">
      <w:r w:rsidRPr="002C443B">
        <w:t>The data must be submitted within two (2) weeks of submitting the IRP in an editable format, such as a comma separated value or excel spreadsheet file.</w:t>
      </w:r>
    </w:p>
    <w:p w14:paraId="1525CC68" w14:textId="67061AC8" w:rsidR="00800A06" w:rsidRPr="002C443B" w:rsidRDefault="00800A06" w:rsidP="00800A06">
      <w:bookmarkStart w:id="466" w:name="co_pp_aac5000007ec7_12"/>
      <w:bookmarkEnd w:id="466"/>
      <w:r w:rsidRPr="002C443B">
        <w:t>(13) A description of the utility’s effort to develop and maintain a database of electricity consumption patterns, disaggregated by:</w:t>
      </w:r>
    </w:p>
    <w:p w14:paraId="5D2DD101" w14:textId="25A78AD2" w:rsidR="00800A06" w:rsidRPr="002C443B" w:rsidRDefault="00800A06" w:rsidP="00800A06">
      <w:bookmarkStart w:id="467" w:name="co_pp_be190000c7693_12"/>
      <w:bookmarkEnd w:id="467"/>
      <w:r w:rsidRPr="002C443B">
        <w:t>(A) customer class;</w:t>
      </w:r>
    </w:p>
    <w:p w14:paraId="26DA083B" w14:textId="41FF131D" w:rsidR="00800A06" w:rsidRPr="002C443B" w:rsidRDefault="00800A06" w:rsidP="00800A06">
      <w:bookmarkStart w:id="468" w:name="co_pp_f7c30000ac371_12"/>
      <w:bookmarkEnd w:id="468"/>
      <w:r w:rsidRPr="002C443B">
        <w:t>(B) rate class;</w:t>
      </w:r>
    </w:p>
    <w:p w14:paraId="32D05D5C" w14:textId="4D8C041D" w:rsidR="00800A06" w:rsidRPr="002C443B" w:rsidRDefault="00800A06" w:rsidP="00800A06">
      <w:bookmarkStart w:id="469" w:name="co_pp_4bb00000fea55_12"/>
      <w:bookmarkEnd w:id="469"/>
      <w:r w:rsidRPr="002C443B">
        <w:t>(C) NAICS code;</w:t>
      </w:r>
    </w:p>
    <w:p w14:paraId="79B56C27" w14:textId="3E66E2FE" w:rsidR="00800A06" w:rsidRPr="002C443B" w:rsidRDefault="00800A06" w:rsidP="00800A06">
      <w:bookmarkStart w:id="470" w:name="co_pp_f140000053ca6_12"/>
      <w:bookmarkEnd w:id="470"/>
      <w:r w:rsidRPr="002C443B">
        <w:t>(D) DSM program; and</w:t>
      </w:r>
    </w:p>
    <w:p w14:paraId="0D599F4D" w14:textId="1BA5ECF4" w:rsidR="00800A06" w:rsidRPr="002C443B" w:rsidRDefault="00800A06" w:rsidP="00800A06">
      <w:bookmarkStart w:id="471" w:name="co_pp_ab22000015f57_12"/>
      <w:bookmarkEnd w:id="471"/>
      <w:r w:rsidRPr="002C443B">
        <w:t>(E) end-use.</w:t>
      </w:r>
    </w:p>
    <w:p w14:paraId="41749D44" w14:textId="15EA410E" w:rsidR="00800A06" w:rsidRPr="002C443B" w:rsidRDefault="00800A06" w:rsidP="00800A06">
      <w:bookmarkStart w:id="472" w:name="co_pp_7c720000bea05_12"/>
      <w:bookmarkEnd w:id="472"/>
      <w:r w:rsidRPr="002C443B">
        <w:t>(14) The database in subdivision (13) may be developed using, but not limited to, the following methods:</w:t>
      </w:r>
    </w:p>
    <w:p w14:paraId="502AAA6E" w14:textId="48444485" w:rsidR="00800A06" w:rsidRPr="002C443B" w:rsidRDefault="00800A06" w:rsidP="00800A06">
      <w:bookmarkStart w:id="473" w:name="co_pp_15d600008ae57_12"/>
      <w:bookmarkEnd w:id="473"/>
      <w:r w:rsidRPr="002C443B">
        <w:t>(A) Load research developed by the individual utility.</w:t>
      </w:r>
    </w:p>
    <w:p w14:paraId="411A00E4" w14:textId="3145758D" w:rsidR="00800A06" w:rsidRPr="002C443B" w:rsidRDefault="00800A06" w:rsidP="00800A06">
      <w:bookmarkStart w:id="474" w:name="co_pp_7a0c0000114e2_12"/>
      <w:bookmarkEnd w:id="474"/>
      <w:r w:rsidRPr="002C443B">
        <w:t>(B) Load research developed in conjunction with another utility.</w:t>
      </w:r>
    </w:p>
    <w:p w14:paraId="45F83869" w14:textId="43D84061" w:rsidR="00800A06" w:rsidRPr="002C443B" w:rsidRDefault="00800A06" w:rsidP="00800A06">
      <w:bookmarkStart w:id="475" w:name="co_pp_4b210000cc1a0_12"/>
      <w:bookmarkEnd w:id="475"/>
      <w:r w:rsidRPr="002C443B">
        <w:t>(C) Load research developed by another utility and modified to meet the characteristics of that utility.</w:t>
      </w:r>
    </w:p>
    <w:p w14:paraId="00C39204" w14:textId="331AACC8" w:rsidR="00800A06" w:rsidRPr="002C443B" w:rsidRDefault="00800A06" w:rsidP="00800A06">
      <w:bookmarkStart w:id="476" w:name="co_pp_b87d0000868d4_12"/>
      <w:bookmarkEnd w:id="476"/>
      <w:r w:rsidRPr="002C443B">
        <w:t>(D) Engineering estimates.</w:t>
      </w:r>
    </w:p>
    <w:p w14:paraId="6770D18F" w14:textId="767FD592" w:rsidR="00800A06" w:rsidRPr="002C443B" w:rsidRDefault="00800A06" w:rsidP="00800A06">
      <w:bookmarkStart w:id="477" w:name="co_pp_1ab90000f35d2_12"/>
      <w:bookmarkEnd w:id="477"/>
      <w:r w:rsidRPr="002C443B">
        <w:t>(E) Load data developed by a non-utility source.</w:t>
      </w:r>
    </w:p>
    <w:p w14:paraId="3C209E03" w14:textId="761280F2" w:rsidR="00800A06" w:rsidRPr="002C443B" w:rsidRDefault="00800A06" w:rsidP="00800A06">
      <w:bookmarkStart w:id="478" w:name="co_pp_ff7a000006fc7_12"/>
      <w:bookmarkEnd w:id="478"/>
      <w:r w:rsidRPr="002C443B">
        <w:t>(15) A proposed schedule for industrial, commercial, and residential customer surveys to obtain data on:</w:t>
      </w:r>
    </w:p>
    <w:p w14:paraId="5316DFF4" w14:textId="26E4FDCA" w:rsidR="00800A06" w:rsidRPr="002C443B" w:rsidRDefault="00800A06" w:rsidP="00800A06">
      <w:bookmarkStart w:id="479" w:name="co_pp_79d8000068c96_12"/>
      <w:bookmarkEnd w:id="479"/>
      <w:r w:rsidRPr="002C443B">
        <w:t>(A) end-use penetration;</w:t>
      </w:r>
    </w:p>
    <w:p w14:paraId="42C784A3" w14:textId="3B8E68A6" w:rsidR="00800A06" w:rsidRPr="002C443B" w:rsidRDefault="00800A06" w:rsidP="00800A06">
      <w:bookmarkStart w:id="480" w:name="co_pp_65fd000050a55_12"/>
      <w:bookmarkEnd w:id="480"/>
      <w:r w:rsidRPr="002C443B">
        <w:t>(B) end-use saturation rates; and</w:t>
      </w:r>
    </w:p>
    <w:p w14:paraId="6DE723D5" w14:textId="0C4B9607" w:rsidR="00800A06" w:rsidRPr="002C443B" w:rsidRDefault="00800A06" w:rsidP="00800A06">
      <w:bookmarkStart w:id="481" w:name="co_pp_b0670000cb1f0_12"/>
      <w:bookmarkEnd w:id="481"/>
      <w:r w:rsidRPr="002C443B">
        <w:t>(C) end-use electricity consumption patterns.</w:t>
      </w:r>
    </w:p>
    <w:p w14:paraId="5295F5D4" w14:textId="56B1CDDC" w:rsidR="00800A06" w:rsidRPr="002C443B" w:rsidRDefault="00800A06" w:rsidP="00800A06">
      <w:bookmarkStart w:id="482" w:name="co_pp_1cbd000075e87_12"/>
      <w:bookmarkEnd w:id="482"/>
      <w:r w:rsidRPr="002C443B">
        <w:t>(16) A discussion detailing how information from advanced metering infrastructure and smart grid, where available, will be used to enhance usage data and improve load forecasts, DSM programs, and other aspects of planning.</w:t>
      </w:r>
    </w:p>
    <w:p w14:paraId="50067FFB" w14:textId="1412269F" w:rsidR="00800A06" w:rsidRPr="002C443B" w:rsidRDefault="00800A06" w:rsidP="00800A06">
      <w:bookmarkStart w:id="483" w:name="co_pp_d03c0000c3e67_12"/>
      <w:bookmarkEnd w:id="483"/>
      <w:r w:rsidRPr="002C443B">
        <w:t>(17) A discussion of the designated contemporary issues designated, if required by section 2.7(e) of this rule.</w:t>
      </w:r>
    </w:p>
    <w:p w14:paraId="578BFC35" w14:textId="68A9B4B0" w:rsidR="00800A06" w:rsidRPr="002C443B" w:rsidRDefault="00800A06" w:rsidP="00800A06">
      <w:bookmarkStart w:id="484" w:name="co_pp_80e30000efb35_12"/>
      <w:bookmarkEnd w:id="484"/>
      <w:r w:rsidRPr="002C443B">
        <w:t>(18) A discussion of distributed generation within the service territory and its potential effects on:</w:t>
      </w:r>
    </w:p>
    <w:p w14:paraId="4FCCAECE" w14:textId="11A04353" w:rsidR="00800A06" w:rsidRPr="002C443B" w:rsidRDefault="00800A06" w:rsidP="00800A06">
      <w:bookmarkStart w:id="485" w:name="co_pp_1dc6000063783_12"/>
      <w:bookmarkEnd w:id="485"/>
      <w:r w:rsidRPr="002C443B">
        <w:t>(A) generation planning;</w:t>
      </w:r>
    </w:p>
    <w:p w14:paraId="1329270E" w14:textId="560EA9C7" w:rsidR="00800A06" w:rsidRPr="002C443B" w:rsidRDefault="00800A06" w:rsidP="00800A06">
      <w:bookmarkStart w:id="486" w:name="co_pp_6f170000d5693_12"/>
      <w:bookmarkEnd w:id="486"/>
      <w:r w:rsidRPr="002C443B">
        <w:t>(B) transmission planning;</w:t>
      </w:r>
    </w:p>
    <w:p w14:paraId="43CD889B" w14:textId="4ACF521C" w:rsidR="00800A06" w:rsidRPr="002C443B" w:rsidRDefault="00800A06" w:rsidP="00800A06">
      <w:bookmarkStart w:id="487" w:name="co_pp_e6f0000095ad5_12"/>
      <w:bookmarkEnd w:id="487"/>
      <w:r w:rsidRPr="002C443B">
        <w:t>(C) distribution planning; and</w:t>
      </w:r>
    </w:p>
    <w:p w14:paraId="19EF3A04" w14:textId="71CE08F7" w:rsidR="00800A06" w:rsidRPr="002C443B" w:rsidRDefault="00800A06" w:rsidP="00800A06">
      <w:bookmarkStart w:id="488" w:name="co_pp_2d1b0000c7f97_12"/>
      <w:bookmarkEnd w:id="488"/>
      <w:r w:rsidRPr="002C443B">
        <w:t>(D) load forecasting.</w:t>
      </w:r>
    </w:p>
    <w:p w14:paraId="4EE6C142" w14:textId="584EB800" w:rsidR="00800A06" w:rsidRPr="002C443B" w:rsidRDefault="00800A06" w:rsidP="00800A06">
      <w:bookmarkStart w:id="489" w:name="co_pp_828f000092994_12"/>
      <w:bookmarkEnd w:id="489"/>
      <w:r w:rsidRPr="002C443B">
        <w:t>(19) For models used in the IRP, including optimization and dispatch models, a description of the model’s structure and applicability.</w:t>
      </w:r>
    </w:p>
    <w:p w14:paraId="06CC5682" w14:textId="13F9282B" w:rsidR="00800A06" w:rsidRPr="002C443B" w:rsidRDefault="00800A06" w:rsidP="00800A06">
      <w:bookmarkStart w:id="490" w:name="co_pp_c155000070793_12"/>
      <w:bookmarkEnd w:id="490"/>
      <w:r w:rsidRPr="002C443B">
        <w:t>(20) A discussion of how the utility’s fuel inventory and procurement planning practices have been taken into account and influenced the IRP development.</w:t>
      </w:r>
    </w:p>
    <w:p w14:paraId="542F15D0" w14:textId="40CE13B6" w:rsidR="00800A06" w:rsidRPr="002C443B" w:rsidRDefault="00800A06" w:rsidP="00800A06">
      <w:bookmarkStart w:id="491" w:name="co_pp_6a62000089fb7_12"/>
      <w:bookmarkEnd w:id="491"/>
      <w:r w:rsidRPr="002C443B">
        <w:t>(21) A discussion of how the utility’s emission allowance inventory and procurement practices for an air emission have been considered and influenced the IRP development.</w:t>
      </w:r>
    </w:p>
    <w:p w14:paraId="4A929BC2" w14:textId="21B1057A" w:rsidR="00800A06" w:rsidRPr="002C443B" w:rsidRDefault="00800A06" w:rsidP="00800A06">
      <w:bookmarkStart w:id="492" w:name="co_pp_721e00002e3b1_12"/>
      <w:bookmarkEnd w:id="492"/>
      <w:r w:rsidRPr="002C443B">
        <w:t>(22) A description of the generation expansion planning criteria. The description must fully explain the basis for the criteria selected.</w:t>
      </w:r>
    </w:p>
    <w:p w14:paraId="0E934880" w14:textId="7264715A" w:rsidR="00800A06" w:rsidRPr="002C443B" w:rsidRDefault="00800A06" w:rsidP="00800A06">
      <w:bookmarkStart w:id="493" w:name="co_pp_03da0000deca6_12"/>
      <w:bookmarkEnd w:id="493"/>
      <w:r w:rsidRPr="002C443B">
        <w:t>(23) A discussion of how compliance costs for existing or reasonably anticipated air, land, or water environmental regulations impacting generation assets have been taken into account and influenced the IRP development.</w:t>
      </w:r>
    </w:p>
    <w:p w14:paraId="30F8E2B6" w14:textId="26301461" w:rsidR="00800A06" w:rsidRPr="002C443B" w:rsidRDefault="00800A06" w:rsidP="00800A06">
      <w:bookmarkStart w:id="494" w:name="co_pp_c2240000c3cf6_12"/>
      <w:bookmarkEnd w:id="494"/>
      <w:r w:rsidRPr="002C443B">
        <w:t>(24) A discussion of how the utilities’ resource planning objectives, such as:</w:t>
      </w:r>
    </w:p>
    <w:p w14:paraId="0AA27AEC" w14:textId="695E3146" w:rsidR="00800A06" w:rsidRPr="002C443B" w:rsidRDefault="00800A06" w:rsidP="00800A06">
      <w:bookmarkStart w:id="495" w:name="co_pp_72a3000065572_12"/>
      <w:bookmarkEnd w:id="495"/>
      <w:r w:rsidRPr="002C443B">
        <w:t>(A) cost effectiveness;</w:t>
      </w:r>
    </w:p>
    <w:p w14:paraId="68867DA9" w14:textId="41B66D89" w:rsidR="00800A06" w:rsidRPr="002C443B" w:rsidRDefault="00800A06" w:rsidP="00800A06">
      <w:bookmarkStart w:id="496" w:name="co_pp_c6d40000aaad5_12"/>
      <w:bookmarkEnd w:id="496"/>
      <w:r w:rsidRPr="002C443B">
        <w:lastRenderedPageBreak/>
        <w:t>(B) rate impacts;</w:t>
      </w:r>
    </w:p>
    <w:p w14:paraId="455C2FAE" w14:textId="031A32F6" w:rsidR="00800A06" w:rsidRPr="002C443B" w:rsidRDefault="00800A06" w:rsidP="00800A06">
      <w:bookmarkStart w:id="497" w:name="co_pp_83120000ebff7_12"/>
      <w:bookmarkEnd w:id="497"/>
      <w:r w:rsidRPr="002C443B">
        <w:t>(C) risks; and</w:t>
      </w:r>
    </w:p>
    <w:p w14:paraId="20E36B8B" w14:textId="6CC499BC" w:rsidR="00800A06" w:rsidRPr="002C443B" w:rsidRDefault="00800A06" w:rsidP="00800A06">
      <w:bookmarkStart w:id="498" w:name="co_pp_75e80000c3c76_12"/>
      <w:bookmarkEnd w:id="498"/>
      <w:r w:rsidRPr="002C443B">
        <w:t>(D) uncertainty;</w:t>
      </w:r>
    </w:p>
    <w:p w14:paraId="254A4F1F" w14:textId="45A9775F" w:rsidR="00800A06" w:rsidRPr="002C443B" w:rsidRDefault="00800A06" w:rsidP="00800A06">
      <w:r w:rsidRPr="002C443B">
        <w:t>were balanced in selecting its preferred resource portfolio.</w:t>
      </w:r>
    </w:p>
    <w:p w14:paraId="0E5ACAE7" w14:textId="105E2409" w:rsidR="00800A06" w:rsidRPr="002C443B" w:rsidRDefault="00800A06" w:rsidP="00800A06">
      <w:bookmarkStart w:id="499" w:name="co_pp_cefb000081814_12"/>
      <w:bookmarkEnd w:id="499"/>
      <w:r w:rsidRPr="002C443B">
        <w:t>(25) A description and analysis of the utility’s base case scenario, sometimes referred to as a business as usual case or reference case. The base case scenario is the most likely future scenario and must meet the following criteria:</w:t>
      </w:r>
    </w:p>
    <w:p w14:paraId="09998743" w14:textId="3C9B24C6" w:rsidR="00800A06" w:rsidRPr="002C443B" w:rsidRDefault="00800A06" w:rsidP="00800A06">
      <w:bookmarkStart w:id="500" w:name="co_pp_802a00000c522_12"/>
      <w:bookmarkEnd w:id="500"/>
      <w:r w:rsidRPr="002C443B">
        <w:t>(A) Be an extension of the status quo, using the best estimate of forecasted electrical requirements, fuel price projections, and an objective analysis of the resources required over the planning horizon to reliably and economically satisfy electrical needs.</w:t>
      </w:r>
    </w:p>
    <w:p w14:paraId="49AF6C53" w14:textId="437EDA98" w:rsidR="00800A06" w:rsidRPr="002C443B" w:rsidRDefault="00800A06" w:rsidP="00800A06">
      <w:bookmarkStart w:id="501" w:name="co_pp_72700000b2703_12"/>
      <w:bookmarkEnd w:id="501"/>
      <w:r w:rsidRPr="002C443B">
        <w:t>(B) Include:</w:t>
      </w:r>
    </w:p>
    <w:p w14:paraId="77E983DB" w14:textId="0BF05DF2" w:rsidR="00800A06" w:rsidRPr="002C443B" w:rsidRDefault="00800A06" w:rsidP="00800A06">
      <w:bookmarkStart w:id="502" w:name="co_pp_c7720000d12d1_12"/>
      <w:bookmarkEnd w:id="502"/>
      <w:r w:rsidRPr="002C443B">
        <w:t>(i) existing federal environmental laws;</w:t>
      </w:r>
    </w:p>
    <w:p w14:paraId="798866BD" w14:textId="75385661" w:rsidR="00800A06" w:rsidRPr="002C443B" w:rsidRDefault="00800A06" w:rsidP="00800A06">
      <w:bookmarkStart w:id="503" w:name="co_pp_fda000003d3c1_12"/>
      <w:bookmarkEnd w:id="503"/>
      <w:r w:rsidRPr="002C443B">
        <w:t>(ii) existing state laws, such as renewable energy requirements and energy efficiency laws; and</w:t>
      </w:r>
    </w:p>
    <w:p w14:paraId="2D40770C" w14:textId="6B389851" w:rsidR="00800A06" w:rsidRPr="002C443B" w:rsidRDefault="00505922" w:rsidP="00800A06">
      <w:bookmarkStart w:id="504" w:name="co_pp_ea6f000009dc6_12"/>
      <w:bookmarkEnd w:id="504"/>
      <w:r>
        <w:t>(</w:t>
      </w:r>
      <w:r w:rsidR="00800A06" w:rsidRPr="002C443B">
        <w:t>iii) existing policies, such as tax incentives for renewable resources.</w:t>
      </w:r>
    </w:p>
    <w:p w14:paraId="7962940D" w14:textId="4AB265E5" w:rsidR="00800A06" w:rsidRPr="002C443B" w:rsidRDefault="00800A06" w:rsidP="00800A06">
      <w:bookmarkStart w:id="505" w:name="co_pp_65e800000ef77_12"/>
      <w:bookmarkEnd w:id="505"/>
      <w:r w:rsidRPr="002C443B">
        <w:t>(C) Existing laws or policies continuing throughout at least some portion of the planning horizon with a high probability of expiration or repeal must be eliminated or altered when applicable.</w:t>
      </w:r>
    </w:p>
    <w:p w14:paraId="69DB7C7C" w14:textId="300FBDC5" w:rsidR="00800A06" w:rsidRPr="002C443B" w:rsidRDefault="00800A06" w:rsidP="00800A06">
      <w:bookmarkStart w:id="506" w:name="co_pp_40b00000b1c66_12"/>
      <w:bookmarkEnd w:id="506"/>
      <w:r w:rsidRPr="002C443B">
        <w:t>(D) Not include future resources, laws, or policies unless:</w:t>
      </w:r>
    </w:p>
    <w:p w14:paraId="0CEC145F" w14:textId="212ED314" w:rsidR="00800A06" w:rsidRPr="002C443B" w:rsidRDefault="00800A06" w:rsidP="00800A06">
      <w:bookmarkStart w:id="507" w:name="co_pp_62950000fcd56_12"/>
      <w:bookmarkEnd w:id="507"/>
      <w:r w:rsidRPr="002C443B">
        <w:t>(i) a utility subject to section 2.6 of this rule solicits stakeholder input regarding the inclusion and describes the input received;</w:t>
      </w:r>
    </w:p>
    <w:p w14:paraId="4725F7BC" w14:textId="50CDDFF4" w:rsidR="00800A06" w:rsidRPr="002C443B" w:rsidRDefault="00800A06" w:rsidP="00800A06">
      <w:bookmarkStart w:id="508" w:name="co_pp_807e00009a371_12"/>
      <w:bookmarkEnd w:id="508"/>
      <w:r w:rsidRPr="002C443B">
        <w:t>(ii) future resources have obtained the necessary regulatory approvals; and</w:t>
      </w:r>
    </w:p>
    <w:p w14:paraId="733CA451" w14:textId="2340CBE8" w:rsidR="00800A06" w:rsidRPr="002C443B" w:rsidRDefault="00800A06" w:rsidP="00800A06">
      <w:bookmarkStart w:id="509" w:name="co_pp_4bb3000005160_12"/>
      <w:bookmarkEnd w:id="509"/>
      <w:r w:rsidRPr="002C443B">
        <w:t>(iii) future laws and policies have a high probability of being enacted.</w:t>
      </w:r>
    </w:p>
    <w:p w14:paraId="05BB0DE3" w14:textId="04820C18" w:rsidR="00800A06" w:rsidRPr="002C443B" w:rsidRDefault="00800A06" w:rsidP="00800A06">
      <w:r w:rsidRPr="002C443B">
        <w:t>A base case scenario need not align with the utility’s preferred resource portfolio.</w:t>
      </w:r>
    </w:p>
    <w:p w14:paraId="4FF4B3F8" w14:textId="5CBDD225" w:rsidR="00800A06" w:rsidRPr="002C443B" w:rsidRDefault="00800A06" w:rsidP="00800A06">
      <w:bookmarkStart w:id="510" w:name="co_pp_cf7800000c000_12"/>
      <w:bookmarkEnd w:id="510"/>
      <w:r w:rsidRPr="002C443B">
        <w:t>(26) A description and analysis of alternative scenarios to the base case scenario, including comparison of the alternative scenarios to the base case scenario.</w:t>
      </w:r>
    </w:p>
    <w:p w14:paraId="7804B05D" w14:textId="50595D7F" w:rsidR="00800A06" w:rsidRPr="002C443B" w:rsidRDefault="00800A06" w:rsidP="00800A06">
      <w:bookmarkStart w:id="511" w:name="co_pp_f6310000b94a2_12"/>
      <w:bookmarkEnd w:id="511"/>
      <w:r w:rsidRPr="002C443B">
        <w:t>(27) A brief description of the models, focusing on the utility’s Indiana jurisdictional facilities, of the following components of FERC Form 715:</w:t>
      </w:r>
    </w:p>
    <w:p w14:paraId="48DAD3DD" w14:textId="2769E32E" w:rsidR="00800A06" w:rsidRPr="002C443B" w:rsidRDefault="00800A06" w:rsidP="00800A06">
      <w:bookmarkStart w:id="512" w:name="co_pp_6b840000c2c76_12"/>
      <w:bookmarkEnd w:id="512"/>
      <w:r w:rsidRPr="002C443B">
        <w:t>(A) The most current power flow data models, studies, and sensitivity analysis.</w:t>
      </w:r>
    </w:p>
    <w:p w14:paraId="0B0446D3" w14:textId="5765201F" w:rsidR="00800A06" w:rsidRPr="002C443B" w:rsidRDefault="00800A06" w:rsidP="00800A06">
      <w:bookmarkStart w:id="513" w:name="co_pp_fa5d000072d86_12"/>
      <w:bookmarkEnd w:id="513"/>
      <w:r w:rsidRPr="002C443B">
        <w:t>(B) Dynamic simulation on its transmission system, including interconnections, focused on the determination of the performance and stability of its transmission system on various fault conditions. The description must state whether the simulation meets the standards of the North American Electric Reliability Corporation (NERC).</w:t>
      </w:r>
    </w:p>
    <w:p w14:paraId="133751B3" w14:textId="34794A02" w:rsidR="00800A06" w:rsidRPr="002C443B" w:rsidRDefault="00800A06" w:rsidP="00800A06">
      <w:bookmarkStart w:id="514" w:name="co_pp_3eb00000afd26_12"/>
      <w:bookmarkEnd w:id="514"/>
      <w:r w:rsidRPr="002C443B">
        <w:t>(C) Reliability criteria for transmission planning as well as the assessment practice used. This description must include the following:</w:t>
      </w:r>
    </w:p>
    <w:p w14:paraId="501DDAA8" w14:textId="5792B289" w:rsidR="00800A06" w:rsidRPr="002C443B" w:rsidRDefault="00800A06" w:rsidP="00800A06">
      <w:bookmarkStart w:id="515" w:name="co_pp_1af2000004492_12"/>
      <w:bookmarkEnd w:id="515"/>
      <w:r w:rsidRPr="002C443B">
        <w:t>(i) The limits of the utility’s transmission use.</w:t>
      </w:r>
    </w:p>
    <w:p w14:paraId="1CA2C458" w14:textId="4B0B1145" w:rsidR="00800A06" w:rsidRPr="002C443B" w:rsidRDefault="00800A06" w:rsidP="00800A06">
      <w:bookmarkStart w:id="516" w:name="co_pp_659300004d1e0_12"/>
      <w:bookmarkEnd w:id="516"/>
      <w:r w:rsidRPr="002C443B">
        <w:t>(ii) The utility’s assessment practices developed through experience and study.</w:t>
      </w:r>
    </w:p>
    <w:p w14:paraId="56CEA535" w14:textId="2BF907EF" w:rsidR="00800A06" w:rsidRPr="002C443B" w:rsidRDefault="00800A06" w:rsidP="00800A06">
      <w:bookmarkStart w:id="517" w:name="co_pp_819600005d412_12"/>
      <w:bookmarkEnd w:id="517"/>
      <w:r w:rsidRPr="002C443B">
        <w:t>(iii) Operating restrictions and limitations particular to the utility.</w:t>
      </w:r>
    </w:p>
    <w:p w14:paraId="7A013BD1" w14:textId="4DFE2C3A" w:rsidR="00800A06" w:rsidRPr="002C443B" w:rsidRDefault="00800A06" w:rsidP="00800A06">
      <w:bookmarkStart w:id="518" w:name="co_pp_da300000980a0_12"/>
      <w:bookmarkEnd w:id="518"/>
      <w:r w:rsidRPr="002C443B">
        <w:t>(28) A list and description of the methods used by the utility in developing the IRP, including the following:</w:t>
      </w:r>
    </w:p>
    <w:p w14:paraId="690907EF" w14:textId="5BDEC691" w:rsidR="00800A06" w:rsidRPr="002C443B" w:rsidRDefault="00800A06" w:rsidP="00800A06">
      <w:bookmarkStart w:id="519" w:name="co_pp_cd420000515f2_12"/>
      <w:bookmarkEnd w:id="519"/>
      <w:r w:rsidRPr="002C443B">
        <w:t>(A) For models used in the IRP, the model’s structure and reasoning for its use.</w:t>
      </w:r>
    </w:p>
    <w:p w14:paraId="4FFE5D76" w14:textId="6C04FC07" w:rsidR="00800A06" w:rsidRPr="002C443B" w:rsidRDefault="00800A06" w:rsidP="00800A06">
      <w:bookmarkStart w:id="520" w:name="co_pp_9d2c0000fc190_12"/>
      <w:bookmarkEnd w:id="520"/>
      <w:r w:rsidRPr="002C443B">
        <w:t>(B) The utility’s effort to develop and improve the methodology and inputs, including for its:</w:t>
      </w:r>
    </w:p>
    <w:p w14:paraId="09D2F47D" w14:textId="06D68B01" w:rsidR="00800A06" w:rsidRPr="002C443B" w:rsidRDefault="00800A06" w:rsidP="00800A06">
      <w:bookmarkStart w:id="521" w:name="co_pp_c5c3000047bf5_12"/>
      <w:bookmarkEnd w:id="521"/>
      <w:r w:rsidRPr="002C443B">
        <w:t>(i) load forecast;</w:t>
      </w:r>
    </w:p>
    <w:p w14:paraId="55D3D9E1" w14:textId="4CD2BC4A" w:rsidR="00800A06" w:rsidRPr="002C443B" w:rsidRDefault="00800A06" w:rsidP="00800A06">
      <w:bookmarkStart w:id="522" w:name="co_pp_931d00000cbe5_12"/>
      <w:bookmarkEnd w:id="522"/>
      <w:r w:rsidRPr="002C443B">
        <w:t>(ii) forecasted impact from demand-side programs;</w:t>
      </w:r>
    </w:p>
    <w:p w14:paraId="0DB336F3" w14:textId="2ACD961B" w:rsidR="00800A06" w:rsidRPr="002C443B" w:rsidRDefault="00800A06" w:rsidP="00800A06">
      <w:bookmarkStart w:id="523" w:name="co_pp_df9d0000eec96_12"/>
      <w:bookmarkEnd w:id="523"/>
      <w:r w:rsidRPr="002C443B">
        <w:t>(iii) cost estimates; and</w:t>
      </w:r>
    </w:p>
    <w:p w14:paraId="177212AA" w14:textId="3BA9D46E" w:rsidR="00800A06" w:rsidRPr="002C443B" w:rsidRDefault="00800A06" w:rsidP="00800A06">
      <w:bookmarkStart w:id="524" w:name="co_pp_6b9f0000cb582_12"/>
      <w:bookmarkEnd w:id="524"/>
      <w:r w:rsidRPr="002C443B">
        <w:t>(iv) analysis of risk and uncertainty.</w:t>
      </w:r>
    </w:p>
    <w:p w14:paraId="5CA0B12F" w14:textId="35C599B7" w:rsidR="00800A06" w:rsidRPr="002C443B" w:rsidRDefault="00800A06" w:rsidP="00800A06">
      <w:bookmarkStart w:id="525" w:name="co_pp_4c1800008e0b0_12"/>
      <w:bookmarkEnd w:id="525"/>
      <w:r w:rsidRPr="002C443B">
        <w:t xml:space="preserve">(29) An explanation, with supporting documentation, of the avoided cost calculation for each year in the </w:t>
      </w:r>
      <w:r w:rsidRPr="002C443B">
        <w:lastRenderedPageBreak/>
        <w:t>forecast period, if the avoided cost calculation is used to screen demand-side resources. The avoided cost calculation must reflect timing factors specific to the resource under consideration such as project life and seasonal operation. The avoided cost calculation must include the following:</w:t>
      </w:r>
    </w:p>
    <w:p w14:paraId="7FE9DDED" w14:textId="31F946B5" w:rsidR="006207D0" w:rsidRPr="002C443B" w:rsidRDefault="006207D0" w:rsidP="00800A06">
      <w:r w:rsidRPr="002C443B">
        <w:t>(A) The avoided generating capacity cost adjusted for transmission and distribution losses and the reserve margin requirement.</w:t>
      </w:r>
    </w:p>
    <w:p w14:paraId="49F3DA7D" w14:textId="77777777" w:rsidR="006207D0" w:rsidRPr="002C443B" w:rsidRDefault="006207D0" w:rsidP="00800A06">
      <w:bookmarkStart w:id="526" w:name="co_pp_d8620000234c2_12"/>
      <w:bookmarkEnd w:id="526"/>
      <w:r w:rsidRPr="002C443B">
        <w:t>(B) The avoided transmission capacity cost.</w:t>
      </w:r>
    </w:p>
    <w:p w14:paraId="2B11BDF6" w14:textId="77777777" w:rsidR="006207D0" w:rsidRPr="002C443B" w:rsidRDefault="006207D0" w:rsidP="00800A06">
      <w:r w:rsidRPr="002C443B">
        <w:t>(C) The avoided distribution capacity cost.</w:t>
      </w:r>
    </w:p>
    <w:p w14:paraId="62B143F5" w14:textId="77777777" w:rsidR="006207D0" w:rsidRPr="002C443B" w:rsidRDefault="006207D0" w:rsidP="00800A06">
      <w:bookmarkStart w:id="527" w:name="co_pp_ccc40000a09e4_12"/>
      <w:bookmarkEnd w:id="527"/>
      <w:r w:rsidRPr="002C443B">
        <w:t>(D) The avoided operating cost, including:</w:t>
      </w:r>
    </w:p>
    <w:p w14:paraId="1796BA56" w14:textId="3B031B94" w:rsidR="006207D0" w:rsidRPr="002C443B" w:rsidRDefault="006207D0" w:rsidP="00800A06">
      <w:r w:rsidRPr="002C443B">
        <w:t xml:space="preserve"> (i) fuel cost;</w:t>
      </w:r>
    </w:p>
    <w:p w14:paraId="0C772C8B" w14:textId="77777777" w:rsidR="006207D0" w:rsidRPr="002C443B" w:rsidRDefault="006207D0" w:rsidP="00800A06">
      <w:bookmarkStart w:id="528" w:name="co_pp_62f500002fd16_12"/>
      <w:bookmarkEnd w:id="528"/>
      <w:r w:rsidRPr="002C443B">
        <w:t>(ii) plant operation and maintenance costs;</w:t>
      </w:r>
    </w:p>
    <w:p w14:paraId="52F485EB" w14:textId="77777777" w:rsidR="006207D0" w:rsidRPr="002C443B" w:rsidRDefault="006207D0" w:rsidP="00800A06">
      <w:r w:rsidRPr="002C443B">
        <w:t>(iii) spinning reserve;</w:t>
      </w:r>
    </w:p>
    <w:p w14:paraId="09C275C5" w14:textId="77777777" w:rsidR="006207D0" w:rsidRPr="002C443B" w:rsidRDefault="006207D0" w:rsidP="00800A06">
      <w:bookmarkStart w:id="529" w:name="co_pp_6a7b0000d6391_12"/>
      <w:bookmarkEnd w:id="529"/>
      <w:r w:rsidRPr="002C443B">
        <w:t>(iv) emission allowances;</w:t>
      </w:r>
    </w:p>
    <w:p w14:paraId="042CC18A" w14:textId="77777777" w:rsidR="006207D0" w:rsidRPr="002C443B" w:rsidRDefault="006207D0" w:rsidP="00800A06">
      <w:r w:rsidRPr="002C443B">
        <w:t>(v) environmental compliance costs; and</w:t>
      </w:r>
    </w:p>
    <w:p w14:paraId="44097CBC" w14:textId="77777777" w:rsidR="006207D0" w:rsidRPr="002C443B" w:rsidRDefault="006207D0" w:rsidP="00800A06">
      <w:bookmarkStart w:id="530" w:name="co_pp_8535000093b05_12"/>
      <w:bookmarkEnd w:id="530"/>
      <w:r w:rsidRPr="002C443B">
        <w:t>(vi) transmission and distribution operation and maintenance costs.</w:t>
      </w:r>
    </w:p>
    <w:p w14:paraId="6F35FCC1" w14:textId="6D66BF93" w:rsidR="00800A06" w:rsidRPr="002C443B" w:rsidRDefault="00800A06" w:rsidP="00800A06">
      <w:bookmarkStart w:id="531" w:name="co_pp_5b320000bf834_12"/>
      <w:bookmarkEnd w:id="531"/>
      <w:r w:rsidRPr="002C443B">
        <w:t>(30) A summary of the utility’s most recent public advisory process, including the following:</w:t>
      </w:r>
    </w:p>
    <w:p w14:paraId="04C74810" w14:textId="5284AE65" w:rsidR="006207D0" w:rsidRPr="002C443B" w:rsidRDefault="006207D0" w:rsidP="00800A06">
      <w:bookmarkStart w:id="532" w:name="co_pp_769f0000ecff7_12"/>
      <w:bookmarkEnd w:id="532"/>
      <w:r w:rsidRPr="002C443B">
        <w:t>(A) Key issues discussed.</w:t>
      </w:r>
    </w:p>
    <w:p w14:paraId="6C243FF0" w14:textId="77777777" w:rsidR="006207D0" w:rsidRPr="002C443B" w:rsidRDefault="006207D0" w:rsidP="00800A06">
      <w:r w:rsidRPr="002C443B">
        <w:t>(B) How the utility responded to the issues.</w:t>
      </w:r>
    </w:p>
    <w:p w14:paraId="45B5C7E2" w14:textId="77777777" w:rsidR="006207D0" w:rsidRPr="002C443B" w:rsidRDefault="006207D0" w:rsidP="00800A06">
      <w:bookmarkStart w:id="533" w:name="co_pp_78bf000065f57_12"/>
      <w:bookmarkEnd w:id="533"/>
      <w:r w:rsidRPr="002C443B">
        <w:t>(C) A description of how stakeholder input was used in developing the IRP.</w:t>
      </w:r>
    </w:p>
    <w:p w14:paraId="731EDC0F" w14:textId="2DFA0A33" w:rsidR="00800A06" w:rsidRPr="002C443B" w:rsidRDefault="00800A06" w:rsidP="00800A06">
      <w:bookmarkStart w:id="534" w:name="co_pp_e55f000000452_12"/>
      <w:bookmarkEnd w:id="534"/>
      <w:r w:rsidRPr="002C443B">
        <w:t>(31) A detailed explanation of the assessment of demand-side and supply-side resources considered to meet future customer electricity service needs.</w:t>
      </w:r>
    </w:p>
    <w:p w14:paraId="01ED1434" w14:textId="77777777" w:rsidR="00800A06" w:rsidRPr="002C443B" w:rsidRDefault="00800A06" w:rsidP="00800A06">
      <w:r w:rsidRPr="002C443B">
        <w:t> </w:t>
      </w:r>
    </w:p>
    <w:p w14:paraId="7F2CBFF7" w14:textId="77777777" w:rsidR="00800A06" w:rsidRPr="006207D0" w:rsidRDefault="00800A06" w:rsidP="00800A06">
      <w:pPr>
        <w:rPr>
          <w:u w:val="single"/>
        </w:rPr>
      </w:pPr>
      <w:bookmarkStart w:id="535" w:name="co_anchor_Credits_12"/>
      <w:bookmarkStart w:id="536" w:name="co_anchor_ID95815A70FFA11E9B406AA7D57AEF"/>
      <w:bookmarkEnd w:id="535"/>
      <w:bookmarkEnd w:id="536"/>
      <w:r w:rsidRPr="006207D0">
        <w:rPr>
          <w:u w:val="single"/>
        </w:rPr>
        <w:t>170 IAC 4-7-5 Energy and demand forecasts</w:t>
      </w:r>
    </w:p>
    <w:p w14:paraId="7F4BC930" w14:textId="7A201BC0" w:rsidR="00800A06" w:rsidRPr="002C443B" w:rsidRDefault="00800A06" w:rsidP="00800A06">
      <w:bookmarkStart w:id="537" w:name="co_pp_8b3b0000958a4_13"/>
      <w:bookmarkEnd w:id="537"/>
      <w:r w:rsidRPr="002C443B">
        <w:t>(a) The analysis of historical and forecasted levels of peak demand and energy usage must include the following:</w:t>
      </w:r>
    </w:p>
    <w:p w14:paraId="722BCC55" w14:textId="3CD584FE" w:rsidR="00800A06" w:rsidRPr="002C443B" w:rsidRDefault="00800A06" w:rsidP="00800A06">
      <w:bookmarkStart w:id="538" w:name="co_pp_7b9b000044381_13"/>
      <w:bookmarkEnd w:id="538"/>
      <w:r w:rsidRPr="002C443B">
        <w:t>(1) Historical load shapes, including the following:</w:t>
      </w:r>
    </w:p>
    <w:p w14:paraId="376529B4" w14:textId="5DEF9D7E" w:rsidR="00800A06" w:rsidRPr="002C443B" w:rsidRDefault="00800A06" w:rsidP="00800A06">
      <w:bookmarkStart w:id="539" w:name="co_pp_a5e1000094854_13"/>
      <w:bookmarkEnd w:id="539"/>
      <w:r w:rsidRPr="002C443B">
        <w:t>(A) Annual load shapes.</w:t>
      </w:r>
    </w:p>
    <w:p w14:paraId="6890D981" w14:textId="435AD33C" w:rsidR="00800A06" w:rsidRPr="002C443B" w:rsidRDefault="00800A06" w:rsidP="00800A06">
      <w:bookmarkStart w:id="540" w:name="co_pp_50660000823d1_13"/>
      <w:bookmarkEnd w:id="540"/>
      <w:r w:rsidRPr="002C443B">
        <w:t>(B) Seasonal load shapes.</w:t>
      </w:r>
    </w:p>
    <w:p w14:paraId="1CB840BA" w14:textId="0C0C90CA" w:rsidR="00800A06" w:rsidRPr="002C443B" w:rsidRDefault="00800A06" w:rsidP="00800A06">
      <w:bookmarkStart w:id="541" w:name="co_pp_87f500004e8e4_13"/>
      <w:bookmarkEnd w:id="541"/>
      <w:r w:rsidRPr="002C443B">
        <w:t>(C) Monthly load shapes.</w:t>
      </w:r>
    </w:p>
    <w:p w14:paraId="7DC2BDD5" w14:textId="06093A22" w:rsidR="00800A06" w:rsidRPr="002C443B" w:rsidRDefault="00800A06" w:rsidP="00800A06">
      <w:bookmarkStart w:id="542" w:name="co_pp_ba430000991d0_13"/>
      <w:bookmarkEnd w:id="542"/>
      <w:r w:rsidRPr="002C443B">
        <w:t>(D) Selected weekly load shapes.</w:t>
      </w:r>
    </w:p>
    <w:p w14:paraId="652F6C33" w14:textId="6848DA83" w:rsidR="00800A06" w:rsidRPr="002C443B" w:rsidRDefault="00800A06" w:rsidP="00800A06">
      <w:bookmarkStart w:id="543" w:name="co_pp_5afb00006e6d3_13"/>
      <w:bookmarkEnd w:id="543"/>
      <w:r w:rsidRPr="002C443B">
        <w:t>(E) Selected daily load shapes, which shall include summer and winter peak days, and a typical weekday and weekend day.</w:t>
      </w:r>
    </w:p>
    <w:p w14:paraId="7B9E15B8" w14:textId="1C4AB8DB" w:rsidR="00800A06" w:rsidRPr="002C443B" w:rsidRDefault="00800A06" w:rsidP="00800A06">
      <w:bookmarkStart w:id="544" w:name="co_pp_d86d0000be040_13"/>
      <w:bookmarkEnd w:id="544"/>
      <w:r w:rsidRPr="002C443B">
        <w:t>(2) Disaggregation of historical data and forecasts by:</w:t>
      </w:r>
    </w:p>
    <w:p w14:paraId="0DB5EFFC" w14:textId="368AA418" w:rsidR="006207D0" w:rsidRPr="002C443B" w:rsidRDefault="006207D0" w:rsidP="00800A06">
      <w:bookmarkStart w:id="545" w:name="co_pp_f93f00008d291_13"/>
      <w:bookmarkEnd w:id="545"/>
      <w:r w:rsidRPr="002C443B">
        <w:t xml:space="preserve"> (A) customer class;</w:t>
      </w:r>
    </w:p>
    <w:p w14:paraId="17C43EB6" w14:textId="77777777" w:rsidR="006207D0" w:rsidRPr="002C443B" w:rsidRDefault="006207D0" w:rsidP="00800A06">
      <w:r w:rsidRPr="002C443B">
        <w:t>(B) interruptible load; and</w:t>
      </w:r>
    </w:p>
    <w:p w14:paraId="5EA68D61" w14:textId="77777777" w:rsidR="006207D0" w:rsidRPr="002C443B" w:rsidRDefault="006207D0" w:rsidP="00800A06">
      <w:bookmarkStart w:id="546" w:name="co_pp_9bab000016341_13"/>
      <w:bookmarkEnd w:id="546"/>
      <w:r w:rsidRPr="002C443B">
        <w:t>(C) end-use;</w:t>
      </w:r>
    </w:p>
    <w:p w14:paraId="5ACC03B4" w14:textId="180A997F" w:rsidR="00800A06" w:rsidRPr="002C443B" w:rsidRDefault="00800A06" w:rsidP="00800A06">
      <w:r w:rsidRPr="002C443B">
        <w:t>where information permits.</w:t>
      </w:r>
    </w:p>
    <w:p w14:paraId="230F50EE" w14:textId="6C3E1EE0" w:rsidR="00800A06" w:rsidRPr="002C443B" w:rsidRDefault="00800A06" w:rsidP="00800A06">
      <w:bookmarkStart w:id="547" w:name="co_pp_28cc0000ccca6_13"/>
      <w:bookmarkEnd w:id="547"/>
      <w:r w:rsidRPr="002C443B">
        <w:t>(3) Actual and weather normalized energy and demand levels.</w:t>
      </w:r>
    </w:p>
    <w:p w14:paraId="09370160" w14:textId="559B46E2" w:rsidR="006207D0" w:rsidRPr="002C443B" w:rsidRDefault="006207D0" w:rsidP="00800A06">
      <w:bookmarkStart w:id="548" w:name="co_pp_488b0000d05e2_13"/>
      <w:bookmarkEnd w:id="548"/>
      <w:r w:rsidRPr="002C443B">
        <w:t>(4) A discussion of methods and processes used to weather normalize.</w:t>
      </w:r>
    </w:p>
    <w:p w14:paraId="1E3C7095" w14:textId="77777777" w:rsidR="006207D0" w:rsidRPr="002C443B" w:rsidRDefault="006207D0" w:rsidP="00800A06">
      <w:r w:rsidRPr="002C443B">
        <w:t>(5) A minimum twenty (20) year period for peak demand and energy usage forecasts.</w:t>
      </w:r>
    </w:p>
    <w:p w14:paraId="0FB7BA28" w14:textId="77777777" w:rsidR="006207D0" w:rsidRPr="002C443B" w:rsidRDefault="006207D0" w:rsidP="00800A06">
      <w:bookmarkStart w:id="549" w:name="co_pp_1496000051ed7_13"/>
      <w:bookmarkEnd w:id="549"/>
      <w:r w:rsidRPr="002C443B">
        <w:t>(6) An evaluation of the performance of peak demand and energy usage for the previous ten (10) years, including the following:</w:t>
      </w:r>
    </w:p>
    <w:p w14:paraId="3834B959" w14:textId="2B1478A3" w:rsidR="006207D0" w:rsidRPr="002C443B" w:rsidRDefault="006207D0" w:rsidP="00800A06">
      <w:r w:rsidRPr="002C443B">
        <w:t>(A) Total system.</w:t>
      </w:r>
    </w:p>
    <w:p w14:paraId="59B75775" w14:textId="77777777" w:rsidR="006207D0" w:rsidRPr="002C443B" w:rsidRDefault="006207D0" w:rsidP="00800A06">
      <w:bookmarkStart w:id="550" w:name="co_pp_a50100008e180_13"/>
      <w:bookmarkEnd w:id="550"/>
      <w:r w:rsidRPr="002C443B">
        <w:t>(B) Customer classes or rate classes, or both.</w:t>
      </w:r>
    </w:p>
    <w:p w14:paraId="69A31252" w14:textId="77777777" w:rsidR="006207D0" w:rsidRPr="002C443B" w:rsidRDefault="006207D0" w:rsidP="00800A06">
      <w:r w:rsidRPr="002C443B">
        <w:t>(C) Firm wholesale power sales.</w:t>
      </w:r>
    </w:p>
    <w:p w14:paraId="015132E6" w14:textId="4B64C354" w:rsidR="006207D0" w:rsidRPr="002C443B" w:rsidRDefault="006207D0" w:rsidP="00800A06">
      <w:bookmarkStart w:id="551" w:name="co_pp_36f10000408d4_13"/>
      <w:bookmarkStart w:id="552" w:name="co_pp_732f0000e3572_13"/>
      <w:bookmarkEnd w:id="551"/>
      <w:bookmarkEnd w:id="552"/>
      <w:r w:rsidRPr="002C443B">
        <w:t xml:space="preserve">(10) For purposes of subdivisions (1) and (2), a utility may use utility specific data or data such as </w:t>
      </w:r>
      <w:r w:rsidRPr="002C443B">
        <w:lastRenderedPageBreak/>
        <w:t>described in section 4(14) of this rule.</w:t>
      </w:r>
    </w:p>
    <w:p w14:paraId="231A44C6" w14:textId="77777777" w:rsidR="006207D0" w:rsidRPr="002C443B" w:rsidRDefault="006207D0" w:rsidP="00800A06">
      <w:r w:rsidRPr="002C443B">
        <w:t>(7) A discussion of how the impact of historical DSM programs is reflected in or otherwise treated in the load forecast.</w:t>
      </w:r>
    </w:p>
    <w:p w14:paraId="41CD21A5" w14:textId="77777777" w:rsidR="006207D0" w:rsidRPr="002C443B" w:rsidRDefault="006207D0" w:rsidP="00800A06">
      <w:bookmarkStart w:id="553" w:name="co_pp_fdce000026d86_13"/>
      <w:bookmarkEnd w:id="553"/>
      <w:r w:rsidRPr="002C443B">
        <w:t>(8) Justification for the selected forecasting methodology.</w:t>
      </w:r>
    </w:p>
    <w:p w14:paraId="75908161" w14:textId="77777777" w:rsidR="006207D0" w:rsidRPr="002C443B" w:rsidRDefault="006207D0" w:rsidP="00800A06">
      <w:r w:rsidRPr="002C443B">
        <w:t>(9) A discussion of the potential changes under consideration to improve the credibility of the forecasted demand by improving the data quality, tools, and analysis.</w:t>
      </w:r>
    </w:p>
    <w:p w14:paraId="1AD30A62" w14:textId="5484F226" w:rsidR="00800A06" w:rsidRPr="002C443B" w:rsidRDefault="00800A06" w:rsidP="00800A06">
      <w:bookmarkStart w:id="554" w:name="co_pp_a83b000018c76_13"/>
      <w:bookmarkEnd w:id="554"/>
      <w:r w:rsidRPr="002C443B">
        <w:t>(b) To establish plausible risk boundaries, the utility shall provide at least three (3) alternative forecasts of peak demand and energy usage including:</w:t>
      </w:r>
    </w:p>
    <w:p w14:paraId="18F60DF8" w14:textId="5E25AC57" w:rsidR="006207D0" w:rsidRPr="002C443B" w:rsidRDefault="006207D0" w:rsidP="00800A06">
      <w:bookmarkStart w:id="555" w:name="co_pp_c0ae00006c482_13"/>
      <w:bookmarkEnd w:id="555"/>
      <w:r w:rsidRPr="002C443B">
        <w:t>(1) high;</w:t>
      </w:r>
    </w:p>
    <w:p w14:paraId="3282B418" w14:textId="77777777" w:rsidR="006207D0" w:rsidRPr="002C443B" w:rsidRDefault="006207D0" w:rsidP="00800A06">
      <w:r w:rsidRPr="002C443B">
        <w:t>(2) low; and</w:t>
      </w:r>
    </w:p>
    <w:p w14:paraId="5B43BDC1" w14:textId="77777777" w:rsidR="006207D0" w:rsidRPr="002C443B" w:rsidRDefault="006207D0" w:rsidP="00800A06">
      <w:bookmarkStart w:id="556" w:name="co_pp_d801000002763_13"/>
      <w:bookmarkEnd w:id="556"/>
      <w:r w:rsidRPr="002C443B">
        <w:t>(3) most probable;</w:t>
      </w:r>
    </w:p>
    <w:p w14:paraId="3A17D732" w14:textId="7A675168" w:rsidR="00800A06" w:rsidRPr="002C443B" w:rsidRDefault="00800A06" w:rsidP="00800A06">
      <w:r w:rsidRPr="002C443B">
        <w:t>peak demand and energy use forecasts.</w:t>
      </w:r>
    </w:p>
    <w:p w14:paraId="5D2387C5" w14:textId="02455ED1" w:rsidR="00800A06" w:rsidRPr="002C443B" w:rsidRDefault="00800A06" w:rsidP="00800A06">
      <w:bookmarkStart w:id="557" w:name="co_pp_4b24000003ba5_13"/>
      <w:bookmarkEnd w:id="557"/>
      <w:r w:rsidRPr="002C443B">
        <w:t>(c) In determining the peak demand and energy usage forecast that is deemed by the utility, with stakeholder input, to be most probable, the utility shall consider alternative assumptions such as:</w:t>
      </w:r>
    </w:p>
    <w:p w14:paraId="751996A9" w14:textId="5FBE6970" w:rsidR="006207D0" w:rsidRPr="002C443B" w:rsidRDefault="006207D0" w:rsidP="00800A06">
      <w:bookmarkStart w:id="558" w:name="co_pp_7c0e00007efa7_13"/>
      <w:bookmarkEnd w:id="558"/>
      <w:r w:rsidRPr="002C443B">
        <w:t>(1) Rate of change in population.</w:t>
      </w:r>
    </w:p>
    <w:p w14:paraId="08BDAB96" w14:textId="26DFCDF9" w:rsidR="006207D0" w:rsidRPr="002C443B" w:rsidRDefault="006207D0" w:rsidP="00800A06">
      <w:r w:rsidRPr="002C443B">
        <w:t>(2) Economic activity.</w:t>
      </w:r>
    </w:p>
    <w:p w14:paraId="6F6C52E2" w14:textId="77777777" w:rsidR="006207D0" w:rsidRPr="002C443B" w:rsidRDefault="006207D0" w:rsidP="00800A06">
      <w:bookmarkStart w:id="559" w:name="co_pp_9e9e0000ff381_13"/>
      <w:bookmarkEnd w:id="559"/>
      <w:r w:rsidRPr="002C443B">
        <w:t>(3) Fuel prices.</w:t>
      </w:r>
    </w:p>
    <w:p w14:paraId="29B4AD8D" w14:textId="77777777" w:rsidR="006207D0" w:rsidRPr="002C443B" w:rsidRDefault="006207D0" w:rsidP="00800A06">
      <w:r w:rsidRPr="002C443B">
        <w:t>(4) Price elasticity.</w:t>
      </w:r>
    </w:p>
    <w:p w14:paraId="1372C108" w14:textId="77777777" w:rsidR="006207D0" w:rsidRPr="002C443B" w:rsidRDefault="006207D0" w:rsidP="00800A06">
      <w:bookmarkStart w:id="560" w:name="co_pp_b4280000662b1_13"/>
      <w:bookmarkEnd w:id="560"/>
      <w:r w:rsidRPr="002C443B">
        <w:t>(5) Penetration of new technology.</w:t>
      </w:r>
    </w:p>
    <w:p w14:paraId="34641C56" w14:textId="77777777" w:rsidR="006207D0" w:rsidRPr="002C443B" w:rsidRDefault="006207D0" w:rsidP="00800A06">
      <w:r w:rsidRPr="002C443B">
        <w:t>(6) Demographic changes in population.</w:t>
      </w:r>
    </w:p>
    <w:p w14:paraId="7F9FCD34" w14:textId="77777777" w:rsidR="006207D0" w:rsidRPr="002C443B" w:rsidRDefault="006207D0" w:rsidP="00800A06">
      <w:bookmarkStart w:id="561" w:name="co_pp_2c6000002d723_13"/>
      <w:bookmarkEnd w:id="561"/>
      <w:r w:rsidRPr="002C443B">
        <w:t>(7) Customer usage.</w:t>
      </w:r>
    </w:p>
    <w:p w14:paraId="30904C69" w14:textId="77777777" w:rsidR="006207D0" w:rsidRPr="002C443B" w:rsidRDefault="006207D0" w:rsidP="00800A06">
      <w:r w:rsidRPr="002C443B">
        <w:t>(8) Changes in technology.</w:t>
      </w:r>
    </w:p>
    <w:p w14:paraId="2AD03030" w14:textId="77777777" w:rsidR="006207D0" w:rsidRPr="002C443B" w:rsidRDefault="006207D0" w:rsidP="00800A06">
      <w:bookmarkStart w:id="562" w:name="co_pp_9d1d00006b3e1_13"/>
      <w:bookmarkEnd w:id="562"/>
      <w:r w:rsidRPr="002C443B">
        <w:t>(9) Behavioral factors affecting customer consumption.</w:t>
      </w:r>
    </w:p>
    <w:p w14:paraId="248EBEB0" w14:textId="77777777" w:rsidR="006207D0" w:rsidRPr="002C443B" w:rsidRDefault="006207D0" w:rsidP="006207D0">
      <w:r w:rsidRPr="002C443B">
        <w:t>(10) State and federal energy policies.</w:t>
      </w:r>
    </w:p>
    <w:p w14:paraId="13362C60" w14:textId="77777777" w:rsidR="006207D0" w:rsidRPr="002C443B" w:rsidRDefault="006207D0" w:rsidP="006207D0">
      <w:bookmarkStart w:id="563" w:name="co_pp_2cf2000076010_13"/>
      <w:bookmarkEnd w:id="563"/>
      <w:r w:rsidRPr="002C443B">
        <w:t>(11) State and federal environmental policies.</w:t>
      </w:r>
    </w:p>
    <w:p w14:paraId="47FD70CC" w14:textId="77777777" w:rsidR="006207D0" w:rsidRDefault="006207D0" w:rsidP="00800A06"/>
    <w:p w14:paraId="50012CB1" w14:textId="77777777" w:rsidR="00800A06" w:rsidRPr="006207D0" w:rsidRDefault="00800A06" w:rsidP="00800A06">
      <w:pPr>
        <w:rPr>
          <w:u w:val="single"/>
        </w:rPr>
      </w:pPr>
      <w:bookmarkStart w:id="564" w:name="co_anchor_Credits_13"/>
      <w:bookmarkStart w:id="565" w:name="co_anchor_ID9655C170FFA11E9B406AA7D57AEF"/>
      <w:bookmarkEnd w:id="564"/>
      <w:bookmarkEnd w:id="565"/>
      <w:r w:rsidRPr="006207D0">
        <w:rPr>
          <w:u w:val="single"/>
        </w:rPr>
        <w:t>170 IAC 4-7-6 Description of available resources</w:t>
      </w:r>
    </w:p>
    <w:p w14:paraId="581C56F8" w14:textId="72ED8C97" w:rsidR="00800A06" w:rsidRPr="002C443B" w:rsidRDefault="00800A06" w:rsidP="00800A06">
      <w:r w:rsidRPr="002C443B">
        <w:t>(a) In describing its existing electric power resources, the utility must include in its IRP the following information relevant to the twenty (20) year planning period being evaluated:</w:t>
      </w:r>
    </w:p>
    <w:p w14:paraId="68DC8263" w14:textId="70E62E6C" w:rsidR="006207D0" w:rsidRPr="002C443B" w:rsidRDefault="006207D0" w:rsidP="00800A06">
      <w:r w:rsidRPr="002C443B">
        <w:t>(1) The net and gross dependable generating capacity of the system and each generating unit.</w:t>
      </w:r>
    </w:p>
    <w:p w14:paraId="6E82F0C6" w14:textId="77777777" w:rsidR="006207D0" w:rsidRPr="002C443B" w:rsidRDefault="006207D0" w:rsidP="00800A06">
      <w:bookmarkStart w:id="566" w:name="co_pp_d86d0000be040_14"/>
      <w:bookmarkEnd w:id="566"/>
      <w:r w:rsidRPr="002C443B">
        <w:t>(2) The expected changes to existing generating capacity, including the following:</w:t>
      </w:r>
    </w:p>
    <w:p w14:paraId="4DD0E039" w14:textId="387162C0" w:rsidR="006207D0" w:rsidRPr="002C443B" w:rsidRDefault="006207D0" w:rsidP="00800A06">
      <w:bookmarkStart w:id="567" w:name="co_pp_9bab000016341_14"/>
      <w:bookmarkEnd w:id="567"/>
      <w:r w:rsidRPr="002C443B">
        <w:t>(A) Retirements.</w:t>
      </w:r>
    </w:p>
    <w:p w14:paraId="6136B94E" w14:textId="77777777" w:rsidR="006207D0" w:rsidRPr="002C443B" w:rsidRDefault="006207D0" w:rsidP="00800A06">
      <w:r w:rsidRPr="002C443B">
        <w:t>(B) Deratings.</w:t>
      </w:r>
    </w:p>
    <w:p w14:paraId="0B6FD3EF" w14:textId="77777777" w:rsidR="006207D0" w:rsidRPr="002C443B" w:rsidRDefault="006207D0" w:rsidP="00800A06">
      <w:bookmarkStart w:id="568" w:name="co_pp_fe00000056fa7_14"/>
      <w:bookmarkEnd w:id="568"/>
      <w:r w:rsidRPr="002C443B">
        <w:t>(C) Plant life extensions.</w:t>
      </w:r>
    </w:p>
    <w:p w14:paraId="5C222F32" w14:textId="77777777" w:rsidR="006207D0" w:rsidRPr="002C443B" w:rsidRDefault="006207D0" w:rsidP="00800A06">
      <w:r w:rsidRPr="002C443B">
        <w:t>(D) Repowering.</w:t>
      </w:r>
    </w:p>
    <w:p w14:paraId="267973EC" w14:textId="77777777" w:rsidR="006207D0" w:rsidRPr="002C443B" w:rsidRDefault="006207D0" w:rsidP="00800A06">
      <w:bookmarkStart w:id="569" w:name="co_pp_61150000440b0_14"/>
      <w:bookmarkEnd w:id="569"/>
      <w:r w:rsidRPr="002C443B">
        <w:t>(E) Refurbishment.</w:t>
      </w:r>
    </w:p>
    <w:p w14:paraId="12466175" w14:textId="69DFE54A" w:rsidR="00800A06" w:rsidRPr="002C443B" w:rsidRDefault="00800A06" w:rsidP="00800A06">
      <w:bookmarkStart w:id="570" w:name="co_pp_28cc0000ccca6_14"/>
      <w:bookmarkEnd w:id="570"/>
      <w:r w:rsidRPr="002C443B">
        <w:t>(3) A fuel price forecast by generating unit.</w:t>
      </w:r>
    </w:p>
    <w:p w14:paraId="38221E01" w14:textId="4C169CAF" w:rsidR="00800A06" w:rsidRPr="002C443B" w:rsidRDefault="00800A06" w:rsidP="00800A06">
      <w:bookmarkStart w:id="571" w:name="co_pp_d40e000072291_14"/>
      <w:bookmarkEnd w:id="571"/>
      <w:r w:rsidRPr="002C443B">
        <w:t>(4) The significant environmental effects, including:</w:t>
      </w:r>
    </w:p>
    <w:p w14:paraId="726CB7BB" w14:textId="4E6582A2" w:rsidR="006207D0" w:rsidRPr="002C443B" w:rsidRDefault="006207D0" w:rsidP="00800A06">
      <w:bookmarkStart w:id="572" w:name="co_pp_08d30000fbae5_14"/>
      <w:bookmarkStart w:id="573" w:name="co_pp_f54c000011522_14"/>
      <w:bookmarkEnd w:id="572"/>
      <w:bookmarkEnd w:id="573"/>
      <w:r w:rsidRPr="002C443B">
        <w:t>(A) air emissions;</w:t>
      </w:r>
    </w:p>
    <w:p w14:paraId="4FD182DC" w14:textId="77777777" w:rsidR="006207D0" w:rsidRPr="002C443B" w:rsidRDefault="006207D0" w:rsidP="00800A06">
      <w:r w:rsidRPr="002C443B">
        <w:t>(B) solid waste disposal;</w:t>
      </w:r>
    </w:p>
    <w:p w14:paraId="33960A90" w14:textId="77777777" w:rsidR="006207D0" w:rsidRPr="002C443B" w:rsidRDefault="006207D0" w:rsidP="00800A06">
      <w:bookmarkStart w:id="574" w:name="co_pp_edca000099321_14"/>
      <w:bookmarkEnd w:id="574"/>
      <w:r w:rsidRPr="002C443B">
        <w:t>(C) hazardous waste;</w:t>
      </w:r>
    </w:p>
    <w:p w14:paraId="1E200B95" w14:textId="77777777" w:rsidR="006207D0" w:rsidRPr="002C443B" w:rsidRDefault="006207D0" w:rsidP="00800A06">
      <w:r w:rsidRPr="002C443B">
        <w:t>(D) subsequent disposal; and</w:t>
      </w:r>
    </w:p>
    <w:p w14:paraId="4E6921BA" w14:textId="77777777" w:rsidR="006207D0" w:rsidRPr="002C443B" w:rsidRDefault="006207D0" w:rsidP="00800A06">
      <w:bookmarkStart w:id="575" w:name="co_pp_403600007c261_14"/>
      <w:bookmarkEnd w:id="575"/>
      <w:r w:rsidRPr="002C443B">
        <w:t>(E) water consumption and discharge;</w:t>
      </w:r>
    </w:p>
    <w:p w14:paraId="5BD2AF7A" w14:textId="77777777" w:rsidR="00800A06" w:rsidRPr="002C443B" w:rsidRDefault="00800A06" w:rsidP="00800A06">
      <w:r w:rsidRPr="002C443B">
        <w:t>at existing fossil fueled generating units.</w:t>
      </w:r>
    </w:p>
    <w:p w14:paraId="0993B8EB" w14:textId="76421348" w:rsidR="00800A06" w:rsidRPr="002C443B" w:rsidRDefault="00800A06" w:rsidP="00800A06">
      <w:bookmarkStart w:id="576" w:name="co_pp_488b0000d05e2_14"/>
      <w:bookmarkEnd w:id="576"/>
      <w:r w:rsidRPr="002C443B">
        <w:t>(5) An analysis of the existing utility transmission system that includes the following:</w:t>
      </w:r>
    </w:p>
    <w:p w14:paraId="7A352A6E" w14:textId="480ABA88" w:rsidR="00800A06" w:rsidRPr="002C443B" w:rsidRDefault="00800A06" w:rsidP="00800A06">
      <w:bookmarkStart w:id="577" w:name="co_pp_3af9000087301_14"/>
      <w:bookmarkEnd w:id="577"/>
      <w:r w:rsidRPr="002C443B">
        <w:lastRenderedPageBreak/>
        <w:t>(A) An evaluation of the adequacy to support load growth and expected power transfers.</w:t>
      </w:r>
    </w:p>
    <w:p w14:paraId="447193D8" w14:textId="29187F7F" w:rsidR="00800A06" w:rsidRPr="002C443B" w:rsidRDefault="00800A06" w:rsidP="00800A06">
      <w:bookmarkStart w:id="578" w:name="co_pp_d4ac000005170_14"/>
      <w:bookmarkEnd w:id="578"/>
      <w:r w:rsidRPr="002C443B">
        <w:t>(B) An evaluation of the supply-side resource potential of actions to reduce:</w:t>
      </w:r>
    </w:p>
    <w:p w14:paraId="50F60E7F" w14:textId="674EF306" w:rsidR="00800A06" w:rsidRPr="002C443B" w:rsidRDefault="00800A06" w:rsidP="00800A06">
      <w:bookmarkStart w:id="579" w:name="co_pp_25960000c0e67_14"/>
      <w:bookmarkEnd w:id="579"/>
      <w:r w:rsidRPr="002C443B">
        <w:t>(i) transmission losses;</w:t>
      </w:r>
    </w:p>
    <w:p w14:paraId="0CDC9EFA" w14:textId="5ACE24EA" w:rsidR="00800A06" w:rsidRPr="002C443B" w:rsidRDefault="00800A06" w:rsidP="00800A06">
      <w:bookmarkStart w:id="580" w:name="co_pp_fe3900003bf77_14"/>
      <w:bookmarkEnd w:id="580"/>
      <w:r w:rsidRPr="002C443B">
        <w:t>(ii) congestion; and</w:t>
      </w:r>
    </w:p>
    <w:p w14:paraId="1D939F92" w14:textId="316B08E3" w:rsidR="00800A06" w:rsidRPr="002C443B" w:rsidRDefault="00800A06" w:rsidP="00800A06">
      <w:bookmarkStart w:id="581" w:name="co_pp_fa520000faf37_14"/>
      <w:bookmarkEnd w:id="581"/>
      <w:r w:rsidRPr="002C443B">
        <w:t>(iii) energy costs.</w:t>
      </w:r>
    </w:p>
    <w:p w14:paraId="442A298C" w14:textId="2A323239" w:rsidR="00800A06" w:rsidRPr="002C443B" w:rsidRDefault="00800A06" w:rsidP="00800A06">
      <w:bookmarkStart w:id="582" w:name="co_pp_4ff00000b20f0_14"/>
      <w:bookmarkEnd w:id="582"/>
      <w:r w:rsidRPr="002C443B">
        <w:t>(C) An evaluation of the potential impact of demand-side resources on the transmission network.</w:t>
      </w:r>
    </w:p>
    <w:p w14:paraId="4C3A086A" w14:textId="1A0485B6" w:rsidR="00800A06" w:rsidRPr="002C443B" w:rsidRDefault="00800A06" w:rsidP="00800A06">
      <w:bookmarkStart w:id="583" w:name="co_pp_1496000051ed7_14"/>
      <w:bookmarkEnd w:id="583"/>
      <w:r w:rsidRPr="002C443B">
        <w:t>(6) A discussion of demand-side resources and their estimated impact on the utility’s historical and forecasted peak demand and energy.</w:t>
      </w:r>
    </w:p>
    <w:p w14:paraId="756899B4" w14:textId="678D2D2E" w:rsidR="00800A06" w:rsidRPr="002C443B" w:rsidRDefault="00800A06" w:rsidP="00800A06">
      <w:r w:rsidRPr="002C443B">
        <w:t>The information listed in subdivisions (1) through (4) and in subdivision (6) shall be provided for each year of the future planning period.</w:t>
      </w:r>
    </w:p>
    <w:p w14:paraId="65BB02CE" w14:textId="7E08A60F" w:rsidR="00800A06" w:rsidRPr="002C443B" w:rsidRDefault="00800A06" w:rsidP="00800A06">
      <w:bookmarkStart w:id="584" w:name="co_pp_a83b000018c76_14"/>
      <w:bookmarkEnd w:id="584"/>
      <w:r w:rsidRPr="002C443B">
        <w:t>(b) In describing possible alternative methods of meeting future demand for electric service, a utility must analyze the following resources as alternatives in meeting future electric service requirements:</w:t>
      </w:r>
    </w:p>
    <w:p w14:paraId="0D1D464A" w14:textId="63D257E1" w:rsidR="00800A06" w:rsidRPr="002C443B" w:rsidRDefault="00800A06" w:rsidP="00800A06">
      <w:bookmarkStart w:id="585" w:name="co_pp_3fed000053a85_14"/>
      <w:bookmarkEnd w:id="585"/>
      <w:r w:rsidRPr="002C443B">
        <w:t>(1) Rate design as a resource in meeting future electric service requirements.</w:t>
      </w:r>
    </w:p>
    <w:p w14:paraId="527C4CE0" w14:textId="7B11379C" w:rsidR="00800A06" w:rsidRPr="002C443B" w:rsidRDefault="00800A06" w:rsidP="00800A06">
      <w:bookmarkStart w:id="586" w:name="co_pp_c0ae00006c482_14"/>
      <w:bookmarkEnd w:id="586"/>
      <w:r w:rsidRPr="002C443B">
        <w:t>(2) Demand-side resources. For potential demand-side resources, the utility shall include the following:</w:t>
      </w:r>
    </w:p>
    <w:p w14:paraId="5F0697D8" w14:textId="3E1A82CF" w:rsidR="00800A06" w:rsidRPr="002C443B" w:rsidRDefault="00800A06" w:rsidP="00800A06">
      <w:bookmarkStart w:id="587" w:name="co_pp_1eca000045f07_14"/>
      <w:bookmarkEnd w:id="587"/>
      <w:r w:rsidRPr="002C443B">
        <w:t>(A) A description of the potential demand-side resource, including its costs, characteristics, and parameters.</w:t>
      </w:r>
    </w:p>
    <w:p w14:paraId="404500C3" w14:textId="4D6722E3" w:rsidR="00800A06" w:rsidRPr="002C443B" w:rsidRDefault="00800A06" w:rsidP="00800A06">
      <w:bookmarkStart w:id="588" w:name="co_pp_424e0000ad683_14"/>
      <w:bookmarkEnd w:id="588"/>
      <w:r w:rsidRPr="002C443B">
        <w:t>(B) The method by which the costs, characteristics, and other parameters of the demand-side resource are determined.</w:t>
      </w:r>
    </w:p>
    <w:p w14:paraId="56CF67BB" w14:textId="36974BFC" w:rsidR="00800A06" w:rsidRPr="002C443B" w:rsidRDefault="00800A06" w:rsidP="00800A06">
      <w:bookmarkStart w:id="589" w:name="co_pp_526b000068e67_14"/>
      <w:bookmarkEnd w:id="589"/>
      <w:r w:rsidRPr="002C443B">
        <w:t>(C) The customer class or end-use, or both, affected by the demand-side resource.</w:t>
      </w:r>
    </w:p>
    <w:p w14:paraId="40294E9F" w14:textId="037FB8F1" w:rsidR="00800A06" w:rsidRPr="002C443B" w:rsidRDefault="00800A06" w:rsidP="00800A06">
      <w:bookmarkStart w:id="590" w:name="co_pp_a79d0000944d2_14"/>
      <w:bookmarkEnd w:id="590"/>
      <w:r w:rsidRPr="002C443B">
        <w:t>(D) Estimated annual and lifetime energy (kWh) and demand (kW) savings.</w:t>
      </w:r>
    </w:p>
    <w:p w14:paraId="19A73495" w14:textId="0F310939" w:rsidR="00800A06" w:rsidRPr="002C443B" w:rsidRDefault="00800A06" w:rsidP="00800A06">
      <w:bookmarkStart w:id="591" w:name="co_pp_f7fb0000553d1_14"/>
      <w:bookmarkEnd w:id="591"/>
      <w:r w:rsidRPr="002C443B">
        <w:t>(E) The estimated impact of a demand-side resource on the utility’s load, generating capacity, and transmission and distribution requirements.</w:t>
      </w:r>
    </w:p>
    <w:p w14:paraId="2F951483" w14:textId="736BF97D" w:rsidR="00800A06" w:rsidRPr="002C443B" w:rsidRDefault="00800A06" w:rsidP="00800A06">
      <w:bookmarkStart w:id="592" w:name="co_pp_02b30000b6643_14"/>
      <w:bookmarkEnd w:id="592"/>
      <w:r w:rsidRPr="002C443B">
        <w:t>(F) Whether the program provides an opportunity for all ratepayers to participate, including low-income residential ratepayers.</w:t>
      </w:r>
    </w:p>
    <w:p w14:paraId="6DEC7EDE" w14:textId="4A141CAE" w:rsidR="00800A06" w:rsidRPr="002C443B" w:rsidRDefault="00800A06" w:rsidP="00800A06">
      <w:bookmarkStart w:id="593" w:name="co_pp_d801000002763_14"/>
      <w:bookmarkEnd w:id="593"/>
      <w:r w:rsidRPr="002C443B">
        <w:t>(3) Supply-side resources. For potential supply-side resources, the utility shall include the following:</w:t>
      </w:r>
    </w:p>
    <w:p w14:paraId="13D7480E" w14:textId="25D3F987" w:rsidR="00800A06" w:rsidRPr="002C443B" w:rsidRDefault="00800A06" w:rsidP="00800A06">
      <w:bookmarkStart w:id="594" w:name="co_pp_609d000059b95_14"/>
      <w:bookmarkEnd w:id="594"/>
      <w:r w:rsidRPr="002C443B">
        <w:t>(A) Identification and description of the supply-side resource considered, including the following:</w:t>
      </w:r>
    </w:p>
    <w:p w14:paraId="619619B3" w14:textId="533B9C27" w:rsidR="00800A06" w:rsidRPr="002C443B" w:rsidRDefault="00800A06" w:rsidP="00800A06">
      <w:bookmarkStart w:id="595" w:name="co_pp_e601000005492_14"/>
      <w:bookmarkEnd w:id="595"/>
      <w:r w:rsidRPr="002C443B">
        <w:t>(i) Size in megawatts.</w:t>
      </w:r>
    </w:p>
    <w:p w14:paraId="37AF4BE3" w14:textId="77DB5D48" w:rsidR="00800A06" w:rsidRPr="002C443B" w:rsidRDefault="00800A06" w:rsidP="00800A06">
      <w:bookmarkStart w:id="596" w:name="co_pp_1acd000055572_14"/>
      <w:bookmarkEnd w:id="596"/>
      <w:r w:rsidRPr="002C443B">
        <w:t>(ii) Utilized technology and fuel type.</w:t>
      </w:r>
    </w:p>
    <w:p w14:paraId="79F83C5E" w14:textId="6D15DCCA" w:rsidR="00800A06" w:rsidRPr="002C443B" w:rsidRDefault="00800A06" w:rsidP="00800A06">
      <w:bookmarkStart w:id="597" w:name="co_pp_479c0000a6f47_14"/>
      <w:bookmarkEnd w:id="597"/>
      <w:r w:rsidRPr="002C443B">
        <w:t>(iii) Energy profile of nondispatchable resources.</w:t>
      </w:r>
    </w:p>
    <w:p w14:paraId="4E0846BB" w14:textId="514AD4DC" w:rsidR="00800A06" w:rsidRPr="002C443B" w:rsidRDefault="00800A06" w:rsidP="00800A06">
      <w:bookmarkStart w:id="598" w:name="co_pp_1e0a00008ae37_14"/>
      <w:bookmarkEnd w:id="598"/>
      <w:r w:rsidRPr="002C443B">
        <w:t>(iv) Additional transmission facilities necessitated by the resource.</w:t>
      </w:r>
    </w:p>
    <w:p w14:paraId="285BD24F" w14:textId="07725BFF" w:rsidR="00800A06" w:rsidRPr="002C443B" w:rsidRDefault="00800A06" w:rsidP="00800A06">
      <w:bookmarkStart w:id="599" w:name="co_pp_6a460000f7311_14"/>
      <w:bookmarkEnd w:id="599"/>
      <w:r w:rsidRPr="002C443B">
        <w:t>(B) A discussion of the utility’s effort to coordinate planning, construction, and operation of the supply-side resource with other utilities to reduce cost.</w:t>
      </w:r>
    </w:p>
    <w:p w14:paraId="1D2B6302" w14:textId="36D458BE" w:rsidR="00800A06" w:rsidRPr="002C443B" w:rsidRDefault="00800A06" w:rsidP="00800A06">
      <w:bookmarkStart w:id="600" w:name="co_pp_9ff3000073020_14"/>
      <w:bookmarkEnd w:id="600"/>
      <w:r w:rsidRPr="002C443B">
        <w:t>(C) A description of significant environmental effects, including the following:</w:t>
      </w:r>
    </w:p>
    <w:p w14:paraId="2BB008A6" w14:textId="12DA6B4F" w:rsidR="00800A06" w:rsidRPr="002C443B" w:rsidRDefault="00800A06" w:rsidP="00800A06">
      <w:bookmarkStart w:id="601" w:name="co_pp_374200008f281_14"/>
      <w:bookmarkEnd w:id="601"/>
      <w:r w:rsidRPr="002C443B">
        <w:t>(i) Air emissions.</w:t>
      </w:r>
    </w:p>
    <w:p w14:paraId="0C717F91" w14:textId="7B35F22C" w:rsidR="00800A06" w:rsidRPr="002C443B" w:rsidRDefault="00800A06" w:rsidP="00800A06">
      <w:bookmarkStart w:id="602" w:name="co_pp_be00000062050_14"/>
      <w:bookmarkEnd w:id="602"/>
      <w:r w:rsidRPr="002C443B">
        <w:t>(ii) Solid waste disposal.</w:t>
      </w:r>
    </w:p>
    <w:p w14:paraId="394497A7" w14:textId="769F5603" w:rsidR="00800A06" w:rsidRPr="002C443B" w:rsidRDefault="00800A06" w:rsidP="00800A06">
      <w:bookmarkStart w:id="603" w:name="co_pp_78120000e6f87_14"/>
      <w:bookmarkEnd w:id="603"/>
      <w:r w:rsidRPr="002C443B">
        <w:t>(iii) Hazardous waste and subsequent disposal.</w:t>
      </w:r>
    </w:p>
    <w:p w14:paraId="34BA0BAB" w14:textId="5C7789A5" w:rsidR="00800A06" w:rsidRPr="002C443B" w:rsidRDefault="00800A06" w:rsidP="00800A06">
      <w:bookmarkStart w:id="604" w:name="co_pp_369e0000d8402_14"/>
      <w:bookmarkEnd w:id="604"/>
      <w:r w:rsidRPr="002C443B">
        <w:t>(iv) Water consumption and discharge.</w:t>
      </w:r>
    </w:p>
    <w:p w14:paraId="1E3AD9A3" w14:textId="2043388F" w:rsidR="00800A06" w:rsidRPr="002C443B" w:rsidRDefault="00800A06" w:rsidP="00800A06">
      <w:bookmarkStart w:id="605" w:name="co_pp_6ad60000aeea7_14"/>
      <w:bookmarkEnd w:id="605"/>
      <w:r w:rsidRPr="002C443B">
        <w:t>(4) Transmission facilities as resources. In analyzing transmission resources, the utility shall include the following:</w:t>
      </w:r>
    </w:p>
    <w:p w14:paraId="5970B0EE" w14:textId="463748DF" w:rsidR="00800A06" w:rsidRPr="002C443B" w:rsidRDefault="00800A06" w:rsidP="00800A06">
      <w:bookmarkStart w:id="606" w:name="co_pp_e71900001d120_14"/>
      <w:bookmarkEnd w:id="606"/>
      <w:r w:rsidRPr="002C443B">
        <w:t>(A) The type of the transmission resource, including whether the resource consists of one (1) of the following:</w:t>
      </w:r>
    </w:p>
    <w:p w14:paraId="5A359CAE" w14:textId="01EBC126" w:rsidR="00800A06" w:rsidRPr="002C443B" w:rsidRDefault="00800A06" w:rsidP="00800A06">
      <w:bookmarkStart w:id="607" w:name="co_pp_bff40000a9482_14"/>
      <w:bookmarkEnd w:id="607"/>
      <w:r w:rsidRPr="002C443B">
        <w:t>(i) New projects.</w:t>
      </w:r>
    </w:p>
    <w:p w14:paraId="4C2455A8" w14:textId="39929EE2" w:rsidR="00800A06" w:rsidRPr="002C443B" w:rsidRDefault="00800A06" w:rsidP="00800A06">
      <w:bookmarkStart w:id="608" w:name="co_pp_d158000049753_14"/>
      <w:bookmarkEnd w:id="608"/>
      <w:r w:rsidRPr="002C443B">
        <w:t>(ii) Upgrades to transmission facilities.</w:t>
      </w:r>
    </w:p>
    <w:p w14:paraId="0DB9DFBB" w14:textId="3FB5911C" w:rsidR="00800A06" w:rsidRPr="002C443B" w:rsidRDefault="00800A06" w:rsidP="00800A06">
      <w:bookmarkStart w:id="609" w:name="co_pp_a261000050fa7_14"/>
      <w:bookmarkEnd w:id="609"/>
      <w:r w:rsidRPr="002C443B">
        <w:t>(iii) Efficiency improvements.</w:t>
      </w:r>
    </w:p>
    <w:p w14:paraId="406DD419" w14:textId="39185476" w:rsidR="00800A06" w:rsidRPr="002C443B" w:rsidRDefault="00800A06" w:rsidP="00800A06">
      <w:bookmarkStart w:id="610" w:name="co_pp_1bcc000043050_14"/>
      <w:bookmarkEnd w:id="610"/>
      <w:r w:rsidRPr="002C443B">
        <w:t>(iv) Smart grid technology.</w:t>
      </w:r>
    </w:p>
    <w:p w14:paraId="60BA0406" w14:textId="712908F8" w:rsidR="00800A06" w:rsidRPr="002C443B" w:rsidRDefault="00800A06" w:rsidP="00800A06">
      <w:bookmarkStart w:id="611" w:name="co_pp_68020000921e0_14"/>
      <w:bookmarkEnd w:id="611"/>
      <w:r w:rsidRPr="002C443B">
        <w:lastRenderedPageBreak/>
        <w:t>(B) A description of the timing, types of expansion, and alternative options considered.</w:t>
      </w:r>
    </w:p>
    <w:p w14:paraId="217CA60F" w14:textId="09EF07E5" w:rsidR="00800A06" w:rsidRPr="002C443B" w:rsidRDefault="00800A06" w:rsidP="00800A06">
      <w:bookmarkStart w:id="612" w:name="co_pp_5bbb00002baa5_14"/>
      <w:bookmarkEnd w:id="612"/>
      <w:r w:rsidRPr="002C443B">
        <w:t>(C) The approximate cost of expected expansion and alteration of the transmission network.</w:t>
      </w:r>
    </w:p>
    <w:p w14:paraId="2D706C2A" w14:textId="7528B397" w:rsidR="00800A06" w:rsidRPr="002C443B" w:rsidRDefault="00800A06" w:rsidP="00800A06">
      <w:bookmarkStart w:id="613" w:name="co_pp_a728000030df6_14"/>
      <w:bookmarkEnd w:id="613"/>
      <w:r w:rsidRPr="002C443B">
        <w:t>(D) A description of how the IRP accounts for the value of new or upgraded transmission facilities increasing power transfer capability, thereby increasing the utilization of geographically constrained cost effective resources.</w:t>
      </w:r>
    </w:p>
    <w:p w14:paraId="75E6F674" w14:textId="554A4D0F" w:rsidR="00800A06" w:rsidRPr="002C443B" w:rsidRDefault="00800A06" w:rsidP="00800A06">
      <w:bookmarkStart w:id="614" w:name="co_pp_2d500000528a4_14"/>
      <w:bookmarkEnd w:id="614"/>
      <w:r w:rsidRPr="002C443B">
        <w:t>(E) A description of how:</w:t>
      </w:r>
    </w:p>
    <w:p w14:paraId="407CE480" w14:textId="714020A6" w:rsidR="00800A06" w:rsidRPr="002C443B" w:rsidRDefault="00800A06" w:rsidP="00800A06">
      <w:bookmarkStart w:id="615" w:name="co_pp_f4ef000095e57_14"/>
      <w:bookmarkEnd w:id="615"/>
      <w:r w:rsidRPr="002C443B">
        <w:t>(i) IRP data and information affect the planning and implementation processes of the RTO of which the utility is a member; and</w:t>
      </w:r>
    </w:p>
    <w:p w14:paraId="6878C128" w14:textId="385E40F2" w:rsidR="00800A06" w:rsidRPr="002C443B" w:rsidRDefault="00800A06" w:rsidP="00800A06">
      <w:bookmarkStart w:id="616" w:name="co_pp_91e90000955e2_14"/>
      <w:bookmarkEnd w:id="616"/>
      <w:r w:rsidRPr="002C443B">
        <w:t>(ii) RTO planning and implementation processes affect the IRP.</w:t>
      </w:r>
    </w:p>
    <w:p w14:paraId="0D3CDE3F" w14:textId="77777777" w:rsidR="006207D0" w:rsidRDefault="006207D0" w:rsidP="00800A06"/>
    <w:p w14:paraId="31394F58" w14:textId="5B7BBEB6" w:rsidR="00800A06" w:rsidRPr="002C443B" w:rsidRDefault="00800A06" w:rsidP="00505922">
      <w:pPr>
        <w:pStyle w:val="Heading2"/>
      </w:pPr>
      <w:bookmarkStart w:id="617" w:name="co_anchor_ID97932340FFA11E9B406AA7D57AEF"/>
      <w:bookmarkEnd w:id="617"/>
      <w:r w:rsidRPr="002C443B">
        <w:t>170 IAC 4-7-7 Selection of resources</w:t>
      </w:r>
    </w:p>
    <w:p w14:paraId="7EA5B78F" w14:textId="77777777" w:rsidR="00800A06" w:rsidRPr="002C443B" w:rsidRDefault="00800A06" w:rsidP="00800A06">
      <w:r w:rsidRPr="002C443B">
        <w:t>To eliminate nonviable alternatives, a utility shall perform an initial screening of the future resource alternatives listed in section 6(b) of this rule. The utility’s screening process and the decision to reject or accept a resource alternative for further analysis must be fully explained and supported in the IRP. The screening analysis must be additionally summarized in a resource summary table.</w:t>
      </w:r>
    </w:p>
    <w:p w14:paraId="7326DA65" w14:textId="77777777" w:rsidR="006207D0" w:rsidRDefault="006207D0" w:rsidP="00800A06"/>
    <w:p w14:paraId="36AAB573" w14:textId="5E00E2DB" w:rsidR="00800A06" w:rsidRPr="002C443B" w:rsidRDefault="00800A06" w:rsidP="00505922">
      <w:pPr>
        <w:pStyle w:val="Heading2"/>
      </w:pPr>
      <w:bookmarkStart w:id="618" w:name="co_anchor_ID97A91CA0FFA11E9B406AA7D57AEF"/>
      <w:bookmarkEnd w:id="618"/>
      <w:r w:rsidRPr="002C443B">
        <w:t>170 IAC 4-7-8 Resource portfolios</w:t>
      </w:r>
    </w:p>
    <w:p w14:paraId="4DFFD8DD" w14:textId="6A630F58" w:rsidR="00800A06" w:rsidRPr="002C443B" w:rsidRDefault="00800A06" w:rsidP="00800A06">
      <w:r w:rsidRPr="002C443B">
        <w:t>(a) The utility shall develop candidate resource portfolios from existing and future resources identified in sections 6 and 7 of this rule. The utility shall provide a description of its process for developing its candidate resource portfolios, including a description of its optimization modeling, if used. In selecting the candidate resource portfolios, the utility shall at a minimum consider:</w:t>
      </w:r>
    </w:p>
    <w:p w14:paraId="6B0342D7" w14:textId="592A22FD" w:rsidR="00800A06" w:rsidRPr="002C443B" w:rsidRDefault="00800A06" w:rsidP="00800A06">
      <w:bookmarkStart w:id="619" w:name="co_pp_7b9b000044381_16"/>
      <w:bookmarkEnd w:id="619"/>
      <w:r w:rsidRPr="002C443B">
        <w:t>(1) risk;</w:t>
      </w:r>
    </w:p>
    <w:p w14:paraId="0005F255" w14:textId="01987678" w:rsidR="00800A06" w:rsidRPr="002C443B" w:rsidRDefault="00800A06" w:rsidP="00800A06">
      <w:bookmarkStart w:id="620" w:name="co_pp_d86d0000be040_16"/>
      <w:bookmarkEnd w:id="620"/>
      <w:r w:rsidRPr="002C443B">
        <w:t>(2) uncertainty;</w:t>
      </w:r>
    </w:p>
    <w:p w14:paraId="4826B30B" w14:textId="5B60EFF7" w:rsidR="00800A06" w:rsidRPr="002C443B" w:rsidRDefault="00800A06" w:rsidP="00800A06">
      <w:bookmarkStart w:id="621" w:name="co_pp_28cc0000ccca6_16"/>
      <w:bookmarkEnd w:id="621"/>
      <w:r w:rsidRPr="002C443B">
        <w:t>(3) regional resources;</w:t>
      </w:r>
    </w:p>
    <w:p w14:paraId="3DD5F35A" w14:textId="02D36BC5" w:rsidR="00800A06" w:rsidRPr="002C443B" w:rsidRDefault="00800A06" w:rsidP="00800A06">
      <w:bookmarkStart w:id="622" w:name="co_pp_d40e000072291_16"/>
      <w:bookmarkEnd w:id="622"/>
      <w:r w:rsidRPr="002C443B">
        <w:t>(4) environmental regulations;</w:t>
      </w:r>
    </w:p>
    <w:p w14:paraId="48E4F9AA" w14:textId="5E04D042" w:rsidR="00800A06" w:rsidRPr="002C443B" w:rsidRDefault="00800A06" w:rsidP="00800A06">
      <w:bookmarkStart w:id="623" w:name="co_pp_488b0000d05e2_16"/>
      <w:bookmarkEnd w:id="623"/>
      <w:r w:rsidRPr="002C443B">
        <w:t>(5) projections for fuel costs;</w:t>
      </w:r>
    </w:p>
    <w:p w14:paraId="40A31110" w14:textId="659C7500" w:rsidR="00800A06" w:rsidRPr="002C443B" w:rsidRDefault="00800A06" w:rsidP="00800A06">
      <w:bookmarkStart w:id="624" w:name="co_pp_1496000051ed7_16"/>
      <w:bookmarkEnd w:id="624"/>
      <w:r w:rsidRPr="002C443B">
        <w:t>(6) load growth uncertainty;</w:t>
      </w:r>
    </w:p>
    <w:p w14:paraId="5EF1FD2C" w14:textId="707F8B26" w:rsidR="00800A06" w:rsidRPr="002C443B" w:rsidRDefault="00800A06" w:rsidP="00800A06">
      <w:bookmarkStart w:id="625" w:name="co_pp_36f10000408d4_16"/>
      <w:bookmarkEnd w:id="625"/>
      <w:r w:rsidRPr="002C443B">
        <w:t>(7) economic factors; and</w:t>
      </w:r>
    </w:p>
    <w:p w14:paraId="5FA985BA" w14:textId="67B6C61D" w:rsidR="00800A06" w:rsidRPr="002C443B" w:rsidRDefault="00800A06" w:rsidP="00800A06">
      <w:bookmarkStart w:id="626" w:name="co_pp_5b89000035844_16"/>
      <w:bookmarkEnd w:id="626"/>
      <w:r w:rsidRPr="002C443B">
        <w:t>(8) technological change.</w:t>
      </w:r>
    </w:p>
    <w:p w14:paraId="35D78789" w14:textId="182DA0C3" w:rsidR="00800A06" w:rsidRPr="002C443B" w:rsidRDefault="00800A06" w:rsidP="00800A06">
      <w:bookmarkStart w:id="627" w:name="co_pp_a83b000018c76_16"/>
      <w:bookmarkEnd w:id="627"/>
      <w:r w:rsidRPr="002C443B">
        <w:t>(b) With regard to candidate resource portfolios, the IRP must include the following:</w:t>
      </w:r>
    </w:p>
    <w:p w14:paraId="42343050" w14:textId="407BCC80" w:rsidR="00800A06" w:rsidRPr="002C443B" w:rsidRDefault="00800A06" w:rsidP="00800A06">
      <w:bookmarkStart w:id="628" w:name="co_pp_3fed000053a85_16"/>
      <w:bookmarkEnd w:id="628"/>
      <w:r w:rsidRPr="002C443B">
        <w:t>(1) An analysis of how candidate resource portfolios performed across a wide range of potential future scenarios, including the alternative scenarios required under section 4(26) of this rule.</w:t>
      </w:r>
    </w:p>
    <w:p w14:paraId="5EB1BB0C" w14:textId="6F5D6A90" w:rsidR="00800A06" w:rsidRPr="002C443B" w:rsidRDefault="00800A06" w:rsidP="00800A06">
      <w:bookmarkStart w:id="629" w:name="co_pp_c0ae00006c482_16"/>
      <w:bookmarkEnd w:id="629"/>
      <w:r w:rsidRPr="002C443B">
        <w:t>(2) The results of testing and rank ordering of the candidate resource portfolios by key resource planning objectives, including cost effectiveness and risk metrics.</w:t>
      </w:r>
    </w:p>
    <w:p w14:paraId="205E4ADF" w14:textId="1445CEAB" w:rsidR="00800A06" w:rsidRPr="002C443B" w:rsidRDefault="00800A06" w:rsidP="00800A06">
      <w:bookmarkStart w:id="630" w:name="co_pp_d801000002763_16"/>
      <w:bookmarkEnd w:id="630"/>
      <w:r w:rsidRPr="002C443B">
        <w:t>(3) The present value of revenue requirement for each candidate resource portfolio in dollars per kilowatt-hour delivered, with the interest rate specified.</w:t>
      </w:r>
    </w:p>
    <w:p w14:paraId="4EF17CA9" w14:textId="50630BF1" w:rsidR="00800A06" w:rsidRPr="002C443B" w:rsidRDefault="00800A06" w:rsidP="00800A06">
      <w:bookmarkStart w:id="631" w:name="co_pp_4b24000003ba5_16"/>
      <w:bookmarkEnd w:id="631"/>
      <w:r w:rsidRPr="002C443B">
        <w:t>(c) Considering the analyses of the candidate resource portfolios, a utility shall select a preferred resource portfolio and include in the IRP the following:</w:t>
      </w:r>
    </w:p>
    <w:p w14:paraId="6E500324" w14:textId="314179B6" w:rsidR="00800A06" w:rsidRPr="002C443B" w:rsidRDefault="00800A06" w:rsidP="00800A06">
      <w:bookmarkStart w:id="632" w:name="co_pp_10c0000001331_16"/>
      <w:bookmarkEnd w:id="632"/>
      <w:r w:rsidRPr="002C443B">
        <w:t>(1) A description of the utility’s preferred resource portfolio.</w:t>
      </w:r>
    </w:p>
    <w:p w14:paraId="3C45D0E5" w14:textId="33840D10" w:rsidR="00800A06" w:rsidRPr="002C443B" w:rsidRDefault="00800A06" w:rsidP="00800A06">
      <w:bookmarkStart w:id="633" w:name="co_pp_fcf30000ea9c4_16"/>
      <w:bookmarkEnd w:id="633"/>
      <w:r w:rsidRPr="002C443B">
        <w:t>(2) Identification of the standards of reliability.</w:t>
      </w:r>
    </w:p>
    <w:p w14:paraId="564D473D" w14:textId="570BC7EF" w:rsidR="00800A06" w:rsidRPr="002C443B" w:rsidRDefault="00800A06" w:rsidP="00800A06">
      <w:bookmarkStart w:id="634" w:name="co_pp_b1b5000051ac5_16"/>
      <w:bookmarkEnd w:id="634"/>
      <w:r w:rsidRPr="002C443B">
        <w:t>(3) A description of the assumptions expected to have the greatest effect on the preferred resource portfolio.</w:t>
      </w:r>
    </w:p>
    <w:p w14:paraId="64A0765F" w14:textId="3845CBEA" w:rsidR="00800A06" w:rsidRPr="002C443B" w:rsidRDefault="00800A06" w:rsidP="00800A06">
      <w:bookmarkStart w:id="635" w:name="co_pp_0c120000563a1_16"/>
      <w:bookmarkEnd w:id="635"/>
      <w:r w:rsidRPr="002C443B">
        <w:t>(4) An analysis showing that supply-side resources and demand-side resources have been evaluated on a consistent and comparable basis, including consideration of:</w:t>
      </w:r>
    </w:p>
    <w:p w14:paraId="336E1854" w14:textId="4078D879" w:rsidR="00800A06" w:rsidRPr="002C443B" w:rsidRDefault="00800A06" w:rsidP="00800A06">
      <w:bookmarkStart w:id="636" w:name="co_pp_83c8000060d06_16"/>
      <w:bookmarkEnd w:id="636"/>
      <w:r w:rsidRPr="002C443B">
        <w:t>(A) safety;</w:t>
      </w:r>
    </w:p>
    <w:p w14:paraId="32566211" w14:textId="0D52E76C" w:rsidR="00800A06" w:rsidRPr="002C443B" w:rsidRDefault="00800A06" w:rsidP="00800A06">
      <w:bookmarkStart w:id="637" w:name="co_pp_cc3e00000b653_16"/>
      <w:bookmarkEnd w:id="637"/>
      <w:r w:rsidRPr="002C443B">
        <w:lastRenderedPageBreak/>
        <w:t>(B) reliability;</w:t>
      </w:r>
    </w:p>
    <w:p w14:paraId="396FC8B6" w14:textId="42F403DB" w:rsidR="00800A06" w:rsidRPr="002C443B" w:rsidRDefault="00800A06" w:rsidP="00800A06">
      <w:bookmarkStart w:id="638" w:name="co_pp_3c5000005f2c1_16"/>
      <w:bookmarkEnd w:id="638"/>
      <w:r w:rsidRPr="002C443B">
        <w:t>(C) risk and uncertainty;</w:t>
      </w:r>
    </w:p>
    <w:p w14:paraId="3C0137B5" w14:textId="384CC46F" w:rsidR="00800A06" w:rsidRPr="002C443B" w:rsidRDefault="00800A06" w:rsidP="00800A06">
      <w:bookmarkStart w:id="639" w:name="co_pp_d1b40000dcf07_16"/>
      <w:bookmarkEnd w:id="639"/>
      <w:r w:rsidRPr="002C443B">
        <w:t>(D) cost effectiveness; and</w:t>
      </w:r>
    </w:p>
    <w:p w14:paraId="3281A783" w14:textId="6F063123" w:rsidR="00800A06" w:rsidRPr="002C443B" w:rsidRDefault="00800A06" w:rsidP="00800A06">
      <w:bookmarkStart w:id="640" w:name="co_pp_fbf5000086643_16"/>
      <w:bookmarkEnd w:id="640"/>
      <w:r w:rsidRPr="002C443B">
        <w:t>(E) customer rate impacts.</w:t>
      </w:r>
    </w:p>
    <w:p w14:paraId="7BD3CEAC" w14:textId="73758376" w:rsidR="00800A06" w:rsidRPr="002C443B" w:rsidRDefault="00800A06" w:rsidP="00800A06">
      <w:bookmarkStart w:id="641" w:name="co_pp_a83c0000180e0_16"/>
      <w:bookmarkEnd w:id="641"/>
      <w:r w:rsidRPr="002C443B">
        <w:t>(5) An analysis showing the preferred resource portfolio utilizes supply-side resources and demand-side resources that safely, reliably, efficiently, and cost-effectively meets the electric system demand taking cost, risk, and uncertainty into consideration.</w:t>
      </w:r>
    </w:p>
    <w:p w14:paraId="76068B33" w14:textId="2527C088" w:rsidR="00800A06" w:rsidRPr="002C443B" w:rsidRDefault="00800A06" w:rsidP="00800A06">
      <w:bookmarkStart w:id="642" w:name="co_pp_7c0e00007efa7_16"/>
      <w:bookmarkEnd w:id="642"/>
      <w:r w:rsidRPr="002C443B">
        <w:t>(6) An evaluation of the utility’s DSM programs designed to defer or eliminate investment in a transmission or distribution facility, including their impacts on the utility’s transmission and distribution system.</w:t>
      </w:r>
    </w:p>
    <w:p w14:paraId="39A7954C" w14:textId="282B8538" w:rsidR="00800A06" w:rsidRPr="002C443B" w:rsidRDefault="00800A06" w:rsidP="00800A06">
      <w:bookmarkStart w:id="643" w:name="co_pp_2cf2000076010_16"/>
      <w:bookmarkEnd w:id="643"/>
      <w:r w:rsidRPr="002C443B">
        <w:t>(7) A discussion of the financial impact on the utility of acquiring future resources identified in the utility’s preferred resource portfolio including, where appropriate, the following:</w:t>
      </w:r>
    </w:p>
    <w:p w14:paraId="57163952" w14:textId="7B6DC882" w:rsidR="00800A06" w:rsidRPr="002C443B" w:rsidRDefault="00800A06" w:rsidP="00800A06">
      <w:bookmarkStart w:id="644" w:name="co_pp_d6d1000098562_16"/>
      <w:bookmarkEnd w:id="644"/>
      <w:r w:rsidRPr="002C443B">
        <w:t>(A) Operating and capital costs of the preferred resource portfolio.</w:t>
      </w:r>
    </w:p>
    <w:p w14:paraId="27CAEC77" w14:textId="75D696E0" w:rsidR="00800A06" w:rsidRPr="002C443B" w:rsidRDefault="00800A06" w:rsidP="00800A06">
      <w:bookmarkStart w:id="645" w:name="co_pp_98d90000bd502_16"/>
      <w:bookmarkEnd w:id="645"/>
      <w:r w:rsidRPr="002C443B">
        <w:t>(B) The average cost per kilowatt-hour of the future resources, which must be consistent with the electricity price assumption used to forecast the utility’s expected load by customer class in section 5 of this rule.</w:t>
      </w:r>
    </w:p>
    <w:p w14:paraId="47D257CE" w14:textId="40FE503D" w:rsidR="00800A06" w:rsidRPr="002C443B" w:rsidRDefault="00800A06" w:rsidP="00800A06">
      <w:bookmarkStart w:id="646" w:name="co_pp_cac200006bba5_16"/>
      <w:bookmarkEnd w:id="646"/>
      <w:r w:rsidRPr="002C443B">
        <w:t>(C) An estimate of the utility’s avoided cost for each year of the preferred resource portfolio.</w:t>
      </w:r>
    </w:p>
    <w:p w14:paraId="7EBB2ACC" w14:textId="2F697CF0" w:rsidR="00800A06" w:rsidRPr="002C443B" w:rsidRDefault="00800A06" w:rsidP="00800A06">
      <w:bookmarkStart w:id="647" w:name="co_pp_a66a000092713_16"/>
      <w:bookmarkEnd w:id="647"/>
      <w:r w:rsidRPr="002C443B">
        <w:t>(D) The utility’s ability to finance the preferred resource portfolio.</w:t>
      </w:r>
    </w:p>
    <w:p w14:paraId="58C09C5A" w14:textId="599B624D" w:rsidR="00800A06" w:rsidRPr="002C443B" w:rsidRDefault="00800A06" w:rsidP="00800A06">
      <w:bookmarkStart w:id="648" w:name="co_pp_9e9e0000ff381_16"/>
      <w:bookmarkEnd w:id="648"/>
      <w:r w:rsidRPr="002C443B">
        <w:t>(8) A description of how the preferred resource portfolio balances cost effectiveness, reliability, and portfolio risk and uncertainty, including the following:</w:t>
      </w:r>
    </w:p>
    <w:p w14:paraId="6E440C9A" w14:textId="4189EC71" w:rsidR="00800A06" w:rsidRPr="002C443B" w:rsidRDefault="00800A06" w:rsidP="00800A06">
      <w:bookmarkStart w:id="649" w:name="co_pp_2e8700007af67_16"/>
      <w:bookmarkEnd w:id="649"/>
      <w:r w:rsidRPr="002C443B">
        <w:t>(A) Quantification, where possible, of assumed risks and uncertainties, including, but not limited to:</w:t>
      </w:r>
    </w:p>
    <w:p w14:paraId="2269EC0C" w14:textId="3E0BA6EE" w:rsidR="00800A06" w:rsidRPr="002C443B" w:rsidRDefault="00800A06" w:rsidP="00800A06">
      <w:bookmarkStart w:id="650" w:name="co_pp_8a190000ec663_16"/>
      <w:bookmarkEnd w:id="650"/>
      <w:r w:rsidRPr="002C443B">
        <w:t>(i) environmental and other regulatory compliance;</w:t>
      </w:r>
    </w:p>
    <w:p w14:paraId="3D7662F0" w14:textId="5A3D230F" w:rsidR="00800A06" w:rsidRPr="002C443B" w:rsidRDefault="00800A06" w:rsidP="00800A06">
      <w:bookmarkStart w:id="651" w:name="co_pp_3b43000067f77_16"/>
      <w:bookmarkEnd w:id="651"/>
      <w:r w:rsidRPr="002C443B">
        <w:t>(ii) reasonably anticipated future regulations;</w:t>
      </w:r>
    </w:p>
    <w:p w14:paraId="3518647A" w14:textId="4635C329" w:rsidR="00800A06" w:rsidRPr="002C443B" w:rsidRDefault="00800A06" w:rsidP="00800A06">
      <w:bookmarkStart w:id="652" w:name="co_pp_e4f5000059201_16"/>
      <w:bookmarkEnd w:id="652"/>
      <w:r w:rsidRPr="002C443B">
        <w:t>(iii) public policy;</w:t>
      </w:r>
    </w:p>
    <w:p w14:paraId="082FDDE2" w14:textId="0FC56C6C" w:rsidR="00800A06" w:rsidRPr="002C443B" w:rsidRDefault="00800A06" w:rsidP="00800A06">
      <w:bookmarkStart w:id="653" w:name="co_pp_b0610000c1a85_16"/>
      <w:bookmarkEnd w:id="653"/>
      <w:r w:rsidRPr="002C443B">
        <w:t>(iv) fuel prices;</w:t>
      </w:r>
    </w:p>
    <w:p w14:paraId="13C1AF18" w14:textId="75DBB32E" w:rsidR="00800A06" w:rsidRPr="002C443B" w:rsidRDefault="00800A06" w:rsidP="00800A06">
      <w:bookmarkStart w:id="654" w:name="co_pp_8a14000020281_16"/>
      <w:bookmarkEnd w:id="654"/>
      <w:r w:rsidRPr="002C443B">
        <w:t>(v) operating costs;</w:t>
      </w:r>
    </w:p>
    <w:p w14:paraId="343DA02B" w14:textId="2FF0B5DC" w:rsidR="00800A06" w:rsidRPr="002C443B" w:rsidRDefault="00800A06" w:rsidP="00800A06">
      <w:bookmarkStart w:id="655" w:name="co_pp_9ddc00006b552_16"/>
      <w:bookmarkEnd w:id="655"/>
      <w:r w:rsidRPr="002C443B">
        <w:t>(vi) construction costs;</w:t>
      </w:r>
    </w:p>
    <w:p w14:paraId="35852683" w14:textId="285AE3B8" w:rsidR="00800A06" w:rsidRPr="002C443B" w:rsidRDefault="00800A06" w:rsidP="00800A06">
      <w:bookmarkStart w:id="656" w:name="co_pp_838e0000e5201_16"/>
      <w:bookmarkEnd w:id="656"/>
      <w:r w:rsidRPr="002C443B">
        <w:t>(vii) resource performance;</w:t>
      </w:r>
    </w:p>
    <w:p w14:paraId="3F993133" w14:textId="1A341767" w:rsidR="00800A06" w:rsidRPr="002C443B" w:rsidRDefault="00800A06" w:rsidP="00800A06">
      <w:bookmarkStart w:id="657" w:name="co_pp_a6370000881e0_16"/>
      <w:bookmarkEnd w:id="657"/>
      <w:r w:rsidRPr="002C443B">
        <w:t>(viii) load requirements;</w:t>
      </w:r>
    </w:p>
    <w:p w14:paraId="3B9CF153" w14:textId="5320A2AE" w:rsidR="00800A06" w:rsidRPr="002C443B" w:rsidRDefault="00800A06" w:rsidP="00800A06">
      <w:bookmarkStart w:id="658" w:name="co_pp_7a60000086170_16"/>
      <w:bookmarkEnd w:id="658"/>
      <w:r w:rsidRPr="002C443B">
        <w:t>(ix) wholesale electricity and transmission prices;</w:t>
      </w:r>
    </w:p>
    <w:p w14:paraId="277A9268" w14:textId="7BADD777" w:rsidR="00800A06" w:rsidRPr="002C443B" w:rsidRDefault="00800A06" w:rsidP="00800A06">
      <w:bookmarkStart w:id="659" w:name="co_pp_a76100001eed7_16"/>
      <w:bookmarkEnd w:id="659"/>
      <w:r w:rsidRPr="002C443B">
        <w:t>(x) RTO requirements; and</w:t>
      </w:r>
    </w:p>
    <w:p w14:paraId="2B3A5B33" w14:textId="65D13C84" w:rsidR="00800A06" w:rsidRPr="002C443B" w:rsidRDefault="00800A06" w:rsidP="00800A06">
      <w:bookmarkStart w:id="660" w:name="co_pp_cbe00000e5d66_16"/>
      <w:bookmarkEnd w:id="660"/>
      <w:r w:rsidRPr="002C443B">
        <w:t>(xi) technological progress.</w:t>
      </w:r>
    </w:p>
    <w:p w14:paraId="3B259833" w14:textId="7C93F582" w:rsidR="00800A06" w:rsidRPr="002C443B" w:rsidRDefault="00800A06" w:rsidP="00800A06">
      <w:bookmarkStart w:id="661" w:name="co_pp_31fa00000fe57_16"/>
      <w:bookmarkEnd w:id="661"/>
      <w:r w:rsidRPr="002C443B">
        <w:t>(B) An assessment of how robustness of risk considerations factored into the selection of the preferred resource portfolio.</w:t>
      </w:r>
    </w:p>
    <w:p w14:paraId="48424DBA" w14:textId="209429FD" w:rsidR="00800A06" w:rsidRPr="002C443B" w:rsidRDefault="00800A06" w:rsidP="00800A06">
      <w:bookmarkStart w:id="662" w:name="co_pp_b4280000662b1_16"/>
      <w:bookmarkEnd w:id="662"/>
      <w:r w:rsidRPr="002C443B">
        <w:t>(9) Utilities shall include a discussion of potential methods under consideration to improve the data quality, tools, and analysis as part of the ongoing efforts to improve the credibility and efficiencies of their resource planning process.</w:t>
      </w:r>
    </w:p>
    <w:p w14:paraId="2AFAE081" w14:textId="0D578249" w:rsidR="00800A06" w:rsidRPr="002C443B" w:rsidRDefault="00800A06" w:rsidP="00800A06">
      <w:bookmarkStart w:id="663" w:name="co_pp_2c6000002d723_16"/>
      <w:bookmarkEnd w:id="663"/>
      <w:r w:rsidRPr="002C443B">
        <w:t>(10) A workable strategy to quickly and appropriately adapt its preferred resource portfolio to unexpected circumstances, including changes in the following:</w:t>
      </w:r>
    </w:p>
    <w:p w14:paraId="5EA30228" w14:textId="0AB26E65" w:rsidR="00800A06" w:rsidRPr="002C443B" w:rsidRDefault="00800A06" w:rsidP="00800A06">
      <w:bookmarkStart w:id="664" w:name="co_pp_de830000d7b75_16"/>
      <w:bookmarkEnd w:id="664"/>
      <w:r w:rsidRPr="002C443B">
        <w:t>(A) Demand for electric service.</w:t>
      </w:r>
    </w:p>
    <w:p w14:paraId="5CBAECB4" w14:textId="492B6054" w:rsidR="00800A06" w:rsidRPr="002C443B" w:rsidRDefault="00800A06" w:rsidP="00800A06">
      <w:bookmarkStart w:id="665" w:name="co_pp_603c00006a894_16"/>
      <w:bookmarkEnd w:id="665"/>
      <w:r w:rsidRPr="002C443B">
        <w:t>(B) Cost of new supply-side resources or demand-side resources.</w:t>
      </w:r>
    </w:p>
    <w:p w14:paraId="754F3D55" w14:textId="520C0E8F" w:rsidR="00800A06" w:rsidRPr="002C443B" w:rsidRDefault="00800A06" w:rsidP="00800A06">
      <w:bookmarkStart w:id="666" w:name="co_pp_a330000086a45_16"/>
      <w:bookmarkEnd w:id="666"/>
      <w:r w:rsidRPr="002C443B">
        <w:t>(C) Regulatory compliance requirements and costs.</w:t>
      </w:r>
    </w:p>
    <w:p w14:paraId="1A7A9C04" w14:textId="51D615F7" w:rsidR="00800A06" w:rsidRPr="002C443B" w:rsidRDefault="00800A06" w:rsidP="00800A06">
      <w:bookmarkStart w:id="667" w:name="co_pp_d8d900009c5f2_16"/>
      <w:bookmarkEnd w:id="667"/>
      <w:r w:rsidRPr="002C443B">
        <w:t>(D) Wholesale market conditions.</w:t>
      </w:r>
    </w:p>
    <w:p w14:paraId="528B5E7F" w14:textId="6026505C" w:rsidR="00800A06" w:rsidRPr="002C443B" w:rsidRDefault="00800A06" w:rsidP="00800A06">
      <w:bookmarkStart w:id="668" w:name="co_pp_05d70000fe8f4_16"/>
      <w:bookmarkEnd w:id="668"/>
      <w:r w:rsidRPr="002C443B">
        <w:t>(E) Fuel costs.</w:t>
      </w:r>
    </w:p>
    <w:p w14:paraId="4ED9784C" w14:textId="61D283B7" w:rsidR="00800A06" w:rsidRPr="002C443B" w:rsidRDefault="00800A06" w:rsidP="00800A06">
      <w:bookmarkStart w:id="669" w:name="co_pp_b9170000b7f67_16"/>
      <w:bookmarkEnd w:id="669"/>
      <w:r w:rsidRPr="002C443B">
        <w:t>(F) Environmental compliance costs.</w:t>
      </w:r>
    </w:p>
    <w:p w14:paraId="3364ECD6" w14:textId="6912E4FA" w:rsidR="00800A06" w:rsidRPr="002C443B" w:rsidRDefault="00800A06" w:rsidP="00800A06">
      <w:bookmarkStart w:id="670" w:name="co_pp_d0b30000ea482_16"/>
      <w:bookmarkEnd w:id="670"/>
      <w:r w:rsidRPr="002C443B">
        <w:lastRenderedPageBreak/>
        <w:t>(G) Technology and associated costs and penetration.</w:t>
      </w:r>
    </w:p>
    <w:p w14:paraId="41421518" w14:textId="04DD5D65" w:rsidR="00800A06" w:rsidRPr="002C443B" w:rsidRDefault="00800A06" w:rsidP="00800A06">
      <w:bookmarkStart w:id="671" w:name="co_pp_225400002b321_16"/>
      <w:bookmarkEnd w:id="671"/>
      <w:r w:rsidRPr="002C443B">
        <w:t>(H) Other factors that would cause the forecasted relationship between supply and demand for electric service to be in error.</w:t>
      </w:r>
    </w:p>
    <w:p w14:paraId="1828C474" w14:textId="77777777" w:rsidR="00267C65" w:rsidRDefault="00267C65" w:rsidP="00800A06">
      <w:bookmarkStart w:id="672" w:name="co_anchor_ID98DA4940FFA11E9B406AA7D57AEF"/>
      <w:bookmarkEnd w:id="672"/>
    </w:p>
    <w:p w14:paraId="5F7EE644" w14:textId="386B064B" w:rsidR="00800A06" w:rsidRPr="00267C65" w:rsidRDefault="00800A06" w:rsidP="00800A06">
      <w:pPr>
        <w:rPr>
          <w:u w:val="single"/>
        </w:rPr>
      </w:pPr>
      <w:r w:rsidRPr="00267C65">
        <w:rPr>
          <w:u w:val="single"/>
        </w:rPr>
        <w:t>170 IAC 4-7-9 Short term action plan</w:t>
      </w:r>
    </w:p>
    <w:p w14:paraId="5A306157" w14:textId="77777777" w:rsidR="00267C65" w:rsidRPr="002C443B" w:rsidRDefault="00267C65" w:rsidP="00800A06">
      <w:bookmarkStart w:id="673" w:name="co_pp_a83b000018c76_17"/>
      <w:bookmarkEnd w:id="673"/>
      <w:r w:rsidRPr="002C443B">
        <w:t>(a) A utility shall prepare a short term action plan as part of its IRP and shall cover a three (3) year period beginning with the first year of the IRP submitted pursuant to this rule.</w:t>
      </w:r>
    </w:p>
    <w:p w14:paraId="0D133BB9" w14:textId="77777777" w:rsidR="00267C65" w:rsidRPr="002C443B" w:rsidRDefault="00267C65" w:rsidP="00800A06">
      <w:r w:rsidRPr="002C443B">
        <w:t>(b) The short term action plan shall summarize the utility’s preferred resource portfolio and its workable strategy, as described in section 8(c)(10) of this rule, where the utility must take action or incur expenses during the three (3) year period.</w:t>
      </w:r>
    </w:p>
    <w:p w14:paraId="35E6D803" w14:textId="77777777" w:rsidR="00267C65" w:rsidRPr="002C443B" w:rsidRDefault="00267C65" w:rsidP="00800A06">
      <w:bookmarkStart w:id="674" w:name="co_pp_4b24000003ba5_17"/>
      <w:bookmarkEnd w:id="674"/>
      <w:r w:rsidRPr="002C443B">
        <w:t>(c) The short term action plan must include, but is not limited to, the following:</w:t>
      </w:r>
    </w:p>
    <w:p w14:paraId="482A3DDC" w14:textId="4D7F80EF" w:rsidR="00800A06" w:rsidRPr="002C443B" w:rsidRDefault="00800A06" w:rsidP="00800A06">
      <w:bookmarkStart w:id="675" w:name="co_pp_10c0000001331_17"/>
      <w:bookmarkEnd w:id="675"/>
      <w:r w:rsidRPr="002C443B">
        <w:t>(1) A description of resources in the preferred resource portfolio included in the short term action plan. The description may include references to other sections of the IRP to avoid duplicate descriptions. The description must include, but is not limited to, the following:</w:t>
      </w:r>
    </w:p>
    <w:p w14:paraId="4DE71575" w14:textId="2F0A94AC" w:rsidR="00800A06" w:rsidRPr="002C443B" w:rsidRDefault="00800A06" w:rsidP="00800A06">
      <w:bookmarkStart w:id="676" w:name="co_pp_73390000a9020_17"/>
      <w:bookmarkEnd w:id="676"/>
      <w:r w:rsidRPr="002C443B">
        <w:t>(A) The objective of the preferred resource portfolio.</w:t>
      </w:r>
    </w:p>
    <w:p w14:paraId="2CE6E046" w14:textId="5E795590" w:rsidR="00800A06" w:rsidRPr="002C443B" w:rsidRDefault="00800A06" w:rsidP="00800A06">
      <w:bookmarkStart w:id="677" w:name="co_pp_4d8a000011f17_17"/>
      <w:bookmarkEnd w:id="677"/>
      <w:r w:rsidRPr="002C443B">
        <w:t>(B) The criteria for measuring progress toward the objective.</w:t>
      </w:r>
    </w:p>
    <w:p w14:paraId="1A755E7A" w14:textId="73F9C095" w:rsidR="00800A06" w:rsidRPr="002C443B" w:rsidRDefault="00800A06" w:rsidP="00800A06">
      <w:bookmarkStart w:id="678" w:name="co_pp_fcf30000ea9c4_17"/>
      <w:bookmarkEnd w:id="678"/>
      <w:r w:rsidRPr="002C443B">
        <w:t xml:space="preserve">(2) Identification of goals for implementation of DSM programs that can be developed in accordance with </w:t>
      </w:r>
      <w:hyperlink r:id="rId24" w:history="1">
        <w:r w:rsidRPr="002C443B">
          <w:t>IC 8-1-8.5-10</w:t>
        </w:r>
      </w:hyperlink>
      <w:r w:rsidRPr="002C443B">
        <w:t xml:space="preserve"> and </w:t>
      </w:r>
      <w:hyperlink r:id="rId25" w:history="1">
        <w:r w:rsidRPr="002C443B">
          <w:t>170 IAC 4-8-1 et seq.</w:t>
        </w:r>
      </w:hyperlink>
      <w:r w:rsidRPr="002C443B">
        <w:t xml:space="preserve"> and consistent with the utility’s longer resource planning objectives.</w:t>
      </w:r>
    </w:p>
    <w:p w14:paraId="23139E33" w14:textId="24110B1E" w:rsidR="00800A06" w:rsidRPr="002C443B" w:rsidRDefault="00800A06" w:rsidP="00800A06">
      <w:bookmarkStart w:id="679" w:name="co_pp_b1b5000051ac5_17"/>
      <w:bookmarkEnd w:id="679"/>
      <w:r w:rsidRPr="002C443B">
        <w:t>(3) The implementation schedule for the preferred resource portfolio.</w:t>
      </w:r>
    </w:p>
    <w:p w14:paraId="27806853" w14:textId="1B60895E" w:rsidR="00800A06" w:rsidRPr="002C443B" w:rsidRDefault="00800A06" w:rsidP="00800A06">
      <w:bookmarkStart w:id="680" w:name="co_pp_0c120000563a1_17"/>
      <w:bookmarkEnd w:id="680"/>
      <w:r w:rsidRPr="002C443B">
        <w:t>(4) A budget with an estimated range for the cost to be incurred for each resource or program and expected system impacts.</w:t>
      </w:r>
    </w:p>
    <w:p w14:paraId="7F173486" w14:textId="6813C864" w:rsidR="00800A06" w:rsidRPr="002C443B" w:rsidRDefault="00800A06" w:rsidP="00800A06">
      <w:bookmarkStart w:id="681" w:name="co_pp_a83c0000180e0_17"/>
      <w:bookmarkEnd w:id="681"/>
      <w:r w:rsidRPr="002C443B">
        <w:t>(5) A description and explanation of differences between what was stated in the utility’s last filed short term action plan and what actually occurred.</w:t>
      </w:r>
    </w:p>
    <w:p w14:paraId="38470313" w14:textId="77777777" w:rsidR="00800A06" w:rsidRPr="002C443B" w:rsidRDefault="00800A06" w:rsidP="00800A06">
      <w:r w:rsidRPr="002C443B">
        <w:t> </w:t>
      </w:r>
    </w:p>
    <w:p w14:paraId="174DB643" w14:textId="77777777" w:rsidR="00800A06" w:rsidRPr="00267C65" w:rsidRDefault="00800A06" w:rsidP="00800A06">
      <w:pPr>
        <w:rPr>
          <w:u w:val="single"/>
        </w:rPr>
      </w:pPr>
      <w:bookmarkStart w:id="682" w:name="co_anchor_Credits_17"/>
      <w:bookmarkStart w:id="683" w:name="co_anchor_ID99349E70FFA11E9B406AA7D57AEF"/>
      <w:bookmarkEnd w:id="682"/>
      <w:bookmarkEnd w:id="683"/>
      <w:r w:rsidRPr="00267C65">
        <w:rPr>
          <w:u w:val="single"/>
        </w:rPr>
        <w:t>170 IAC 4-7-10 IRP updates</w:t>
      </w:r>
    </w:p>
    <w:p w14:paraId="762940DB" w14:textId="4F5DF7A2" w:rsidR="00267C65" w:rsidRDefault="00800A06" w:rsidP="00800A06">
      <w:bookmarkStart w:id="684" w:name="co_pp_8b3b0000958a4_18"/>
      <w:bookmarkEnd w:id="684"/>
      <w:r w:rsidRPr="002C443B">
        <w:t>(a) The utility may provide the director an update regarding substantial, unexpected changes that occur between IRP submissions. Copies of an update shall be provided to the OUCC and other interested parties. </w:t>
      </w:r>
      <w:bookmarkStart w:id="685" w:name="co_pp_a83b000018c76_18"/>
      <w:bookmarkEnd w:id="685"/>
    </w:p>
    <w:p w14:paraId="43F0C6B8" w14:textId="77777777" w:rsidR="00267C65" w:rsidRDefault="00800A06" w:rsidP="00800A06">
      <w:r w:rsidRPr="002C443B">
        <w:t>(b) Upon the request of the commission or its staff, the utility shall provide updated IRP information to the director, the OUCC, and interested parties. </w:t>
      </w:r>
      <w:bookmarkStart w:id="686" w:name="co_pp_4b24000003ba5_18"/>
      <w:bookmarkEnd w:id="686"/>
    </w:p>
    <w:p w14:paraId="0856EF27" w14:textId="07046567" w:rsidR="00267C65" w:rsidRDefault="00800A06" w:rsidP="00800A06">
      <w:r w:rsidRPr="002C443B">
        <w:t>(c) When submitting an update under this section, the utility shall provide the relevant IRP sections with the updated information. The utility shall also provide a separate document clearly itemizing the parts of the IRP that were updated. </w:t>
      </w:r>
    </w:p>
    <w:p w14:paraId="62F1E415" w14:textId="77777777" w:rsidR="00267C65" w:rsidRDefault="00267C65" w:rsidP="00800A06"/>
    <w:p w14:paraId="5BB1796C" w14:textId="63A33C8E" w:rsidR="00341C8F" w:rsidRDefault="00341C8F" w:rsidP="00DE57AA">
      <w:pPr>
        <w:pStyle w:val="Heading1"/>
      </w:pPr>
      <w:bookmarkStart w:id="687" w:name="_Toc21528761"/>
      <w:r w:rsidRPr="00341C8F">
        <w:t>170 IAC 5-5-3</w:t>
      </w:r>
      <w:bookmarkEnd w:id="687"/>
      <w:r w:rsidRPr="00341C8F">
        <w:tab/>
      </w:r>
    </w:p>
    <w:p w14:paraId="2023A39F" w14:textId="77777777" w:rsidR="00505922" w:rsidRPr="00505922" w:rsidRDefault="00505922" w:rsidP="00505922">
      <w:r w:rsidRPr="00505922">
        <w:t>(a) The pipeline safety division shall investigate alleged violations of IC 8-1-26 by requesting a written response from all known persons or entities reportedly involved in an incident, whose addresses are reported or available on the internet, within sixty (60) days. The pipeline safety division shall investigate all incidents pursuant to applicable federal requirements and may investigate incidents further at its discretion.</w:t>
      </w:r>
    </w:p>
    <w:p w14:paraId="1248D505" w14:textId="77777777" w:rsidR="00505922" w:rsidRPr="00505922" w:rsidRDefault="00505922" w:rsidP="00505922">
      <w:r w:rsidRPr="00505922">
        <w:t>(b) The pipeline safety division shall forward its findings of violations of requirements provided in IC 8-1-26 to the advisory committee.</w:t>
      </w:r>
    </w:p>
    <w:p w14:paraId="0F20D485" w14:textId="77777777" w:rsidR="00505922" w:rsidRPr="00505922" w:rsidRDefault="00505922" w:rsidP="00505922">
      <w:r w:rsidRPr="00505922">
        <w:t>(c) The advisory committee will provide the person or entity accused of violating IC 8-1-26 with a copy of the pipeline safety division's summary damage report.</w:t>
      </w:r>
    </w:p>
    <w:p w14:paraId="7985B287" w14:textId="77777777" w:rsidR="00505922" w:rsidRPr="00505922" w:rsidRDefault="00505922" w:rsidP="00505922">
      <w:r w:rsidRPr="00505922">
        <w:t xml:space="preserve">(d) The advisory committee will provide the person or entity accused of violating IC 8-1-26 with notice </w:t>
      </w:r>
      <w:r w:rsidRPr="00505922">
        <w:lastRenderedPageBreak/>
        <w:t>and an opportunity to appear before the advisory committee prior to the advisory committee making a recommendation on the summary damage report.</w:t>
      </w:r>
    </w:p>
    <w:p w14:paraId="191ED86F" w14:textId="77777777" w:rsidR="00505922" w:rsidRPr="00505922" w:rsidRDefault="00505922" w:rsidP="00505922">
      <w:r w:rsidRPr="00505922">
        <w:t>(e) A person or entity accused of violating IC 8-1-26 may send correspondence regarding the pipeline safety division's finding of a violation to the advisory committee in lieu of appearing at the public meeting in person. All correspondence must be addressed to the Underground Plant Protection Advisory Committee, Indiana Utility Regulatory Commission, 101 West Washington Street, Suite 1500 E, Indianapolis, Indiana 46204.</w:t>
      </w:r>
    </w:p>
    <w:p w14:paraId="4F61E9AC" w14:textId="77777777" w:rsidR="00505922" w:rsidRPr="00505922" w:rsidRDefault="00505922" w:rsidP="00505922">
      <w:r w:rsidRPr="00505922">
        <w:t>(f) Upon receiving a recommendation from the advisory committee, the commission shall provide the person or entity accused of violating IC 8-1-26 with notice of the advisory committee's recommendation and provide the person or entity thirty (30) days to request a public hearing on the advisory committee's recommendation.</w:t>
      </w:r>
    </w:p>
    <w:p w14:paraId="7A4E5308" w14:textId="77777777" w:rsidR="00505922" w:rsidRPr="00505922" w:rsidRDefault="00505922" w:rsidP="00505922">
      <w:r w:rsidRPr="00505922">
        <w:t>(g) A request for a public hearing before the commission must be in writing and shall be considered filed upon receipt by the commission.</w:t>
      </w:r>
    </w:p>
    <w:p w14:paraId="29D45B29" w14:textId="77777777" w:rsidR="00505922" w:rsidRPr="00505922" w:rsidRDefault="00505922" w:rsidP="00505922">
      <w:r w:rsidRPr="00505922">
        <w:t>(h) If a person or entity accused of violating IC 8-1-26 does not request a public hearing, the commission will act upon the advisory committee's recommendation.</w:t>
      </w:r>
    </w:p>
    <w:p w14:paraId="52B9F41B" w14:textId="77777777" w:rsidR="00505922" w:rsidRPr="00505922" w:rsidRDefault="00505922" w:rsidP="00505922">
      <w:r w:rsidRPr="00505922">
        <w:t>(i) All hearings before the commission regarding violations of IC 8-1-26 are subject to the commission's rules of practice and procedure.</w:t>
      </w:r>
    </w:p>
    <w:p w14:paraId="4E637477" w14:textId="606070FC" w:rsidR="00505922" w:rsidRPr="00505922" w:rsidRDefault="00505922" w:rsidP="00505922">
      <w:pPr>
        <w:rPr>
          <w:lang w:val="x-none" w:eastAsia="x-none"/>
        </w:rPr>
      </w:pPr>
      <w:r w:rsidRPr="00505922">
        <w:t>(j) A person or entity found in violation of IC 8-1-26 may be required to pay a civil penalty. All civil penalties must be paid to the commission within ninety (90) days of being assessed.</w:t>
      </w:r>
    </w:p>
    <w:p w14:paraId="124379BC" w14:textId="77777777" w:rsidR="00505922" w:rsidRDefault="00341C8F" w:rsidP="00DE57AA">
      <w:pPr>
        <w:pStyle w:val="Heading1"/>
      </w:pPr>
      <w:bookmarkStart w:id="688" w:name="_Toc21528762"/>
      <w:r w:rsidRPr="00341C8F">
        <w:t>IC 35-44.1-2-1</w:t>
      </w:r>
      <w:bookmarkEnd w:id="688"/>
    </w:p>
    <w:p w14:paraId="0BE9398C" w14:textId="77777777" w:rsidR="00505922" w:rsidRPr="00505922" w:rsidRDefault="00505922" w:rsidP="00505922">
      <w:r w:rsidRPr="00505922">
        <w:t>(a) A person who:</w:t>
      </w:r>
    </w:p>
    <w:p w14:paraId="0D5159BF" w14:textId="77777777" w:rsidR="00505922" w:rsidRPr="00505922" w:rsidRDefault="00505922" w:rsidP="00505922">
      <w:r w:rsidRPr="00505922">
        <w:t>(1) makes a false, material statement under oath or affirmation, knowing the statement to be false or not believing it to be true; or</w:t>
      </w:r>
    </w:p>
    <w:p w14:paraId="04ECBC79" w14:textId="77777777" w:rsidR="00505922" w:rsidRPr="00505922" w:rsidRDefault="00505922" w:rsidP="00505922">
      <w:r w:rsidRPr="00505922">
        <w:t>(2) has knowingly made two (2) or more material statements, in a proceeding before a court or grand jury, which are inconsistent to the degree that one (1) of them is necessarily false;</w:t>
      </w:r>
    </w:p>
    <w:p w14:paraId="09071765" w14:textId="77777777" w:rsidR="00505922" w:rsidRPr="00505922" w:rsidRDefault="00505922" w:rsidP="00505922"/>
    <w:p w14:paraId="70194253" w14:textId="77777777" w:rsidR="00505922" w:rsidRPr="00505922" w:rsidRDefault="00505922" w:rsidP="00505922">
      <w:r w:rsidRPr="00505922">
        <w:t>commits perjury, a Level 6 felony.</w:t>
      </w:r>
    </w:p>
    <w:p w14:paraId="141252AE" w14:textId="77777777" w:rsidR="00505922" w:rsidRPr="00505922" w:rsidRDefault="00505922" w:rsidP="00505922">
      <w:r w:rsidRPr="00505922">
        <w:t>(b) In a prosecution under subsection (a)(2):</w:t>
      </w:r>
    </w:p>
    <w:p w14:paraId="1DFA9FAD" w14:textId="77777777" w:rsidR="00505922" w:rsidRPr="00505922" w:rsidRDefault="00505922" w:rsidP="00505922">
      <w:r w:rsidRPr="00505922">
        <w:t>(1) the indictment or information need not specify which statement is actually false; and</w:t>
      </w:r>
    </w:p>
    <w:p w14:paraId="428C18F9" w14:textId="41CA3797" w:rsidR="00341C8F" w:rsidRPr="00341C8F" w:rsidRDefault="00505922" w:rsidP="00505922">
      <w:r w:rsidRPr="00505922">
        <w:t>(2) the falsity of a statement may be established sufficiently for conviction by proof that the defendant made irreconcilably contradictory statements which are material to the point in question.</w:t>
      </w:r>
    </w:p>
    <w:p w14:paraId="419C7177" w14:textId="77777777" w:rsidR="00505922" w:rsidRDefault="00341C8F" w:rsidP="00DE57AA">
      <w:pPr>
        <w:pStyle w:val="Heading1"/>
      </w:pPr>
      <w:bookmarkStart w:id="689" w:name="_Toc21528763"/>
      <w:r w:rsidRPr="00341C8F">
        <w:t>IC 4-22</w:t>
      </w:r>
      <w:bookmarkEnd w:id="689"/>
    </w:p>
    <w:p w14:paraId="5764F9B5" w14:textId="77777777" w:rsidR="00505922" w:rsidRPr="00395AB8" w:rsidRDefault="00505922" w:rsidP="00505922">
      <w:pPr>
        <w:pStyle w:val="Heading2"/>
      </w:pPr>
      <w:r w:rsidRPr="00395AB8">
        <w:t>IC 4-22-1</w:t>
      </w:r>
      <w:r w:rsidRPr="00395AB8">
        <w:tab/>
        <w:t>Chapter 1. Repealed</w:t>
      </w:r>
    </w:p>
    <w:p w14:paraId="57CC79FB" w14:textId="77777777" w:rsidR="00505922" w:rsidRPr="00B02D79" w:rsidRDefault="00505922" w:rsidP="00505922">
      <w:bookmarkStart w:id="690" w:name="CH002.00"/>
      <w:bookmarkEnd w:id="690"/>
    </w:p>
    <w:p w14:paraId="5A707B3B" w14:textId="77777777" w:rsidR="00505922" w:rsidRPr="00B02D79" w:rsidRDefault="00505922" w:rsidP="00505922">
      <w:pPr>
        <w:pStyle w:val="Heading2"/>
      </w:pPr>
      <w:r w:rsidRPr="00B02D79">
        <w:t>IC</w:t>
      </w:r>
      <w:r w:rsidRPr="00B02D79">
        <w:rPr>
          <w:spacing w:val="-1"/>
        </w:rPr>
        <w:t xml:space="preserve"> </w:t>
      </w:r>
      <w:r w:rsidRPr="00B02D79">
        <w:t>4-22-2</w:t>
      </w:r>
      <w:r w:rsidRPr="00B02D79">
        <w:tab/>
        <w:t>Chapter 2. Adoption of Administrative</w:t>
      </w:r>
      <w:r w:rsidRPr="00B02D79">
        <w:rPr>
          <w:spacing w:val="-1"/>
        </w:rPr>
        <w:t xml:space="preserve"> </w:t>
      </w:r>
      <w:r w:rsidRPr="00B02D79">
        <w:t>Rules</w:t>
      </w:r>
    </w:p>
    <w:p w14:paraId="2834799A" w14:textId="77777777" w:rsidR="00505922" w:rsidRPr="00B02D79" w:rsidRDefault="00505922" w:rsidP="00505922">
      <w:pPr>
        <w:pStyle w:val="BodyText"/>
        <w:ind w:left="0"/>
        <w:rPr>
          <w:sz w:val="24"/>
          <w:szCs w:val="24"/>
        </w:rPr>
      </w:pPr>
    </w:p>
    <w:p w14:paraId="0029C365" w14:textId="77777777" w:rsidR="00505922" w:rsidRPr="00B02D79" w:rsidRDefault="00505922" w:rsidP="00505922">
      <w:pPr>
        <w:pStyle w:val="Heading2"/>
      </w:pPr>
      <w:r w:rsidRPr="00B02D79">
        <w:t>IC 4-22-2-0.1</w:t>
      </w:r>
      <w:r w:rsidRPr="00B02D79">
        <w:tab/>
        <w:t>Application of certain amendments to</w:t>
      </w:r>
      <w:r w:rsidRPr="00B02D79">
        <w:rPr>
          <w:spacing w:val="-2"/>
        </w:rPr>
        <w:t xml:space="preserve"> </w:t>
      </w:r>
      <w:r w:rsidRPr="00B02D79">
        <w:t>chapter</w:t>
      </w:r>
    </w:p>
    <w:p w14:paraId="5D39A0E1" w14:textId="77777777" w:rsidR="00505922" w:rsidRPr="00B02D79" w:rsidRDefault="00505922" w:rsidP="00505922">
      <w:r w:rsidRPr="00B02D79">
        <w:t>The amendments made to this chapter by P.L.44-1995 apply as follows:</w:t>
      </w:r>
    </w:p>
    <w:p w14:paraId="06DDB182" w14:textId="77777777" w:rsidR="00505922" w:rsidRPr="00B02D79" w:rsidRDefault="00505922" w:rsidP="009B4215">
      <w:pPr>
        <w:pStyle w:val="ListParagraph"/>
        <w:numPr>
          <w:ilvl w:val="0"/>
          <w:numId w:val="53"/>
        </w:numPr>
        <w:adjustRightInd/>
        <w:spacing w:before="5"/>
        <w:ind w:left="0" w:firstLine="0"/>
        <w:contextualSpacing w:val="0"/>
      </w:pPr>
      <w:r w:rsidRPr="00B02D79">
        <w:t>The amendments made to sections 13, 19, 23, 25, and 28 of this chapter apply to a rulemaking action that commences after June 30,</w:t>
      </w:r>
      <w:r w:rsidRPr="00B02D79">
        <w:rPr>
          <w:spacing w:val="-12"/>
        </w:rPr>
        <w:t xml:space="preserve"> </w:t>
      </w:r>
      <w:r w:rsidRPr="00B02D79">
        <w:t>1995.</w:t>
      </w:r>
    </w:p>
    <w:p w14:paraId="01EF7AF5" w14:textId="77777777" w:rsidR="00505922" w:rsidRPr="00B02D79" w:rsidRDefault="00505922" w:rsidP="009B4215">
      <w:pPr>
        <w:pStyle w:val="ListParagraph"/>
        <w:numPr>
          <w:ilvl w:val="0"/>
          <w:numId w:val="53"/>
        </w:numPr>
        <w:adjustRightInd/>
        <w:spacing w:before="5"/>
        <w:ind w:left="0" w:firstLine="0"/>
        <w:contextualSpacing w:val="0"/>
      </w:pPr>
      <w:r w:rsidRPr="00B02D79">
        <w:t>The addition of sections 23.1 and 46 (repealed) of this chapter applies to a rulemaking action that commences after June 30,</w:t>
      </w:r>
      <w:r w:rsidRPr="00B02D79">
        <w:rPr>
          <w:spacing w:val="-11"/>
        </w:rPr>
        <w:t xml:space="preserve"> </w:t>
      </w:r>
      <w:r w:rsidRPr="00B02D79">
        <w:t>1995.</w:t>
      </w:r>
    </w:p>
    <w:p w14:paraId="5B4CBB5B" w14:textId="77777777" w:rsidR="00505922" w:rsidRPr="00B02D79" w:rsidRDefault="00505922" w:rsidP="00505922">
      <w:pPr>
        <w:pStyle w:val="BodyText"/>
        <w:ind w:left="0"/>
        <w:rPr>
          <w:sz w:val="24"/>
          <w:szCs w:val="24"/>
        </w:rPr>
      </w:pPr>
    </w:p>
    <w:p w14:paraId="29BC6E4D" w14:textId="77777777" w:rsidR="00505922" w:rsidRPr="00B02D79" w:rsidRDefault="00505922" w:rsidP="00505922">
      <w:pPr>
        <w:pStyle w:val="Heading2"/>
      </w:pPr>
      <w:r w:rsidRPr="00B02D79">
        <w:t>IC 4-22-2-0.3</w:t>
      </w:r>
      <w:r w:rsidRPr="00B02D79">
        <w:tab/>
        <w:t>Legalization of certain rules adopted without approval of fire prevention and building safety</w:t>
      </w:r>
      <w:r w:rsidRPr="00B02D79">
        <w:rPr>
          <w:spacing w:val="-6"/>
        </w:rPr>
        <w:t xml:space="preserve"> </w:t>
      </w:r>
      <w:r w:rsidRPr="00B02D79">
        <w:lastRenderedPageBreak/>
        <w:t>commission</w:t>
      </w:r>
    </w:p>
    <w:p w14:paraId="3CE03B17" w14:textId="77777777" w:rsidR="00505922" w:rsidRPr="00B02D79" w:rsidRDefault="00505922" w:rsidP="00505922">
      <w:pPr>
        <w:rPr>
          <w:i/>
        </w:rPr>
      </w:pPr>
      <w:r w:rsidRPr="00B02D79">
        <w:t>The adoption of any rule by a state agency without the approval of the fire prevention and building safety</w:t>
      </w:r>
      <w:r w:rsidRPr="00B02D79">
        <w:rPr>
          <w:spacing w:val="-7"/>
        </w:rPr>
        <w:t xml:space="preserve"> </w:t>
      </w:r>
      <w:r w:rsidRPr="00B02D79">
        <w:t>commission</w:t>
      </w:r>
      <w:r w:rsidRPr="00B02D79">
        <w:rPr>
          <w:spacing w:val="-2"/>
        </w:rPr>
        <w:t xml:space="preserve"> </w:t>
      </w:r>
      <w:r w:rsidRPr="00B02D79">
        <w:t>before</w:t>
      </w:r>
      <w:r w:rsidRPr="00B02D79">
        <w:rPr>
          <w:spacing w:val="-3"/>
        </w:rPr>
        <w:t xml:space="preserve"> </w:t>
      </w:r>
      <w:r w:rsidRPr="00B02D79">
        <w:t>July</w:t>
      </w:r>
      <w:r w:rsidRPr="00B02D79">
        <w:rPr>
          <w:spacing w:val="-9"/>
        </w:rPr>
        <w:t xml:space="preserve"> </w:t>
      </w:r>
      <w:r w:rsidRPr="00B02D79">
        <w:t>1, 1987,</w:t>
      </w:r>
      <w:r w:rsidRPr="00B02D79">
        <w:rPr>
          <w:spacing w:val="-3"/>
        </w:rPr>
        <w:t xml:space="preserve"> </w:t>
      </w:r>
      <w:r w:rsidRPr="00B02D79">
        <w:t>is</w:t>
      </w:r>
      <w:r w:rsidRPr="00B02D79">
        <w:rPr>
          <w:spacing w:val="-3"/>
        </w:rPr>
        <w:t xml:space="preserve"> </w:t>
      </w:r>
      <w:r w:rsidRPr="00B02D79">
        <w:t>legalized and</w:t>
      </w:r>
      <w:r w:rsidRPr="00B02D79">
        <w:rPr>
          <w:spacing w:val="-2"/>
        </w:rPr>
        <w:t xml:space="preserve"> </w:t>
      </w:r>
      <w:r w:rsidRPr="00B02D79">
        <w:t xml:space="preserve">validated. </w:t>
      </w:r>
    </w:p>
    <w:p w14:paraId="0147C743" w14:textId="77777777" w:rsidR="00505922" w:rsidRPr="00B02D79" w:rsidRDefault="00505922" w:rsidP="00505922">
      <w:pPr>
        <w:pStyle w:val="BodyText"/>
        <w:ind w:left="0"/>
        <w:rPr>
          <w:sz w:val="24"/>
          <w:szCs w:val="24"/>
        </w:rPr>
      </w:pPr>
    </w:p>
    <w:p w14:paraId="39B40A04" w14:textId="77777777" w:rsidR="00505922" w:rsidRPr="00B02D79" w:rsidRDefault="00505922" w:rsidP="00505922">
      <w:pPr>
        <w:pStyle w:val="Heading2"/>
      </w:pPr>
      <w:r w:rsidRPr="00B02D79">
        <w:t>IC 4-22-2-0.5</w:t>
      </w:r>
      <w:r w:rsidRPr="00B02D79">
        <w:tab/>
        <w:t>Effect to be given to provisions of P.L.229-2011;</w:t>
      </w:r>
      <w:r w:rsidRPr="00B02D79">
        <w:rPr>
          <w:spacing w:val="-2"/>
        </w:rPr>
        <w:t xml:space="preserve"> </w:t>
      </w:r>
      <w:r w:rsidRPr="00B02D79">
        <w:t>publication</w:t>
      </w:r>
    </w:p>
    <w:p w14:paraId="4AF10987" w14:textId="77777777" w:rsidR="00505922" w:rsidRPr="00B02D79" w:rsidRDefault="00505922" w:rsidP="00505922">
      <w:pPr>
        <w:pStyle w:val="BodyText"/>
        <w:ind w:left="0"/>
        <w:rPr>
          <w:sz w:val="24"/>
          <w:szCs w:val="24"/>
        </w:rPr>
      </w:pPr>
      <w:r w:rsidRPr="00B02D79">
        <w:rPr>
          <w:sz w:val="24"/>
          <w:szCs w:val="24"/>
        </w:rPr>
        <w:t>Sec. 0.5. The general assembly recognizes that the general assembly has enacted more than one (1) act in the 2011 legislative session amending IC 4-22-2-37.1, including P.L.11-2011, P.L.42-2011, P.L.119-2011, and P.L.175-2011. The general assembly has incorporated</w:t>
      </w:r>
      <w:r w:rsidRPr="00B02D79">
        <w:rPr>
          <w:spacing w:val="-6"/>
          <w:sz w:val="24"/>
          <w:szCs w:val="24"/>
        </w:rPr>
        <w:t xml:space="preserve"> </w:t>
      </w:r>
      <w:r w:rsidRPr="00B02D79">
        <w:rPr>
          <w:sz w:val="24"/>
          <w:szCs w:val="24"/>
        </w:rPr>
        <w:t>the</w:t>
      </w:r>
      <w:r w:rsidRPr="00B02D79">
        <w:rPr>
          <w:spacing w:val="-8"/>
          <w:sz w:val="24"/>
          <w:szCs w:val="24"/>
        </w:rPr>
        <w:t xml:space="preserve"> </w:t>
      </w:r>
      <w:r w:rsidRPr="00B02D79">
        <w:rPr>
          <w:sz w:val="24"/>
          <w:szCs w:val="24"/>
        </w:rPr>
        <w:t>changes</w:t>
      </w:r>
      <w:r w:rsidRPr="00B02D79">
        <w:rPr>
          <w:spacing w:val="-11"/>
          <w:sz w:val="24"/>
          <w:szCs w:val="24"/>
        </w:rPr>
        <w:t xml:space="preserve"> </w:t>
      </w:r>
      <w:r w:rsidRPr="00B02D79">
        <w:rPr>
          <w:sz w:val="24"/>
          <w:szCs w:val="24"/>
        </w:rPr>
        <w:t>made</w:t>
      </w:r>
      <w:r w:rsidRPr="00B02D79">
        <w:rPr>
          <w:spacing w:val="-9"/>
          <w:sz w:val="24"/>
          <w:szCs w:val="24"/>
        </w:rPr>
        <w:t xml:space="preserve"> </w:t>
      </w:r>
      <w:r w:rsidRPr="00B02D79">
        <w:rPr>
          <w:sz w:val="24"/>
          <w:szCs w:val="24"/>
        </w:rPr>
        <w:t>in</w:t>
      </w:r>
      <w:r w:rsidRPr="00B02D79">
        <w:rPr>
          <w:spacing w:val="-11"/>
          <w:sz w:val="24"/>
          <w:szCs w:val="24"/>
        </w:rPr>
        <w:t xml:space="preserve"> </w:t>
      </w:r>
      <w:r w:rsidRPr="00B02D79">
        <w:rPr>
          <w:sz w:val="24"/>
          <w:szCs w:val="24"/>
        </w:rPr>
        <w:t>those</w:t>
      </w:r>
      <w:r w:rsidRPr="00B02D79">
        <w:rPr>
          <w:spacing w:val="-10"/>
          <w:sz w:val="24"/>
          <w:szCs w:val="24"/>
        </w:rPr>
        <w:t xml:space="preserve"> </w:t>
      </w:r>
      <w:r w:rsidRPr="00B02D79">
        <w:rPr>
          <w:sz w:val="24"/>
          <w:szCs w:val="24"/>
        </w:rPr>
        <w:t>acts</w:t>
      </w:r>
      <w:r w:rsidRPr="00B02D79">
        <w:rPr>
          <w:spacing w:val="-9"/>
          <w:sz w:val="24"/>
          <w:szCs w:val="24"/>
        </w:rPr>
        <w:t xml:space="preserve"> </w:t>
      </w:r>
      <w:r w:rsidRPr="00B02D79">
        <w:rPr>
          <w:sz w:val="24"/>
          <w:szCs w:val="24"/>
        </w:rPr>
        <w:t>into</w:t>
      </w:r>
      <w:r w:rsidRPr="00B02D79">
        <w:rPr>
          <w:spacing w:val="-8"/>
          <w:sz w:val="24"/>
          <w:szCs w:val="24"/>
        </w:rPr>
        <w:t xml:space="preserve"> </w:t>
      </w:r>
      <w:r w:rsidRPr="00B02D79">
        <w:rPr>
          <w:sz w:val="24"/>
          <w:szCs w:val="24"/>
        </w:rPr>
        <w:t>the</w:t>
      </w:r>
      <w:r w:rsidRPr="00B02D79">
        <w:rPr>
          <w:spacing w:val="-8"/>
          <w:sz w:val="24"/>
          <w:szCs w:val="24"/>
        </w:rPr>
        <w:t xml:space="preserve"> </w:t>
      </w:r>
      <w:r w:rsidRPr="00B02D79">
        <w:rPr>
          <w:sz w:val="24"/>
          <w:szCs w:val="24"/>
        </w:rPr>
        <w:t>version</w:t>
      </w:r>
      <w:r w:rsidRPr="00B02D79">
        <w:rPr>
          <w:spacing w:val="-9"/>
          <w:sz w:val="24"/>
          <w:szCs w:val="24"/>
        </w:rPr>
        <w:t xml:space="preserve"> </w:t>
      </w:r>
      <w:r w:rsidRPr="00B02D79">
        <w:rPr>
          <w:sz w:val="24"/>
          <w:szCs w:val="24"/>
        </w:rPr>
        <w:t>of</w:t>
      </w:r>
      <w:r w:rsidRPr="00B02D79">
        <w:rPr>
          <w:spacing w:val="-7"/>
          <w:sz w:val="24"/>
          <w:szCs w:val="24"/>
        </w:rPr>
        <w:t xml:space="preserve"> </w:t>
      </w:r>
      <w:r w:rsidRPr="00B02D79">
        <w:rPr>
          <w:sz w:val="24"/>
          <w:szCs w:val="24"/>
        </w:rPr>
        <w:t>IC</w:t>
      </w:r>
      <w:r w:rsidRPr="00B02D79">
        <w:rPr>
          <w:spacing w:val="-7"/>
          <w:sz w:val="24"/>
          <w:szCs w:val="24"/>
        </w:rPr>
        <w:t xml:space="preserve"> </w:t>
      </w:r>
      <w:r w:rsidRPr="00B02D79">
        <w:rPr>
          <w:sz w:val="24"/>
          <w:szCs w:val="24"/>
        </w:rPr>
        <w:t>4-22-2-37.1</w:t>
      </w:r>
      <w:r w:rsidRPr="00B02D79">
        <w:rPr>
          <w:spacing w:val="-5"/>
          <w:sz w:val="24"/>
          <w:szCs w:val="24"/>
        </w:rPr>
        <w:t xml:space="preserve"> </w:t>
      </w:r>
      <w:r w:rsidRPr="00B02D79">
        <w:rPr>
          <w:sz w:val="24"/>
          <w:szCs w:val="24"/>
        </w:rPr>
        <w:t>amended</w:t>
      </w:r>
      <w:r w:rsidRPr="00B02D79">
        <w:rPr>
          <w:spacing w:val="-6"/>
          <w:sz w:val="24"/>
          <w:szCs w:val="24"/>
        </w:rPr>
        <w:t xml:space="preserve"> </w:t>
      </w:r>
      <w:r w:rsidRPr="00B02D79">
        <w:rPr>
          <w:sz w:val="24"/>
          <w:szCs w:val="24"/>
        </w:rPr>
        <w:t>by P.L.229-2011. It is the intent of the general assembly that to the extent there is a conflict between</w:t>
      </w:r>
      <w:r w:rsidRPr="00B02D79">
        <w:rPr>
          <w:spacing w:val="-11"/>
          <w:sz w:val="24"/>
          <w:szCs w:val="24"/>
        </w:rPr>
        <w:t xml:space="preserve"> </w:t>
      </w:r>
      <w:r w:rsidRPr="00B02D79">
        <w:rPr>
          <w:sz w:val="24"/>
          <w:szCs w:val="24"/>
        </w:rPr>
        <w:t>the</w:t>
      </w:r>
      <w:r w:rsidRPr="00B02D79">
        <w:rPr>
          <w:spacing w:val="-11"/>
          <w:sz w:val="24"/>
          <w:szCs w:val="24"/>
        </w:rPr>
        <w:t xml:space="preserve"> </w:t>
      </w:r>
      <w:r w:rsidRPr="00B02D79">
        <w:rPr>
          <w:sz w:val="24"/>
          <w:szCs w:val="24"/>
        </w:rPr>
        <w:t>version</w:t>
      </w:r>
      <w:r w:rsidRPr="00B02D79">
        <w:rPr>
          <w:spacing w:val="-10"/>
          <w:sz w:val="24"/>
          <w:szCs w:val="24"/>
        </w:rPr>
        <w:t xml:space="preserve"> </w:t>
      </w:r>
      <w:r w:rsidRPr="00B02D79">
        <w:rPr>
          <w:sz w:val="24"/>
          <w:szCs w:val="24"/>
        </w:rPr>
        <w:t>of</w:t>
      </w:r>
      <w:r w:rsidRPr="00B02D79">
        <w:rPr>
          <w:spacing w:val="-11"/>
          <w:sz w:val="24"/>
          <w:szCs w:val="24"/>
        </w:rPr>
        <w:t xml:space="preserve"> </w:t>
      </w:r>
      <w:r w:rsidRPr="00B02D79">
        <w:rPr>
          <w:sz w:val="24"/>
          <w:szCs w:val="24"/>
        </w:rPr>
        <w:t>IC</w:t>
      </w:r>
      <w:r w:rsidRPr="00B02D79">
        <w:rPr>
          <w:spacing w:val="-9"/>
          <w:sz w:val="24"/>
          <w:szCs w:val="24"/>
        </w:rPr>
        <w:t xml:space="preserve"> </w:t>
      </w:r>
      <w:r w:rsidRPr="00B02D79">
        <w:rPr>
          <w:sz w:val="24"/>
          <w:szCs w:val="24"/>
        </w:rPr>
        <w:t>4-22-2-37.1</w:t>
      </w:r>
      <w:r w:rsidRPr="00B02D79">
        <w:rPr>
          <w:spacing w:val="-8"/>
          <w:sz w:val="24"/>
          <w:szCs w:val="24"/>
        </w:rPr>
        <w:t xml:space="preserve"> </w:t>
      </w:r>
      <w:r w:rsidRPr="00B02D79">
        <w:rPr>
          <w:sz w:val="24"/>
          <w:szCs w:val="24"/>
        </w:rPr>
        <w:t>enacted</w:t>
      </w:r>
      <w:r w:rsidRPr="00B02D79">
        <w:rPr>
          <w:spacing w:val="-9"/>
          <w:sz w:val="24"/>
          <w:szCs w:val="24"/>
        </w:rPr>
        <w:t xml:space="preserve"> </w:t>
      </w:r>
      <w:r w:rsidRPr="00B02D79">
        <w:rPr>
          <w:sz w:val="24"/>
          <w:szCs w:val="24"/>
        </w:rPr>
        <w:t>in</w:t>
      </w:r>
      <w:r w:rsidRPr="00B02D79">
        <w:rPr>
          <w:spacing w:val="-13"/>
          <w:sz w:val="24"/>
          <w:szCs w:val="24"/>
        </w:rPr>
        <w:t xml:space="preserve"> </w:t>
      </w:r>
      <w:r w:rsidRPr="00B02D79">
        <w:rPr>
          <w:sz w:val="24"/>
          <w:szCs w:val="24"/>
        </w:rPr>
        <w:t>P.L.229-2011</w:t>
      </w:r>
      <w:r w:rsidRPr="00B02D79">
        <w:rPr>
          <w:spacing w:val="-11"/>
          <w:sz w:val="24"/>
          <w:szCs w:val="24"/>
        </w:rPr>
        <w:t xml:space="preserve"> </w:t>
      </w:r>
      <w:r w:rsidRPr="00B02D79">
        <w:rPr>
          <w:sz w:val="24"/>
          <w:szCs w:val="24"/>
        </w:rPr>
        <w:t>and</w:t>
      </w:r>
      <w:r w:rsidRPr="00B02D79">
        <w:rPr>
          <w:spacing w:val="-13"/>
          <w:sz w:val="24"/>
          <w:szCs w:val="24"/>
        </w:rPr>
        <w:t xml:space="preserve"> </w:t>
      </w:r>
      <w:r w:rsidRPr="00B02D79">
        <w:rPr>
          <w:sz w:val="24"/>
          <w:szCs w:val="24"/>
        </w:rPr>
        <w:t>an</w:t>
      </w:r>
      <w:r w:rsidRPr="00B02D79">
        <w:rPr>
          <w:spacing w:val="-14"/>
          <w:sz w:val="24"/>
          <w:szCs w:val="24"/>
        </w:rPr>
        <w:t xml:space="preserve"> </w:t>
      </w:r>
      <w:r w:rsidRPr="00B02D79">
        <w:rPr>
          <w:sz w:val="24"/>
          <w:szCs w:val="24"/>
        </w:rPr>
        <w:t>amendment</w:t>
      </w:r>
      <w:r w:rsidRPr="00B02D79">
        <w:rPr>
          <w:spacing w:val="-13"/>
          <w:sz w:val="24"/>
          <w:szCs w:val="24"/>
        </w:rPr>
        <w:t xml:space="preserve"> </w:t>
      </w:r>
      <w:r w:rsidRPr="00B02D79">
        <w:rPr>
          <w:sz w:val="24"/>
          <w:szCs w:val="24"/>
        </w:rPr>
        <w:t>made</w:t>
      </w:r>
      <w:r w:rsidRPr="00B02D79">
        <w:rPr>
          <w:spacing w:val="-11"/>
          <w:sz w:val="24"/>
          <w:szCs w:val="24"/>
        </w:rPr>
        <w:t xml:space="preserve"> </w:t>
      </w:r>
      <w:r w:rsidRPr="00B02D79">
        <w:rPr>
          <w:sz w:val="24"/>
          <w:szCs w:val="24"/>
        </w:rPr>
        <w:t>to IC</w:t>
      </w:r>
      <w:r w:rsidRPr="00B02D79">
        <w:rPr>
          <w:spacing w:val="-14"/>
          <w:sz w:val="24"/>
          <w:szCs w:val="24"/>
        </w:rPr>
        <w:t xml:space="preserve"> </w:t>
      </w:r>
      <w:r w:rsidRPr="00B02D79">
        <w:rPr>
          <w:sz w:val="24"/>
          <w:szCs w:val="24"/>
        </w:rPr>
        <w:t>4-22-2-37.1</w:t>
      </w:r>
      <w:r w:rsidRPr="00B02D79">
        <w:rPr>
          <w:spacing w:val="-11"/>
          <w:sz w:val="24"/>
          <w:szCs w:val="24"/>
        </w:rPr>
        <w:t xml:space="preserve"> </w:t>
      </w:r>
      <w:r w:rsidRPr="00B02D79">
        <w:rPr>
          <w:sz w:val="24"/>
          <w:szCs w:val="24"/>
        </w:rPr>
        <w:t>by</w:t>
      </w:r>
      <w:r w:rsidRPr="00B02D79">
        <w:rPr>
          <w:spacing w:val="-19"/>
          <w:sz w:val="24"/>
          <w:szCs w:val="24"/>
        </w:rPr>
        <w:t xml:space="preserve"> </w:t>
      </w:r>
      <w:r w:rsidRPr="00B02D79">
        <w:rPr>
          <w:sz w:val="24"/>
          <w:szCs w:val="24"/>
        </w:rPr>
        <w:t>any</w:t>
      </w:r>
      <w:r w:rsidRPr="00B02D79">
        <w:rPr>
          <w:spacing w:val="-21"/>
          <w:sz w:val="24"/>
          <w:szCs w:val="24"/>
        </w:rPr>
        <w:t xml:space="preserve"> </w:t>
      </w:r>
      <w:r w:rsidRPr="00B02D79">
        <w:rPr>
          <w:sz w:val="24"/>
          <w:szCs w:val="24"/>
        </w:rPr>
        <w:t>other</w:t>
      </w:r>
      <w:r w:rsidRPr="00B02D79">
        <w:rPr>
          <w:spacing w:val="-14"/>
          <w:sz w:val="24"/>
          <w:szCs w:val="24"/>
        </w:rPr>
        <w:t xml:space="preserve"> </w:t>
      </w:r>
      <w:r w:rsidRPr="00B02D79">
        <w:rPr>
          <w:sz w:val="24"/>
          <w:szCs w:val="24"/>
        </w:rPr>
        <w:t>act,</w:t>
      </w:r>
      <w:r w:rsidRPr="00B02D79">
        <w:rPr>
          <w:spacing w:val="-14"/>
          <w:sz w:val="24"/>
          <w:szCs w:val="24"/>
        </w:rPr>
        <w:t xml:space="preserve"> </w:t>
      </w:r>
      <w:r w:rsidRPr="00B02D79">
        <w:rPr>
          <w:sz w:val="24"/>
          <w:szCs w:val="24"/>
        </w:rPr>
        <w:t>the</w:t>
      </w:r>
      <w:r w:rsidRPr="00B02D79">
        <w:rPr>
          <w:spacing w:val="-18"/>
          <w:sz w:val="24"/>
          <w:szCs w:val="24"/>
        </w:rPr>
        <w:t xml:space="preserve"> </w:t>
      </w:r>
      <w:r w:rsidRPr="00B02D79">
        <w:rPr>
          <w:sz w:val="24"/>
          <w:szCs w:val="24"/>
        </w:rPr>
        <w:t>version</w:t>
      </w:r>
      <w:r w:rsidRPr="00B02D79">
        <w:rPr>
          <w:spacing w:val="-14"/>
          <w:sz w:val="24"/>
          <w:szCs w:val="24"/>
        </w:rPr>
        <w:t xml:space="preserve"> </w:t>
      </w:r>
      <w:r w:rsidRPr="00B02D79">
        <w:rPr>
          <w:sz w:val="24"/>
          <w:szCs w:val="24"/>
        </w:rPr>
        <w:t>of</w:t>
      </w:r>
      <w:r w:rsidRPr="00B02D79">
        <w:rPr>
          <w:spacing w:val="-13"/>
          <w:sz w:val="24"/>
          <w:szCs w:val="24"/>
        </w:rPr>
        <w:t xml:space="preserve"> </w:t>
      </w:r>
      <w:r w:rsidRPr="00B02D79">
        <w:rPr>
          <w:sz w:val="24"/>
          <w:szCs w:val="24"/>
        </w:rPr>
        <w:t>IC</w:t>
      </w:r>
      <w:r w:rsidRPr="00B02D79">
        <w:rPr>
          <w:spacing w:val="-14"/>
          <w:sz w:val="24"/>
          <w:szCs w:val="24"/>
        </w:rPr>
        <w:t xml:space="preserve"> </w:t>
      </w:r>
      <w:r w:rsidRPr="00B02D79">
        <w:rPr>
          <w:sz w:val="24"/>
          <w:szCs w:val="24"/>
        </w:rPr>
        <w:t>4-22-2-37.1</w:t>
      </w:r>
      <w:r w:rsidRPr="00B02D79">
        <w:rPr>
          <w:spacing w:val="-11"/>
          <w:sz w:val="24"/>
          <w:szCs w:val="24"/>
        </w:rPr>
        <w:t xml:space="preserve"> </w:t>
      </w:r>
      <w:r w:rsidRPr="00B02D79">
        <w:rPr>
          <w:sz w:val="24"/>
          <w:szCs w:val="24"/>
        </w:rPr>
        <w:t>amended</w:t>
      </w:r>
      <w:r w:rsidRPr="00B02D79">
        <w:rPr>
          <w:spacing w:val="-12"/>
          <w:sz w:val="24"/>
          <w:szCs w:val="24"/>
        </w:rPr>
        <w:t xml:space="preserve"> </w:t>
      </w:r>
      <w:r w:rsidRPr="00B02D79">
        <w:rPr>
          <w:sz w:val="24"/>
          <w:szCs w:val="24"/>
        </w:rPr>
        <w:t>by</w:t>
      </w:r>
      <w:r w:rsidRPr="00B02D79">
        <w:rPr>
          <w:spacing w:val="-17"/>
          <w:sz w:val="24"/>
          <w:szCs w:val="24"/>
        </w:rPr>
        <w:t xml:space="preserve"> </w:t>
      </w:r>
      <w:r w:rsidRPr="00B02D79">
        <w:rPr>
          <w:sz w:val="24"/>
          <w:szCs w:val="24"/>
        </w:rPr>
        <w:t>P.L.229-2011</w:t>
      </w:r>
      <w:r w:rsidRPr="00B02D79">
        <w:rPr>
          <w:spacing w:val="-12"/>
          <w:sz w:val="24"/>
          <w:szCs w:val="24"/>
        </w:rPr>
        <w:t xml:space="preserve"> </w:t>
      </w:r>
      <w:r w:rsidRPr="00B02D79">
        <w:rPr>
          <w:sz w:val="24"/>
          <w:szCs w:val="24"/>
        </w:rPr>
        <w:t>be given</w:t>
      </w:r>
      <w:r w:rsidRPr="00B02D79">
        <w:rPr>
          <w:spacing w:val="-10"/>
          <w:sz w:val="24"/>
          <w:szCs w:val="24"/>
        </w:rPr>
        <w:t xml:space="preserve"> </w:t>
      </w:r>
      <w:r w:rsidRPr="00B02D79">
        <w:rPr>
          <w:sz w:val="24"/>
          <w:szCs w:val="24"/>
        </w:rPr>
        <w:t>effect.</w:t>
      </w:r>
      <w:r w:rsidRPr="00B02D79">
        <w:rPr>
          <w:spacing w:val="-8"/>
          <w:sz w:val="24"/>
          <w:szCs w:val="24"/>
        </w:rPr>
        <w:t xml:space="preserve"> </w:t>
      </w:r>
      <w:r w:rsidRPr="00B02D79">
        <w:rPr>
          <w:sz w:val="24"/>
          <w:szCs w:val="24"/>
        </w:rPr>
        <w:t>The</w:t>
      </w:r>
      <w:r w:rsidRPr="00B02D79">
        <w:rPr>
          <w:spacing w:val="-13"/>
          <w:sz w:val="24"/>
          <w:szCs w:val="24"/>
        </w:rPr>
        <w:t xml:space="preserve"> </w:t>
      </w:r>
      <w:r w:rsidRPr="00B02D79">
        <w:rPr>
          <w:sz w:val="24"/>
          <w:szCs w:val="24"/>
        </w:rPr>
        <w:t>publisher</w:t>
      </w:r>
      <w:r w:rsidRPr="00B02D79">
        <w:rPr>
          <w:spacing w:val="-11"/>
          <w:sz w:val="24"/>
          <w:szCs w:val="24"/>
        </w:rPr>
        <w:t xml:space="preserve"> </w:t>
      </w:r>
      <w:r w:rsidRPr="00B02D79">
        <w:rPr>
          <w:sz w:val="24"/>
          <w:szCs w:val="24"/>
        </w:rPr>
        <w:t>is</w:t>
      </w:r>
      <w:r w:rsidRPr="00B02D79">
        <w:rPr>
          <w:spacing w:val="-14"/>
          <w:sz w:val="24"/>
          <w:szCs w:val="24"/>
        </w:rPr>
        <w:t xml:space="preserve"> </w:t>
      </w:r>
      <w:r w:rsidRPr="00B02D79">
        <w:rPr>
          <w:sz w:val="24"/>
          <w:szCs w:val="24"/>
        </w:rPr>
        <w:t>directed</w:t>
      </w:r>
      <w:r w:rsidRPr="00B02D79">
        <w:rPr>
          <w:spacing w:val="-10"/>
          <w:sz w:val="24"/>
          <w:szCs w:val="24"/>
        </w:rPr>
        <w:t xml:space="preserve"> </w:t>
      </w:r>
      <w:r w:rsidRPr="00B02D79">
        <w:rPr>
          <w:sz w:val="24"/>
          <w:szCs w:val="24"/>
        </w:rPr>
        <w:t>to</w:t>
      </w:r>
      <w:r w:rsidRPr="00B02D79">
        <w:rPr>
          <w:spacing w:val="-11"/>
          <w:sz w:val="24"/>
          <w:szCs w:val="24"/>
        </w:rPr>
        <w:t xml:space="preserve"> </w:t>
      </w:r>
      <w:r w:rsidRPr="00B02D79">
        <w:rPr>
          <w:sz w:val="24"/>
          <w:szCs w:val="24"/>
        </w:rPr>
        <w:t>publish</w:t>
      </w:r>
      <w:r w:rsidRPr="00B02D79">
        <w:rPr>
          <w:spacing w:val="-12"/>
          <w:sz w:val="24"/>
          <w:szCs w:val="24"/>
        </w:rPr>
        <w:t xml:space="preserve"> </w:t>
      </w:r>
      <w:r w:rsidRPr="00B02D79">
        <w:rPr>
          <w:sz w:val="24"/>
          <w:szCs w:val="24"/>
        </w:rPr>
        <w:t>only</w:t>
      </w:r>
      <w:r w:rsidRPr="00B02D79">
        <w:rPr>
          <w:spacing w:val="-15"/>
          <w:sz w:val="24"/>
          <w:szCs w:val="24"/>
        </w:rPr>
        <w:t xml:space="preserve"> </w:t>
      </w:r>
      <w:r w:rsidRPr="00B02D79">
        <w:rPr>
          <w:sz w:val="24"/>
          <w:szCs w:val="24"/>
        </w:rPr>
        <w:t>the</w:t>
      </w:r>
      <w:r w:rsidRPr="00B02D79">
        <w:rPr>
          <w:spacing w:val="-13"/>
          <w:sz w:val="24"/>
          <w:szCs w:val="24"/>
        </w:rPr>
        <w:t xml:space="preserve"> </w:t>
      </w:r>
      <w:r w:rsidRPr="00B02D79">
        <w:rPr>
          <w:sz w:val="24"/>
          <w:szCs w:val="24"/>
        </w:rPr>
        <w:t>version</w:t>
      </w:r>
      <w:r w:rsidRPr="00B02D79">
        <w:rPr>
          <w:spacing w:val="-12"/>
          <w:sz w:val="24"/>
          <w:szCs w:val="24"/>
        </w:rPr>
        <w:t xml:space="preserve"> </w:t>
      </w:r>
      <w:r w:rsidRPr="00B02D79">
        <w:rPr>
          <w:sz w:val="24"/>
          <w:szCs w:val="24"/>
        </w:rPr>
        <w:t>of</w:t>
      </w:r>
      <w:r w:rsidRPr="00B02D79">
        <w:rPr>
          <w:spacing w:val="-10"/>
          <w:sz w:val="24"/>
          <w:szCs w:val="24"/>
        </w:rPr>
        <w:t xml:space="preserve"> </w:t>
      </w:r>
      <w:r w:rsidRPr="00B02D79">
        <w:rPr>
          <w:sz w:val="24"/>
          <w:szCs w:val="24"/>
        </w:rPr>
        <w:t>IC</w:t>
      </w:r>
      <w:r w:rsidRPr="00B02D79">
        <w:rPr>
          <w:spacing w:val="-9"/>
          <w:sz w:val="24"/>
          <w:szCs w:val="24"/>
        </w:rPr>
        <w:t xml:space="preserve"> </w:t>
      </w:r>
      <w:r w:rsidRPr="00B02D79">
        <w:rPr>
          <w:sz w:val="24"/>
          <w:szCs w:val="24"/>
        </w:rPr>
        <w:t>4-22-2-37.1</w:t>
      </w:r>
      <w:r w:rsidRPr="00B02D79">
        <w:rPr>
          <w:spacing w:val="-7"/>
          <w:sz w:val="24"/>
          <w:szCs w:val="24"/>
        </w:rPr>
        <w:t xml:space="preserve"> </w:t>
      </w:r>
      <w:r w:rsidRPr="00B02D79">
        <w:rPr>
          <w:sz w:val="24"/>
          <w:szCs w:val="24"/>
        </w:rPr>
        <w:t>enacted in P.L.229-2011 in the Indiana</w:t>
      </w:r>
      <w:r w:rsidRPr="00B02D79">
        <w:rPr>
          <w:spacing w:val="-3"/>
          <w:sz w:val="24"/>
          <w:szCs w:val="24"/>
        </w:rPr>
        <w:t xml:space="preserve"> </w:t>
      </w:r>
      <w:r w:rsidRPr="00B02D79">
        <w:rPr>
          <w:sz w:val="24"/>
          <w:szCs w:val="24"/>
        </w:rPr>
        <w:t>Code.</w:t>
      </w:r>
    </w:p>
    <w:p w14:paraId="1C076FB0" w14:textId="77777777" w:rsidR="00505922" w:rsidRPr="00B02D79" w:rsidRDefault="00505922" w:rsidP="00505922">
      <w:pPr>
        <w:pStyle w:val="BodyText"/>
        <w:ind w:left="0"/>
        <w:rPr>
          <w:sz w:val="24"/>
          <w:szCs w:val="24"/>
        </w:rPr>
      </w:pPr>
    </w:p>
    <w:p w14:paraId="64547F23" w14:textId="77777777" w:rsidR="00505922" w:rsidRPr="00B02D79" w:rsidRDefault="00505922" w:rsidP="00505922">
      <w:pPr>
        <w:pStyle w:val="Heading2"/>
      </w:pPr>
      <w:r w:rsidRPr="00B02D79">
        <w:t>IC</w:t>
      </w:r>
      <w:r w:rsidRPr="00B02D79">
        <w:rPr>
          <w:spacing w:val="-1"/>
        </w:rPr>
        <w:t xml:space="preserve"> </w:t>
      </w:r>
      <w:r w:rsidRPr="00B02D79">
        <w:t>4-22-2-3</w:t>
      </w:r>
      <w:r w:rsidRPr="00B02D79">
        <w:tab/>
        <w:t>Definitions</w:t>
      </w:r>
    </w:p>
    <w:p w14:paraId="189E5781" w14:textId="77777777" w:rsidR="00505922" w:rsidRPr="00B02D79" w:rsidRDefault="00505922" w:rsidP="00505922">
      <w:pPr>
        <w:pStyle w:val="BodyText"/>
        <w:ind w:left="0"/>
        <w:rPr>
          <w:sz w:val="24"/>
          <w:szCs w:val="24"/>
        </w:rPr>
      </w:pPr>
      <w:r w:rsidRPr="00B02D79">
        <w:rPr>
          <w:sz w:val="24"/>
          <w:szCs w:val="24"/>
        </w:rPr>
        <w:t>Sec.</w:t>
      </w:r>
      <w:r w:rsidRPr="00B02D79">
        <w:rPr>
          <w:spacing w:val="-26"/>
          <w:sz w:val="24"/>
          <w:szCs w:val="24"/>
        </w:rPr>
        <w:t xml:space="preserve"> </w:t>
      </w:r>
      <w:r w:rsidRPr="00B02D79">
        <w:rPr>
          <w:sz w:val="24"/>
          <w:szCs w:val="24"/>
        </w:rPr>
        <w:t>3.</w:t>
      </w:r>
      <w:r w:rsidRPr="00B02D79">
        <w:rPr>
          <w:spacing w:val="-21"/>
          <w:sz w:val="24"/>
          <w:szCs w:val="24"/>
        </w:rPr>
        <w:t xml:space="preserve"> </w:t>
      </w:r>
      <w:r w:rsidRPr="00B02D79">
        <w:rPr>
          <w:sz w:val="24"/>
          <w:szCs w:val="24"/>
        </w:rPr>
        <w:t>(a)</w:t>
      </w:r>
      <w:r w:rsidRPr="00B02D79">
        <w:rPr>
          <w:spacing w:val="-23"/>
          <w:sz w:val="24"/>
          <w:szCs w:val="24"/>
        </w:rPr>
        <w:t xml:space="preserve"> </w:t>
      </w:r>
      <w:r w:rsidRPr="00B02D79">
        <w:rPr>
          <w:sz w:val="24"/>
          <w:szCs w:val="24"/>
        </w:rPr>
        <w:t>"Agency"</w:t>
      </w:r>
      <w:r w:rsidRPr="00B02D79">
        <w:rPr>
          <w:spacing w:val="-21"/>
          <w:sz w:val="24"/>
          <w:szCs w:val="24"/>
        </w:rPr>
        <w:t xml:space="preserve"> </w:t>
      </w:r>
      <w:r w:rsidRPr="00B02D79">
        <w:rPr>
          <w:sz w:val="24"/>
          <w:szCs w:val="24"/>
        </w:rPr>
        <w:t>means</w:t>
      </w:r>
      <w:r w:rsidRPr="00B02D79">
        <w:rPr>
          <w:spacing w:val="-24"/>
          <w:sz w:val="24"/>
          <w:szCs w:val="24"/>
        </w:rPr>
        <w:t xml:space="preserve"> </w:t>
      </w:r>
      <w:r w:rsidRPr="00B02D79">
        <w:rPr>
          <w:sz w:val="24"/>
          <w:szCs w:val="24"/>
        </w:rPr>
        <w:t>any</w:t>
      </w:r>
      <w:r w:rsidRPr="00B02D79">
        <w:rPr>
          <w:spacing w:val="-28"/>
          <w:sz w:val="24"/>
          <w:szCs w:val="24"/>
        </w:rPr>
        <w:t xml:space="preserve"> </w:t>
      </w:r>
      <w:r w:rsidRPr="00B02D79">
        <w:rPr>
          <w:sz w:val="24"/>
          <w:szCs w:val="24"/>
        </w:rPr>
        <w:t>officer,</w:t>
      </w:r>
      <w:r w:rsidRPr="00B02D79">
        <w:rPr>
          <w:spacing w:val="-25"/>
          <w:sz w:val="24"/>
          <w:szCs w:val="24"/>
        </w:rPr>
        <w:t xml:space="preserve"> </w:t>
      </w:r>
      <w:r w:rsidRPr="00B02D79">
        <w:rPr>
          <w:sz w:val="24"/>
          <w:szCs w:val="24"/>
        </w:rPr>
        <w:t>board,</w:t>
      </w:r>
      <w:r w:rsidRPr="00B02D79">
        <w:rPr>
          <w:spacing w:val="-25"/>
          <w:sz w:val="24"/>
          <w:szCs w:val="24"/>
        </w:rPr>
        <w:t xml:space="preserve"> </w:t>
      </w:r>
      <w:r w:rsidRPr="00B02D79">
        <w:rPr>
          <w:sz w:val="24"/>
          <w:szCs w:val="24"/>
        </w:rPr>
        <w:t>commission,</w:t>
      </w:r>
      <w:r w:rsidRPr="00B02D79">
        <w:rPr>
          <w:spacing w:val="-27"/>
          <w:sz w:val="24"/>
          <w:szCs w:val="24"/>
        </w:rPr>
        <w:t xml:space="preserve"> </w:t>
      </w:r>
      <w:r w:rsidRPr="00B02D79">
        <w:rPr>
          <w:sz w:val="24"/>
          <w:szCs w:val="24"/>
        </w:rPr>
        <w:t>department,</w:t>
      </w:r>
      <w:r w:rsidRPr="00B02D79">
        <w:rPr>
          <w:spacing w:val="-26"/>
          <w:sz w:val="24"/>
          <w:szCs w:val="24"/>
        </w:rPr>
        <w:t xml:space="preserve"> </w:t>
      </w:r>
      <w:r w:rsidRPr="00B02D79">
        <w:rPr>
          <w:sz w:val="24"/>
          <w:szCs w:val="24"/>
        </w:rPr>
        <w:t>division,</w:t>
      </w:r>
      <w:r w:rsidRPr="00B02D79">
        <w:rPr>
          <w:spacing w:val="-27"/>
          <w:sz w:val="24"/>
          <w:szCs w:val="24"/>
        </w:rPr>
        <w:t xml:space="preserve"> </w:t>
      </w:r>
      <w:r w:rsidRPr="00B02D79">
        <w:rPr>
          <w:sz w:val="24"/>
          <w:szCs w:val="24"/>
        </w:rPr>
        <w:t xml:space="preserve">bureau, committee, or other governmental entity exercising any of the executive (including </w:t>
      </w:r>
      <w:r w:rsidRPr="00B02D79">
        <w:rPr>
          <w:spacing w:val="-4"/>
          <w:sz w:val="24"/>
          <w:szCs w:val="24"/>
        </w:rPr>
        <w:t xml:space="preserve">the </w:t>
      </w:r>
      <w:r w:rsidRPr="00B02D79">
        <w:rPr>
          <w:sz w:val="24"/>
          <w:szCs w:val="24"/>
        </w:rPr>
        <w:t>administrative) powers of state government. The term does not include the judicial or legislative departments of state  government  or  a  political  subdivision  as  defined  in IC</w:t>
      </w:r>
      <w:r w:rsidRPr="00B02D79">
        <w:rPr>
          <w:spacing w:val="-2"/>
          <w:sz w:val="24"/>
          <w:szCs w:val="24"/>
        </w:rPr>
        <w:t xml:space="preserve"> </w:t>
      </w:r>
      <w:r w:rsidRPr="00B02D79">
        <w:rPr>
          <w:sz w:val="24"/>
          <w:szCs w:val="24"/>
        </w:rPr>
        <w:t>36-1-2-13.</w:t>
      </w:r>
    </w:p>
    <w:p w14:paraId="0D8FB806" w14:textId="77777777" w:rsidR="00505922" w:rsidRPr="00B02D79" w:rsidRDefault="00505922" w:rsidP="009B4215">
      <w:pPr>
        <w:pStyle w:val="ListParagraph"/>
        <w:numPr>
          <w:ilvl w:val="0"/>
          <w:numId w:val="52"/>
        </w:numPr>
        <w:adjustRightInd/>
        <w:spacing w:before="5"/>
        <w:ind w:left="0" w:firstLine="0"/>
        <w:contextualSpacing w:val="0"/>
      </w:pPr>
      <w:r w:rsidRPr="00B02D79">
        <w:t>"Rule" means the whole or any part of an agency statement of general applicability that:</w:t>
      </w:r>
    </w:p>
    <w:p w14:paraId="5D936E95" w14:textId="77777777" w:rsidR="00505922" w:rsidRPr="00B02D79" w:rsidRDefault="00505922" w:rsidP="009B4215">
      <w:pPr>
        <w:pStyle w:val="ListParagraph"/>
        <w:numPr>
          <w:ilvl w:val="1"/>
          <w:numId w:val="52"/>
        </w:numPr>
        <w:adjustRightInd/>
        <w:spacing w:before="5"/>
        <w:ind w:left="0" w:firstLine="0"/>
        <w:contextualSpacing w:val="0"/>
      </w:pPr>
      <w:r w:rsidRPr="00B02D79">
        <w:t>has or is designed to have the effect of law;</w:t>
      </w:r>
      <w:r w:rsidRPr="00B02D79">
        <w:rPr>
          <w:spacing w:val="-7"/>
        </w:rPr>
        <w:t xml:space="preserve"> </w:t>
      </w:r>
      <w:r w:rsidRPr="00B02D79">
        <w:t>and</w:t>
      </w:r>
    </w:p>
    <w:p w14:paraId="7C063101" w14:textId="77777777" w:rsidR="00505922" w:rsidRPr="00B02D79" w:rsidRDefault="00505922" w:rsidP="009B4215">
      <w:pPr>
        <w:pStyle w:val="ListParagraph"/>
        <w:numPr>
          <w:ilvl w:val="1"/>
          <w:numId w:val="52"/>
        </w:numPr>
        <w:adjustRightInd/>
        <w:spacing w:before="5"/>
        <w:ind w:left="0" w:firstLine="0"/>
        <w:contextualSpacing w:val="0"/>
      </w:pPr>
      <w:r w:rsidRPr="00B02D79">
        <w:t>implements, interprets, or</w:t>
      </w:r>
      <w:r w:rsidRPr="00B02D79">
        <w:rPr>
          <w:spacing w:val="-4"/>
        </w:rPr>
        <w:t xml:space="preserve"> </w:t>
      </w:r>
      <w:r w:rsidRPr="00B02D79">
        <w:t>prescribes:</w:t>
      </w:r>
    </w:p>
    <w:p w14:paraId="1492DC44" w14:textId="77777777" w:rsidR="00505922" w:rsidRPr="00B02D79" w:rsidRDefault="00505922" w:rsidP="009B4215">
      <w:pPr>
        <w:pStyle w:val="ListParagraph"/>
        <w:numPr>
          <w:ilvl w:val="2"/>
          <w:numId w:val="52"/>
        </w:numPr>
        <w:adjustRightInd/>
        <w:spacing w:before="5"/>
        <w:ind w:left="0" w:firstLine="0"/>
        <w:contextualSpacing w:val="0"/>
      </w:pPr>
      <w:r w:rsidRPr="00B02D79">
        <w:t>law or policy;</w:t>
      </w:r>
      <w:r w:rsidRPr="00B02D79">
        <w:rPr>
          <w:spacing w:val="-5"/>
        </w:rPr>
        <w:t xml:space="preserve"> </w:t>
      </w:r>
      <w:r w:rsidRPr="00B02D79">
        <w:t>or</w:t>
      </w:r>
    </w:p>
    <w:p w14:paraId="6118DB91" w14:textId="77777777" w:rsidR="00505922" w:rsidRPr="00B02D79" w:rsidRDefault="00505922" w:rsidP="009B4215">
      <w:pPr>
        <w:pStyle w:val="ListParagraph"/>
        <w:numPr>
          <w:ilvl w:val="2"/>
          <w:numId w:val="52"/>
        </w:numPr>
        <w:adjustRightInd/>
        <w:spacing w:before="5"/>
        <w:ind w:left="0" w:firstLine="0"/>
        <w:contextualSpacing w:val="0"/>
      </w:pPr>
      <w:r w:rsidRPr="00B02D79">
        <w:t>the organization, procedure, or practice requirements of an</w:t>
      </w:r>
      <w:r w:rsidRPr="00B02D79">
        <w:rPr>
          <w:spacing w:val="-9"/>
        </w:rPr>
        <w:t xml:space="preserve"> </w:t>
      </w:r>
      <w:r w:rsidRPr="00B02D79">
        <w:t>agency.</w:t>
      </w:r>
    </w:p>
    <w:p w14:paraId="11AC32BA" w14:textId="77777777" w:rsidR="00505922" w:rsidRPr="00B02D79" w:rsidRDefault="00505922" w:rsidP="009B4215">
      <w:pPr>
        <w:pStyle w:val="ListParagraph"/>
        <w:numPr>
          <w:ilvl w:val="0"/>
          <w:numId w:val="52"/>
        </w:numPr>
        <w:adjustRightInd/>
        <w:spacing w:before="5"/>
        <w:ind w:left="0" w:firstLine="0"/>
        <w:contextualSpacing w:val="0"/>
      </w:pPr>
      <w:r w:rsidRPr="00B02D79">
        <w:t>"Rulemaking</w:t>
      </w:r>
      <w:r w:rsidRPr="00B02D79">
        <w:rPr>
          <w:spacing w:val="-4"/>
        </w:rPr>
        <w:t xml:space="preserve"> </w:t>
      </w:r>
      <w:r w:rsidRPr="00B02D79">
        <w:t>action"</w:t>
      </w:r>
      <w:r w:rsidRPr="00B02D79">
        <w:rPr>
          <w:spacing w:val="-1"/>
        </w:rPr>
        <w:t xml:space="preserve"> </w:t>
      </w:r>
      <w:r w:rsidRPr="00B02D79">
        <w:t>means</w:t>
      </w:r>
      <w:r w:rsidRPr="00B02D79">
        <w:rPr>
          <w:spacing w:val="-4"/>
        </w:rPr>
        <w:t xml:space="preserve"> </w:t>
      </w:r>
      <w:r w:rsidRPr="00B02D79">
        <w:t>the</w:t>
      </w:r>
      <w:r w:rsidRPr="00B02D79">
        <w:rPr>
          <w:spacing w:val="-4"/>
        </w:rPr>
        <w:t xml:space="preserve"> </w:t>
      </w:r>
      <w:r w:rsidRPr="00B02D79">
        <w:t>process</w:t>
      </w:r>
      <w:r w:rsidRPr="00B02D79">
        <w:rPr>
          <w:spacing w:val="-4"/>
        </w:rPr>
        <w:t xml:space="preserve"> </w:t>
      </w:r>
      <w:r w:rsidRPr="00B02D79">
        <w:t>of</w:t>
      </w:r>
      <w:r w:rsidRPr="00B02D79">
        <w:rPr>
          <w:spacing w:val="-3"/>
        </w:rPr>
        <w:t xml:space="preserve"> </w:t>
      </w:r>
      <w:r w:rsidRPr="00B02D79">
        <w:t>formulating</w:t>
      </w:r>
      <w:r w:rsidRPr="00B02D79">
        <w:rPr>
          <w:spacing w:val="-4"/>
        </w:rPr>
        <w:t xml:space="preserve"> </w:t>
      </w:r>
      <w:r w:rsidRPr="00B02D79">
        <w:t>or</w:t>
      </w:r>
      <w:r w:rsidRPr="00B02D79">
        <w:rPr>
          <w:spacing w:val="-2"/>
        </w:rPr>
        <w:t xml:space="preserve"> </w:t>
      </w:r>
      <w:r w:rsidRPr="00B02D79">
        <w:t>adopting</w:t>
      </w:r>
      <w:r w:rsidRPr="00B02D79">
        <w:rPr>
          <w:spacing w:val="-4"/>
        </w:rPr>
        <w:t xml:space="preserve"> </w:t>
      </w:r>
      <w:r w:rsidRPr="00B02D79">
        <w:t>a</w:t>
      </w:r>
      <w:r w:rsidRPr="00B02D79">
        <w:rPr>
          <w:spacing w:val="-3"/>
        </w:rPr>
        <w:t xml:space="preserve"> </w:t>
      </w:r>
      <w:r w:rsidRPr="00B02D79">
        <w:t>rule.</w:t>
      </w:r>
      <w:r w:rsidRPr="00B02D79">
        <w:rPr>
          <w:spacing w:val="-4"/>
        </w:rPr>
        <w:t xml:space="preserve"> </w:t>
      </w:r>
      <w:r w:rsidRPr="00B02D79">
        <w:t>The</w:t>
      </w:r>
      <w:r w:rsidRPr="00B02D79">
        <w:rPr>
          <w:spacing w:val="-4"/>
        </w:rPr>
        <w:t xml:space="preserve"> </w:t>
      </w:r>
      <w:r w:rsidRPr="00B02D79">
        <w:t>term does not include an agency</w:t>
      </w:r>
      <w:r w:rsidRPr="00B02D79">
        <w:rPr>
          <w:spacing w:val="-10"/>
        </w:rPr>
        <w:t xml:space="preserve"> </w:t>
      </w:r>
      <w:r w:rsidRPr="00B02D79">
        <w:t>action.</w:t>
      </w:r>
    </w:p>
    <w:p w14:paraId="1622D660" w14:textId="77777777" w:rsidR="00505922" w:rsidRPr="00B02D79" w:rsidRDefault="00505922" w:rsidP="009B4215">
      <w:pPr>
        <w:pStyle w:val="ListParagraph"/>
        <w:numPr>
          <w:ilvl w:val="0"/>
          <w:numId w:val="52"/>
        </w:numPr>
        <w:adjustRightInd/>
        <w:spacing w:before="5"/>
        <w:ind w:left="0" w:firstLine="0"/>
        <w:contextualSpacing w:val="0"/>
      </w:pPr>
      <w:r w:rsidRPr="00B02D79">
        <w:t>"Agency action" has the meaning set forth in IC</w:t>
      </w:r>
      <w:r w:rsidRPr="00B02D79">
        <w:rPr>
          <w:spacing w:val="-17"/>
        </w:rPr>
        <w:t xml:space="preserve"> </w:t>
      </w:r>
      <w:r w:rsidRPr="00B02D79">
        <w:t>4-21.5-1-4.</w:t>
      </w:r>
    </w:p>
    <w:p w14:paraId="5186DB51" w14:textId="77777777" w:rsidR="00505922" w:rsidRPr="00B02D79" w:rsidRDefault="00505922" w:rsidP="009B4215">
      <w:pPr>
        <w:pStyle w:val="ListParagraph"/>
        <w:numPr>
          <w:ilvl w:val="0"/>
          <w:numId w:val="52"/>
        </w:numPr>
        <w:adjustRightInd/>
        <w:spacing w:before="5"/>
        <w:ind w:left="0" w:firstLine="0"/>
        <w:contextualSpacing w:val="0"/>
      </w:pPr>
      <w:r w:rsidRPr="00B02D79">
        <w:t>"Person" means an individual, corporation, limited liability company, partnership, unincorporated association, or governmental</w:t>
      </w:r>
      <w:r w:rsidRPr="00B02D79">
        <w:rPr>
          <w:spacing w:val="-3"/>
        </w:rPr>
        <w:t xml:space="preserve"> </w:t>
      </w:r>
      <w:r w:rsidRPr="00B02D79">
        <w:t>entity.</w:t>
      </w:r>
    </w:p>
    <w:p w14:paraId="3D98A657" w14:textId="77777777" w:rsidR="00505922" w:rsidRPr="00B02D79" w:rsidRDefault="00505922" w:rsidP="009B4215">
      <w:pPr>
        <w:pStyle w:val="ListParagraph"/>
        <w:numPr>
          <w:ilvl w:val="0"/>
          <w:numId w:val="52"/>
        </w:numPr>
        <w:adjustRightInd/>
        <w:spacing w:before="5"/>
        <w:ind w:left="0" w:firstLine="0"/>
        <w:contextualSpacing w:val="0"/>
      </w:pPr>
      <w:r w:rsidRPr="00B02D79">
        <w:t>"Publisher"</w:t>
      </w:r>
      <w:r w:rsidRPr="00B02D79">
        <w:rPr>
          <w:spacing w:val="-10"/>
        </w:rPr>
        <w:t xml:space="preserve"> </w:t>
      </w:r>
      <w:r w:rsidRPr="00B02D79">
        <w:t>refers</w:t>
      </w:r>
      <w:r w:rsidRPr="00B02D79">
        <w:rPr>
          <w:spacing w:val="-12"/>
        </w:rPr>
        <w:t xml:space="preserve"> </w:t>
      </w:r>
      <w:r w:rsidRPr="00B02D79">
        <w:t>to</w:t>
      </w:r>
      <w:r w:rsidRPr="00B02D79">
        <w:rPr>
          <w:spacing w:val="-13"/>
        </w:rPr>
        <w:t xml:space="preserve"> </w:t>
      </w:r>
      <w:r w:rsidRPr="00B02D79">
        <w:t>the</w:t>
      </w:r>
      <w:r w:rsidRPr="00B02D79">
        <w:rPr>
          <w:spacing w:val="-16"/>
        </w:rPr>
        <w:t xml:space="preserve"> </w:t>
      </w:r>
      <w:r w:rsidRPr="00B02D79">
        <w:t>publisher</w:t>
      </w:r>
      <w:r w:rsidRPr="00B02D79">
        <w:rPr>
          <w:spacing w:val="-15"/>
        </w:rPr>
        <w:t xml:space="preserve"> </w:t>
      </w:r>
      <w:r w:rsidRPr="00B02D79">
        <w:t>of</w:t>
      </w:r>
      <w:r w:rsidRPr="00B02D79">
        <w:rPr>
          <w:spacing w:val="-15"/>
        </w:rPr>
        <w:t xml:space="preserve"> </w:t>
      </w:r>
      <w:r w:rsidRPr="00B02D79">
        <w:t>the</w:t>
      </w:r>
      <w:r w:rsidRPr="00B02D79">
        <w:rPr>
          <w:spacing w:val="-17"/>
        </w:rPr>
        <w:t xml:space="preserve"> </w:t>
      </w:r>
      <w:r w:rsidRPr="00B02D79">
        <w:t>Indiana</w:t>
      </w:r>
      <w:r w:rsidRPr="00B02D79">
        <w:rPr>
          <w:spacing w:val="-15"/>
        </w:rPr>
        <w:t xml:space="preserve"> </w:t>
      </w:r>
      <w:r w:rsidRPr="00B02D79">
        <w:t>Register</w:t>
      </w:r>
      <w:r w:rsidRPr="00B02D79">
        <w:rPr>
          <w:spacing w:val="-12"/>
        </w:rPr>
        <w:t xml:space="preserve"> </w:t>
      </w:r>
      <w:r w:rsidRPr="00B02D79">
        <w:t>and</w:t>
      </w:r>
      <w:r w:rsidRPr="00B02D79">
        <w:rPr>
          <w:spacing w:val="-14"/>
        </w:rPr>
        <w:t xml:space="preserve"> </w:t>
      </w:r>
      <w:r w:rsidRPr="00B02D79">
        <w:t>Indiana</w:t>
      </w:r>
      <w:r w:rsidRPr="00B02D79">
        <w:rPr>
          <w:spacing w:val="-13"/>
        </w:rPr>
        <w:t xml:space="preserve"> </w:t>
      </w:r>
      <w:r w:rsidRPr="00B02D79">
        <w:t>Administrative Code,</w:t>
      </w:r>
      <w:r w:rsidRPr="00B02D79">
        <w:rPr>
          <w:spacing w:val="-11"/>
        </w:rPr>
        <w:t xml:space="preserve"> </w:t>
      </w:r>
      <w:r w:rsidRPr="00B02D79">
        <w:t>which</w:t>
      </w:r>
      <w:r w:rsidRPr="00B02D79">
        <w:rPr>
          <w:spacing w:val="-14"/>
        </w:rPr>
        <w:t xml:space="preserve"> </w:t>
      </w:r>
      <w:r w:rsidRPr="00B02D79">
        <w:t>is</w:t>
      </w:r>
      <w:r w:rsidRPr="00B02D79">
        <w:rPr>
          <w:spacing w:val="-14"/>
        </w:rPr>
        <w:t xml:space="preserve"> </w:t>
      </w:r>
      <w:r w:rsidRPr="00B02D79">
        <w:t>the</w:t>
      </w:r>
      <w:r w:rsidRPr="00B02D79">
        <w:rPr>
          <w:spacing w:val="-14"/>
        </w:rPr>
        <w:t xml:space="preserve"> </w:t>
      </w:r>
      <w:r w:rsidRPr="00B02D79">
        <w:t>legislative</w:t>
      </w:r>
      <w:r w:rsidRPr="00B02D79">
        <w:rPr>
          <w:spacing w:val="-11"/>
        </w:rPr>
        <w:t xml:space="preserve"> </w:t>
      </w:r>
      <w:r w:rsidRPr="00B02D79">
        <w:t>council,</w:t>
      </w:r>
      <w:r w:rsidRPr="00B02D79">
        <w:rPr>
          <w:spacing w:val="-11"/>
        </w:rPr>
        <w:t xml:space="preserve"> </w:t>
      </w:r>
      <w:r w:rsidRPr="00B02D79">
        <w:t>or</w:t>
      </w:r>
      <w:r w:rsidRPr="00B02D79">
        <w:rPr>
          <w:spacing w:val="-8"/>
        </w:rPr>
        <w:t xml:space="preserve"> </w:t>
      </w:r>
      <w:r w:rsidRPr="00B02D79">
        <w:t>the</w:t>
      </w:r>
      <w:r w:rsidRPr="00B02D79">
        <w:rPr>
          <w:spacing w:val="-11"/>
        </w:rPr>
        <w:t xml:space="preserve"> </w:t>
      </w:r>
      <w:r w:rsidRPr="00B02D79">
        <w:t>legislative</w:t>
      </w:r>
      <w:r w:rsidRPr="00B02D79">
        <w:rPr>
          <w:spacing w:val="-11"/>
        </w:rPr>
        <w:t xml:space="preserve"> </w:t>
      </w:r>
      <w:r w:rsidRPr="00B02D79">
        <w:t>services</w:t>
      </w:r>
      <w:r w:rsidRPr="00B02D79">
        <w:rPr>
          <w:spacing w:val="-11"/>
        </w:rPr>
        <w:t xml:space="preserve"> </w:t>
      </w:r>
      <w:r w:rsidRPr="00B02D79">
        <w:t>agency</w:t>
      </w:r>
      <w:r w:rsidRPr="00B02D79">
        <w:rPr>
          <w:spacing w:val="-18"/>
        </w:rPr>
        <w:t xml:space="preserve"> </w:t>
      </w:r>
      <w:r w:rsidRPr="00B02D79">
        <w:t>operating</w:t>
      </w:r>
      <w:r w:rsidRPr="00B02D79">
        <w:rPr>
          <w:spacing w:val="-13"/>
        </w:rPr>
        <w:t xml:space="preserve"> </w:t>
      </w:r>
      <w:r w:rsidRPr="00B02D79">
        <w:t>under</w:t>
      </w:r>
      <w:r w:rsidRPr="00B02D79">
        <w:rPr>
          <w:spacing w:val="-10"/>
        </w:rPr>
        <w:t xml:space="preserve"> </w:t>
      </w:r>
      <w:r w:rsidRPr="00B02D79">
        <w:t>the direction of the</w:t>
      </w:r>
      <w:r w:rsidRPr="00B02D79">
        <w:rPr>
          <w:spacing w:val="-4"/>
        </w:rPr>
        <w:t xml:space="preserve"> </w:t>
      </w:r>
      <w:r w:rsidRPr="00B02D79">
        <w:t>council.</w:t>
      </w:r>
    </w:p>
    <w:p w14:paraId="2432315F" w14:textId="77777777" w:rsidR="00505922" w:rsidRPr="00B02D79" w:rsidRDefault="00505922" w:rsidP="009B4215">
      <w:pPr>
        <w:pStyle w:val="ListParagraph"/>
        <w:numPr>
          <w:ilvl w:val="0"/>
          <w:numId w:val="52"/>
        </w:numPr>
        <w:adjustRightInd/>
        <w:spacing w:before="5"/>
        <w:ind w:left="0" w:firstLine="0"/>
        <w:contextualSpacing w:val="0"/>
      </w:pPr>
      <w:r w:rsidRPr="00B02D79">
        <w:t>The definitions in this section apply throughout this</w:t>
      </w:r>
      <w:r w:rsidRPr="00B02D79">
        <w:rPr>
          <w:spacing w:val="-14"/>
        </w:rPr>
        <w:t xml:space="preserve"> </w:t>
      </w:r>
      <w:r w:rsidRPr="00B02D79">
        <w:t>article.</w:t>
      </w:r>
    </w:p>
    <w:p w14:paraId="349CD437" w14:textId="77777777" w:rsidR="00505922" w:rsidRPr="00B02D79" w:rsidRDefault="00505922" w:rsidP="00505922">
      <w:pPr>
        <w:pStyle w:val="BodyText"/>
        <w:ind w:left="0"/>
        <w:rPr>
          <w:sz w:val="24"/>
          <w:szCs w:val="24"/>
        </w:rPr>
      </w:pPr>
    </w:p>
    <w:p w14:paraId="7F861F7D" w14:textId="77777777" w:rsidR="00505922" w:rsidRPr="00B02D79" w:rsidRDefault="00505922" w:rsidP="00505922">
      <w:pPr>
        <w:pStyle w:val="Heading2"/>
      </w:pPr>
      <w:r w:rsidRPr="00B02D79">
        <w:t>IC 4-22-2-13</w:t>
      </w:r>
      <w:r w:rsidRPr="00B02D79">
        <w:tab/>
        <w:t>Application of</w:t>
      </w:r>
      <w:r w:rsidRPr="00B02D79">
        <w:rPr>
          <w:spacing w:val="1"/>
        </w:rPr>
        <w:t xml:space="preserve"> </w:t>
      </w:r>
      <w:r w:rsidRPr="00B02D79">
        <w:t>chapter</w:t>
      </w:r>
    </w:p>
    <w:p w14:paraId="5772F29F" w14:textId="77777777" w:rsidR="00505922" w:rsidRPr="00B02D79" w:rsidRDefault="00505922" w:rsidP="00505922">
      <w:pPr>
        <w:pStyle w:val="BodyText"/>
        <w:ind w:left="0"/>
        <w:rPr>
          <w:sz w:val="24"/>
          <w:szCs w:val="24"/>
        </w:rPr>
      </w:pPr>
      <w:r w:rsidRPr="00B02D79">
        <w:rPr>
          <w:sz w:val="24"/>
          <w:szCs w:val="24"/>
        </w:rPr>
        <w:t>Sec. 13. (a) Subject to subsections (b), (c), and (d), this chapter applies to the addition, amendment, or repeal of a rule in every rulemaking action.</w:t>
      </w:r>
    </w:p>
    <w:p w14:paraId="6FD2B379" w14:textId="77777777" w:rsidR="00505922" w:rsidRPr="00B02D79" w:rsidRDefault="00505922" w:rsidP="009B4215">
      <w:pPr>
        <w:pStyle w:val="ListParagraph"/>
        <w:numPr>
          <w:ilvl w:val="0"/>
          <w:numId w:val="51"/>
        </w:numPr>
        <w:adjustRightInd/>
        <w:spacing w:before="5"/>
        <w:ind w:left="0" w:firstLine="0"/>
        <w:contextualSpacing w:val="0"/>
      </w:pPr>
      <w:r w:rsidRPr="00B02D79">
        <w:t>This chapter does not apply to the following</w:t>
      </w:r>
      <w:r w:rsidRPr="00B02D79">
        <w:rPr>
          <w:spacing w:val="-13"/>
        </w:rPr>
        <w:t xml:space="preserve"> </w:t>
      </w:r>
      <w:r w:rsidRPr="00B02D79">
        <w:t>agencies:</w:t>
      </w:r>
    </w:p>
    <w:p w14:paraId="013C1083" w14:textId="77777777" w:rsidR="00505922" w:rsidRPr="00B02D79" w:rsidRDefault="00505922" w:rsidP="009B4215">
      <w:pPr>
        <w:pStyle w:val="ListParagraph"/>
        <w:numPr>
          <w:ilvl w:val="1"/>
          <w:numId w:val="51"/>
        </w:numPr>
        <w:adjustRightInd/>
        <w:spacing w:before="5"/>
        <w:ind w:left="0" w:firstLine="0"/>
        <w:contextualSpacing w:val="0"/>
      </w:pPr>
      <w:r w:rsidRPr="00B02D79">
        <w:t>Any military officer or</w:t>
      </w:r>
      <w:r w:rsidRPr="00B02D79">
        <w:rPr>
          <w:spacing w:val="-10"/>
        </w:rPr>
        <w:t xml:space="preserve"> </w:t>
      </w:r>
      <w:r w:rsidRPr="00B02D79">
        <w:t>board.</w:t>
      </w:r>
    </w:p>
    <w:p w14:paraId="78522643" w14:textId="77777777" w:rsidR="00505922" w:rsidRPr="00B02D79" w:rsidRDefault="00505922" w:rsidP="009B4215">
      <w:pPr>
        <w:pStyle w:val="ListParagraph"/>
        <w:numPr>
          <w:ilvl w:val="1"/>
          <w:numId w:val="51"/>
        </w:numPr>
        <w:adjustRightInd/>
        <w:spacing w:before="5"/>
        <w:ind w:left="0" w:firstLine="0"/>
        <w:contextualSpacing w:val="0"/>
      </w:pPr>
      <w:r w:rsidRPr="00B02D79">
        <w:t>Any state educational</w:t>
      </w:r>
      <w:r w:rsidRPr="00B02D79">
        <w:rPr>
          <w:spacing w:val="-9"/>
        </w:rPr>
        <w:t xml:space="preserve"> </w:t>
      </w:r>
      <w:r w:rsidRPr="00B02D79">
        <w:t>institution.</w:t>
      </w:r>
    </w:p>
    <w:p w14:paraId="0292CCC9" w14:textId="77777777" w:rsidR="00505922" w:rsidRPr="00B02D79" w:rsidRDefault="00505922" w:rsidP="009B4215">
      <w:pPr>
        <w:pStyle w:val="ListParagraph"/>
        <w:numPr>
          <w:ilvl w:val="0"/>
          <w:numId w:val="51"/>
        </w:numPr>
        <w:adjustRightInd/>
        <w:spacing w:before="5"/>
        <w:ind w:left="0" w:firstLine="0"/>
        <w:contextualSpacing w:val="0"/>
      </w:pPr>
      <w:r w:rsidRPr="00B02D79">
        <w:t>This</w:t>
      </w:r>
      <w:r w:rsidRPr="00B02D79">
        <w:rPr>
          <w:spacing w:val="-16"/>
        </w:rPr>
        <w:t xml:space="preserve"> </w:t>
      </w:r>
      <w:r w:rsidRPr="00B02D79">
        <w:t>chapter</w:t>
      </w:r>
      <w:r w:rsidRPr="00B02D79">
        <w:rPr>
          <w:spacing w:val="-12"/>
        </w:rPr>
        <w:t xml:space="preserve"> </w:t>
      </w:r>
      <w:r w:rsidRPr="00B02D79">
        <w:t>does</w:t>
      </w:r>
      <w:r w:rsidRPr="00B02D79">
        <w:rPr>
          <w:spacing w:val="-14"/>
        </w:rPr>
        <w:t xml:space="preserve"> </w:t>
      </w:r>
      <w:r w:rsidRPr="00B02D79">
        <w:t>not</w:t>
      </w:r>
      <w:r w:rsidRPr="00B02D79">
        <w:rPr>
          <w:spacing w:val="-13"/>
        </w:rPr>
        <w:t xml:space="preserve"> </w:t>
      </w:r>
      <w:r w:rsidRPr="00B02D79">
        <w:t>apply</w:t>
      </w:r>
      <w:r w:rsidRPr="00B02D79">
        <w:rPr>
          <w:spacing w:val="-15"/>
        </w:rPr>
        <w:t xml:space="preserve"> </w:t>
      </w:r>
      <w:r w:rsidRPr="00B02D79">
        <w:t>to</w:t>
      </w:r>
      <w:r w:rsidRPr="00B02D79">
        <w:rPr>
          <w:spacing w:val="-11"/>
        </w:rPr>
        <w:t xml:space="preserve"> </w:t>
      </w:r>
      <w:r w:rsidRPr="00B02D79">
        <w:t>a</w:t>
      </w:r>
      <w:r w:rsidRPr="00B02D79">
        <w:rPr>
          <w:spacing w:val="-11"/>
        </w:rPr>
        <w:t xml:space="preserve"> </w:t>
      </w:r>
      <w:r w:rsidRPr="00B02D79">
        <w:t>rulemaking</w:t>
      </w:r>
      <w:r w:rsidRPr="00B02D79">
        <w:rPr>
          <w:spacing w:val="-12"/>
        </w:rPr>
        <w:t xml:space="preserve"> </w:t>
      </w:r>
      <w:r w:rsidRPr="00B02D79">
        <w:t>action</w:t>
      </w:r>
      <w:r w:rsidRPr="00B02D79">
        <w:rPr>
          <w:spacing w:val="-13"/>
        </w:rPr>
        <w:t xml:space="preserve"> </w:t>
      </w:r>
      <w:r w:rsidRPr="00B02D79">
        <w:t>that</w:t>
      </w:r>
      <w:r w:rsidRPr="00B02D79">
        <w:rPr>
          <w:spacing w:val="-13"/>
        </w:rPr>
        <w:t xml:space="preserve"> </w:t>
      </w:r>
      <w:r w:rsidRPr="00B02D79">
        <w:t>results</w:t>
      </w:r>
      <w:r w:rsidRPr="00B02D79">
        <w:rPr>
          <w:spacing w:val="-15"/>
        </w:rPr>
        <w:t xml:space="preserve"> </w:t>
      </w:r>
      <w:r w:rsidRPr="00B02D79">
        <w:t>in</w:t>
      </w:r>
      <w:r w:rsidRPr="00B02D79">
        <w:rPr>
          <w:spacing w:val="-13"/>
        </w:rPr>
        <w:t xml:space="preserve"> </w:t>
      </w:r>
      <w:r w:rsidRPr="00B02D79">
        <w:t>any</w:t>
      </w:r>
      <w:r w:rsidRPr="00B02D79">
        <w:rPr>
          <w:spacing w:val="-17"/>
        </w:rPr>
        <w:t xml:space="preserve"> </w:t>
      </w:r>
      <w:r w:rsidRPr="00B02D79">
        <w:t>of</w:t>
      </w:r>
      <w:r w:rsidRPr="00B02D79">
        <w:rPr>
          <w:spacing w:val="-12"/>
        </w:rPr>
        <w:t xml:space="preserve"> </w:t>
      </w:r>
      <w:r w:rsidRPr="00B02D79">
        <w:t>the</w:t>
      </w:r>
      <w:r w:rsidRPr="00B02D79">
        <w:rPr>
          <w:spacing w:val="-12"/>
        </w:rPr>
        <w:t xml:space="preserve"> </w:t>
      </w:r>
      <w:r w:rsidRPr="00B02D79">
        <w:t>following rules:</w:t>
      </w:r>
    </w:p>
    <w:p w14:paraId="54C6DE03" w14:textId="77777777" w:rsidR="00505922" w:rsidRPr="00B02D79" w:rsidRDefault="00505922" w:rsidP="009B4215">
      <w:pPr>
        <w:pStyle w:val="ListParagraph"/>
        <w:numPr>
          <w:ilvl w:val="1"/>
          <w:numId w:val="51"/>
        </w:numPr>
        <w:adjustRightInd/>
        <w:spacing w:before="5"/>
        <w:ind w:left="0" w:firstLine="0"/>
        <w:contextualSpacing w:val="0"/>
      </w:pPr>
      <w:r w:rsidRPr="00B02D79">
        <w:t>A</w:t>
      </w:r>
      <w:r w:rsidRPr="00B02D79">
        <w:rPr>
          <w:spacing w:val="-19"/>
        </w:rPr>
        <w:t xml:space="preserve"> </w:t>
      </w:r>
      <w:r w:rsidRPr="00B02D79">
        <w:t>resolution</w:t>
      </w:r>
      <w:r w:rsidRPr="00B02D79">
        <w:rPr>
          <w:spacing w:val="-19"/>
        </w:rPr>
        <w:t xml:space="preserve"> </w:t>
      </w:r>
      <w:r w:rsidRPr="00B02D79">
        <w:t>or</w:t>
      </w:r>
      <w:r w:rsidRPr="00B02D79">
        <w:rPr>
          <w:spacing w:val="-17"/>
        </w:rPr>
        <w:t xml:space="preserve"> </w:t>
      </w:r>
      <w:r w:rsidRPr="00B02D79">
        <w:t>directive</w:t>
      </w:r>
      <w:r w:rsidRPr="00B02D79">
        <w:rPr>
          <w:spacing w:val="-20"/>
        </w:rPr>
        <w:t xml:space="preserve"> </w:t>
      </w:r>
      <w:r w:rsidRPr="00B02D79">
        <w:t>of</w:t>
      </w:r>
      <w:r w:rsidRPr="00B02D79">
        <w:rPr>
          <w:spacing w:val="-16"/>
        </w:rPr>
        <w:t xml:space="preserve"> </w:t>
      </w:r>
      <w:r w:rsidRPr="00B02D79">
        <w:t>any</w:t>
      </w:r>
      <w:r w:rsidRPr="00B02D79">
        <w:rPr>
          <w:spacing w:val="-21"/>
        </w:rPr>
        <w:t xml:space="preserve"> </w:t>
      </w:r>
      <w:r w:rsidRPr="00B02D79">
        <w:t>agency</w:t>
      </w:r>
      <w:r w:rsidRPr="00B02D79">
        <w:rPr>
          <w:spacing w:val="-21"/>
        </w:rPr>
        <w:t xml:space="preserve"> </w:t>
      </w:r>
      <w:r w:rsidRPr="00B02D79">
        <w:t>that</w:t>
      </w:r>
      <w:r w:rsidRPr="00B02D79">
        <w:rPr>
          <w:spacing w:val="-18"/>
        </w:rPr>
        <w:t xml:space="preserve"> </w:t>
      </w:r>
      <w:r w:rsidRPr="00B02D79">
        <w:t>relates</w:t>
      </w:r>
      <w:r w:rsidRPr="00B02D79">
        <w:rPr>
          <w:spacing w:val="-16"/>
        </w:rPr>
        <w:t xml:space="preserve"> </w:t>
      </w:r>
      <w:r w:rsidRPr="00B02D79">
        <w:t>solely</w:t>
      </w:r>
      <w:r w:rsidRPr="00B02D79">
        <w:rPr>
          <w:spacing w:val="-19"/>
        </w:rPr>
        <w:t xml:space="preserve"> </w:t>
      </w:r>
      <w:r w:rsidRPr="00B02D79">
        <w:t>to</w:t>
      </w:r>
      <w:r w:rsidRPr="00B02D79">
        <w:rPr>
          <w:spacing w:val="-15"/>
        </w:rPr>
        <w:t xml:space="preserve"> </w:t>
      </w:r>
      <w:r w:rsidRPr="00B02D79">
        <w:t>internal</w:t>
      </w:r>
      <w:r w:rsidRPr="00B02D79">
        <w:rPr>
          <w:spacing w:val="-18"/>
        </w:rPr>
        <w:t xml:space="preserve"> </w:t>
      </w:r>
      <w:r w:rsidRPr="00B02D79">
        <w:t>policy,</w:t>
      </w:r>
      <w:r w:rsidRPr="00B02D79">
        <w:rPr>
          <w:spacing w:val="-16"/>
        </w:rPr>
        <w:t xml:space="preserve"> </w:t>
      </w:r>
      <w:r w:rsidRPr="00B02D79">
        <w:t>internal agency organization, or internal procedure and does not have the effect of</w:t>
      </w:r>
      <w:r w:rsidRPr="00B02D79">
        <w:rPr>
          <w:spacing w:val="-29"/>
        </w:rPr>
        <w:t xml:space="preserve"> </w:t>
      </w:r>
      <w:r w:rsidRPr="00B02D79">
        <w:t>law.</w:t>
      </w:r>
    </w:p>
    <w:p w14:paraId="6C3FEC43" w14:textId="77777777" w:rsidR="00505922" w:rsidRPr="00B02D79" w:rsidRDefault="00505922" w:rsidP="009B4215">
      <w:pPr>
        <w:pStyle w:val="ListParagraph"/>
        <w:numPr>
          <w:ilvl w:val="1"/>
          <w:numId w:val="51"/>
        </w:numPr>
        <w:adjustRightInd/>
        <w:spacing w:before="5"/>
        <w:ind w:left="0" w:firstLine="0"/>
        <w:contextualSpacing w:val="0"/>
      </w:pPr>
      <w:r w:rsidRPr="00B02D79">
        <w:t>A restriction or traffic control determination of a purely local nature</w:t>
      </w:r>
      <w:r w:rsidRPr="00B02D79">
        <w:rPr>
          <w:spacing w:val="-17"/>
        </w:rPr>
        <w:t xml:space="preserve"> </w:t>
      </w:r>
      <w:r w:rsidRPr="00B02D79">
        <w:t>that:</w:t>
      </w:r>
    </w:p>
    <w:p w14:paraId="6B57A8A5" w14:textId="77777777" w:rsidR="00505922" w:rsidRPr="00B02D79" w:rsidRDefault="00505922" w:rsidP="009B4215">
      <w:pPr>
        <w:pStyle w:val="ListParagraph"/>
        <w:numPr>
          <w:ilvl w:val="2"/>
          <w:numId w:val="51"/>
        </w:numPr>
        <w:adjustRightInd/>
        <w:spacing w:before="5"/>
        <w:ind w:left="0" w:firstLine="0"/>
        <w:contextualSpacing w:val="0"/>
      </w:pPr>
      <w:r w:rsidRPr="00B02D79">
        <w:t>is ordered by the commissioner of the Indiana department of</w:t>
      </w:r>
      <w:r w:rsidRPr="00B02D79">
        <w:rPr>
          <w:spacing w:val="-16"/>
        </w:rPr>
        <w:t xml:space="preserve"> </w:t>
      </w:r>
      <w:r w:rsidRPr="00B02D79">
        <w:t>transportation;</w:t>
      </w:r>
    </w:p>
    <w:p w14:paraId="1CEDA7C5" w14:textId="77777777" w:rsidR="00505922" w:rsidRPr="00B02D79" w:rsidRDefault="00505922" w:rsidP="009B4215">
      <w:pPr>
        <w:pStyle w:val="ListParagraph"/>
        <w:numPr>
          <w:ilvl w:val="2"/>
          <w:numId w:val="51"/>
        </w:numPr>
        <w:adjustRightInd/>
        <w:spacing w:before="5"/>
        <w:ind w:left="0" w:firstLine="0"/>
        <w:contextualSpacing w:val="0"/>
      </w:pPr>
      <w:r w:rsidRPr="00B02D79">
        <w:t>is adopted under IC 9-20-1-3(d), IC 9-21-4-7, or IC 9-20-7;</w:t>
      </w:r>
      <w:r w:rsidRPr="00B02D79">
        <w:rPr>
          <w:spacing w:val="-6"/>
        </w:rPr>
        <w:t xml:space="preserve"> </w:t>
      </w:r>
      <w:r w:rsidRPr="00B02D79">
        <w:t>and</w:t>
      </w:r>
    </w:p>
    <w:p w14:paraId="644A04B6" w14:textId="77777777" w:rsidR="00505922" w:rsidRPr="00B02D79" w:rsidRDefault="00505922" w:rsidP="009B4215">
      <w:pPr>
        <w:pStyle w:val="ListParagraph"/>
        <w:numPr>
          <w:ilvl w:val="2"/>
          <w:numId w:val="51"/>
        </w:numPr>
        <w:adjustRightInd/>
        <w:spacing w:before="5"/>
        <w:ind w:left="0" w:firstLine="0"/>
        <w:contextualSpacing w:val="0"/>
      </w:pPr>
      <w:r w:rsidRPr="00B02D79">
        <w:lastRenderedPageBreak/>
        <w:t>applies only to one (1) or more particularly described intersections, highway portions, bridge causeways, or viaduct</w:t>
      </w:r>
      <w:r w:rsidRPr="00B02D79">
        <w:rPr>
          <w:spacing w:val="-5"/>
        </w:rPr>
        <w:t xml:space="preserve"> </w:t>
      </w:r>
      <w:r w:rsidRPr="00B02D79">
        <w:t>areas.</w:t>
      </w:r>
    </w:p>
    <w:p w14:paraId="06A39349" w14:textId="77777777" w:rsidR="00505922" w:rsidRPr="00B02D79" w:rsidRDefault="00505922" w:rsidP="009B4215">
      <w:pPr>
        <w:pStyle w:val="ListParagraph"/>
        <w:numPr>
          <w:ilvl w:val="1"/>
          <w:numId w:val="51"/>
        </w:numPr>
        <w:adjustRightInd/>
        <w:spacing w:before="5"/>
        <w:ind w:left="0" w:firstLine="0"/>
        <w:contextualSpacing w:val="0"/>
      </w:pPr>
      <w:r w:rsidRPr="00B02D79">
        <w:t>A rule adopted by the secretary of state under IC</w:t>
      </w:r>
      <w:r w:rsidRPr="00B02D79">
        <w:rPr>
          <w:spacing w:val="-13"/>
        </w:rPr>
        <w:t xml:space="preserve"> </w:t>
      </w:r>
      <w:r w:rsidRPr="00B02D79">
        <w:t>26-1-9.1-526.</w:t>
      </w:r>
    </w:p>
    <w:p w14:paraId="4C5610D7" w14:textId="77777777" w:rsidR="00505922" w:rsidRPr="00B02D79" w:rsidRDefault="00505922" w:rsidP="009B4215">
      <w:pPr>
        <w:pStyle w:val="ListParagraph"/>
        <w:numPr>
          <w:ilvl w:val="1"/>
          <w:numId w:val="51"/>
        </w:numPr>
        <w:adjustRightInd/>
        <w:spacing w:before="5"/>
        <w:ind w:left="0" w:firstLine="0"/>
        <w:contextualSpacing w:val="0"/>
      </w:pPr>
      <w:r w:rsidRPr="00B02D79">
        <w:t>An executive order or proclamation issued by the</w:t>
      </w:r>
      <w:r w:rsidRPr="00B02D79">
        <w:rPr>
          <w:spacing w:val="-11"/>
        </w:rPr>
        <w:t xml:space="preserve"> </w:t>
      </w:r>
      <w:r w:rsidRPr="00B02D79">
        <w:t>governor.</w:t>
      </w:r>
    </w:p>
    <w:p w14:paraId="1CD0E039" w14:textId="77777777" w:rsidR="00505922" w:rsidRPr="00B02D79" w:rsidRDefault="00505922" w:rsidP="009B4215">
      <w:pPr>
        <w:pStyle w:val="ListParagraph"/>
        <w:numPr>
          <w:ilvl w:val="0"/>
          <w:numId w:val="51"/>
        </w:numPr>
        <w:adjustRightInd/>
        <w:spacing w:before="5"/>
        <w:ind w:left="0" w:firstLine="0"/>
        <w:contextualSpacing w:val="0"/>
      </w:pPr>
      <w:r w:rsidRPr="00B02D79">
        <w:t>Except as specifically set forth in IC 13-14-9, sections 24, 26, 27, and 29 of this chapter do not apply to rulemaking actions under IC</w:t>
      </w:r>
      <w:r w:rsidRPr="00B02D79">
        <w:rPr>
          <w:spacing w:val="-4"/>
        </w:rPr>
        <w:t xml:space="preserve"> </w:t>
      </w:r>
      <w:r w:rsidRPr="00B02D79">
        <w:t>13-14-9.</w:t>
      </w:r>
    </w:p>
    <w:p w14:paraId="1436B590" w14:textId="77777777" w:rsidR="00505922" w:rsidRPr="00B02D79" w:rsidRDefault="00505922" w:rsidP="00505922">
      <w:pPr>
        <w:pStyle w:val="BodyText"/>
        <w:ind w:left="0"/>
        <w:rPr>
          <w:sz w:val="24"/>
          <w:szCs w:val="24"/>
        </w:rPr>
      </w:pPr>
    </w:p>
    <w:p w14:paraId="11E01A66" w14:textId="77777777" w:rsidR="00505922" w:rsidRPr="00B02D79" w:rsidRDefault="00505922" w:rsidP="00505922">
      <w:pPr>
        <w:pStyle w:val="Heading2"/>
      </w:pPr>
      <w:r w:rsidRPr="00B02D79">
        <w:t>IC 4-22-2-14</w:t>
      </w:r>
      <w:r w:rsidRPr="00B02D79">
        <w:tab/>
        <w:t>Procedural rights and</w:t>
      </w:r>
      <w:r w:rsidRPr="00B02D79">
        <w:rPr>
          <w:spacing w:val="-3"/>
        </w:rPr>
        <w:t xml:space="preserve"> </w:t>
      </w:r>
      <w:r w:rsidRPr="00B02D79">
        <w:t>duties</w:t>
      </w:r>
    </w:p>
    <w:p w14:paraId="5D6180A9" w14:textId="77777777" w:rsidR="00505922" w:rsidRPr="00B02D79" w:rsidRDefault="00505922" w:rsidP="00505922">
      <w:pPr>
        <w:pStyle w:val="BodyText"/>
        <w:ind w:left="0"/>
        <w:rPr>
          <w:i/>
          <w:sz w:val="24"/>
          <w:szCs w:val="24"/>
        </w:rPr>
      </w:pPr>
      <w:r w:rsidRPr="00B02D79">
        <w:rPr>
          <w:sz w:val="24"/>
          <w:szCs w:val="24"/>
        </w:rPr>
        <w:t>Sec.</w:t>
      </w:r>
      <w:r w:rsidRPr="00B02D79">
        <w:rPr>
          <w:spacing w:val="-8"/>
          <w:sz w:val="24"/>
          <w:szCs w:val="24"/>
        </w:rPr>
        <w:t xml:space="preserve"> </w:t>
      </w:r>
      <w:r w:rsidRPr="00B02D79">
        <w:rPr>
          <w:sz w:val="24"/>
          <w:szCs w:val="24"/>
        </w:rPr>
        <w:t>14.</w:t>
      </w:r>
      <w:r w:rsidRPr="00B02D79">
        <w:rPr>
          <w:spacing w:val="-9"/>
          <w:sz w:val="24"/>
          <w:szCs w:val="24"/>
        </w:rPr>
        <w:t xml:space="preserve"> </w:t>
      </w:r>
      <w:r w:rsidRPr="00B02D79">
        <w:rPr>
          <w:sz w:val="24"/>
          <w:szCs w:val="24"/>
        </w:rPr>
        <w:t>This</w:t>
      </w:r>
      <w:r w:rsidRPr="00B02D79">
        <w:rPr>
          <w:spacing w:val="-11"/>
          <w:sz w:val="24"/>
          <w:szCs w:val="24"/>
        </w:rPr>
        <w:t xml:space="preserve"> </w:t>
      </w:r>
      <w:r w:rsidRPr="00B02D79">
        <w:rPr>
          <w:sz w:val="24"/>
          <w:szCs w:val="24"/>
        </w:rPr>
        <w:t>chapter</w:t>
      </w:r>
      <w:r w:rsidRPr="00B02D79">
        <w:rPr>
          <w:spacing w:val="-8"/>
          <w:sz w:val="24"/>
          <w:szCs w:val="24"/>
        </w:rPr>
        <w:t xml:space="preserve"> </w:t>
      </w:r>
      <w:r w:rsidRPr="00B02D79">
        <w:rPr>
          <w:sz w:val="24"/>
          <w:szCs w:val="24"/>
        </w:rPr>
        <w:t>creates</w:t>
      </w:r>
      <w:r w:rsidRPr="00B02D79">
        <w:rPr>
          <w:spacing w:val="-10"/>
          <w:sz w:val="24"/>
          <w:szCs w:val="24"/>
        </w:rPr>
        <w:t xml:space="preserve"> </w:t>
      </w:r>
      <w:r w:rsidRPr="00B02D79">
        <w:rPr>
          <w:sz w:val="24"/>
          <w:szCs w:val="24"/>
        </w:rPr>
        <w:t>only</w:t>
      </w:r>
      <w:r w:rsidRPr="00B02D79">
        <w:rPr>
          <w:spacing w:val="-14"/>
          <w:sz w:val="24"/>
          <w:szCs w:val="24"/>
        </w:rPr>
        <w:t xml:space="preserve"> </w:t>
      </w:r>
      <w:r w:rsidRPr="00B02D79">
        <w:rPr>
          <w:sz w:val="24"/>
          <w:szCs w:val="24"/>
        </w:rPr>
        <w:t>procedural</w:t>
      </w:r>
      <w:r w:rsidRPr="00B02D79">
        <w:rPr>
          <w:spacing w:val="-8"/>
          <w:sz w:val="24"/>
          <w:szCs w:val="24"/>
        </w:rPr>
        <w:t xml:space="preserve"> </w:t>
      </w:r>
      <w:r w:rsidRPr="00B02D79">
        <w:rPr>
          <w:sz w:val="24"/>
          <w:szCs w:val="24"/>
        </w:rPr>
        <w:t>rights</w:t>
      </w:r>
      <w:r w:rsidRPr="00B02D79">
        <w:rPr>
          <w:spacing w:val="-14"/>
          <w:sz w:val="24"/>
          <w:szCs w:val="24"/>
        </w:rPr>
        <w:t xml:space="preserve"> </w:t>
      </w:r>
      <w:r w:rsidRPr="00B02D79">
        <w:rPr>
          <w:sz w:val="24"/>
          <w:szCs w:val="24"/>
        </w:rPr>
        <w:t>and</w:t>
      </w:r>
      <w:r w:rsidRPr="00B02D79">
        <w:rPr>
          <w:spacing w:val="-9"/>
          <w:sz w:val="24"/>
          <w:szCs w:val="24"/>
        </w:rPr>
        <w:t xml:space="preserve"> </w:t>
      </w:r>
      <w:r w:rsidRPr="00B02D79">
        <w:rPr>
          <w:sz w:val="24"/>
          <w:szCs w:val="24"/>
        </w:rPr>
        <w:t>imposes</w:t>
      </w:r>
      <w:r w:rsidRPr="00B02D79">
        <w:rPr>
          <w:spacing w:val="-10"/>
          <w:sz w:val="24"/>
          <w:szCs w:val="24"/>
        </w:rPr>
        <w:t xml:space="preserve"> </w:t>
      </w:r>
      <w:r w:rsidRPr="00B02D79">
        <w:rPr>
          <w:sz w:val="24"/>
          <w:szCs w:val="24"/>
        </w:rPr>
        <w:t>only</w:t>
      </w:r>
      <w:r w:rsidRPr="00B02D79">
        <w:rPr>
          <w:spacing w:val="-14"/>
          <w:sz w:val="24"/>
          <w:szCs w:val="24"/>
        </w:rPr>
        <w:t xml:space="preserve"> </w:t>
      </w:r>
      <w:r w:rsidRPr="00B02D79">
        <w:rPr>
          <w:sz w:val="24"/>
          <w:szCs w:val="24"/>
        </w:rPr>
        <w:t>procedural</w:t>
      </w:r>
      <w:r w:rsidRPr="00B02D79">
        <w:rPr>
          <w:spacing w:val="-9"/>
          <w:sz w:val="24"/>
          <w:szCs w:val="24"/>
        </w:rPr>
        <w:t xml:space="preserve"> </w:t>
      </w:r>
      <w:r w:rsidRPr="00B02D79">
        <w:rPr>
          <w:sz w:val="24"/>
          <w:szCs w:val="24"/>
        </w:rPr>
        <w:t>duties. These</w:t>
      </w:r>
      <w:r w:rsidRPr="00B02D79">
        <w:rPr>
          <w:spacing w:val="-19"/>
          <w:sz w:val="24"/>
          <w:szCs w:val="24"/>
        </w:rPr>
        <w:t xml:space="preserve"> </w:t>
      </w:r>
      <w:r w:rsidRPr="00B02D79">
        <w:rPr>
          <w:sz w:val="24"/>
          <w:szCs w:val="24"/>
        </w:rPr>
        <w:t>procedural</w:t>
      </w:r>
      <w:r w:rsidRPr="00B02D79">
        <w:rPr>
          <w:spacing w:val="-17"/>
          <w:sz w:val="24"/>
          <w:szCs w:val="24"/>
        </w:rPr>
        <w:t xml:space="preserve"> </w:t>
      </w:r>
      <w:r w:rsidRPr="00B02D79">
        <w:rPr>
          <w:sz w:val="24"/>
          <w:szCs w:val="24"/>
        </w:rPr>
        <w:t>rights</w:t>
      </w:r>
      <w:r w:rsidRPr="00B02D79">
        <w:rPr>
          <w:spacing w:val="-19"/>
          <w:sz w:val="24"/>
          <w:szCs w:val="24"/>
        </w:rPr>
        <w:t xml:space="preserve"> </w:t>
      </w:r>
      <w:r w:rsidRPr="00B02D79">
        <w:rPr>
          <w:sz w:val="24"/>
          <w:szCs w:val="24"/>
        </w:rPr>
        <w:t>and</w:t>
      </w:r>
      <w:r w:rsidRPr="00B02D79">
        <w:rPr>
          <w:spacing w:val="-15"/>
          <w:sz w:val="24"/>
          <w:szCs w:val="24"/>
        </w:rPr>
        <w:t xml:space="preserve"> </w:t>
      </w:r>
      <w:r w:rsidRPr="00B02D79">
        <w:rPr>
          <w:sz w:val="24"/>
          <w:szCs w:val="24"/>
        </w:rPr>
        <w:t>duties</w:t>
      </w:r>
      <w:r w:rsidRPr="00B02D79">
        <w:rPr>
          <w:spacing w:val="-17"/>
          <w:sz w:val="24"/>
          <w:szCs w:val="24"/>
        </w:rPr>
        <w:t xml:space="preserve"> </w:t>
      </w:r>
      <w:r w:rsidRPr="00B02D79">
        <w:rPr>
          <w:sz w:val="24"/>
          <w:szCs w:val="24"/>
        </w:rPr>
        <w:t>are</w:t>
      </w:r>
      <w:r w:rsidRPr="00B02D79">
        <w:rPr>
          <w:spacing w:val="-15"/>
          <w:sz w:val="24"/>
          <w:szCs w:val="24"/>
        </w:rPr>
        <w:t xml:space="preserve"> </w:t>
      </w:r>
      <w:r w:rsidRPr="00B02D79">
        <w:rPr>
          <w:sz w:val="24"/>
          <w:szCs w:val="24"/>
        </w:rPr>
        <w:t>in</w:t>
      </w:r>
      <w:r w:rsidRPr="00B02D79">
        <w:rPr>
          <w:spacing w:val="-18"/>
          <w:sz w:val="24"/>
          <w:szCs w:val="24"/>
        </w:rPr>
        <w:t xml:space="preserve"> </w:t>
      </w:r>
      <w:r w:rsidRPr="00B02D79">
        <w:rPr>
          <w:sz w:val="24"/>
          <w:szCs w:val="24"/>
        </w:rPr>
        <w:t>addition</w:t>
      </w:r>
      <w:r w:rsidRPr="00B02D79">
        <w:rPr>
          <w:spacing w:val="-18"/>
          <w:sz w:val="24"/>
          <w:szCs w:val="24"/>
        </w:rPr>
        <w:t xml:space="preserve"> </w:t>
      </w:r>
      <w:r w:rsidRPr="00B02D79">
        <w:rPr>
          <w:sz w:val="24"/>
          <w:szCs w:val="24"/>
        </w:rPr>
        <w:t>to</w:t>
      </w:r>
      <w:r w:rsidRPr="00B02D79">
        <w:rPr>
          <w:spacing w:val="-15"/>
          <w:sz w:val="24"/>
          <w:szCs w:val="24"/>
        </w:rPr>
        <w:t xml:space="preserve"> </w:t>
      </w:r>
      <w:r w:rsidRPr="00B02D79">
        <w:rPr>
          <w:sz w:val="24"/>
          <w:szCs w:val="24"/>
        </w:rPr>
        <w:t>those</w:t>
      </w:r>
      <w:r w:rsidRPr="00B02D79">
        <w:rPr>
          <w:spacing w:val="-16"/>
          <w:sz w:val="24"/>
          <w:szCs w:val="24"/>
        </w:rPr>
        <w:t xml:space="preserve"> </w:t>
      </w:r>
      <w:r w:rsidRPr="00B02D79">
        <w:rPr>
          <w:sz w:val="24"/>
          <w:szCs w:val="24"/>
        </w:rPr>
        <w:t>created</w:t>
      </w:r>
      <w:r w:rsidRPr="00B02D79">
        <w:rPr>
          <w:spacing w:val="-15"/>
          <w:sz w:val="24"/>
          <w:szCs w:val="24"/>
        </w:rPr>
        <w:t xml:space="preserve"> </w:t>
      </w:r>
      <w:r w:rsidRPr="00B02D79">
        <w:rPr>
          <w:sz w:val="24"/>
          <w:szCs w:val="24"/>
        </w:rPr>
        <w:t>and</w:t>
      </w:r>
      <w:r w:rsidRPr="00B02D79">
        <w:rPr>
          <w:spacing w:val="-16"/>
          <w:sz w:val="24"/>
          <w:szCs w:val="24"/>
        </w:rPr>
        <w:t xml:space="preserve"> </w:t>
      </w:r>
      <w:r w:rsidRPr="00B02D79">
        <w:rPr>
          <w:sz w:val="24"/>
          <w:szCs w:val="24"/>
        </w:rPr>
        <w:t>imposed</w:t>
      </w:r>
      <w:r w:rsidRPr="00B02D79">
        <w:rPr>
          <w:spacing w:val="-16"/>
          <w:sz w:val="24"/>
          <w:szCs w:val="24"/>
        </w:rPr>
        <w:t xml:space="preserve"> </w:t>
      </w:r>
      <w:r w:rsidRPr="00B02D79">
        <w:rPr>
          <w:sz w:val="24"/>
          <w:szCs w:val="24"/>
        </w:rPr>
        <w:t>by</w:t>
      </w:r>
      <w:r w:rsidRPr="00B02D79">
        <w:rPr>
          <w:spacing w:val="-19"/>
          <w:sz w:val="24"/>
          <w:szCs w:val="24"/>
        </w:rPr>
        <w:t xml:space="preserve"> </w:t>
      </w:r>
      <w:r w:rsidRPr="00B02D79">
        <w:rPr>
          <w:sz w:val="24"/>
          <w:szCs w:val="24"/>
        </w:rPr>
        <w:t>other</w:t>
      </w:r>
      <w:r w:rsidRPr="00B02D79">
        <w:rPr>
          <w:spacing w:val="-14"/>
          <w:sz w:val="24"/>
          <w:szCs w:val="24"/>
        </w:rPr>
        <w:t xml:space="preserve"> </w:t>
      </w:r>
      <w:r w:rsidRPr="00B02D79">
        <w:rPr>
          <w:sz w:val="24"/>
          <w:szCs w:val="24"/>
        </w:rPr>
        <w:t>law.</w:t>
      </w:r>
    </w:p>
    <w:p w14:paraId="0091C9C9" w14:textId="77777777" w:rsidR="00505922" w:rsidRPr="00B02D79" w:rsidRDefault="00505922" w:rsidP="00505922">
      <w:pPr>
        <w:pStyle w:val="BodyText"/>
        <w:ind w:left="0"/>
        <w:rPr>
          <w:sz w:val="24"/>
          <w:szCs w:val="24"/>
        </w:rPr>
      </w:pPr>
    </w:p>
    <w:p w14:paraId="73F6D731" w14:textId="77777777" w:rsidR="00505922" w:rsidRPr="00B02D79" w:rsidRDefault="00505922" w:rsidP="00505922">
      <w:pPr>
        <w:pStyle w:val="Heading2"/>
      </w:pPr>
      <w:r w:rsidRPr="00B02D79">
        <w:t>IC 4-22-2-15</w:t>
      </w:r>
      <w:r w:rsidRPr="00B02D79">
        <w:tab/>
        <w:t>Delegation of rulemaking actions</w:t>
      </w:r>
    </w:p>
    <w:p w14:paraId="5FAA7553" w14:textId="77777777" w:rsidR="00505922" w:rsidRPr="00B02D79" w:rsidRDefault="00505922" w:rsidP="00505922">
      <w:pPr>
        <w:pStyle w:val="BodyText"/>
        <w:ind w:left="0"/>
        <w:rPr>
          <w:sz w:val="24"/>
          <w:szCs w:val="24"/>
        </w:rPr>
      </w:pPr>
      <w:r w:rsidRPr="00B02D79">
        <w:rPr>
          <w:sz w:val="24"/>
          <w:szCs w:val="24"/>
        </w:rPr>
        <w:t>Sec.</w:t>
      </w:r>
      <w:r w:rsidRPr="00B02D79">
        <w:rPr>
          <w:spacing w:val="-17"/>
          <w:sz w:val="24"/>
          <w:szCs w:val="24"/>
        </w:rPr>
        <w:t xml:space="preserve"> </w:t>
      </w:r>
      <w:r w:rsidRPr="00B02D79">
        <w:rPr>
          <w:sz w:val="24"/>
          <w:szCs w:val="24"/>
        </w:rPr>
        <w:t>15.</w:t>
      </w:r>
      <w:r w:rsidRPr="00B02D79">
        <w:rPr>
          <w:spacing w:val="-17"/>
          <w:sz w:val="24"/>
          <w:szCs w:val="24"/>
        </w:rPr>
        <w:t xml:space="preserve"> </w:t>
      </w:r>
      <w:r w:rsidRPr="00B02D79">
        <w:rPr>
          <w:sz w:val="24"/>
          <w:szCs w:val="24"/>
        </w:rPr>
        <w:t>Any</w:t>
      </w:r>
      <w:r w:rsidRPr="00B02D79">
        <w:rPr>
          <w:spacing w:val="-22"/>
          <w:sz w:val="24"/>
          <w:szCs w:val="24"/>
        </w:rPr>
        <w:t xml:space="preserve"> </w:t>
      </w:r>
      <w:r w:rsidRPr="00B02D79">
        <w:rPr>
          <w:sz w:val="24"/>
          <w:szCs w:val="24"/>
        </w:rPr>
        <w:t>rulemaking</w:t>
      </w:r>
      <w:r w:rsidRPr="00B02D79">
        <w:rPr>
          <w:spacing w:val="-18"/>
          <w:sz w:val="24"/>
          <w:szCs w:val="24"/>
        </w:rPr>
        <w:t xml:space="preserve"> </w:t>
      </w:r>
      <w:r w:rsidRPr="00B02D79">
        <w:rPr>
          <w:sz w:val="24"/>
          <w:szCs w:val="24"/>
        </w:rPr>
        <w:t>action</w:t>
      </w:r>
      <w:r w:rsidRPr="00B02D79">
        <w:rPr>
          <w:spacing w:val="-15"/>
          <w:sz w:val="24"/>
          <w:szCs w:val="24"/>
        </w:rPr>
        <w:t xml:space="preserve"> </w:t>
      </w:r>
      <w:r w:rsidRPr="00B02D79">
        <w:rPr>
          <w:sz w:val="24"/>
          <w:szCs w:val="24"/>
        </w:rPr>
        <w:t>that</w:t>
      </w:r>
      <w:r w:rsidRPr="00B02D79">
        <w:rPr>
          <w:spacing w:val="-16"/>
          <w:sz w:val="24"/>
          <w:szCs w:val="24"/>
        </w:rPr>
        <w:t xml:space="preserve"> </w:t>
      </w:r>
      <w:r w:rsidRPr="00B02D79">
        <w:rPr>
          <w:sz w:val="24"/>
          <w:szCs w:val="24"/>
        </w:rPr>
        <w:t>this</w:t>
      </w:r>
      <w:r w:rsidRPr="00B02D79">
        <w:rPr>
          <w:spacing w:val="-16"/>
          <w:sz w:val="24"/>
          <w:szCs w:val="24"/>
        </w:rPr>
        <w:t xml:space="preserve"> </w:t>
      </w:r>
      <w:r w:rsidRPr="00B02D79">
        <w:rPr>
          <w:sz w:val="24"/>
          <w:szCs w:val="24"/>
        </w:rPr>
        <w:t>chapter</w:t>
      </w:r>
      <w:r w:rsidRPr="00B02D79">
        <w:rPr>
          <w:spacing w:val="-13"/>
          <w:sz w:val="24"/>
          <w:szCs w:val="24"/>
        </w:rPr>
        <w:t xml:space="preserve"> </w:t>
      </w:r>
      <w:r w:rsidRPr="00B02D79">
        <w:rPr>
          <w:sz w:val="24"/>
          <w:szCs w:val="24"/>
        </w:rPr>
        <w:t>allows</w:t>
      </w:r>
      <w:r w:rsidRPr="00B02D79">
        <w:rPr>
          <w:spacing w:val="-16"/>
          <w:sz w:val="24"/>
          <w:szCs w:val="24"/>
        </w:rPr>
        <w:t xml:space="preserve"> </w:t>
      </w:r>
      <w:r w:rsidRPr="00B02D79">
        <w:rPr>
          <w:sz w:val="24"/>
          <w:szCs w:val="24"/>
        </w:rPr>
        <w:t>or</w:t>
      </w:r>
      <w:r w:rsidRPr="00B02D79">
        <w:rPr>
          <w:spacing w:val="-14"/>
          <w:sz w:val="24"/>
          <w:szCs w:val="24"/>
        </w:rPr>
        <w:t xml:space="preserve"> </w:t>
      </w:r>
      <w:r w:rsidRPr="00B02D79">
        <w:rPr>
          <w:sz w:val="24"/>
          <w:szCs w:val="24"/>
        </w:rPr>
        <w:t>requires</w:t>
      </w:r>
      <w:r w:rsidRPr="00B02D79">
        <w:rPr>
          <w:spacing w:val="-15"/>
          <w:sz w:val="24"/>
          <w:szCs w:val="24"/>
        </w:rPr>
        <w:t xml:space="preserve"> </w:t>
      </w:r>
      <w:r w:rsidRPr="00B02D79">
        <w:rPr>
          <w:sz w:val="24"/>
          <w:szCs w:val="24"/>
        </w:rPr>
        <w:t>an</w:t>
      </w:r>
      <w:r w:rsidRPr="00B02D79">
        <w:rPr>
          <w:spacing w:val="-16"/>
          <w:sz w:val="24"/>
          <w:szCs w:val="24"/>
        </w:rPr>
        <w:t xml:space="preserve"> </w:t>
      </w:r>
      <w:r w:rsidRPr="00B02D79">
        <w:rPr>
          <w:sz w:val="24"/>
          <w:szCs w:val="24"/>
        </w:rPr>
        <w:t>agency</w:t>
      </w:r>
      <w:r w:rsidRPr="00B02D79">
        <w:rPr>
          <w:spacing w:val="-19"/>
          <w:sz w:val="24"/>
          <w:szCs w:val="24"/>
        </w:rPr>
        <w:t xml:space="preserve"> </w:t>
      </w:r>
      <w:r w:rsidRPr="00B02D79">
        <w:rPr>
          <w:sz w:val="24"/>
          <w:szCs w:val="24"/>
        </w:rPr>
        <w:t>to</w:t>
      </w:r>
      <w:r w:rsidRPr="00B02D79">
        <w:rPr>
          <w:spacing w:val="-15"/>
          <w:sz w:val="24"/>
          <w:szCs w:val="24"/>
        </w:rPr>
        <w:t xml:space="preserve"> </w:t>
      </w:r>
      <w:r w:rsidRPr="00B02D79">
        <w:rPr>
          <w:sz w:val="24"/>
          <w:szCs w:val="24"/>
        </w:rPr>
        <w:t>perform, other</w:t>
      </w:r>
      <w:r w:rsidRPr="00B02D79">
        <w:rPr>
          <w:spacing w:val="-14"/>
          <w:sz w:val="24"/>
          <w:szCs w:val="24"/>
        </w:rPr>
        <w:t xml:space="preserve"> </w:t>
      </w:r>
      <w:r w:rsidRPr="00B02D79">
        <w:rPr>
          <w:sz w:val="24"/>
          <w:szCs w:val="24"/>
        </w:rPr>
        <w:t>than</w:t>
      </w:r>
      <w:r w:rsidRPr="00B02D79">
        <w:rPr>
          <w:spacing w:val="-15"/>
          <w:sz w:val="24"/>
          <w:szCs w:val="24"/>
        </w:rPr>
        <w:t xml:space="preserve"> </w:t>
      </w:r>
      <w:r w:rsidRPr="00B02D79">
        <w:rPr>
          <w:sz w:val="24"/>
          <w:szCs w:val="24"/>
        </w:rPr>
        <w:t>final</w:t>
      </w:r>
      <w:r w:rsidRPr="00B02D79">
        <w:rPr>
          <w:spacing w:val="-14"/>
          <w:sz w:val="24"/>
          <w:szCs w:val="24"/>
        </w:rPr>
        <w:t xml:space="preserve"> </w:t>
      </w:r>
      <w:r w:rsidRPr="00B02D79">
        <w:rPr>
          <w:sz w:val="24"/>
          <w:szCs w:val="24"/>
        </w:rPr>
        <w:t>adoption</w:t>
      </w:r>
      <w:r w:rsidRPr="00B02D79">
        <w:rPr>
          <w:spacing w:val="-15"/>
          <w:sz w:val="24"/>
          <w:szCs w:val="24"/>
        </w:rPr>
        <w:t xml:space="preserve"> </w:t>
      </w:r>
      <w:r w:rsidRPr="00B02D79">
        <w:rPr>
          <w:sz w:val="24"/>
          <w:szCs w:val="24"/>
        </w:rPr>
        <w:t>of</w:t>
      </w:r>
      <w:r w:rsidRPr="00B02D79">
        <w:rPr>
          <w:spacing w:val="-14"/>
          <w:sz w:val="24"/>
          <w:szCs w:val="24"/>
        </w:rPr>
        <w:t xml:space="preserve"> </w:t>
      </w:r>
      <w:r w:rsidRPr="00B02D79">
        <w:rPr>
          <w:sz w:val="24"/>
          <w:szCs w:val="24"/>
        </w:rPr>
        <w:t>a</w:t>
      </w:r>
      <w:r w:rsidRPr="00B02D79">
        <w:rPr>
          <w:spacing w:val="-14"/>
          <w:sz w:val="24"/>
          <w:szCs w:val="24"/>
        </w:rPr>
        <w:t xml:space="preserve"> </w:t>
      </w:r>
      <w:r w:rsidRPr="00B02D79">
        <w:rPr>
          <w:sz w:val="24"/>
          <w:szCs w:val="24"/>
        </w:rPr>
        <w:t>rule</w:t>
      </w:r>
      <w:r w:rsidRPr="00B02D79">
        <w:rPr>
          <w:spacing w:val="-14"/>
          <w:sz w:val="24"/>
          <w:szCs w:val="24"/>
        </w:rPr>
        <w:t xml:space="preserve"> </w:t>
      </w:r>
      <w:r w:rsidRPr="00B02D79">
        <w:rPr>
          <w:sz w:val="24"/>
          <w:szCs w:val="24"/>
        </w:rPr>
        <w:t>under</w:t>
      </w:r>
      <w:r w:rsidRPr="00B02D79">
        <w:rPr>
          <w:spacing w:val="-15"/>
          <w:sz w:val="24"/>
          <w:szCs w:val="24"/>
        </w:rPr>
        <w:t xml:space="preserve"> </w:t>
      </w:r>
      <w:r w:rsidRPr="00B02D79">
        <w:rPr>
          <w:sz w:val="24"/>
          <w:szCs w:val="24"/>
        </w:rPr>
        <w:t>section</w:t>
      </w:r>
      <w:r w:rsidRPr="00B02D79">
        <w:rPr>
          <w:spacing w:val="-17"/>
          <w:sz w:val="24"/>
          <w:szCs w:val="24"/>
        </w:rPr>
        <w:t xml:space="preserve"> </w:t>
      </w:r>
      <w:r w:rsidRPr="00B02D79">
        <w:rPr>
          <w:sz w:val="24"/>
          <w:szCs w:val="24"/>
        </w:rPr>
        <w:t>29</w:t>
      </w:r>
      <w:r w:rsidRPr="00B02D79">
        <w:rPr>
          <w:spacing w:val="-14"/>
          <w:sz w:val="24"/>
          <w:szCs w:val="24"/>
        </w:rPr>
        <w:t xml:space="preserve"> </w:t>
      </w:r>
      <w:r w:rsidRPr="00B02D79">
        <w:rPr>
          <w:sz w:val="24"/>
          <w:szCs w:val="24"/>
        </w:rPr>
        <w:t>or</w:t>
      </w:r>
      <w:r w:rsidRPr="00B02D79">
        <w:rPr>
          <w:spacing w:val="-16"/>
          <w:sz w:val="24"/>
          <w:szCs w:val="24"/>
        </w:rPr>
        <w:t xml:space="preserve"> </w:t>
      </w:r>
      <w:r w:rsidRPr="00B02D79">
        <w:rPr>
          <w:sz w:val="24"/>
          <w:szCs w:val="24"/>
        </w:rPr>
        <w:t>37.1</w:t>
      </w:r>
      <w:r w:rsidRPr="00B02D79">
        <w:rPr>
          <w:spacing w:val="-15"/>
          <w:sz w:val="24"/>
          <w:szCs w:val="24"/>
        </w:rPr>
        <w:t xml:space="preserve"> </w:t>
      </w:r>
      <w:r w:rsidRPr="00B02D79">
        <w:rPr>
          <w:sz w:val="24"/>
          <w:szCs w:val="24"/>
        </w:rPr>
        <w:t>of</w:t>
      </w:r>
      <w:r w:rsidRPr="00B02D79">
        <w:rPr>
          <w:spacing w:val="-16"/>
          <w:sz w:val="24"/>
          <w:szCs w:val="24"/>
        </w:rPr>
        <w:t xml:space="preserve"> </w:t>
      </w:r>
      <w:r w:rsidRPr="00B02D79">
        <w:rPr>
          <w:sz w:val="24"/>
          <w:szCs w:val="24"/>
        </w:rPr>
        <w:t>this</w:t>
      </w:r>
      <w:r w:rsidRPr="00B02D79">
        <w:rPr>
          <w:spacing w:val="-20"/>
          <w:sz w:val="24"/>
          <w:szCs w:val="24"/>
        </w:rPr>
        <w:t xml:space="preserve"> </w:t>
      </w:r>
      <w:r w:rsidRPr="00B02D79">
        <w:rPr>
          <w:sz w:val="24"/>
          <w:szCs w:val="24"/>
        </w:rPr>
        <w:t>chapter,</w:t>
      </w:r>
      <w:r w:rsidRPr="00B02D79">
        <w:rPr>
          <w:spacing w:val="-12"/>
          <w:sz w:val="24"/>
          <w:szCs w:val="24"/>
        </w:rPr>
        <w:t xml:space="preserve"> </w:t>
      </w:r>
      <w:r w:rsidRPr="00B02D79">
        <w:rPr>
          <w:sz w:val="24"/>
          <w:szCs w:val="24"/>
        </w:rPr>
        <w:t>may</w:t>
      </w:r>
      <w:r w:rsidRPr="00B02D79">
        <w:rPr>
          <w:spacing w:val="-17"/>
          <w:sz w:val="24"/>
          <w:szCs w:val="24"/>
        </w:rPr>
        <w:t xml:space="preserve"> </w:t>
      </w:r>
      <w:r w:rsidRPr="00B02D79">
        <w:rPr>
          <w:sz w:val="24"/>
          <w:szCs w:val="24"/>
        </w:rPr>
        <w:t>be</w:t>
      </w:r>
      <w:r w:rsidRPr="00B02D79">
        <w:rPr>
          <w:spacing w:val="-13"/>
          <w:sz w:val="24"/>
          <w:szCs w:val="24"/>
        </w:rPr>
        <w:t xml:space="preserve"> </w:t>
      </w:r>
      <w:r w:rsidRPr="00B02D79">
        <w:rPr>
          <w:sz w:val="24"/>
          <w:szCs w:val="24"/>
        </w:rPr>
        <w:t>performed by the individual or group of individuals with the statutory authority to adopt rules for the agency,</w:t>
      </w:r>
      <w:r w:rsidRPr="00B02D79">
        <w:rPr>
          <w:spacing w:val="-5"/>
          <w:sz w:val="24"/>
          <w:szCs w:val="24"/>
        </w:rPr>
        <w:t xml:space="preserve"> </w:t>
      </w:r>
      <w:r w:rsidRPr="00B02D79">
        <w:rPr>
          <w:sz w:val="24"/>
          <w:szCs w:val="24"/>
        </w:rPr>
        <w:t>a</w:t>
      </w:r>
      <w:r w:rsidRPr="00B02D79">
        <w:rPr>
          <w:spacing w:val="-4"/>
          <w:sz w:val="24"/>
          <w:szCs w:val="24"/>
        </w:rPr>
        <w:t xml:space="preserve"> </w:t>
      </w:r>
      <w:r w:rsidRPr="00B02D79">
        <w:rPr>
          <w:sz w:val="24"/>
          <w:szCs w:val="24"/>
        </w:rPr>
        <w:t>member</w:t>
      </w:r>
      <w:r w:rsidRPr="00B02D79">
        <w:rPr>
          <w:spacing w:val="-2"/>
          <w:sz w:val="24"/>
          <w:szCs w:val="24"/>
        </w:rPr>
        <w:t xml:space="preserve"> </w:t>
      </w:r>
      <w:r w:rsidRPr="00B02D79">
        <w:rPr>
          <w:sz w:val="24"/>
          <w:szCs w:val="24"/>
        </w:rPr>
        <w:t>of</w:t>
      </w:r>
      <w:r w:rsidRPr="00B02D79">
        <w:rPr>
          <w:spacing w:val="-7"/>
          <w:sz w:val="24"/>
          <w:szCs w:val="24"/>
        </w:rPr>
        <w:t xml:space="preserve"> </w:t>
      </w:r>
      <w:r w:rsidRPr="00B02D79">
        <w:rPr>
          <w:sz w:val="24"/>
          <w:szCs w:val="24"/>
        </w:rPr>
        <w:t>the</w:t>
      </w:r>
      <w:r w:rsidRPr="00B02D79">
        <w:rPr>
          <w:spacing w:val="-5"/>
          <w:sz w:val="24"/>
          <w:szCs w:val="24"/>
        </w:rPr>
        <w:t xml:space="preserve"> </w:t>
      </w:r>
      <w:r w:rsidRPr="00B02D79">
        <w:rPr>
          <w:sz w:val="24"/>
          <w:szCs w:val="24"/>
        </w:rPr>
        <w:t>agency's</w:t>
      </w:r>
      <w:r w:rsidRPr="00B02D79">
        <w:rPr>
          <w:spacing w:val="-4"/>
          <w:sz w:val="24"/>
          <w:szCs w:val="24"/>
        </w:rPr>
        <w:t xml:space="preserve"> </w:t>
      </w:r>
      <w:r w:rsidRPr="00B02D79">
        <w:rPr>
          <w:sz w:val="24"/>
          <w:szCs w:val="24"/>
        </w:rPr>
        <w:t>staff,</w:t>
      </w:r>
      <w:r w:rsidRPr="00B02D79">
        <w:rPr>
          <w:spacing w:val="-5"/>
          <w:sz w:val="24"/>
          <w:szCs w:val="24"/>
        </w:rPr>
        <w:t xml:space="preserve"> </w:t>
      </w:r>
      <w:r w:rsidRPr="00B02D79">
        <w:rPr>
          <w:sz w:val="24"/>
          <w:szCs w:val="24"/>
        </w:rPr>
        <w:t>or</w:t>
      </w:r>
      <w:r w:rsidRPr="00B02D79">
        <w:rPr>
          <w:spacing w:val="-2"/>
          <w:sz w:val="24"/>
          <w:szCs w:val="24"/>
        </w:rPr>
        <w:t xml:space="preserve"> </w:t>
      </w:r>
      <w:r w:rsidRPr="00B02D79">
        <w:rPr>
          <w:sz w:val="24"/>
          <w:szCs w:val="24"/>
        </w:rPr>
        <w:t>another</w:t>
      </w:r>
      <w:r w:rsidRPr="00B02D79">
        <w:rPr>
          <w:spacing w:val="-4"/>
          <w:sz w:val="24"/>
          <w:szCs w:val="24"/>
        </w:rPr>
        <w:t xml:space="preserve"> </w:t>
      </w:r>
      <w:r w:rsidRPr="00B02D79">
        <w:rPr>
          <w:sz w:val="24"/>
          <w:szCs w:val="24"/>
        </w:rPr>
        <w:t>agent</w:t>
      </w:r>
      <w:r w:rsidRPr="00B02D79">
        <w:rPr>
          <w:spacing w:val="-5"/>
          <w:sz w:val="24"/>
          <w:szCs w:val="24"/>
        </w:rPr>
        <w:t xml:space="preserve"> </w:t>
      </w:r>
      <w:r w:rsidRPr="00B02D79">
        <w:rPr>
          <w:sz w:val="24"/>
          <w:szCs w:val="24"/>
        </w:rPr>
        <w:t>of</w:t>
      </w:r>
      <w:r w:rsidRPr="00B02D79">
        <w:rPr>
          <w:spacing w:val="-5"/>
          <w:sz w:val="24"/>
          <w:szCs w:val="24"/>
        </w:rPr>
        <w:t xml:space="preserve"> </w:t>
      </w:r>
      <w:r w:rsidRPr="00B02D79">
        <w:rPr>
          <w:sz w:val="24"/>
          <w:szCs w:val="24"/>
        </w:rPr>
        <w:t>the</w:t>
      </w:r>
      <w:r w:rsidRPr="00B02D79">
        <w:rPr>
          <w:spacing w:val="-4"/>
          <w:sz w:val="24"/>
          <w:szCs w:val="24"/>
        </w:rPr>
        <w:t xml:space="preserve"> </w:t>
      </w:r>
      <w:r w:rsidRPr="00B02D79">
        <w:rPr>
          <w:sz w:val="24"/>
          <w:szCs w:val="24"/>
        </w:rPr>
        <w:t>agency.</w:t>
      </w:r>
      <w:r w:rsidRPr="00B02D79">
        <w:rPr>
          <w:spacing w:val="-5"/>
          <w:sz w:val="24"/>
          <w:szCs w:val="24"/>
        </w:rPr>
        <w:t xml:space="preserve"> </w:t>
      </w:r>
      <w:r w:rsidRPr="00B02D79">
        <w:rPr>
          <w:sz w:val="24"/>
          <w:szCs w:val="24"/>
        </w:rPr>
        <w:t>Final</w:t>
      </w:r>
      <w:r w:rsidRPr="00B02D79">
        <w:rPr>
          <w:spacing w:val="-4"/>
          <w:sz w:val="24"/>
          <w:szCs w:val="24"/>
        </w:rPr>
        <w:t xml:space="preserve"> </w:t>
      </w:r>
      <w:r w:rsidRPr="00B02D79">
        <w:rPr>
          <w:sz w:val="24"/>
          <w:szCs w:val="24"/>
        </w:rPr>
        <w:t>adoption</w:t>
      </w:r>
      <w:r w:rsidRPr="00B02D79">
        <w:rPr>
          <w:spacing w:val="-5"/>
          <w:sz w:val="24"/>
          <w:szCs w:val="24"/>
        </w:rPr>
        <w:t xml:space="preserve"> </w:t>
      </w:r>
      <w:r w:rsidRPr="00B02D79">
        <w:rPr>
          <w:sz w:val="24"/>
          <w:szCs w:val="24"/>
        </w:rPr>
        <w:t>of</w:t>
      </w:r>
      <w:r w:rsidRPr="00B02D79">
        <w:rPr>
          <w:spacing w:val="-5"/>
          <w:sz w:val="24"/>
          <w:szCs w:val="24"/>
        </w:rPr>
        <w:t xml:space="preserve"> </w:t>
      </w:r>
      <w:r w:rsidRPr="00B02D79">
        <w:rPr>
          <w:sz w:val="24"/>
          <w:szCs w:val="24"/>
        </w:rPr>
        <w:t>a rule</w:t>
      </w:r>
      <w:r w:rsidRPr="00B02D79">
        <w:rPr>
          <w:spacing w:val="-9"/>
          <w:sz w:val="24"/>
          <w:szCs w:val="24"/>
        </w:rPr>
        <w:t xml:space="preserve"> </w:t>
      </w:r>
      <w:r w:rsidRPr="00B02D79">
        <w:rPr>
          <w:sz w:val="24"/>
          <w:szCs w:val="24"/>
        </w:rPr>
        <w:t>under</w:t>
      </w:r>
      <w:r w:rsidRPr="00B02D79">
        <w:rPr>
          <w:spacing w:val="-6"/>
          <w:sz w:val="24"/>
          <w:szCs w:val="24"/>
        </w:rPr>
        <w:t xml:space="preserve"> </w:t>
      </w:r>
      <w:r w:rsidRPr="00B02D79">
        <w:rPr>
          <w:sz w:val="24"/>
          <w:szCs w:val="24"/>
        </w:rPr>
        <w:t>section</w:t>
      </w:r>
      <w:r w:rsidRPr="00B02D79">
        <w:rPr>
          <w:spacing w:val="-9"/>
          <w:sz w:val="24"/>
          <w:szCs w:val="24"/>
        </w:rPr>
        <w:t xml:space="preserve"> </w:t>
      </w:r>
      <w:r w:rsidRPr="00B02D79">
        <w:rPr>
          <w:sz w:val="24"/>
          <w:szCs w:val="24"/>
        </w:rPr>
        <w:t>29</w:t>
      </w:r>
      <w:r w:rsidRPr="00B02D79">
        <w:rPr>
          <w:spacing w:val="-7"/>
          <w:sz w:val="24"/>
          <w:szCs w:val="24"/>
        </w:rPr>
        <w:t xml:space="preserve"> </w:t>
      </w:r>
      <w:r w:rsidRPr="00B02D79">
        <w:rPr>
          <w:sz w:val="24"/>
          <w:szCs w:val="24"/>
        </w:rPr>
        <w:t>or</w:t>
      </w:r>
      <w:r w:rsidRPr="00B02D79">
        <w:rPr>
          <w:spacing w:val="-6"/>
          <w:sz w:val="24"/>
          <w:szCs w:val="24"/>
        </w:rPr>
        <w:t xml:space="preserve"> </w:t>
      </w:r>
      <w:r w:rsidRPr="00B02D79">
        <w:rPr>
          <w:sz w:val="24"/>
          <w:szCs w:val="24"/>
        </w:rPr>
        <w:t>37.1</w:t>
      </w:r>
      <w:r w:rsidRPr="00B02D79">
        <w:rPr>
          <w:spacing w:val="-7"/>
          <w:sz w:val="24"/>
          <w:szCs w:val="24"/>
        </w:rPr>
        <w:t xml:space="preserve"> </w:t>
      </w:r>
      <w:r w:rsidRPr="00B02D79">
        <w:rPr>
          <w:sz w:val="24"/>
          <w:szCs w:val="24"/>
        </w:rPr>
        <w:t>of</w:t>
      </w:r>
      <w:r w:rsidRPr="00B02D79">
        <w:rPr>
          <w:spacing w:val="-9"/>
          <w:sz w:val="24"/>
          <w:szCs w:val="24"/>
        </w:rPr>
        <w:t xml:space="preserve"> </w:t>
      </w:r>
      <w:r w:rsidRPr="00B02D79">
        <w:rPr>
          <w:sz w:val="24"/>
          <w:szCs w:val="24"/>
        </w:rPr>
        <w:t>this</w:t>
      </w:r>
      <w:r w:rsidRPr="00B02D79">
        <w:rPr>
          <w:spacing w:val="-12"/>
          <w:sz w:val="24"/>
          <w:szCs w:val="24"/>
        </w:rPr>
        <w:t xml:space="preserve"> </w:t>
      </w:r>
      <w:r w:rsidRPr="00B02D79">
        <w:rPr>
          <w:sz w:val="24"/>
          <w:szCs w:val="24"/>
        </w:rPr>
        <w:t>chapter,</w:t>
      </w:r>
      <w:r w:rsidRPr="00B02D79">
        <w:rPr>
          <w:spacing w:val="-7"/>
          <w:sz w:val="24"/>
          <w:szCs w:val="24"/>
        </w:rPr>
        <w:t xml:space="preserve"> </w:t>
      </w:r>
      <w:r w:rsidRPr="00B02D79">
        <w:rPr>
          <w:sz w:val="24"/>
          <w:szCs w:val="24"/>
        </w:rPr>
        <w:t>including</w:t>
      </w:r>
      <w:r w:rsidRPr="00B02D79">
        <w:rPr>
          <w:spacing w:val="-10"/>
          <w:sz w:val="24"/>
          <w:szCs w:val="24"/>
        </w:rPr>
        <w:t xml:space="preserve"> </w:t>
      </w:r>
      <w:r w:rsidRPr="00B02D79">
        <w:rPr>
          <w:sz w:val="24"/>
          <w:szCs w:val="24"/>
        </w:rPr>
        <w:t>readoption</w:t>
      </w:r>
      <w:r w:rsidRPr="00B02D79">
        <w:rPr>
          <w:spacing w:val="-6"/>
          <w:sz w:val="24"/>
          <w:szCs w:val="24"/>
        </w:rPr>
        <w:t xml:space="preserve"> </w:t>
      </w:r>
      <w:r w:rsidRPr="00B02D79">
        <w:rPr>
          <w:sz w:val="24"/>
          <w:szCs w:val="24"/>
        </w:rPr>
        <w:t>of</w:t>
      </w:r>
      <w:r w:rsidRPr="00B02D79">
        <w:rPr>
          <w:spacing w:val="-7"/>
          <w:sz w:val="24"/>
          <w:szCs w:val="24"/>
        </w:rPr>
        <w:t xml:space="preserve"> </w:t>
      </w:r>
      <w:r w:rsidRPr="00B02D79">
        <w:rPr>
          <w:sz w:val="24"/>
          <w:szCs w:val="24"/>
        </w:rPr>
        <w:t>a</w:t>
      </w:r>
      <w:r w:rsidRPr="00B02D79">
        <w:rPr>
          <w:spacing w:val="-8"/>
          <w:sz w:val="24"/>
          <w:szCs w:val="24"/>
        </w:rPr>
        <w:t xml:space="preserve"> </w:t>
      </w:r>
      <w:r w:rsidRPr="00B02D79">
        <w:rPr>
          <w:sz w:val="24"/>
          <w:szCs w:val="24"/>
        </w:rPr>
        <w:t>rule</w:t>
      </w:r>
      <w:r w:rsidRPr="00B02D79">
        <w:rPr>
          <w:spacing w:val="-8"/>
          <w:sz w:val="24"/>
          <w:szCs w:val="24"/>
        </w:rPr>
        <w:t xml:space="preserve"> </w:t>
      </w:r>
      <w:r w:rsidRPr="00B02D79">
        <w:rPr>
          <w:sz w:val="24"/>
          <w:szCs w:val="24"/>
        </w:rPr>
        <w:t>that</w:t>
      </w:r>
      <w:r w:rsidRPr="00B02D79">
        <w:rPr>
          <w:spacing w:val="-9"/>
          <w:sz w:val="24"/>
          <w:szCs w:val="24"/>
        </w:rPr>
        <w:t xml:space="preserve"> </w:t>
      </w:r>
      <w:r w:rsidRPr="00B02D79">
        <w:rPr>
          <w:sz w:val="24"/>
          <w:szCs w:val="24"/>
        </w:rPr>
        <w:t>is</w:t>
      </w:r>
      <w:r w:rsidRPr="00B02D79">
        <w:rPr>
          <w:spacing w:val="-10"/>
          <w:sz w:val="24"/>
          <w:szCs w:val="24"/>
        </w:rPr>
        <w:t xml:space="preserve"> </w:t>
      </w:r>
      <w:r w:rsidRPr="00B02D79">
        <w:rPr>
          <w:sz w:val="24"/>
          <w:szCs w:val="24"/>
        </w:rPr>
        <w:t>subject</w:t>
      </w:r>
      <w:r w:rsidRPr="00B02D79">
        <w:rPr>
          <w:spacing w:val="-8"/>
          <w:sz w:val="24"/>
          <w:szCs w:val="24"/>
        </w:rPr>
        <w:t xml:space="preserve"> </w:t>
      </w:r>
      <w:r w:rsidRPr="00B02D79">
        <w:rPr>
          <w:sz w:val="24"/>
          <w:szCs w:val="24"/>
        </w:rPr>
        <w:t>to sections</w:t>
      </w:r>
      <w:r w:rsidRPr="00B02D79">
        <w:rPr>
          <w:spacing w:val="-20"/>
          <w:sz w:val="24"/>
          <w:szCs w:val="24"/>
        </w:rPr>
        <w:t xml:space="preserve"> </w:t>
      </w:r>
      <w:r w:rsidRPr="00B02D79">
        <w:rPr>
          <w:sz w:val="24"/>
          <w:szCs w:val="24"/>
        </w:rPr>
        <w:t>24</w:t>
      </w:r>
      <w:r w:rsidRPr="00B02D79">
        <w:rPr>
          <w:spacing w:val="-16"/>
          <w:sz w:val="24"/>
          <w:szCs w:val="24"/>
        </w:rPr>
        <w:t xml:space="preserve"> </w:t>
      </w:r>
      <w:r w:rsidRPr="00B02D79">
        <w:rPr>
          <w:sz w:val="24"/>
          <w:szCs w:val="24"/>
        </w:rPr>
        <w:t>through</w:t>
      </w:r>
      <w:r w:rsidRPr="00B02D79">
        <w:rPr>
          <w:spacing w:val="-22"/>
          <w:sz w:val="24"/>
          <w:szCs w:val="24"/>
        </w:rPr>
        <w:t xml:space="preserve"> </w:t>
      </w:r>
      <w:r w:rsidRPr="00B02D79">
        <w:rPr>
          <w:sz w:val="24"/>
          <w:szCs w:val="24"/>
        </w:rPr>
        <w:t>36</w:t>
      </w:r>
      <w:r w:rsidRPr="00B02D79">
        <w:rPr>
          <w:spacing w:val="-18"/>
          <w:sz w:val="24"/>
          <w:szCs w:val="24"/>
        </w:rPr>
        <w:t xml:space="preserve"> </w:t>
      </w:r>
      <w:r w:rsidRPr="00B02D79">
        <w:rPr>
          <w:sz w:val="24"/>
          <w:szCs w:val="24"/>
        </w:rPr>
        <w:t>or</w:t>
      </w:r>
      <w:r w:rsidRPr="00B02D79">
        <w:rPr>
          <w:spacing w:val="-17"/>
          <w:sz w:val="24"/>
          <w:szCs w:val="24"/>
        </w:rPr>
        <w:t xml:space="preserve"> </w:t>
      </w:r>
      <w:r w:rsidRPr="00B02D79">
        <w:rPr>
          <w:sz w:val="24"/>
          <w:szCs w:val="24"/>
        </w:rPr>
        <w:t>to</w:t>
      </w:r>
      <w:r w:rsidRPr="00B02D79">
        <w:rPr>
          <w:spacing w:val="-19"/>
          <w:sz w:val="24"/>
          <w:szCs w:val="24"/>
        </w:rPr>
        <w:t xml:space="preserve"> </w:t>
      </w:r>
      <w:r w:rsidRPr="00B02D79">
        <w:rPr>
          <w:sz w:val="24"/>
          <w:szCs w:val="24"/>
        </w:rPr>
        <w:t>section</w:t>
      </w:r>
      <w:r w:rsidRPr="00B02D79">
        <w:rPr>
          <w:spacing w:val="-22"/>
          <w:sz w:val="24"/>
          <w:szCs w:val="24"/>
        </w:rPr>
        <w:t xml:space="preserve"> </w:t>
      </w:r>
      <w:r w:rsidRPr="00B02D79">
        <w:rPr>
          <w:sz w:val="24"/>
          <w:szCs w:val="24"/>
        </w:rPr>
        <w:t>37.1</w:t>
      </w:r>
      <w:r w:rsidRPr="00B02D79">
        <w:rPr>
          <w:spacing w:val="-19"/>
          <w:sz w:val="24"/>
          <w:szCs w:val="24"/>
        </w:rPr>
        <w:t xml:space="preserve"> </w:t>
      </w:r>
      <w:r w:rsidRPr="00B02D79">
        <w:rPr>
          <w:sz w:val="24"/>
          <w:szCs w:val="24"/>
        </w:rPr>
        <w:t>of</w:t>
      </w:r>
      <w:r w:rsidRPr="00B02D79">
        <w:rPr>
          <w:spacing w:val="-22"/>
          <w:sz w:val="24"/>
          <w:szCs w:val="24"/>
        </w:rPr>
        <w:t xml:space="preserve"> </w:t>
      </w:r>
      <w:r w:rsidRPr="00B02D79">
        <w:rPr>
          <w:sz w:val="24"/>
          <w:szCs w:val="24"/>
        </w:rPr>
        <w:t>this</w:t>
      </w:r>
      <w:r w:rsidRPr="00B02D79">
        <w:rPr>
          <w:spacing w:val="-24"/>
          <w:sz w:val="24"/>
          <w:szCs w:val="24"/>
        </w:rPr>
        <w:t xml:space="preserve"> </w:t>
      </w:r>
      <w:r w:rsidRPr="00B02D79">
        <w:rPr>
          <w:sz w:val="24"/>
          <w:szCs w:val="24"/>
        </w:rPr>
        <w:t>chapter</w:t>
      </w:r>
      <w:r w:rsidRPr="00B02D79">
        <w:rPr>
          <w:spacing w:val="-19"/>
          <w:sz w:val="24"/>
          <w:szCs w:val="24"/>
        </w:rPr>
        <w:t xml:space="preserve"> </w:t>
      </w:r>
      <w:r w:rsidRPr="00B02D79">
        <w:rPr>
          <w:sz w:val="24"/>
          <w:szCs w:val="24"/>
        </w:rPr>
        <w:t>and</w:t>
      </w:r>
      <w:r w:rsidRPr="00B02D79">
        <w:rPr>
          <w:spacing w:val="-19"/>
          <w:sz w:val="24"/>
          <w:szCs w:val="24"/>
        </w:rPr>
        <w:t xml:space="preserve"> </w:t>
      </w:r>
      <w:r w:rsidRPr="00B02D79">
        <w:rPr>
          <w:sz w:val="24"/>
          <w:szCs w:val="24"/>
        </w:rPr>
        <w:t>recalled</w:t>
      </w:r>
      <w:r w:rsidRPr="00B02D79">
        <w:rPr>
          <w:spacing w:val="-16"/>
          <w:sz w:val="24"/>
          <w:szCs w:val="24"/>
        </w:rPr>
        <w:t xml:space="preserve"> </w:t>
      </w:r>
      <w:r w:rsidRPr="00B02D79">
        <w:rPr>
          <w:sz w:val="24"/>
          <w:szCs w:val="24"/>
        </w:rPr>
        <w:t>for</w:t>
      </w:r>
      <w:r w:rsidRPr="00B02D79">
        <w:rPr>
          <w:spacing w:val="-18"/>
          <w:sz w:val="24"/>
          <w:szCs w:val="24"/>
        </w:rPr>
        <w:t xml:space="preserve"> </w:t>
      </w:r>
      <w:r w:rsidRPr="00B02D79">
        <w:rPr>
          <w:sz w:val="24"/>
          <w:szCs w:val="24"/>
        </w:rPr>
        <w:t>further</w:t>
      </w:r>
      <w:r w:rsidRPr="00B02D79">
        <w:rPr>
          <w:spacing w:val="-18"/>
          <w:sz w:val="24"/>
          <w:szCs w:val="24"/>
        </w:rPr>
        <w:t xml:space="preserve"> </w:t>
      </w:r>
      <w:r w:rsidRPr="00B02D79">
        <w:rPr>
          <w:sz w:val="24"/>
          <w:szCs w:val="24"/>
        </w:rPr>
        <w:t>consideration under section 40 of this chapter, may be performed only by the individual or group of individuals with the statutory authority to adopt rules for the</w:t>
      </w:r>
      <w:r w:rsidRPr="00B02D79">
        <w:rPr>
          <w:spacing w:val="-19"/>
          <w:sz w:val="24"/>
          <w:szCs w:val="24"/>
        </w:rPr>
        <w:t xml:space="preserve"> </w:t>
      </w:r>
      <w:r w:rsidRPr="00B02D79">
        <w:rPr>
          <w:sz w:val="24"/>
          <w:szCs w:val="24"/>
        </w:rPr>
        <w:t>agency.</w:t>
      </w:r>
    </w:p>
    <w:p w14:paraId="2963E691" w14:textId="77777777" w:rsidR="00505922" w:rsidRPr="00B02D79" w:rsidRDefault="00505922" w:rsidP="00505922">
      <w:pPr>
        <w:pStyle w:val="BodyText"/>
        <w:ind w:left="0"/>
        <w:rPr>
          <w:sz w:val="24"/>
          <w:szCs w:val="24"/>
        </w:rPr>
      </w:pPr>
    </w:p>
    <w:p w14:paraId="7891145A" w14:textId="77777777" w:rsidR="00505922" w:rsidRPr="00B02D79" w:rsidRDefault="00505922" w:rsidP="00505922">
      <w:pPr>
        <w:pStyle w:val="Heading2"/>
      </w:pPr>
      <w:r w:rsidRPr="00B02D79">
        <w:t>IC 4-22-2-16</w:t>
      </w:r>
      <w:r w:rsidRPr="00B02D79">
        <w:tab/>
        <w:t>"Governing body", "public agency", and "official</w:t>
      </w:r>
      <w:r w:rsidRPr="00B02D79">
        <w:rPr>
          <w:spacing w:val="-9"/>
        </w:rPr>
        <w:t xml:space="preserve"> </w:t>
      </w:r>
      <w:r w:rsidRPr="00B02D79">
        <w:t>action" defined</w:t>
      </w:r>
    </w:p>
    <w:p w14:paraId="70C6AC11" w14:textId="77777777" w:rsidR="00505922" w:rsidRPr="00B02D79" w:rsidRDefault="00505922" w:rsidP="00505922">
      <w:pPr>
        <w:pStyle w:val="BodyText"/>
        <w:ind w:left="0"/>
        <w:rPr>
          <w:sz w:val="24"/>
          <w:szCs w:val="24"/>
        </w:rPr>
      </w:pPr>
      <w:r w:rsidRPr="00B02D79">
        <w:rPr>
          <w:sz w:val="24"/>
          <w:szCs w:val="24"/>
        </w:rPr>
        <w:t>Sec.</w:t>
      </w:r>
      <w:r w:rsidRPr="00B02D79">
        <w:rPr>
          <w:spacing w:val="-20"/>
          <w:sz w:val="24"/>
          <w:szCs w:val="24"/>
        </w:rPr>
        <w:t xml:space="preserve"> </w:t>
      </w:r>
      <w:r w:rsidRPr="00B02D79">
        <w:rPr>
          <w:sz w:val="24"/>
          <w:szCs w:val="24"/>
        </w:rPr>
        <w:t>16.</w:t>
      </w:r>
      <w:r w:rsidRPr="00B02D79">
        <w:rPr>
          <w:spacing w:val="-21"/>
          <w:sz w:val="24"/>
          <w:szCs w:val="24"/>
        </w:rPr>
        <w:t xml:space="preserve"> </w:t>
      </w:r>
      <w:r w:rsidRPr="00B02D79">
        <w:rPr>
          <w:sz w:val="24"/>
          <w:szCs w:val="24"/>
        </w:rPr>
        <w:t>For</w:t>
      </w:r>
      <w:r w:rsidRPr="00B02D79">
        <w:rPr>
          <w:spacing w:val="-21"/>
          <w:sz w:val="24"/>
          <w:szCs w:val="24"/>
        </w:rPr>
        <w:t xml:space="preserve"> </w:t>
      </w:r>
      <w:r w:rsidRPr="00B02D79">
        <w:rPr>
          <w:sz w:val="24"/>
          <w:szCs w:val="24"/>
        </w:rPr>
        <w:t>the</w:t>
      </w:r>
      <w:r w:rsidRPr="00B02D79">
        <w:rPr>
          <w:spacing w:val="-22"/>
          <w:sz w:val="24"/>
          <w:szCs w:val="24"/>
        </w:rPr>
        <w:t xml:space="preserve"> </w:t>
      </w:r>
      <w:r w:rsidRPr="00B02D79">
        <w:rPr>
          <w:sz w:val="24"/>
          <w:szCs w:val="24"/>
        </w:rPr>
        <w:t>purposes</w:t>
      </w:r>
      <w:r w:rsidRPr="00B02D79">
        <w:rPr>
          <w:spacing w:val="-21"/>
          <w:sz w:val="24"/>
          <w:szCs w:val="24"/>
        </w:rPr>
        <w:t xml:space="preserve"> </w:t>
      </w:r>
      <w:r w:rsidRPr="00B02D79">
        <w:rPr>
          <w:sz w:val="24"/>
          <w:szCs w:val="24"/>
        </w:rPr>
        <w:t>of</w:t>
      </w:r>
      <w:r w:rsidRPr="00B02D79">
        <w:rPr>
          <w:spacing w:val="-22"/>
          <w:sz w:val="24"/>
          <w:szCs w:val="24"/>
        </w:rPr>
        <w:t xml:space="preserve"> </w:t>
      </w:r>
      <w:r w:rsidRPr="00B02D79">
        <w:rPr>
          <w:sz w:val="24"/>
          <w:szCs w:val="24"/>
        </w:rPr>
        <w:t>this</w:t>
      </w:r>
      <w:r w:rsidRPr="00B02D79">
        <w:rPr>
          <w:spacing w:val="-23"/>
          <w:sz w:val="24"/>
          <w:szCs w:val="24"/>
        </w:rPr>
        <w:t xml:space="preserve"> </w:t>
      </w:r>
      <w:r w:rsidRPr="00B02D79">
        <w:rPr>
          <w:sz w:val="24"/>
          <w:szCs w:val="24"/>
        </w:rPr>
        <w:t>section,</w:t>
      </w:r>
      <w:r w:rsidRPr="00B02D79">
        <w:rPr>
          <w:spacing w:val="-21"/>
          <w:sz w:val="24"/>
          <w:szCs w:val="24"/>
        </w:rPr>
        <w:t xml:space="preserve"> </w:t>
      </w:r>
      <w:r w:rsidRPr="00B02D79">
        <w:rPr>
          <w:sz w:val="24"/>
          <w:szCs w:val="24"/>
        </w:rPr>
        <w:t>"governing</w:t>
      </w:r>
      <w:r w:rsidRPr="00B02D79">
        <w:rPr>
          <w:spacing w:val="-22"/>
          <w:sz w:val="24"/>
          <w:szCs w:val="24"/>
        </w:rPr>
        <w:t xml:space="preserve"> </w:t>
      </w:r>
      <w:r w:rsidRPr="00B02D79">
        <w:rPr>
          <w:sz w:val="24"/>
          <w:szCs w:val="24"/>
        </w:rPr>
        <w:t>body",</w:t>
      </w:r>
      <w:r w:rsidRPr="00B02D79">
        <w:rPr>
          <w:spacing w:val="-21"/>
          <w:sz w:val="24"/>
          <w:szCs w:val="24"/>
        </w:rPr>
        <w:t xml:space="preserve"> </w:t>
      </w:r>
      <w:r w:rsidRPr="00B02D79">
        <w:rPr>
          <w:sz w:val="24"/>
          <w:szCs w:val="24"/>
        </w:rPr>
        <w:t>"public</w:t>
      </w:r>
      <w:r w:rsidRPr="00B02D79">
        <w:rPr>
          <w:spacing w:val="-20"/>
          <w:sz w:val="24"/>
          <w:szCs w:val="24"/>
        </w:rPr>
        <w:t xml:space="preserve"> </w:t>
      </w:r>
      <w:r w:rsidRPr="00B02D79">
        <w:rPr>
          <w:sz w:val="24"/>
          <w:szCs w:val="24"/>
        </w:rPr>
        <w:t>agency",</w:t>
      </w:r>
      <w:r w:rsidRPr="00B02D79">
        <w:rPr>
          <w:spacing w:val="-21"/>
          <w:sz w:val="24"/>
          <w:szCs w:val="24"/>
        </w:rPr>
        <w:t xml:space="preserve"> </w:t>
      </w:r>
      <w:r w:rsidRPr="00B02D79">
        <w:rPr>
          <w:sz w:val="24"/>
          <w:szCs w:val="24"/>
        </w:rPr>
        <w:t>and</w:t>
      </w:r>
      <w:r w:rsidRPr="00B02D79">
        <w:rPr>
          <w:spacing w:val="-22"/>
          <w:sz w:val="24"/>
          <w:szCs w:val="24"/>
        </w:rPr>
        <w:t xml:space="preserve"> </w:t>
      </w:r>
      <w:r w:rsidRPr="00B02D79">
        <w:rPr>
          <w:sz w:val="24"/>
          <w:szCs w:val="24"/>
        </w:rPr>
        <w:t xml:space="preserve">"official action" have the meanings set forth in IC </w:t>
      </w:r>
      <w:r w:rsidRPr="00B02D79">
        <w:rPr>
          <w:spacing w:val="2"/>
          <w:sz w:val="24"/>
          <w:szCs w:val="24"/>
        </w:rPr>
        <w:t xml:space="preserve">5-14-1.5. </w:t>
      </w:r>
      <w:r w:rsidRPr="00B02D79">
        <w:rPr>
          <w:sz w:val="24"/>
          <w:szCs w:val="24"/>
        </w:rPr>
        <w:t>When a governing body of a public agency performs an official  action  under  this chapter,  the  agency shall comply with  IC 5-14-1.5 (the Open Door</w:t>
      </w:r>
      <w:r w:rsidRPr="00B02D79">
        <w:rPr>
          <w:spacing w:val="-1"/>
          <w:sz w:val="24"/>
          <w:szCs w:val="24"/>
        </w:rPr>
        <w:t xml:space="preserve"> </w:t>
      </w:r>
      <w:r w:rsidRPr="00B02D79">
        <w:rPr>
          <w:sz w:val="24"/>
          <w:szCs w:val="24"/>
        </w:rPr>
        <w:t>Law).</w:t>
      </w:r>
    </w:p>
    <w:p w14:paraId="10C3ED42" w14:textId="77777777" w:rsidR="00505922" w:rsidRPr="00B02D79" w:rsidRDefault="00505922" w:rsidP="00505922">
      <w:pPr>
        <w:pStyle w:val="BodyText"/>
        <w:ind w:left="0"/>
        <w:rPr>
          <w:sz w:val="24"/>
          <w:szCs w:val="24"/>
        </w:rPr>
      </w:pPr>
    </w:p>
    <w:p w14:paraId="4771B1CD" w14:textId="77777777" w:rsidR="00505922" w:rsidRPr="00B02D79" w:rsidRDefault="00505922" w:rsidP="00505922">
      <w:pPr>
        <w:pStyle w:val="Heading2"/>
      </w:pPr>
      <w:r w:rsidRPr="00B02D79">
        <w:t>IC 4-22-2-17</w:t>
      </w:r>
      <w:r w:rsidRPr="00B02D79">
        <w:tab/>
        <w:t>Public access to rules and proposed</w:t>
      </w:r>
      <w:r w:rsidRPr="00B02D79">
        <w:rPr>
          <w:spacing w:val="-4"/>
        </w:rPr>
        <w:t xml:space="preserve"> </w:t>
      </w:r>
      <w:r w:rsidRPr="00B02D79">
        <w:t>rules</w:t>
      </w:r>
    </w:p>
    <w:p w14:paraId="6FBEE17B" w14:textId="77777777" w:rsidR="00505922" w:rsidRPr="00B02D79" w:rsidRDefault="00505922" w:rsidP="00505922">
      <w:pPr>
        <w:pStyle w:val="BodyText"/>
        <w:ind w:left="0"/>
        <w:rPr>
          <w:sz w:val="24"/>
          <w:szCs w:val="24"/>
        </w:rPr>
      </w:pPr>
      <w:r w:rsidRPr="00B02D79">
        <w:rPr>
          <w:sz w:val="24"/>
          <w:szCs w:val="24"/>
        </w:rPr>
        <w:t>Sec.</w:t>
      </w:r>
      <w:r w:rsidRPr="00B02D79">
        <w:rPr>
          <w:spacing w:val="-15"/>
          <w:sz w:val="24"/>
          <w:szCs w:val="24"/>
        </w:rPr>
        <w:t xml:space="preserve"> </w:t>
      </w:r>
      <w:r w:rsidRPr="00B02D79">
        <w:rPr>
          <w:sz w:val="24"/>
          <w:szCs w:val="24"/>
        </w:rPr>
        <w:t>17.</w:t>
      </w:r>
      <w:r w:rsidRPr="00B02D79">
        <w:rPr>
          <w:spacing w:val="-15"/>
          <w:sz w:val="24"/>
          <w:szCs w:val="24"/>
        </w:rPr>
        <w:t xml:space="preserve"> </w:t>
      </w:r>
      <w:r w:rsidRPr="00B02D79">
        <w:rPr>
          <w:sz w:val="24"/>
          <w:szCs w:val="24"/>
        </w:rPr>
        <w:t>(a)</w:t>
      </w:r>
      <w:r w:rsidRPr="00B02D79">
        <w:rPr>
          <w:spacing w:val="-13"/>
          <w:sz w:val="24"/>
          <w:szCs w:val="24"/>
        </w:rPr>
        <w:t xml:space="preserve"> </w:t>
      </w:r>
      <w:r w:rsidRPr="00B02D79">
        <w:rPr>
          <w:sz w:val="24"/>
          <w:szCs w:val="24"/>
        </w:rPr>
        <w:t>IC</w:t>
      </w:r>
      <w:r w:rsidRPr="00B02D79">
        <w:rPr>
          <w:spacing w:val="-15"/>
          <w:sz w:val="24"/>
          <w:szCs w:val="24"/>
        </w:rPr>
        <w:t xml:space="preserve"> </w:t>
      </w:r>
      <w:r w:rsidRPr="00B02D79">
        <w:rPr>
          <w:sz w:val="24"/>
          <w:szCs w:val="24"/>
        </w:rPr>
        <w:t>5-14-3</w:t>
      </w:r>
      <w:r w:rsidRPr="00B02D79">
        <w:rPr>
          <w:spacing w:val="-17"/>
          <w:sz w:val="24"/>
          <w:szCs w:val="24"/>
        </w:rPr>
        <w:t xml:space="preserve"> </w:t>
      </w:r>
      <w:r w:rsidRPr="00B02D79">
        <w:rPr>
          <w:sz w:val="24"/>
          <w:szCs w:val="24"/>
        </w:rPr>
        <w:t>applies</w:t>
      </w:r>
      <w:r w:rsidRPr="00B02D79">
        <w:rPr>
          <w:spacing w:val="-16"/>
          <w:sz w:val="24"/>
          <w:szCs w:val="24"/>
        </w:rPr>
        <w:t xml:space="preserve"> </w:t>
      </w:r>
      <w:r w:rsidRPr="00B02D79">
        <w:rPr>
          <w:sz w:val="24"/>
          <w:szCs w:val="24"/>
        </w:rPr>
        <w:t>to</w:t>
      </w:r>
      <w:r w:rsidRPr="00B02D79">
        <w:rPr>
          <w:spacing w:val="-12"/>
          <w:sz w:val="24"/>
          <w:szCs w:val="24"/>
        </w:rPr>
        <w:t xml:space="preserve"> </w:t>
      </w:r>
      <w:r w:rsidRPr="00B02D79">
        <w:rPr>
          <w:sz w:val="24"/>
          <w:szCs w:val="24"/>
        </w:rPr>
        <w:t>the</w:t>
      </w:r>
      <w:r w:rsidRPr="00B02D79">
        <w:rPr>
          <w:spacing w:val="-14"/>
          <w:sz w:val="24"/>
          <w:szCs w:val="24"/>
        </w:rPr>
        <w:t xml:space="preserve"> </w:t>
      </w:r>
      <w:r w:rsidRPr="00B02D79">
        <w:rPr>
          <w:sz w:val="24"/>
          <w:szCs w:val="24"/>
        </w:rPr>
        <w:t>text</w:t>
      </w:r>
      <w:r w:rsidRPr="00B02D79">
        <w:rPr>
          <w:spacing w:val="-14"/>
          <w:sz w:val="24"/>
          <w:szCs w:val="24"/>
        </w:rPr>
        <w:t xml:space="preserve"> </w:t>
      </w:r>
      <w:r w:rsidRPr="00B02D79">
        <w:rPr>
          <w:sz w:val="24"/>
          <w:szCs w:val="24"/>
        </w:rPr>
        <w:t>of</w:t>
      </w:r>
      <w:r w:rsidRPr="00B02D79">
        <w:rPr>
          <w:spacing w:val="-13"/>
          <w:sz w:val="24"/>
          <w:szCs w:val="24"/>
        </w:rPr>
        <w:t xml:space="preserve"> </w:t>
      </w:r>
      <w:r w:rsidRPr="00B02D79">
        <w:rPr>
          <w:sz w:val="24"/>
          <w:szCs w:val="24"/>
        </w:rPr>
        <w:t>a</w:t>
      </w:r>
      <w:r w:rsidRPr="00B02D79">
        <w:rPr>
          <w:spacing w:val="-13"/>
          <w:sz w:val="24"/>
          <w:szCs w:val="24"/>
        </w:rPr>
        <w:t xml:space="preserve"> </w:t>
      </w:r>
      <w:r w:rsidRPr="00B02D79">
        <w:rPr>
          <w:sz w:val="24"/>
          <w:szCs w:val="24"/>
        </w:rPr>
        <w:t>rule</w:t>
      </w:r>
      <w:r w:rsidRPr="00B02D79">
        <w:rPr>
          <w:spacing w:val="-13"/>
          <w:sz w:val="24"/>
          <w:szCs w:val="24"/>
        </w:rPr>
        <w:t xml:space="preserve"> </w:t>
      </w:r>
      <w:r w:rsidRPr="00B02D79">
        <w:rPr>
          <w:sz w:val="24"/>
          <w:szCs w:val="24"/>
        </w:rPr>
        <w:t>that</w:t>
      </w:r>
      <w:r w:rsidRPr="00B02D79">
        <w:rPr>
          <w:spacing w:val="-14"/>
          <w:sz w:val="24"/>
          <w:szCs w:val="24"/>
        </w:rPr>
        <w:t xml:space="preserve"> </w:t>
      </w:r>
      <w:r w:rsidRPr="00B02D79">
        <w:rPr>
          <w:sz w:val="24"/>
          <w:szCs w:val="24"/>
        </w:rPr>
        <w:t>an</w:t>
      </w:r>
      <w:r w:rsidRPr="00B02D79">
        <w:rPr>
          <w:spacing w:val="-14"/>
          <w:sz w:val="24"/>
          <w:szCs w:val="24"/>
        </w:rPr>
        <w:t xml:space="preserve"> </w:t>
      </w:r>
      <w:r w:rsidRPr="00B02D79">
        <w:rPr>
          <w:sz w:val="24"/>
          <w:szCs w:val="24"/>
        </w:rPr>
        <w:t>agency</w:t>
      </w:r>
      <w:r w:rsidRPr="00B02D79">
        <w:rPr>
          <w:spacing w:val="-18"/>
          <w:sz w:val="24"/>
          <w:szCs w:val="24"/>
        </w:rPr>
        <w:t xml:space="preserve"> </w:t>
      </w:r>
      <w:r w:rsidRPr="00B02D79">
        <w:rPr>
          <w:sz w:val="24"/>
          <w:szCs w:val="24"/>
        </w:rPr>
        <w:t>intends</w:t>
      </w:r>
      <w:r w:rsidRPr="00B02D79">
        <w:rPr>
          <w:spacing w:val="-13"/>
          <w:sz w:val="24"/>
          <w:szCs w:val="24"/>
        </w:rPr>
        <w:t xml:space="preserve"> </w:t>
      </w:r>
      <w:r w:rsidRPr="00B02D79">
        <w:rPr>
          <w:sz w:val="24"/>
          <w:szCs w:val="24"/>
        </w:rPr>
        <w:t>to</w:t>
      </w:r>
      <w:r w:rsidRPr="00B02D79">
        <w:rPr>
          <w:spacing w:val="-12"/>
          <w:sz w:val="24"/>
          <w:szCs w:val="24"/>
        </w:rPr>
        <w:t xml:space="preserve"> </w:t>
      </w:r>
      <w:r w:rsidRPr="00B02D79">
        <w:rPr>
          <w:sz w:val="24"/>
          <w:szCs w:val="24"/>
        </w:rPr>
        <w:t>adopt</w:t>
      </w:r>
      <w:r w:rsidRPr="00B02D79">
        <w:rPr>
          <w:spacing w:val="-12"/>
          <w:sz w:val="24"/>
          <w:szCs w:val="24"/>
        </w:rPr>
        <w:t xml:space="preserve"> </w:t>
      </w:r>
      <w:r w:rsidRPr="00B02D79">
        <w:rPr>
          <w:sz w:val="24"/>
          <w:szCs w:val="24"/>
        </w:rPr>
        <w:t>from</w:t>
      </w:r>
      <w:r w:rsidRPr="00B02D79">
        <w:rPr>
          <w:spacing w:val="-16"/>
          <w:sz w:val="24"/>
          <w:szCs w:val="24"/>
        </w:rPr>
        <w:t xml:space="preserve"> </w:t>
      </w:r>
      <w:r w:rsidRPr="00B02D79">
        <w:rPr>
          <w:sz w:val="24"/>
          <w:szCs w:val="24"/>
        </w:rPr>
        <w:t>the earlier</w:t>
      </w:r>
      <w:r w:rsidRPr="00B02D79">
        <w:rPr>
          <w:spacing w:val="-15"/>
          <w:sz w:val="24"/>
          <w:szCs w:val="24"/>
        </w:rPr>
        <w:t xml:space="preserve"> </w:t>
      </w:r>
      <w:r w:rsidRPr="00B02D79">
        <w:rPr>
          <w:sz w:val="24"/>
          <w:szCs w:val="24"/>
        </w:rPr>
        <w:t>of</w:t>
      </w:r>
      <w:r w:rsidRPr="00B02D79">
        <w:rPr>
          <w:spacing w:val="-17"/>
          <w:sz w:val="24"/>
          <w:szCs w:val="24"/>
        </w:rPr>
        <w:t xml:space="preserve"> </w:t>
      </w:r>
      <w:r w:rsidRPr="00B02D79">
        <w:rPr>
          <w:sz w:val="24"/>
          <w:szCs w:val="24"/>
        </w:rPr>
        <w:t>the</w:t>
      </w:r>
      <w:r w:rsidRPr="00B02D79">
        <w:rPr>
          <w:spacing w:val="-18"/>
          <w:sz w:val="24"/>
          <w:szCs w:val="24"/>
        </w:rPr>
        <w:t xml:space="preserve"> </w:t>
      </w:r>
      <w:r w:rsidRPr="00B02D79">
        <w:rPr>
          <w:sz w:val="24"/>
          <w:szCs w:val="24"/>
        </w:rPr>
        <w:t>date</w:t>
      </w:r>
      <w:r w:rsidRPr="00B02D79">
        <w:rPr>
          <w:spacing w:val="-15"/>
          <w:sz w:val="24"/>
          <w:szCs w:val="24"/>
        </w:rPr>
        <w:t xml:space="preserve"> </w:t>
      </w:r>
      <w:r w:rsidRPr="00B02D79">
        <w:rPr>
          <w:sz w:val="24"/>
          <w:szCs w:val="24"/>
        </w:rPr>
        <w:t>that</w:t>
      </w:r>
      <w:r w:rsidRPr="00B02D79">
        <w:rPr>
          <w:spacing w:val="-19"/>
          <w:sz w:val="24"/>
          <w:szCs w:val="24"/>
        </w:rPr>
        <w:t xml:space="preserve"> </w:t>
      </w:r>
      <w:r w:rsidRPr="00B02D79">
        <w:rPr>
          <w:sz w:val="24"/>
          <w:szCs w:val="24"/>
        </w:rPr>
        <w:t>the</w:t>
      </w:r>
      <w:r w:rsidRPr="00B02D79">
        <w:rPr>
          <w:spacing w:val="-18"/>
          <w:sz w:val="24"/>
          <w:szCs w:val="24"/>
        </w:rPr>
        <w:t xml:space="preserve"> </w:t>
      </w:r>
      <w:r w:rsidRPr="00B02D79">
        <w:rPr>
          <w:sz w:val="24"/>
          <w:szCs w:val="24"/>
        </w:rPr>
        <w:t>agency</w:t>
      </w:r>
      <w:r w:rsidRPr="00B02D79">
        <w:rPr>
          <w:spacing w:val="-21"/>
          <w:sz w:val="24"/>
          <w:szCs w:val="24"/>
        </w:rPr>
        <w:t xml:space="preserve"> </w:t>
      </w:r>
      <w:r w:rsidRPr="00B02D79">
        <w:rPr>
          <w:sz w:val="24"/>
          <w:szCs w:val="24"/>
        </w:rPr>
        <w:t>takes</w:t>
      </w:r>
      <w:r w:rsidRPr="00B02D79">
        <w:rPr>
          <w:spacing w:val="-18"/>
          <w:sz w:val="24"/>
          <w:szCs w:val="24"/>
        </w:rPr>
        <w:t xml:space="preserve"> </w:t>
      </w:r>
      <w:r w:rsidRPr="00B02D79">
        <w:rPr>
          <w:sz w:val="24"/>
          <w:szCs w:val="24"/>
        </w:rPr>
        <w:t>any</w:t>
      </w:r>
      <w:r w:rsidRPr="00B02D79">
        <w:rPr>
          <w:spacing w:val="-20"/>
          <w:sz w:val="24"/>
          <w:szCs w:val="24"/>
        </w:rPr>
        <w:t xml:space="preserve"> </w:t>
      </w:r>
      <w:r w:rsidRPr="00B02D79">
        <w:rPr>
          <w:sz w:val="24"/>
          <w:szCs w:val="24"/>
        </w:rPr>
        <w:t>action</w:t>
      </w:r>
      <w:r w:rsidRPr="00B02D79">
        <w:rPr>
          <w:spacing w:val="-15"/>
          <w:sz w:val="24"/>
          <w:szCs w:val="24"/>
        </w:rPr>
        <w:t xml:space="preserve"> </w:t>
      </w:r>
      <w:r w:rsidRPr="00B02D79">
        <w:rPr>
          <w:sz w:val="24"/>
          <w:szCs w:val="24"/>
        </w:rPr>
        <w:t>under</w:t>
      </w:r>
      <w:r w:rsidRPr="00B02D79">
        <w:rPr>
          <w:spacing w:val="-13"/>
          <w:sz w:val="24"/>
          <w:szCs w:val="24"/>
        </w:rPr>
        <w:t xml:space="preserve"> </w:t>
      </w:r>
      <w:r w:rsidRPr="00B02D79">
        <w:rPr>
          <w:sz w:val="24"/>
          <w:szCs w:val="24"/>
        </w:rPr>
        <w:t>section</w:t>
      </w:r>
      <w:r w:rsidRPr="00B02D79">
        <w:rPr>
          <w:spacing w:val="-14"/>
          <w:sz w:val="24"/>
          <w:szCs w:val="24"/>
        </w:rPr>
        <w:t xml:space="preserve"> </w:t>
      </w:r>
      <w:r w:rsidRPr="00B02D79">
        <w:rPr>
          <w:sz w:val="24"/>
          <w:szCs w:val="24"/>
        </w:rPr>
        <w:t>24</w:t>
      </w:r>
      <w:r w:rsidRPr="00B02D79">
        <w:rPr>
          <w:spacing w:val="-13"/>
          <w:sz w:val="24"/>
          <w:szCs w:val="24"/>
        </w:rPr>
        <w:t xml:space="preserve"> </w:t>
      </w:r>
      <w:r w:rsidRPr="00B02D79">
        <w:rPr>
          <w:sz w:val="24"/>
          <w:szCs w:val="24"/>
        </w:rPr>
        <w:t>of</w:t>
      </w:r>
      <w:r w:rsidRPr="00B02D79">
        <w:rPr>
          <w:spacing w:val="-14"/>
          <w:sz w:val="24"/>
          <w:szCs w:val="24"/>
        </w:rPr>
        <w:t xml:space="preserve"> </w:t>
      </w:r>
      <w:r w:rsidRPr="00B02D79">
        <w:rPr>
          <w:sz w:val="24"/>
          <w:szCs w:val="24"/>
        </w:rPr>
        <w:t>this</w:t>
      </w:r>
      <w:r w:rsidRPr="00B02D79">
        <w:rPr>
          <w:spacing w:val="-16"/>
          <w:sz w:val="24"/>
          <w:szCs w:val="24"/>
        </w:rPr>
        <w:t xml:space="preserve"> </w:t>
      </w:r>
      <w:r w:rsidRPr="00B02D79">
        <w:rPr>
          <w:sz w:val="24"/>
          <w:szCs w:val="24"/>
        </w:rPr>
        <w:t>chapter,</w:t>
      </w:r>
      <w:r w:rsidRPr="00B02D79">
        <w:rPr>
          <w:spacing w:val="-15"/>
          <w:sz w:val="24"/>
          <w:szCs w:val="24"/>
        </w:rPr>
        <w:t xml:space="preserve"> </w:t>
      </w:r>
      <w:r w:rsidRPr="00B02D79">
        <w:rPr>
          <w:sz w:val="24"/>
          <w:szCs w:val="24"/>
        </w:rPr>
        <w:t>otherwise notifies the public of its intent to adopt a rule under any statute, or adopts the</w:t>
      </w:r>
      <w:r w:rsidRPr="00B02D79">
        <w:rPr>
          <w:spacing w:val="-26"/>
          <w:sz w:val="24"/>
          <w:szCs w:val="24"/>
        </w:rPr>
        <w:t xml:space="preserve"> </w:t>
      </w:r>
      <w:r w:rsidRPr="00B02D79">
        <w:rPr>
          <w:sz w:val="24"/>
          <w:szCs w:val="24"/>
        </w:rPr>
        <w:t>rule.</w:t>
      </w:r>
    </w:p>
    <w:p w14:paraId="08DD2DFD" w14:textId="77777777" w:rsidR="00505922" w:rsidRPr="00B02D79" w:rsidRDefault="00505922" w:rsidP="00505922">
      <w:pPr>
        <w:pStyle w:val="BodyText"/>
        <w:ind w:left="0"/>
        <w:rPr>
          <w:sz w:val="24"/>
          <w:szCs w:val="24"/>
        </w:rPr>
      </w:pPr>
      <w:r w:rsidRPr="00B02D79">
        <w:rPr>
          <w:sz w:val="24"/>
          <w:szCs w:val="24"/>
        </w:rPr>
        <w:t>(b) IC 5-14-3 applies both to a rule and to the full text of a matter directly or indirectly incorporated by reference into the rule.</w:t>
      </w:r>
    </w:p>
    <w:p w14:paraId="2839F198" w14:textId="77777777" w:rsidR="00505922" w:rsidRPr="00B02D79" w:rsidRDefault="00505922" w:rsidP="00505922">
      <w:pPr>
        <w:pStyle w:val="BodyText"/>
        <w:ind w:left="0"/>
        <w:rPr>
          <w:sz w:val="24"/>
          <w:szCs w:val="24"/>
        </w:rPr>
      </w:pPr>
    </w:p>
    <w:p w14:paraId="51F60DEA" w14:textId="77777777" w:rsidR="00505922" w:rsidRPr="00B02D79" w:rsidRDefault="00505922" w:rsidP="00505922">
      <w:pPr>
        <w:pStyle w:val="Heading2"/>
      </w:pPr>
      <w:r w:rsidRPr="00B02D79">
        <w:t>IC 4-22-2-18</w:t>
      </w:r>
      <w:r w:rsidRPr="00B02D79">
        <w:tab/>
        <w:t>Joint</w:t>
      </w:r>
      <w:r w:rsidRPr="00B02D79">
        <w:rPr>
          <w:spacing w:val="-3"/>
        </w:rPr>
        <w:t xml:space="preserve"> </w:t>
      </w:r>
      <w:r w:rsidRPr="00B02D79">
        <w:t>rules</w:t>
      </w:r>
    </w:p>
    <w:p w14:paraId="67809E9A"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18.</w:t>
      </w:r>
      <w:r w:rsidRPr="00B02D79">
        <w:rPr>
          <w:spacing w:val="-9"/>
          <w:sz w:val="24"/>
          <w:szCs w:val="24"/>
        </w:rPr>
        <w:t xml:space="preserve"> </w:t>
      </w:r>
      <w:r w:rsidRPr="00B02D79">
        <w:rPr>
          <w:sz w:val="24"/>
          <w:szCs w:val="24"/>
        </w:rPr>
        <w:t>(a)</w:t>
      </w:r>
      <w:r w:rsidRPr="00B02D79">
        <w:rPr>
          <w:spacing w:val="-6"/>
          <w:sz w:val="24"/>
          <w:szCs w:val="24"/>
        </w:rPr>
        <w:t xml:space="preserve"> </w:t>
      </w:r>
      <w:r w:rsidRPr="00B02D79">
        <w:rPr>
          <w:sz w:val="24"/>
          <w:szCs w:val="24"/>
        </w:rPr>
        <w:t>If</w:t>
      </w:r>
      <w:r w:rsidRPr="00B02D79">
        <w:rPr>
          <w:spacing w:val="-10"/>
          <w:sz w:val="24"/>
          <w:szCs w:val="24"/>
        </w:rPr>
        <w:t xml:space="preserve"> </w:t>
      </w:r>
      <w:r w:rsidRPr="00B02D79">
        <w:rPr>
          <w:sz w:val="24"/>
          <w:szCs w:val="24"/>
        </w:rPr>
        <w:t>more</w:t>
      </w:r>
      <w:r w:rsidRPr="00B02D79">
        <w:rPr>
          <w:spacing w:val="-9"/>
          <w:sz w:val="24"/>
          <w:szCs w:val="24"/>
        </w:rPr>
        <w:t xml:space="preserve"> </w:t>
      </w:r>
      <w:r w:rsidRPr="00B02D79">
        <w:rPr>
          <w:sz w:val="24"/>
          <w:szCs w:val="24"/>
        </w:rPr>
        <w:t>than</w:t>
      </w:r>
      <w:r w:rsidRPr="00B02D79">
        <w:rPr>
          <w:spacing w:val="-9"/>
          <w:sz w:val="24"/>
          <w:szCs w:val="24"/>
        </w:rPr>
        <w:t xml:space="preserve"> </w:t>
      </w:r>
      <w:r w:rsidRPr="00B02D79">
        <w:rPr>
          <w:sz w:val="24"/>
          <w:szCs w:val="24"/>
        </w:rPr>
        <w:t>one</w:t>
      </w:r>
      <w:r w:rsidRPr="00B02D79">
        <w:rPr>
          <w:spacing w:val="-7"/>
          <w:sz w:val="24"/>
          <w:szCs w:val="24"/>
        </w:rPr>
        <w:t xml:space="preserve"> </w:t>
      </w:r>
      <w:r w:rsidRPr="00B02D79">
        <w:rPr>
          <w:sz w:val="24"/>
          <w:szCs w:val="24"/>
        </w:rPr>
        <w:t>(1)</w:t>
      </w:r>
      <w:r w:rsidRPr="00B02D79">
        <w:rPr>
          <w:spacing w:val="-6"/>
          <w:sz w:val="24"/>
          <w:szCs w:val="24"/>
        </w:rPr>
        <w:t xml:space="preserve"> </w:t>
      </w:r>
      <w:r w:rsidRPr="00B02D79">
        <w:rPr>
          <w:sz w:val="24"/>
          <w:szCs w:val="24"/>
        </w:rPr>
        <w:t>agency</w:t>
      </w:r>
      <w:r w:rsidRPr="00B02D79">
        <w:rPr>
          <w:spacing w:val="-11"/>
          <w:sz w:val="24"/>
          <w:szCs w:val="24"/>
        </w:rPr>
        <w:t xml:space="preserve"> </w:t>
      </w:r>
      <w:r w:rsidRPr="00B02D79">
        <w:rPr>
          <w:sz w:val="24"/>
          <w:szCs w:val="24"/>
        </w:rPr>
        <w:t>is</w:t>
      </w:r>
      <w:r w:rsidRPr="00B02D79">
        <w:rPr>
          <w:spacing w:val="-8"/>
          <w:sz w:val="24"/>
          <w:szCs w:val="24"/>
        </w:rPr>
        <w:t xml:space="preserve"> </w:t>
      </w:r>
      <w:r w:rsidRPr="00B02D79">
        <w:rPr>
          <w:sz w:val="24"/>
          <w:szCs w:val="24"/>
        </w:rPr>
        <w:t>required</w:t>
      </w:r>
      <w:r w:rsidRPr="00B02D79">
        <w:rPr>
          <w:spacing w:val="-7"/>
          <w:sz w:val="24"/>
          <w:szCs w:val="24"/>
        </w:rPr>
        <w:t xml:space="preserve"> </w:t>
      </w:r>
      <w:r w:rsidRPr="00B02D79">
        <w:rPr>
          <w:sz w:val="24"/>
          <w:szCs w:val="24"/>
        </w:rPr>
        <w:t>by</w:t>
      </w:r>
      <w:r w:rsidRPr="00B02D79">
        <w:rPr>
          <w:spacing w:val="-12"/>
          <w:sz w:val="24"/>
          <w:szCs w:val="24"/>
        </w:rPr>
        <w:t xml:space="preserve"> </w:t>
      </w:r>
      <w:r w:rsidRPr="00B02D79">
        <w:rPr>
          <w:sz w:val="24"/>
          <w:szCs w:val="24"/>
        </w:rPr>
        <w:t>statute</w:t>
      </w:r>
      <w:r w:rsidRPr="00B02D79">
        <w:rPr>
          <w:spacing w:val="-8"/>
          <w:sz w:val="24"/>
          <w:szCs w:val="24"/>
        </w:rPr>
        <w:t xml:space="preserve"> </w:t>
      </w:r>
      <w:r w:rsidRPr="00B02D79">
        <w:rPr>
          <w:sz w:val="24"/>
          <w:szCs w:val="24"/>
        </w:rPr>
        <w:t>to</w:t>
      </w:r>
      <w:r w:rsidRPr="00B02D79">
        <w:rPr>
          <w:spacing w:val="-8"/>
          <w:sz w:val="24"/>
          <w:szCs w:val="24"/>
        </w:rPr>
        <w:t xml:space="preserve"> </w:t>
      </w:r>
      <w:r w:rsidRPr="00B02D79">
        <w:rPr>
          <w:sz w:val="24"/>
          <w:szCs w:val="24"/>
        </w:rPr>
        <w:t>adopt</w:t>
      </w:r>
      <w:r w:rsidRPr="00B02D79">
        <w:rPr>
          <w:spacing w:val="-8"/>
          <w:sz w:val="24"/>
          <w:szCs w:val="24"/>
        </w:rPr>
        <w:t xml:space="preserve"> </w:t>
      </w:r>
      <w:r w:rsidRPr="00B02D79">
        <w:rPr>
          <w:sz w:val="24"/>
          <w:szCs w:val="24"/>
        </w:rPr>
        <w:t>the</w:t>
      </w:r>
      <w:r w:rsidRPr="00B02D79">
        <w:rPr>
          <w:spacing w:val="-9"/>
          <w:sz w:val="24"/>
          <w:szCs w:val="24"/>
        </w:rPr>
        <w:t xml:space="preserve"> </w:t>
      </w:r>
      <w:r w:rsidRPr="00B02D79">
        <w:rPr>
          <w:sz w:val="24"/>
          <w:szCs w:val="24"/>
        </w:rPr>
        <w:t>same</w:t>
      </w:r>
      <w:r w:rsidRPr="00B02D79">
        <w:rPr>
          <w:spacing w:val="-9"/>
          <w:sz w:val="24"/>
          <w:szCs w:val="24"/>
        </w:rPr>
        <w:t xml:space="preserve"> </w:t>
      </w:r>
      <w:r w:rsidRPr="00B02D79">
        <w:rPr>
          <w:sz w:val="24"/>
          <w:szCs w:val="24"/>
        </w:rPr>
        <w:t>rule,</w:t>
      </w:r>
      <w:r w:rsidRPr="00B02D79">
        <w:rPr>
          <w:spacing w:val="-9"/>
          <w:sz w:val="24"/>
          <w:szCs w:val="24"/>
        </w:rPr>
        <w:t xml:space="preserve"> </w:t>
      </w:r>
      <w:r w:rsidRPr="00B02D79">
        <w:rPr>
          <w:sz w:val="24"/>
          <w:szCs w:val="24"/>
        </w:rPr>
        <w:t>the agencies may publish a joint notice of a public hearing and conduct a joint public hearing. However, each agency shall separately draft and adopt a rule that covers the same subject matter.</w:t>
      </w:r>
    </w:p>
    <w:p w14:paraId="4C51568E" w14:textId="77777777" w:rsidR="00505922" w:rsidRPr="00B02D79" w:rsidRDefault="00505922" w:rsidP="009B4215">
      <w:pPr>
        <w:pStyle w:val="ListParagraph"/>
        <w:numPr>
          <w:ilvl w:val="0"/>
          <w:numId w:val="50"/>
        </w:numPr>
        <w:adjustRightInd/>
        <w:spacing w:before="5"/>
        <w:ind w:left="0" w:firstLine="0"/>
        <w:contextualSpacing w:val="0"/>
      </w:pPr>
      <w:r w:rsidRPr="00B02D79">
        <w:t>If an agency is authorized to adopt a rule and one (1) or more agencies are</w:t>
      </w:r>
      <w:r w:rsidRPr="00B02D79">
        <w:rPr>
          <w:spacing w:val="-23"/>
        </w:rPr>
        <w:t xml:space="preserve"> </w:t>
      </w:r>
      <w:r w:rsidRPr="00B02D79">
        <w:t>required to</w:t>
      </w:r>
      <w:r w:rsidRPr="00B02D79">
        <w:rPr>
          <w:spacing w:val="-13"/>
        </w:rPr>
        <w:t xml:space="preserve"> </w:t>
      </w:r>
      <w:r w:rsidRPr="00B02D79">
        <w:t>approve</w:t>
      </w:r>
      <w:r w:rsidRPr="00B02D79">
        <w:rPr>
          <w:spacing w:val="-14"/>
        </w:rPr>
        <w:t xml:space="preserve"> </w:t>
      </w:r>
      <w:r w:rsidRPr="00B02D79">
        <w:t>the</w:t>
      </w:r>
      <w:r w:rsidRPr="00B02D79">
        <w:rPr>
          <w:spacing w:val="-15"/>
        </w:rPr>
        <w:t xml:space="preserve"> </w:t>
      </w:r>
      <w:r w:rsidRPr="00B02D79">
        <w:t>rule,</w:t>
      </w:r>
      <w:r w:rsidRPr="00B02D79">
        <w:rPr>
          <w:spacing w:val="-13"/>
        </w:rPr>
        <w:t xml:space="preserve"> </w:t>
      </w:r>
      <w:r w:rsidRPr="00B02D79">
        <w:t>only</w:t>
      </w:r>
      <w:r w:rsidRPr="00B02D79">
        <w:rPr>
          <w:spacing w:val="-17"/>
        </w:rPr>
        <w:t xml:space="preserve"> </w:t>
      </w:r>
      <w:r w:rsidRPr="00B02D79">
        <w:t>the</w:t>
      </w:r>
      <w:r w:rsidRPr="00B02D79">
        <w:rPr>
          <w:spacing w:val="-15"/>
        </w:rPr>
        <w:t xml:space="preserve"> </w:t>
      </w:r>
      <w:r w:rsidRPr="00B02D79">
        <w:t>agency</w:t>
      </w:r>
      <w:r w:rsidRPr="00B02D79">
        <w:rPr>
          <w:spacing w:val="-18"/>
        </w:rPr>
        <w:t xml:space="preserve"> </w:t>
      </w:r>
      <w:r w:rsidRPr="00B02D79">
        <w:t>that</w:t>
      </w:r>
      <w:r w:rsidRPr="00B02D79">
        <w:rPr>
          <w:spacing w:val="-13"/>
        </w:rPr>
        <w:t xml:space="preserve"> </w:t>
      </w:r>
      <w:r w:rsidRPr="00B02D79">
        <w:t>is</w:t>
      </w:r>
      <w:r w:rsidRPr="00B02D79">
        <w:rPr>
          <w:spacing w:val="-13"/>
        </w:rPr>
        <w:t xml:space="preserve"> </w:t>
      </w:r>
      <w:r w:rsidRPr="00B02D79">
        <w:t>authorized</w:t>
      </w:r>
      <w:r w:rsidRPr="00B02D79">
        <w:rPr>
          <w:spacing w:val="-10"/>
        </w:rPr>
        <w:t xml:space="preserve"> </w:t>
      </w:r>
      <w:r w:rsidRPr="00B02D79">
        <w:t>to</w:t>
      </w:r>
      <w:r w:rsidRPr="00B02D79">
        <w:rPr>
          <w:spacing w:val="-10"/>
        </w:rPr>
        <w:t xml:space="preserve"> </w:t>
      </w:r>
      <w:r w:rsidRPr="00B02D79">
        <w:t>adopt</w:t>
      </w:r>
      <w:r w:rsidRPr="00B02D79">
        <w:rPr>
          <w:spacing w:val="-11"/>
        </w:rPr>
        <w:t xml:space="preserve"> </w:t>
      </w:r>
      <w:r w:rsidRPr="00B02D79">
        <w:t>the</w:t>
      </w:r>
      <w:r w:rsidRPr="00B02D79">
        <w:rPr>
          <w:spacing w:val="-12"/>
        </w:rPr>
        <w:t xml:space="preserve"> </w:t>
      </w:r>
      <w:r w:rsidRPr="00B02D79">
        <w:t>rule</w:t>
      </w:r>
      <w:r w:rsidRPr="00B02D79">
        <w:rPr>
          <w:spacing w:val="-12"/>
        </w:rPr>
        <w:t xml:space="preserve"> </w:t>
      </w:r>
      <w:r w:rsidRPr="00B02D79">
        <w:t>is</w:t>
      </w:r>
      <w:r w:rsidRPr="00B02D79">
        <w:rPr>
          <w:spacing w:val="-14"/>
        </w:rPr>
        <w:t xml:space="preserve"> </w:t>
      </w:r>
      <w:r w:rsidRPr="00B02D79">
        <w:t>required</w:t>
      </w:r>
      <w:r w:rsidRPr="00B02D79">
        <w:rPr>
          <w:spacing w:val="-13"/>
        </w:rPr>
        <w:t xml:space="preserve"> </w:t>
      </w:r>
      <w:r w:rsidRPr="00B02D79">
        <w:t>to</w:t>
      </w:r>
      <w:r w:rsidRPr="00B02D79">
        <w:rPr>
          <w:spacing w:val="-12"/>
        </w:rPr>
        <w:t xml:space="preserve"> </w:t>
      </w:r>
      <w:r w:rsidRPr="00B02D79">
        <w:t>comply with this</w:t>
      </w:r>
      <w:r w:rsidRPr="00B02D79">
        <w:rPr>
          <w:spacing w:val="-3"/>
        </w:rPr>
        <w:t xml:space="preserve"> </w:t>
      </w:r>
      <w:r w:rsidRPr="00B02D79">
        <w:t>chapter.</w:t>
      </w:r>
    </w:p>
    <w:p w14:paraId="677272E7" w14:textId="77777777" w:rsidR="00505922" w:rsidRPr="00B02D79" w:rsidRDefault="00505922" w:rsidP="00505922">
      <w:pPr>
        <w:pStyle w:val="BodyText"/>
        <w:ind w:left="0"/>
        <w:rPr>
          <w:sz w:val="24"/>
          <w:szCs w:val="24"/>
        </w:rPr>
      </w:pPr>
    </w:p>
    <w:p w14:paraId="2CAF08A5" w14:textId="77777777" w:rsidR="00505922" w:rsidRPr="00B02D79" w:rsidRDefault="00505922" w:rsidP="00505922">
      <w:pPr>
        <w:pStyle w:val="Heading2"/>
      </w:pPr>
      <w:r w:rsidRPr="00B02D79">
        <w:t>IC 4-22-2-19</w:t>
      </w:r>
      <w:r w:rsidRPr="00B02D79">
        <w:tab/>
        <w:t>Action preceding effectiveness of authorizing</w:t>
      </w:r>
      <w:r w:rsidRPr="00B02D79">
        <w:rPr>
          <w:spacing w:val="-3"/>
        </w:rPr>
        <w:t xml:space="preserve"> </w:t>
      </w:r>
      <w:r w:rsidRPr="00B02D79">
        <w:t>statute</w:t>
      </w:r>
    </w:p>
    <w:p w14:paraId="51EB7E07" w14:textId="77777777" w:rsidR="00505922" w:rsidRPr="00B02D79" w:rsidRDefault="00505922" w:rsidP="00505922">
      <w:pPr>
        <w:pStyle w:val="BodyText"/>
        <w:ind w:left="0"/>
        <w:rPr>
          <w:sz w:val="24"/>
          <w:szCs w:val="24"/>
        </w:rPr>
      </w:pPr>
      <w:r w:rsidRPr="00B02D79">
        <w:rPr>
          <w:sz w:val="24"/>
          <w:szCs w:val="24"/>
        </w:rPr>
        <w:t>Sec.</w:t>
      </w:r>
      <w:r w:rsidRPr="00B02D79">
        <w:rPr>
          <w:spacing w:val="-12"/>
          <w:sz w:val="24"/>
          <w:szCs w:val="24"/>
        </w:rPr>
        <w:t xml:space="preserve"> </w:t>
      </w:r>
      <w:r w:rsidRPr="00B02D79">
        <w:rPr>
          <w:sz w:val="24"/>
          <w:szCs w:val="24"/>
        </w:rPr>
        <w:t>19.</w:t>
      </w:r>
      <w:r w:rsidRPr="00B02D79">
        <w:rPr>
          <w:spacing w:val="-14"/>
          <w:sz w:val="24"/>
          <w:szCs w:val="24"/>
        </w:rPr>
        <w:t xml:space="preserve"> </w:t>
      </w:r>
      <w:r w:rsidRPr="00B02D79">
        <w:rPr>
          <w:sz w:val="24"/>
          <w:szCs w:val="24"/>
        </w:rPr>
        <w:t>(a)</w:t>
      </w:r>
      <w:r w:rsidRPr="00B02D79">
        <w:rPr>
          <w:spacing w:val="-11"/>
          <w:sz w:val="24"/>
          <w:szCs w:val="24"/>
        </w:rPr>
        <w:t xml:space="preserve"> </w:t>
      </w:r>
      <w:r w:rsidRPr="00B02D79">
        <w:rPr>
          <w:sz w:val="24"/>
          <w:szCs w:val="24"/>
        </w:rPr>
        <w:t>Except</w:t>
      </w:r>
      <w:r w:rsidRPr="00B02D79">
        <w:rPr>
          <w:spacing w:val="-12"/>
          <w:sz w:val="24"/>
          <w:szCs w:val="24"/>
        </w:rPr>
        <w:t xml:space="preserve"> </w:t>
      </w:r>
      <w:r w:rsidRPr="00B02D79">
        <w:rPr>
          <w:sz w:val="24"/>
          <w:szCs w:val="24"/>
        </w:rPr>
        <w:t>as</w:t>
      </w:r>
      <w:r w:rsidRPr="00B02D79">
        <w:rPr>
          <w:spacing w:val="-13"/>
          <w:sz w:val="24"/>
          <w:szCs w:val="24"/>
        </w:rPr>
        <w:t xml:space="preserve"> </w:t>
      </w:r>
      <w:r w:rsidRPr="00B02D79">
        <w:rPr>
          <w:sz w:val="24"/>
          <w:szCs w:val="24"/>
        </w:rPr>
        <w:t>provided</w:t>
      </w:r>
      <w:r w:rsidRPr="00B02D79">
        <w:rPr>
          <w:spacing w:val="-11"/>
          <w:sz w:val="24"/>
          <w:szCs w:val="24"/>
        </w:rPr>
        <w:t xml:space="preserve"> </w:t>
      </w:r>
      <w:r w:rsidRPr="00B02D79">
        <w:rPr>
          <w:sz w:val="24"/>
          <w:szCs w:val="24"/>
        </w:rPr>
        <w:t>in</w:t>
      </w:r>
      <w:r w:rsidRPr="00B02D79">
        <w:rPr>
          <w:spacing w:val="-14"/>
          <w:sz w:val="24"/>
          <w:szCs w:val="24"/>
        </w:rPr>
        <w:t xml:space="preserve"> </w:t>
      </w:r>
      <w:r w:rsidRPr="00B02D79">
        <w:rPr>
          <w:sz w:val="24"/>
          <w:szCs w:val="24"/>
        </w:rPr>
        <w:t>section</w:t>
      </w:r>
      <w:r w:rsidRPr="00B02D79">
        <w:rPr>
          <w:spacing w:val="-13"/>
          <w:sz w:val="24"/>
          <w:szCs w:val="24"/>
        </w:rPr>
        <w:t xml:space="preserve"> </w:t>
      </w:r>
      <w:r w:rsidRPr="00B02D79">
        <w:rPr>
          <w:sz w:val="24"/>
          <w:szCs w:val="24"/>
        </w:rPr>
        <w:t>23.1</w:t>
      </w:r>
      <w:r w:rsidRPr="00B02D79">
        <w:rPr>
          <w:spacing w:val="-11"/>
          <w:sz w:val="24"/>
          <w:szCs w:val="24"/>
        </w:rPr>
        <w:t xml:space="preserve"> </w:t>
      </w:r>
      <w:r w:rsidRPr="00B02D79">
        <w:rPr>
          <w:sz w:val="24"/>
          <w:szCs w:val="24"/>
        </w:rPr>
        <w:t>of</w:t>
      </w:r>
      <w:r w:rsidRPr="00B02D79">
        <w:rPr>
          <w:spacing w:val="-13"/>
          <w:sz w:val="24"/>
          <w:szCs w:val="24"/>
        </w:rPr>
        <w:t xml:space="preserve"> </w:t>
      </w:r>
      <w:r w:rsidRPr="00B02D79">
        <w:rPr>
          <w:sz w:val="24"/>
          <w:szCs w:val="24"/>
        </w:rPr>
        <w:t>this</w:t>
      </w:r>
      <w:r w:rsidRPr="00B02D79">
        <w:rPr>
          <w:spacing w:val="-14"/>
          <w:sz w:val="24"/>
          <w:szCs w:val="24"/>
        </w:rPr>
        <w:t xml:space="preserve"> </w:t>
      </w:r>
      <w:r w:rsidRPr="00B02D79">
        <w:rPr>
          <w:sz w:val="24"/>
          <w:szCs w:val="24"/>
        </w:rPr>
        <w:t>chapter,</w:t>
      </w:r>
      <w:r w:rsidRPr="00B02D79">
        <w:rPr>
          <w:spacing w:val="-11"/>
          <w:sz w:val="24"/>
          <w:szCs w:val="24"/>
        </w:rPr>
        <w:t xml:space="preserve"> </w:t>
      </w:r>
      <w:r w:rsidRPr="00B02D79">
        <w:rPr>
          <w:sz w:val="24"/>
          <w:szCs w:val="24"/>
        </w:rPr>
        <w:t>this</w:t>
      </w:r>
      <w:r w:rsidRPr="00B02D79">
        <w:rPr>
          <w:spacing w:val="-17"/>
          <w:sz w:val="24"/>
          <w:szCs w:val="24"/>
        </w:rPr>
        <w:t xml:space="preserve"> </w:t>
      </w:r>
      <w:r w:rsidRPr="00B02D79">
        <w:rPr>
          <w:sz w:val="24"/>
          <w:szCs w:val="24"/>
        </w:rPr>
        <w:t>section</w:t>
      </w:r>
      <w:r w:rsidRPr="00B02D79">
        <w:rPr>
          <w:spacing w:val="-13"/>
          <w:sz w:val="24"/>
          <w:szCs w:val="24"/>
        </w:rPr>
        <w:t xml:space="preserve"> </w:t>
      </w:r>
      <w:r w:rsidRPr="00B02D79">
        <w:rPr>
          <w:sz w:val="24"/>
          <w:szCs w:val="24"/>
        </w:rPr>
        <w:t>does</w:t>
      </w:r>
      <w:r w:rsidRPr="00B02D79">
        <w:rPr>
          <w:spacing w:val="-13"/>
          <w:sz w:val="24"/>
          <w:szCs w:val="24"/>
        </w:rPr>
        <w:t xml:space="preserve"> </w:t>
      </w:r>
      <w:r w:rsidRPr="00B02D79">
        <w:rPr>
          <w:sz w:val="24"/>
          <w:szCs w:val="24"/>
        </w:rPr>
        <w:t>not</w:t>
      </w:r>
      <w:r w:rsidRPr="00B02D79">
        <w:rPr>
          <w:spacing w:val="-13"/>
          <w:sz w:val="24"/>
          <w:szCs w:val="24"/>
        </w:rPr>
        <w:t xml:space="preserve"> </w:t>
      </w:r>
      <w:r w:rsidRPr="00B02D79">
        <w:rPr>
          <w:sz w:val="24"/>
          <w:szCs w:val="24"/>
        </w:rPr>
        <w:t>apply to the adoption of</w:t>
      </w:r>
      <w:r w:rsidRPr="00B02D79">
        <w:rPr>
          <w:spacing w:val="-5"/>
          <w:sz w:val="24"/>
          <w:szCs w:val="24"/>
        </w:rPr>
        <w:t xml:space="preserve"> </w:t>
      </w:r>
      <w:r w:rsidRPr="00B02D79">
        <w:rPr>
          <w:sz w:val="24"/>
          <w:szCs w:val="24"/>
        </w:rPr>
        <w:t>rules:</w:t>
      </w:r>
    </w:p>
    <w:p w14:paraId="524EB573" w14:textId="77777777" w:rsidR="00505922" w:rsidRPr="00B02D79" w:rsidRDefault="00505922" w:rsidP="009B4215">
      <w:pPr>
        <w:pStyle w:val="ListParagraph"/>
        <w:numPr>
          <w:ilvl w:val="1"/>
          <w:numId w:val="50"/>
        </w:numPr>
        <w:adjustRightInd/>
        <w:spacing w:before="5"/>
        <w:ind w:left="0" w:firstLine="0"/>
        <w:contextualSpacing w:val="0"/>
      </w:pPr>
      <w:r w:rsidRPr="00B02D79">
        <w:t>required to receive or</w:t>
      </w:r>
      <w:r w:rsidRPr="00B02D79">
        <w:rPr>
          <w:spacing w:val="1"/>
        </w:rPr>
        <w:t xml:space="preserve"> </w:t>
      </w:r>
      <w:r w:rsidRPr="00B02D79">
        <w:t>maintain:</w:t>
      </w:r>
    </w:p>
    <w:p w14:paraId="3093CDA0" w14:textId="77777777" w:rsidR="00505922" w:rsidRPr="00B02D79" w:rsidRDefault="00505922" w:rsidP="009B4215">
      <w:pPr>
        <w:pStyle w:val="ListParagraph"/>
        <w:numPr>
          <w:ilvl w:val="2"/>
          <w:numId w:val="50"/>
        </w:numPr>
        <w:adjustRightInd/>
        <w:spacing w:before="5"/>
        <w:ind w:left="0" w:firstLine="0"/>
        <w:contextualSpacing w:val="0"/>
      </w:pPr>
      <w:r w:rsidRPr="00B02D79">
        <w:t>delegation;</w:t>
      </w:r>
    </w:p>
    <w:p w14:paraId="31444C97" w14:textId="77777777" w:rsidR="00505922" w:rsidRPr="00B02D79" w:rsidRDefault="00505922" w:rsidP="009B4215">
      <w:pPr>
        <w:pStyle w:val="ListParagraph"/>
        <w:numPr>
          <w:ilvl w:val="2"/>
          <w:numId w:val="50"/>
        </w:numPr>
        <w:adjustRightInd/>
        <w:spacing w:before="5"/>
        <w:ind w:left="0" w:firstLine="0"/>
        <w:contextualSpacing w:val="0"/>
      </w:pPr>
      <w:r w:rsidRPr="00B02D79">
        <w:t>primacy;</w:t>
      </w:r>
      <w:r w:rsidRPr="00B02D79">
        <w:rPr>
          <w:spacing w:val="-10"/>
        </w:rPr>
        <w:t xml:space="preserve"> </w:t>
      </w:r>
      <w:r w:rsidRPr="00B02D79">
        <w:t>or</w:t>
      </w:r>
    </w:p>
    <w:p w14:paraId="243B120D" w14:textId="77777777" w:rsidR="00505922" w:rsidRPr="00B02D79" w:rsidRDefault="00505922" w:rsidP="009B4215">
      <w:pPr>
        <w:pStyle w:val="ListParagraph"/>
        <w:numPr>
          <w:ilvl w:val="2"/>
          <w:numId w:val="50"/>
        </w:numPr>
        <w:adjustRightInd/>
        <w:spacing w:before="5"/>
        <w:ind w:left="0" w:firstLine="0"/>
        <w:contextualSpacing w:val="0"/>
      </w:pPr>
      <w:r w:rsidRPr="00B02D79">
        <w:lastRenderedPageBreak/>
        <w:t>approval;</w:t>
      </w:r>
    </w:p>
    <w:p w14:paraId="0930445C" w14:textId="77777777" w:rsidR="00505922" w:rsidRPr="00B02D79" w:rsidRDefault="00505922" w:rsidP="00505922">
      <w:pPr>
        <w:pStyle w:val="BodyText"/>
        <w:ind w:left="0"/>
        <w:rPr>
          <w:sz w:val="24"/>
          <w:szCs w:val="24"/>
        </w:rPr>
      </w:pPr>
      <w:r w:rsidRPr="00B02D79">
        <w:rPr>
          <w:sz w:val="24"/>
          <w:szCs w:val="24"/>
        </w:rPr>
        <w:t>for state implementation or operation of a program established under federal law;</w:t>
      </w:r>
    </w:p>
    <w:p w14:paraId="1BBB236A" w14:textId="77777777" w:rsidR="00505922" w:rsidRPr="00B02D79" w:rsidRDefault="00505922" w:rsidP="009B4215">
      <w:pPr>
        <w:pStyle w:val="ListParagraph"/>
        <w:numPr>
          <w:ilvl w:val="1"/>
          <w:numId w:val="50"/>
        </w:numPr>
        <w:adjustRightInd/>
        <w:spacing w:before="5"/>
        <w:ind w:left="0" w:firstLine="0"/>
        <w:contextualSpacing w:val="0"/>
      </w:pPr>
      <w:r w:rsidRPr="00B02D79">
        <w:t>that amend an existing</w:t>
      </w:r>
      <w:r w:rsidRPr="00B02D79">
        <w:rPr>
          <w:spacing w:val="-5"/>
        </w:rPr>
        <w:t xml:space="preserve"> </w:t>
      </w:r>
      <w:r w:rsidRPr="00B02D79">
        <w:t>rule;</w:t>
      </w:r>
    </w:p>
    <w:p w14:paraId="754A5081" w14:textId="77777777" w:rsidR="00505922" w:rsidRPr="00B02D79" w:rsidRDefault="00505922" w:rsidP="009B4215">
      <w:pPr>
        <w:pStyle w:val="ListParagraph"/>
        <w:numPr>
          <w:ilvl w:val="1"/>
          <w:numId w:val="50"/>
        </w:numPr>
        <w:adjustRightInd/>
        <w:spacing w:before="5"/>
        <w:ind w:left="0" w:firstLine="0"/>
        <w:contextualSpacing w:val="0"/>
      </w:pPr>
      <w:r w:rsidRPr="00B02D79">
        <w:t>required or authorized by statutes enacted before June 30, 1995;</w:t>
      </w:r>
      <w:r w:rsidRPr="00B02D79">
        <w:rPr>
          <w:spacing w:val="-3"/>
        </w:rPr>
        <w:t xml:space="preserve"> </w:t>
      </w:r>
      <w:r w:rsidRPr="00B02D79">
        <w:t>or</w:t>
      </w:r>
    </w:p>
    <w:p w14:paraId="3EFF4B24" w14:textId="77777777" w:rsidR="00505922" w:rsidRPr="00B02D79" w:rsidRDefault="00505922" w:rsidP="009B4215">
      <w:pPr>
        <w:pStyle w:val="ListParagraph"/>
        <w:numPr>
          <w:ilvl w:val="1"/>
          <w:numId w:val="50"/>
        </w:numPr>
        <w:adjustRightInd/>
        <w:spacing w:before="5"/>
        <w:ind w:left="0" w:firstLine="0"/>
        <w:contextualSpacing w:val="0"/>
      </w:pPr>
      <w:r w:rsidRPr="00B02D79">
        <w:t>required</w:t>
      </w:r>
      <w:r w:rsidRPr="00B02D79">
        <w:rPr>
          <w:spacing w:val="-6"/>
        </w:rPr>
        <w:t xml:space="preserve"> </w:t>
      </w:r>
      <w:r w:rsidRPr="00B02D79">
        <w:t>or</w:t>
      </w:r>
      <w:r w:rsidRPr="00B02D79">
        <w:rPr>
          <w:spacing w:val="-5"/>
        </w:rPr>
        <w:t xml:space="preserve"> </w:t>
      </w:r>
      <w:r w:rsidRPr="00B02D79">
        <w:t>authorized</w:t>
      </w:r>
      <w:r w:rsidRPr="00B02D79">
        <w:rPr>
          <w:spacing w:val="-5"/>
        </w:rPr>
        <w:t xml:space="preserve"> </w:t>
      </w:r>
      <w:r w:rsidRPr="00B02D79">
        <w:t>by</w:t>
      </w:r>
      <w:r w:rsidRPr="00B02D79">
        <w:rPr>
          <w:spacing w:val="-8"/>
        </w:rPr>
        <w:t xml:space="preserve"> </w:t>
      </w:r>
      <w:r w:rsidRPr="00B02D79">
        <w:t>statutes</w:t>
      </w:r>
      <w:r w:rsidRPr="00B02D79">
        <w:rPr>
          <w:spacing w:val="-7"/>
        </w:rPr>
        <w:t xml:space="preserve"> </w:t>
      </w:r>
      <w:r w:rsidRPr="00B02D79">
        <w:t>enacted</w:t>
      </w:r>
      <w:r w:rsidRPr="00B02D79">
        <w:rPr>
          <w:spacing w:val="-6"/>
        </w:rPr>
        <w:t xml:space="preserve"> </w:t>
      </w:r>
      <w:r w:rsidRPr="00B02D79">
        <w:t>before</w:t>
      </w:r>
      <w:r w:rsidRPr="00B02D79">
        <w:rPr>
          <w:spacing w:val="-7"/>
        </w:rPr>
        <w:t xml:space="preserve"> </w:t>
      </w:r>
      <w:r w:rsidRPr="00B02D79">
        <w:t>June</w:t>
      </w:r>
      <w:r w:rsidRPr="00B02D79">
        <w:rPr>
          <w:spacing w:val="-4"/>
        </w:rPr>
        <w:t xml:space="preserve"> </w:t>
      </w:r>
      <w:r w:rsidRPr="00B02D79">
        <w:t>30,</w:t>
      </w:r>
      <w:r w:rsidRPr="00B02D79">
        <w:rPr>
          <w:spacing w:val="-3"/>
        </w:rPr>
        <w:t xml:space="preserve"> </w:t>
      </w:r>
      <w:r w:rsidRPr="00B02D79">
        <w:t>1995,</w:t>
      </w:r>
      <w:r w:rsidRPr="00B02D79">
        <w:rPr>
          <w:spacing w:val="-3"/>
        </w:rPr>
        <w:t xml:space="preserve"> </w:t>
      </w:r>
      <w:r w:rsidRPr="00B02D79">
        <w:t>and</w:t>
      </w:r>
      <w:r w:rsidRPr="00B02D79">
        <w:rPr>
          <w:spacing w:val="-2"/>
        </w:rPr>
        <w:t xml:space="preserve"> </w:t>
      </w:r>
      <w:r w:rsidRPr="00B02D79">
        <w:t>recodified</w:t>
      </w:r>
      <w:r w:rsidRPr="00B02D79">
        <w:rPr>
          <w:spacing w:val="-5"/>
        </w:rPr>
        <w:t xml:space="preserve"> </w:t>
      </w:r>
      <w:r w:rsidRPr="00B02D79">
        <w:t>in the same or similar form after June 29, 1995, in response to a program of statutory recodification conducted by the code revision</w:t>
      </w:r>
      <w:r w:rsidRPr="00B02D79">
        <w:rPr>
          <w:spacing w:val="-4"/>
        </w:rPr>
        <w:t xml:space="preserve"> </w:t>
      </w:r>
      <w:r w:rsidRPr="00B02D79">
        <w:t>commission.</w:t>
      </w:r>
    </w:p>
    <w:p w14:paraId="62F27BAB" w14:textId="77777777" w:rsidR="00505922" w:rsidRPr="00B02D79" w:rsidRDefault="00505922" w:rsidP="009B4215">
      <w:pPr>
        <w:pStyle w:val="ListParagraph"/>
        <w:numPr>
          <w:ilvl w:val="0"/>
          <w:numId w:val="49"/>
        </w:numPr>
        <w:adjustRightInd/>
        <w:spacing w:before="5"/>
        <w:ind w:left="0" w:firstLine="0"/>
        <w:contextualSpacing w:val="0"/>
      </w:pPr>
      <w:r w:rsidRPr="00B02D79">
        <w:t>If an agency will have statutory authority to adopt a rule at the time that the rule becomes effective, the agency may conduct any part of its rulemaking action before the statute authorizing the rule becomes</w:t>
      </w:r>
      <w:r w:rsidRPr="00B02D79">
        <w:rPr>
          <w:spacing w:val="-9"/>
        </w:rPr>
        <w:t xml:space="preserve"> </w:t>
      </w:r>
      <w:r w:rsidRPr="00B02D79">
        <w:t>effective.</w:t>
      </w:r>
    </w:p>
    <w:p w14:paraId="0B7F35ED" w14:textId="77777777" w:rsidR="00505922" w:rsidRPr="00B02D79" w:rsidRDefault="00505922" w:rsidP="009B4215">
      <w:pPr>
        <w:pStyle w:val="ListParagraph"/>
        <w:numPr>
          <w:ilvl w:val="0"/>
          <w:numId w:val="49"/>
        </w:numPr>
        <w:adjustRightInd/>
        <w:spacing w:before="5"/>
        <w:ind w:left="0" w:firstLine="0"/>
        <w:contextualSpacing w:val="0"/>
      </w:pPr>
      <w:r w:rsidRPr="00B02D79">
        <w:t>However, an agency</w:t>
      </w:r>
      <w:r w:rsidRPr="00B02D79">
        <w:rPr>
          <w:spacing w:val="-7"/>
        </w:rPr>
        <w:t xml:space="preserve"> </w:t>
      </w:r>
      <w:r w:rsidRPr="00B02D79">
        <w:t>shall:</w:t>
      </w:r>
    </w:p>
    <w:p w14:paraId="2A4480AB" w14:textId="77777777" w:rsidR="00505922" w:rsidRPr="00B02D79" w:rsidRDefault="00505922" w:rsidP="009B4215">
      <w:pPr>
        <w:pStyle w:val="ListParagraph"/>
        <w:numPr>
          <w:ilvl w:val="1"/>
          <w:numId w:val="49"/>
        </w:numPr>
        <w:adjustRightInd/>
        <w:spacing w:before="5"/>
        <w:ind w:left="0" w:firstLine="0"/>
        <w:contextualSpacing w:val="0"/>
      </w:pPr>
      <w:r w:rsidRPr="00B02D79">
        <w:t>begin</w:t>
      </w:r>
      <w:r w:rsidRPr="00B02D79">
        <w:rPr>
          <w:spacing w:val="-8"/>
        </w:rPr>
        <w:t xml:space="preserve"> </w:t>
      </w:r>
      <w:r w:rsidRPr="00B02D79">
        <w:t>the</w:t>
      </w:r>
      <w:r w:rsidRPr="00B02D79">
        <w:rPr>
          <w:spacing w:val="-8"/>
        </w:rPr>
        <w:t xml:space="preserve"> </w:t>
      </w:r>
      <w:r w:rsidRPr="00B02D79">
        <w:t>rulemaking</w:t>
      </w:r>
      <w:r w:rsidRPr="00B02D79">
        <w:rPr>
          <w:spacing w:val="-10"/>
        </w:rPr>
        <w:t xml:space="preserve"> </w:t>
      </w:r>
      <w:r w:rsidRPr="00B02D79">
        <w:t>process</w:t>
      </w:r>
      <w:r w:rsidRPr="00B02D79">
        <w:rPr>
          <w:spacing w:val="-5"/>
        </w:rPr>
        <w:t xml:space="preserve"> </w:t>
      </w:r>
      <w:r w:rsidRPr="00B02D79">
        <w:t>not</w:t>
      </w:r>
      <w:r w:rsidRPr="00B02D79">
        <w:rPr>
          <w:spacing w:val="-5"/>
        </w:rPr>
        <w:t xml:space="preserve"> </w:t>
      </w:r>
      <w:r w:rsidRPr="00B02D79">
        <w:t>later</w:t>
      </w:r>
      <w:r w:rsidRPr="00B02D79">
        <w:rPr>
          <w:spacing w:val="-5"/>
        </w:rPr>
        <w:t xml:space="preserve"> </w:t>
      </w:r>
      <w:r w:rsidRPr="00B02D79">
        <w:t>than</w:t>
      </w:r>
      <w:r w:rsidRPr="00B02D79">
        <w:rPr>
          <w:spacing w:val="-6"/>
        </w:rPr>
        <w:t xml:space="preserve"> </w:t>
      </w:r>
      <w:r w:rsidRPr="00B02D79">
        <w:t>sixty</w:t>
      </w:r>
      <w:r w:rsidRPr="00B02D79">
        <w:rPr>
          <w:spacing w:val="-8"/>
        </w:rPr>
        <w:t xml:space="preserve"> </w:t>
      </w:r>
      <w:r w:rsidRPr="00B02D79">
        <w:t>(60)</w:t>
      </w:r>
      <w:r w:rsidRPr="00B02D79">
        <w:rPr>
          <w:spacing w:val="-2"/>
        </w:rPr>
        <w:t xml:space="preserve"> </w:t>
      </w:r>
      <w:r w:rsidRPr="00B02D79">
        <w:t>days</w:t>
      </w:r>
      <w:r w:rsidRPr="00B02D79">
        <w:rPr>
          <w:spacing w:val="-7"/>
        </w:rPr>
        <w:t xml:space="preserve"> </w:t>
      </w:r>
      <w:r w:rsidRPr="00B02D79">
        <w:t>after</w:t>
      </w:r>
      <w:r w:rsidRPr="00B02D79">
        <w:rPr>
          <w:spacing w:val="-5"/>
        </w:rPr>
        <w:t xml:space="preserve"> </w:t>
      </w:r>
      <w:r w:rsidRPr="00B02D79">
        <w:t>the</w:t>
      </w:r>
      <w:r w:rsidRPr="00B02D79">
        <w:rPr>
          <w:spacing w:val="-7"/>
        </w:rPr>
        <w:t xml:space="preserve"> </w:t>
      </w:r>
      <w:r w:rsidRPr="00B02D79">
        <w:t>effective</w:t>
      </w:r>
      <w:r w:rsidRPr="00B02D79">
        <w:rPr>
          <w:spacing w:val="-7"/>
        </w:rPr>
        <w:t xml:space="preserve"> </w:t>
      </w:r>
      <w:r w:rsidRPr="00B02D79">
        <w:t>date of the statute that authorizes the rule;</w:t>
      </w:r>
      <w:r w:rsidRPr="00B02D79">
        <w:rPr>
          <w:spacing w:val="-9"/>
        </w:rPr>
        <w:t xml:space="preserve"> </w:t>
      </w:r>
      <w:r w:rsidRPr="00B02D79">
        <w:t>or</w:t>
      </w:r>
    </w:p>
    <w:p w14:paraId="2108E31C" w14:textId="77777777" w:rsidR="00505922" w:rsidRPr="00B02D79" w:rsidRDefault="00505922" w:rsidP="009B4215">
      <w:pPr>
        <w:pStyle w:val="ListParagraph"/>
        <w:numPr>
          <w:ilvl w:val="1"/>
          <w:numId w:val="49"/>
        </w:numPr>
        <w:adjustRightInd/>
        <w:spacing w:before="5"/>
        <w:ind w:left="0" w:firstLine="0"/>
        <w:contextualSpacing w:val="0"/>
      </w:pPr>
      <w:r w:rsidRPr="00B02D79">
        <w:t>if an agency cannot comply with subdivision (1), provide electronic notice to the publisher stating the reasons for the agency's</w:t>
      </w:r>
      <w:r w:rsidRPr="00B02D79">
        <w:rPr>
          <w:spacing w:val="-12"/>
        </w:rPr>
        <w:t xml:space="preserve"> </w:t>
      </w:r>
      <w:r w:rsidRPr="00B02D79">
        <w:t>noncompliance.</w:t>
      </w:r>
    </w:p>
    <w:p w14:paraId="6CFD6B7B" w14:textId="77777777" w:rsidR="00505922" w:rsidRPr="00B02D79" w:rsidRDefault="00505922" w:rsidP="00505922">
      <w:pPr>
        <w:pStyle w:val="BodyText"/>
        <w:ind w:left="0"/>
        <w:rPr>
          <w:sz w:val="24"/>
          <w:szCs w:val="24"/>
        </w:rPr>
      </w:pPr>
    </w:p>
    <w:p w14:paraId="5111445F" w14:textId="77777777" w:rsidR="00505922" w:rsidRPr="00B02D79" w:rsidRDefault="00505922" w:rsidP="00505922">
      <w:pPr>
        <w:pStyle w:val="Heading2"/>
      </w:pPr>
      <w:r w:rsidRPr="00B02D79">
        <w:t>IC</w:t>
      </w:r>
      <w:r w:rsidRPr="00B02D79">
        <w:rPr>
          <w:spacing w:val="-1"/>
        </w:rPr>
        <w:t xml:space="preserve"> </w:t>
      </w:r>
      <w:r w:rsidRPr="00B02D79">
        <w:t>4-22-2-19.1</w:t>
      </w:r>
      <w:r w:rsidRPr="00B02D79">
        <w:tab/>
        <w:t>Retroactive changes affecting taxpayer</w:t>
      </w:r>
      <w:r w:rsidRPr="00B02D79">
        <w:rPr>
          <w:spacing w:val="1"/>
        </w:rPr>
        <w:t xml:space="preserve"> </w:t>
      </w:r>
      <w:r w:rsidRPr="00B02D79">
        <w:t>liability</w:t>
      </w:r>
    </w:p>
    <w:p w14:paraId="1E78BF90" w14:textId="77777777" w:rsidR="00505922" w:rsidRPr="00B02D79" w:rsidRDefault="00505922" w:rsidP="00505922">
      <w:pPr>
        <w:pStyle w:val="BodyText"/>
        <w:ind w:left="0"/>
        <w:rPr>
          <w:sz w:val="24"/>
          <w:szCs w:val="24"/>
        </w:rPr>
      </w:pPr>
      <w:r w:rsidRPr="00B02D79">
        <w:rPr>
          <w:sz w:val="24"/>
          <w:szCs w:val="24"/>
        </w:rPr>
        <w:t>Sec. 19.1. A state agency may not retroactively apply a change in the agency's interpretation of a statute, regulation, or one of the agency's information bulletins, if that change increases a taxpayer's liability for a state tax or a property tax.</w:t>
      </w:r>
    </w:p>
    <w:p w14:paraId="1959C2FE" w14:textId="77777777" w:rsidR="00505922" w:rsidRDefault="00505922" w:rsidP="00505922"/>
    <w:p w14:paraId="239A4F49" w14:textId="77777777" w:rsidR="00505922" w:rsidRPr="00B02D79" w:rsidRDefault="00505922" w:rsidP="00505922">
      <w:pPr>
        <w:pStyle w:val="Heading2"/>
      </w:pPr>
      <w:r w:rsidRPr="00B02D79">
        <w:t>IC</w:t>
      </w:r>
      <w:r w:rsidRPr="00B02D79">
        <w:rPr>
          <w:spacing w:val="-1"/>
        </w:rPr>
        <w:t xml:space="preserve"> </w:t>
      </w:r>
      <w:r w:rsidRPr="00B02D79">
        <w:t>4-22-2-19.5</w:t>
      </w:r>
      <w:r w:rsidRPr="00B02D79">
        <w:tab/>
        <w:t>Standards for</w:t>
      </w:r>
      <w:r w:rsidRPr="00B02D79">
        <w:rPr>
          <w:spacing w:val="1"/>
        </w:rPr>
        <w:t xml:space="preserve"> </w:t>
      </w:r>
      <w:r w:rsidRPr="00B02D79">
        <w:t>rules</w:t>
      </w:r>
    </w:p>
    <w:p w14:paraId="71E06228" w14:textId="77777777" w:rsidR="00505922" w:rsidRPr="00B02D79" w:rsidRDefault="00505922" w:rsidP="00505922">
      <w:pPr>
        <w:pStyle w:val="BodyText"/>
        <w:ind w:left="0"/>
        <w:rPr>
          <w:sz w:val="24"/>
          <w:szCs w:val="24"/>
        </w:rPr>
      </w:pPr>
      <w:r w:rsidRPr="00B02D79">
        <w:rPr>
          <w:sz w:val="24"/>
          <w:szCs w:val="24"/>
        </w:rPr>
        <w:t>Sec. 19.5. (a) To the  extent  possible,  a  rule  adopted  under  this  article  or  under IC 13-14-9.5 shall comply with the</w:t>
      </w:r>
      <w:r w:rsidRPr="00B02D79">
        <w:rPr>
          <w:spacing w:val="-8"/>
          <w:sz w:val="24"/>
          <w:szCs w:val="24"/>
        </w:rPr>
        <w:t xml:space="preserve"> </w:t>
      </w:r>
      <w:r w:rsidRPr="00B02D79">
        <w:rPr>
          <w:sz w:val="24"/>
          <w:szCs w:val="24"/>
        </w:rPr>
        <w:t>following:</w:t>
      </w:r>
    </w:p>
    <w:p w14:paraId="4822930A" w14:textId="77777777" w:rsidR="00505922" w:rsidRPr="00B02D79" w:rsidRDefault="00505922" w:rsidP="009B4215">
      <w:pPr>
        <w:pStyle w:val="ListParagraph"/>
        <w:numPr>
          <w:ilvl w:val="0"/>
          <w:numId w:val="48"/>
        </w:numPr>
        <w:adjustRightInd/>
        <w:spacing w:before="5"/>
        <w:ind w:left="0" w:firstLine="0"/>
        <w:contextualSpacing w:val="0"/>
      </w:pPr>
      <w:r w:rsidRPr="00B02D79">
        <w:t>Minimize the expenses</w:t>
      </w:r>
      <w:r w:rsidRPr="00B02D79">
        <w:rPr>
          <w:spacing w:val="-4"/>
        </w:rPr>
        <w:t xml:space="preserve"> </w:t>
      </w:r>
      <w:r w:rsidRPr="00B02D79">
        <w:t>to:</w:t>
      </w:r>
    </w:p>
    <w:p w14:paraId="716FBFDF" w14:textId="77777777" w:rsidR="00505922" w:rsidRPr="00B02D79" w:rsidRDefault="00505922" w:rsidP="009B4215">
      <w:pPr>
        <w:pStyle w:val="ListParagraph"/>
        <w:numPr>
          <w:ilvl w:val="1"/>
          <w:numId w:val="48"/>
        </w:numPr>
        <w:adjustRightInd/>
        <w:spacing w:before="5"/>
        <w:ind w:left="0" w:firstLine="0"/>
        <w:contextualSpacing w:val="0"/>
      </w:pPr>
      <w:r w:rsidRPr="00B02D79">
        <w:t>regulated entities that are required to comply with the</w:t>
      </w:r>
      <w:r w:rsidRPr="00B02D79">
        <w:rPr>
          <w:spacing w:val="-9"/>
        </w:rPr>
        <w:t xml:space="preserve"> </w:t>
      </w:r>
      <w:r w:rsidRPr="00B02D79">
        <w:t>rule;</w:t>
      </w:r>
    </w:p>
    <w:p w14:paraId="6720B4A9" w14:textId="77777777" w:rsidR="00505922" w:rsidRPr="00B02D79" w:rsidRDefault="00505922" w:rsidP="009B4215">
      <w:pPr>
        <w:pStyle w:val="ListParagraph"/>
        <w:numPr>
          <w:ilvl w:val="1"/>
          <w:numId w:val="48"/>
        </w:numPr>
        <w:adjustRightInd/>
        <w:spacing w:before="5"/>
        <w:ind w:left="0" w:firstLine="0"/>
        <w:contextualSpacing w:val="0"/>
      </w:pPr>
      <w:r w:rsidRPr="00B02D79">
        <w:t>persons</w:t>
      </w:r>
      <w:r w:rsidRPr="00B02D79">
        <w:rPr>
          <w:spacing w:val="-9"/>
        </w:rPr>
        <w:t xml:space="preserve"> </w:t>
      </w:r>
      <w:r w:rsidRPr="00B02D79">
        <w:t>who</w:t>
      </w:r>
      <w:r w:rsidRPr="00B02D79">
        <w:rPr>
          <w:spacing w:val="-7"/>
        </w:rPr>
        <w:t xml:space="preserve"> </w:t>
      </w:r>
      <w:r w:rsidRPr="00B02D79">
        <w:t>pay</w:t>
      </w:r>
      <w:r w:rsidRPr="00B02D79">
        <w:rPr>
          <w:spacing w:val="-10"/>
        </w:rPr>
        <w:t xml:space="preserve"> </w:t>
      </w:r>
      <w:r w:rsidRPr="00B02D79">
        <w:t>taxes</w:t>
      </w:r>
      <w:r w:rsidRPr="00B02D79">
        <w:rPr>
          <w:spacing w:val="-9"/>
        </w:rPr>
        <w:t xml:space="preserve"> </w:t>
      </w:r>
      <w:r w:rsidRPr="00B02D79">
        <w:t>or</w:t>
      </w:r>
      <w:r w:rsidRPr="00B02D79">
        <w:rPr>
          <w:spacing w:val="-8"/>
        </w:rPr>
        <w:t xml:space="preserve"> </w:t>
      </w:r>
      <w:r w:rsidRPr="00B02D79">
        <w:t>pay</w:t>
      </w:r>
      <w:r w:rsidRPr="00B02D79">
        <w:rPr>
          <w:spacing w:val="-11"/>
        </w:rPr>
        <w:t xml:space="preserve"> </w:t>
      </w:r>
      <w:r w:rsidRPr="00B02D79">
        <w:t>fees</w:t>
      </w:r>
      <w:r w:rsidRPr="00B02D79">
        <w:rPr>
          <w:spacing w:val="-11"/>
        </w:rPr>
        <w:t xml:space="preserve"> </w:t>
      </w:r>
      <w:r w:rsidRPr="00B02D79">
        <w:t>for</w:t>
      </w:r>
      <w:r w:rsidRPr="00B02D79">
        <w:rPr>
          <w:spacing w:val="-10"/>
        </w:rPr>
        <w:t xml:space="preserve"> </w:t>
      </w:r>
      <w:r w:rsidRPr="00B02D79">
        <w:t>government</w:t>
      </w:r>
      <w:r w:rsidRPr="00B02D79">
        <w:rPr>
          <w:spacing w:val="-10"/>
        </w:rPr>
        <w:t xml:space="preserve"> </w:t>
      </w:r>
      <w:r w:rsidRPr="00B02D79">
        <w:t>services</w:t>
      </w:r>
      <w:r w:rsidRPr="00B02D79">
        <w:rPr>
          <w:spacing w:val="-10"/>
        </w:rPr>
        <w:t xml:space="preserve"> </w:t>
      </w:r>
      <w:r w:rsidRPr="00B02D79">
        <w:t>affected</w:t>
      </w:r>
      <w:r w:rsidRPr="00B02D79">
        <w:rPr>
          <w:spacing w:val="-6"/>
        </w:rPr>
        <w:t xml:space="preserve"> </w:t>
      </w:r>
      <w:r w:rsidRPr="00B02D79">
        <w:t>by</w:t>
      </w:r>
      <w:r w:rsidRPr="00B02D79">
        <w:rPr>
          <w:spacing w:val="-10"/>
        </w:rPr>
        <w:t xml:space="preserve"> </w:t>
      </w:r>
      <w:r w:rsidRPr="00B02D79">
        <w:t>the</w:t>
      </w:r>
      <w:r w:rsidRPr="00B02D79">
        <w:rPr>
          <w:spacing w:val="-8"/>
        </w:rPr>
        <w:t xml:space="preserve"> </w:t>
      </w:r>
      <w:r w:rsidRPr="00B02D79">
        <w:rPr>
          <w:spacing w:val="-3"/>
        </w:rPr>
        <w:t xml:space="preserve">rule; </w:t>
      </w:r>
      <w:r w:rsidRPr="00B02D79">
        <w:t>and</w:t>
      </w:r>
    </w:p>
    <w:p w14:paraId="6CBFB1E6" w14:textId="77777777" w:rsidR="00505922" w:rsidRPr="00B02D79" w:rsidRDefault="00505922" w:rsidP="009B4215">
      <w:pPr>
        <w:pStyle w:val="ListParagraph"/>
        <w:numPr>
          <w:ilvl w:val="1"/>
          <w:numId w:val="48"/>
        </w:numPr>
        <w:adjustRightInd/>
        <w:spacing w:before="5"/>
        <w:ind w:left="0" w:firstLine="0"/>
        <w:contextualSpacing w:val="0"/>
      </w:pPr>
      <w:r w:rsidRPr="00B02D79">
        <w:t>consumers of products and services of regulated entities affected by the</w:t>
      </w:r>
      <w:r w:rsidRPr="00B02D79">
        <w:rPr>
          <w:spacing w:val="-21"/>
        </w:rPr>
        <w:t xml:space="preserve"> </w:t>
      </w:r>
      <w:r w:rsidRPr="00B02D79">
        <w:t>rule.</w:t>
      </w:r>
    </w:p>
    <w:p w14:paraId="1118C416" w14:textId="77777777" w:rsidR="00505922" w:rsidRPr="00B02D79" w:rsidRDefault="00505922" w:rsidP="009B4215">
      <w:pPr>
        <w:pStyle w:val="ListParagraph"/>
        <w:numPr>
          <w:ilvl w:val="0"/>
          <w:numId w:val="48"/>
        </w:numPr>
        <w:adjustRightInd/>
        <w:spacing w:before="5"/>
        <w:ind w:left="0" w:firstLine="0"/>
        <w:contextualSpacing w:val="0"/>
      </w:pPr>
      <w:r w:rsidRPr="00B02D79">
        <w:t>Achieve the regulatory goal in the least restrictive</w:t>
      </w:r>
      <w:r w:rsidRPr="00B02D79">
        <w:rPr>
          <w:spacing w:val="-36"/>
        </w:rPr>
        <w:t xml:space="preserve"> </w:t>
      </w:r>
      <w:r w:rsidRPr="00B02D79">
        <w:t>manner.</w:t>
      </w:r>
    </w:p>
    <w:p w14:paraId="7E273975" w14:textId="77777777" w:rsidR="00505922" w:rsidRPr="00B02D79" w:rsidRDefault="00505922" w:rsidP="009B4215">
      <w:pPr>
        <w:pStyle w:val="ListParagraph"/>
        <w:numPr>
          <w:ilvl w:val="0"/>
          <w:numId w:val="48"/>
        </w:numPr>
        <w:adjustRightInd/>
        <w:spacing w:before="5"/>
        <w:ind w:left="0" w:firstLine="0"/>
        <w:contextualSpacing w:val="0"/>
      </w:pPr>
      <w:r w:rsidRPr="00B02D79">
        <w:t>Avoid duplicating standards found in state or federal</w:t>
      </w:r>
      <w:r w:rsidRPr="00B02D79">
        <w:rPr>
          <w:spacing w:val="-27"/>
        </w:rPr>
        <w:t xml:space="preserve"> </w:t>
      </w:r>
      <w:r w:rsidRPr="00B02D79">
        <w:t>laws.</w:t>
      </w:r>
    </w:p>
    <w:p w14:paraId="41D449EB" w14:textId="77777777" w:rsidR="00505922" w:rsidRPr="00B02D79" w:rsidRDefault="00505922" w:rsidP="009B4215">
      <w:pPr>
        <w:pStyle w:val="ListParagraph"/>
        <w:numPr>
          <w:ilvl w:val="0"/>
          <w:numId w:val="48"/>
        </w:numPr>
        <w:adjustRightInd/>
        <w:spacing w:before="5"/>
        <w:ind w:left="0" w:firstLine="0"/>
        <w:contextualSpacing w:val="0"/>
      </w:pPr>
      <w:r w:rsidRPr="00B02D79">
        <w:t>Be written for ease of</w:t>
      </w:r>
      <w:r w:rsidRPr="00B02D79">
        <w:rPr>
          <w:spacing w:val="-3"/>
        </w:rPr>
        <w:t xml:space="preserve"> </w:t>
      </w:r>
      <w:r w:rsidRPr="00B02D79">
        <w:t>comprehension.</w:t>
      </w:r>
    </w:p>
    <w:p w14:paraId="0824A580" w14:textId="77777777" w:rsidR="00505922" w:rsidRPr="00B02D79" w:rsidRDefault="00505922" w:rsidP="009B4215">
      <w:pPr>
        <w:pStyle w:val="ListParagraph"/>
        <w:numPr>
          <w:ilvl w:val="0"/>
          <w:numId w:val="48"/>
        </w:numPr>
        <w:adjustRightInd/>
        <w:spacing w:before="5"/>
        <w:ind w:left="0" w:firstLine="0"/>
        <w:contextualSpacing w:val="0"/>
      </w:pPr>
      <w:r w:rsidRPr="00B02D79">
        <w:t>Have practicable</w:t>
      </w:r>
      <w:r w:rsidRPr="00B02D79">
        <w:rPr>
          <w:spacing w:val="-3"/>
        </w:rPr>
        <w:t xml:space="preserve"> </w:t>
      </w:r>
      <w:r w:rsidRPr="00B02D79">
        <w:t>enforcement.</w:t>
      </w:r>
    </w:p>
    <w:p w14:paraId="00EDCCE9" w14:textId="77777777" w:rsidR="00505922" w:rsidRPr="00B02D79" w:rsidRDefault="00505922" w:rsidP="009B4215">
      <w:pPr>
        <w:pStyle w:val="ListParagraph"/>
        <w:numPr>
          <w:ilvl w:val="0"/>
          <w:numId w:val="47"/>
        </w:numPr>
        <w:adjustRightInd/>
        <w:spacing w:before="5"/>
        <w:ind w:left="0" w:firstLine="0"/>
        <w:contextualSpacing w:val="0"/>
      </w:pPr>
      <w:r w:rsidRPr="00B02D79">
        <w:t>Subsection (a) does not apply to a rule that must be adopted in a certain form to comply with federal</w:t>
      </w:r>
      <w:r w:rsidRPr="00B02D79">
        <w:rPr>
          <w:spacing w:val="-6"/>
        </w:rPr>
        <w:t xml:space="preserve"> </w:t>
      </w:r>
      <w:r w:rsidRPr="00B02D79">
        <w:t>law.</w:t>
      </w:r>
    </w:p>
    <w:p w14:paraId="3DDABCF8" w14:textId="77777777" w:rsidR="00505922" w:rsidRPr="00B02D79" w:rsidRDefault="00505922" w:rsidP="00505922">
      <w:pPr>
        <w:pStyle w:val="BodyText"/>
        <w:ind w:left="0"/>
        <w:rPr>
          <w:sz w:val="24"/>
          <w:szCs w:val="24"/>
        </w:rPr>
      </w:pPr>
    </w:p>
    <w:p w14:paraId="0B904406" w14:textId="77777777" w:rsidR="00505922" w:rsidRPr="00B02D79" w:rsidRDefault="00505922" w:rsidP="00505922">
      <w:pPr>
        <w:pStyle w:val="Heading2"/>
      </w:pPr>
      <w:r w:rsidRPr="00B02D79">
        <w:t>IC</w:t>
      </w:r>
      <w:r w:rsidRPr="00B02D79">
        <w:rPr>
          <w:spacing w:val="-1"/>
        </w:rPr>
        <w:t xml:space="preserve"> </w:t>
      </w:r>
      <w:r w:rsidRPr="00B02D79">
        <w:t>4-22-2-19.7</w:t>
      </w:r>
      <w:r w:rsidRPr="00B02D79">
        <w:tab/>
        <w:t>Agency rules; public comment</w:t>
      </w:r>
    </w:p>
    <w:p w14:paraId="388E5586" w14:textId="77777777" w:rsidR="00505922" w:rsidRPr="00B02D79" w:rsidRDefault="00505922" w:rsidP="00505922">
      <w:pPr>
        <w:pStyle w:val="BodyText"/>
        <w:ind w:left="0"/>
        <w:rPr>
          <w:sz w:val="24"/>
          <w:szCs w:val="24"/>
        </w:rPr>
      </w:pPr>
      <w:r w:rsidRPr="00B02D79">
        <w:rPr>
          <w:sz w:val="24"/>
          <w:szCs w:val="24"/>
        </w:rPr>
        <w:t>Sec.</w:t>
      </w:r>
      <w:r w:rsidRPr="00B02D79">
        <w:rPr>
          <w:spacing w:val="-7"/>
          <w:sz w:val="24"/>
          <w:szCs w:val="24"/>
        </w:rPr>
        <w:t xml:space="preserve"> </w:t>
      </w:r>
      <w:r w:rsidRPr="00B02D79">
        <w:rPr>
          <w:sz w:val="24"/>
          <w:szCs w:val="24"/>
        </w:rPr>
        <w:t>19.7.</w:t>
      </w:r>
      <w:r w:rsidRPr="00B02D79">
        <w:rPr>
          <w:spacing w:val="-7"/>
          <w:sz w:val="24"/>
          <w:szCs w:val="24"/>
        </w:rPr>
        <w:t xml:space="preserve"> </w:t>
      </w:r>
      <w:r w:rsidRPr="00B02D79">
        <w:rPr>
          <w:sz w:val="24"/>
          <w:szCs w:val="24"/>
        </w:rPr>
        <w:t>An</w:t>
      </w:r>
      <w:r w:rsidRPr="00B02D79">
        <w:rPr>
          <w:spacing w:val="-11"/>
          <w:sz w:val="24"/>
          <w:szCs w:val="24"/>
        </w:rPr>
        <w:t xml:space="preserve"> </w:t>
      </w:r>
      <w:r w:rsidRPr="00B02D79">
        <w:rPr>
          <w:sz w:val="24"/>
          <w:szCs w:val="24"/>
        </w:rPr>
        <w:t>agency,</w:t>
      </w:r>
      <w:r w:rsidRPr="00B02D79">
        <w:rPr>
          <w:spacing w:val="-10"/>
          <w:sz w:val="24"/>
          <w:szCs w:val="24"/>
        </w:rPr>
        <w:t xml:space="preserve"> </w:t>
      </w:r>
      <w:r w:rsidRPr="00B02D79">
        <w:rPr>
          <w:sz w:val="24"/>
          <w:szCs w:val="24"/>
        </w:rPr>
        <w:t>to</w:t>
      </w:r>
      <w:r w:rsidRPr="00B02D79">
        <w:rPr>
          <w:spacing w:val="-9"/>
          <w:sz w:val="24"/>
          <w:szCs w:val="24"/>
        </w:rPr>
        <w:t xml:space="preserve"> </w:t>
      </w:r>
      <w:r w:rsidRPr="00B02D79">
        <w:rPr>
          <w:sz w:val="24"/>
          <w:szCs w:val="24"/>
        </w:rPr>
        <w:t>the</w:t>
      </w:r>
      <w:r w:rsidRPr="00B02D79">
        <w:rPr>
          <w:spacing w:val="-11"/>
          <w:sz w:val="24"/>
          <w:szCs w:val="24"/>
        </w:rPr>
        <w:t xml:space="preserve"> </w:t>
      </w:r>
      <w:r w:rsidRPr="00B02D79">
        <w:rPr>
          <w:sz w:val="24"/>
          <w:szCs w:val="24"/>
        </w:rPr>
        <w:t>extent</w:t>
      </w:r>
      <w:r w:rsidRPr="00B02D79">
        <w:rPr>
          <w:spacing w:val="-11"/>
          <w:sz w:val="24"/>
          <w:szCs w:val="24"/>
        </w:rPr>
        <w:t xml:space="preserve"> </w:t>
      </w:r>
      <w:r w:rsidRPr="00B02D79">
        <w:rPr>
          <w:sz w:val="24"/>
          <w:szCs w:val="24"/>
        </w:rPr>
        <w:t>feasible</w:t>
      </w:r>
      <w:r w:rsidRPr="00B02D79">
        <w:rPr>
          <w:spacing w:val="-11"/>
          <w:sz w:val="24"/>
          <w:szCs w:val="24"/>
        </w:rPr>
        <w:t xml:space="preserve"> </w:t>
      </w:r>
      <w:r w:rsidRPr="00B02D79">
        <w:rPr>
          <w:sz w:val="24"/>
          <w:szCs w:val="24"/>
        </w:rPr>
        <w:t>and</w:t>
      </w:r>
      <w:r w:rsidRPr="00B02D79">
        <w:rPr>
          <w:spacing w:val="-10"/>
          <w:sz w:val="24"/>
          <w:szCs w:val="24"/>
        </w:rPr>
        <w:t xml:space="preserve"> </w:t>
      </w:r>
      <w:r w:rsidRPr="00B02D79">
        <w:rPr>
          <w:sz w:val="24"/>
          <w:szCs w:val="24"/>
        </w:rPr>
        <w:t>permitted</w:t>
      </w:r>
      <w:r w:rsidRPr="00B02D79">
        <w:rPr>
          <w:spacing w:val="-8"/>
          <w:sz w:val="24"/>
          <w:szCs w:val="24"/>
        </w:rPr>
        <w:t xml:space="preserve"> </w:t>
      </w:r>
      <w:r w:rsidRPr="00B02D79">
        <w:rPr>
          <w:sz w:val="24"/>
          <w:szCs w:val="24"/>
        </w:rPr>
        <w:t>by</w:t>
      </w:r>
      <w:r w:rsidRPr="00B02D79">
        <w:rPr>
          <w:spacing w:val="-14"/>
          <w:sz w:val="24"/>
          <w:szCs w:val="24"/>
        </w:rPr>
        <w:t xml:space="preserve"> </w:t>
      </w:r>
      <w:r w:rsidRPr="00B02D79">
        <w:rPr>
          <w:sz w:val="24"/>
          <w:szCs w:val="24"/>
        </w:rPr>
        <w:t>law,</w:t>
      </w:r>
      <w:r w:rsidRPr="00B02D79">
        <w:rPr>
          <w:spacing w:val="-10"/>
          <w:sz w:val="24"/>
          <w:szCs w:val="24"/>
        </w:rPr>
        <w:t xml:space="preserve"> </w:t>
      </w:r>
      <w:r w:rsidRPr="00B02D79">
        <w:rPr>
          <w:sz w:val="24"/>
          <w:szCs w:val="24"/>
        </w:rPr>
        <w:t>shall</w:t>
      </w:r>
      <w:r w:rsidRPr="00B02D79">
        <w:rPr>
          <w:spacing w:val="-12"/>
          <w:sz w:val="24"/>
          <w:szCs w:val="24"/>
        </w:rPr>
        <w:t xml:space="preserve"> </w:t>
      </w:r>
      <w:r w:rsidRPr="00B02D79">
        <w:rPr>
          <w:sz w:val="24"/>
          <w:szCs w:val="24"/>
        </w:rPr>
        <w:t>afford</w:t>
      </w:r>
      <w:r w:rsidRPr="00B02D79">
        <w:rPr>
          <w:spacing w:val="-9"/>
          <w:sz w:val="24"/>
          <w:szCs w:val="24"/>
        </w:rPr>
        <w:t xml:space="preserve"> </w:t>
      </w:r>
      <w:r w:rsidRPr="00B02D79">
        <w:rPr>
          <w:sz w:val="24"/>
          <w:szCs w:val="24"/>
        </w:rPr>
        <w:t>the</w:t>
      </w:r>
      <w:r w:rsidRPr="00B02D79">
        <w:rPr>
          <w:spacing w:val="-8"/>
          <w:sz w:val="24"/>
          <w:szCs w:val="24"/>
        </w:rPr>
        <w:t xml:space="preserve"> </w:t>
      </w:r>
      <w:r w:rsidRPr="00B02D79">
        <w:rPr>
          <w:sz w:val="24"/>
          <w:szCs w:val="24"/>
        </w:rPr>
        <w:t>public a</w:t>
      </w:r>
      <w:r w:rsidRPr="00B02D79">
        <w:rPr>
          <w:spacing w:val="-6"/>
          <w:sz w:val="24"/>
          <w:szCs w:val="24"/>
        </w:rPr>
        <w:t xml:space="preserve"> </w:t>
      </w:r>
      <w:r w:rsidRPr="00B02D79">
        <w:rPr>
          <w:sz w:val="24"/>
          <w:szCs w:val="24"/>
        </w:rPr>
        <w:t>meaningful</w:t>
      </w:r>
      <w:r w:rsidRPr="00B02D79">
        <w:rPr>
          <w:spacing w:val="-6"/>
          <w:sz w:val="24"/>
          <w:szCs w:val="24"/>
        </w:rPr>
        <w:t xml:space="preserve"> </w:t>
      </w:r>
      <w:r w:rsidRPr="00B02D79">
        <w:rPr>
          <w:sz w:val="24"/>
          <w:szCs w:val="24"/>
        </w:rPr>
        <w:t>opportunity</w:t>
      </w:r>
      <w:r w:rsidRPr="00B02D79">
        <w:rPr>
          <w:spacing w:val="-8"/>
          <w:sz w:val="24"/>
          <w:szCs w:val="24"/>
        </w:rPr>
        <w:t xml:space="preserve"> </w:t>
      </w:r>
      <w:r w:rsidRPr="00B02D79">
        <w:rPr>
          <w:sz w:val="24"/>
          <w:szCs w:val="24"/>
        </w:rPr>
        <w:t>to</w:t>
      </w:r>
      <w:r w:rsidRPr="00B02D79">
        <w:rPr>
          <w:spacing w:val="-3"/>
          <w:sz w:val="24"/>
          <w:szCs w:val="24"/>
        </w:rPr>
        <w:t xml:space="preserve"> </w:t>
      </w:r>
      <w:r w:rsidRPr="00B02D79">
        <w:rPr>
          <w:sz w:val="24"/>
          <w:szCs w:val="24"/>
        </w:rPr>
        <w:t>comment</w:t>
      </w:r>
      <w:r w:rsidRPr="00B02D79">
        <w:rPr>
          <w:spacing w:val="-6"/>
          <w:sz w:val="24"/>
          <w:szCs w:val="24"/>
        </w:rPr>
        <w:t xml:space="preserve"> </w:t>
      </w:r>
      <w:r w:rsidRPr="00B02D79">
        <w:rPr>
          <w:sz w:val="24"/>
          <w:szCs w:val="24"/>
        </w:rPr>
        <w:t>on</w:t>
      </w:r>
      <w:r w:rsidRPr="00B02D79">
        <w:rPr>
          <w:spacing w:val="-6"/>
          <w:sz w:val="24"/>
          <w:szCs w:val="24"/>
        </w:rPr>
        <w:t xml:space="preserve"> </w:t>
      </w:r>
      <w:r w:rsidRPr="00B02D79">
        <w:rPr>
          <w:sz w:val="24"/>
          <w:szCs w:val="24"/>
        </w:rPr>
        <w:t>proposed</w:t>
      </w:r>
      <w:r w:rsidRPr="00B02D79">
        <w:rPr>
          <w:spacing w:val="-4"/>
          <w:sz w:val="24"/>
          <w:szCs w:val="24"/>
        </w:rPr>
        <w:t xml:space="preserve"> </w:t>
      </w:r>
      <w:r w:rsidRPr="00B02D79">
        <w:rPr>
          <w:sz w:val="24"/>
          <w:szCs w:val="24"/>
        </w:rPr>
        <w:t>rules</w:t>
      </w:r>
      <w:r w:rsidRPr="00B02D79">
        <w:rPr>
          <w:spacing w:val="-6"/>
          <w:sz w:val="24"/>
          <w:szCs w:val="24"/>
        </w:rPr>
        <w:t xml:space="preserve"> </w:t>
      </w:r>
      <w:r w:rsidRPr="00B02D79">
        <w:rPr>
          <w:sz w:val="24"/>
          <w:szCs w:val="24"/>
        </w:rPr>
        <w:t>through</w:t>
      </w:r>
      <w:r w:rsidRPr="00B02D79">
        <w:rPr>
          <w:spacing w:val="-7"/>
          <w:sz w:val="24"/>
          <w:szCs w:val="24"/>
        </w:rPr>
        <w:t xml:space="preserve"> </w:t>
      </w:r>
      <w:r w:rsidRPr="00B02D79">
        <w:rPr>
          <w:sz w:val="24"/>
          <w:szCs w:val="24"/>
        </w:rPr>
        <w:t>the</w:t>
      </w:r>
      <w:r w:rsidRPr="00B02D79">
        <w:rPr>
          <w:spacing w:val="-6"/>
          <w:sz w:val="24"/>
          <w:szCs w:val="24"/>
        </w:rPr>
        <w:t xml:space="preserve"> </w:t>
      </w:r>
      <w:r w:rsidRPr="00B02D79">
        <w:rPr>
          <w:sz w:val="24"/>
          <w:szCs w:val="24"/>
        </w:rPr>
        <w:t>agency's</w:t>
      </w:r>
      <w:r w:rsidRPr="00B02D79">
        <w:rPr>
          <w:spacing w:val="-8"/>
          <w:sz w:val="24"/>
          <w:szCs w:val="24"/>
        </w:rPr>
        <w:t xml:space="preserve"> </w:t>
      </w:r>
      <w:r w:rsidRPr="00B02D79">
        <w:rPr>
          <w:sz w:val="24"/>
          <w:szCs w:val="24"/>
        </w:rPr>
        <w:t>Internet</w:t>
      </w:r>
      <w:r w:rsidRPr="00B02D79">
        <w:rPr>
          <w:spacing w:val="-7"/>
          <w:sz w:val="24"/>
          <w:szCs w:val="24"/>
        </w:rPr>
        <w:t xml:space="preserve"> </w:t>
      </w:r>
      <w:r w:rsidRPr="00B02D79">
        <w:rPr>
          <w:sz w:val="24"/>
          <w:szCs w:val="24"/>
        </w:rPr>
        <w:t>web site. An agency shall consider providing a comment period that exceeds the minimum required by</w:t>
      </w:r>
      <w:r w:rsidRPr="00B02D79">
        <w:rPr>
          <w:spacing w:val="-6"/>
          <w:sz w:val="24"/>
          <w:szCs w:val="24"/>
        </w:rPr>
        <w:t xml:space="preserve"> </w:t>
      </w:r>
      <w:r w:rsidRPr="00B02D79">
        <w:rPr>
          <w:sz w:val="24"/>
          <w:szCs w:val="24"/>
        </w:rPr>
        <w:t>law.</w:t>
      </w:r>
    </w:p>
    <w:p w14:paraId="4773CA20" w14:textId="77777777" w:rsidR="00505922" w:rsidRPr="00B02D79" w:rsidRDefault="00505922" w:rsidP="00505922">
      <w:pPr>
        <w:pStyle w:val="BodyText"/>
        <w:ind w:left="0"/>
        <w:rPr>
          <w:sz w:val="24"/>
          <w:szCs w:val="24"/>
        </w:rPr>
      </w:pPr>
    </w:p>
    <w:p w14:paraId="401DFC4D" w14:textId="77777777" w:rsidR="00505922" w:rsidRPr="00B02D79" w:rsidRDefault="00505922" w:rsidP="00505922">
      <w:pPr>
        <w:pStyle w:val="Heading2"/>
      </w:pPr>
      <w:r w:rsidRPr="00B02D79">
        <w:t>IC 4-22-2-20</w:t>
      </w:r>
      <w:r w:rsidRPr="00B02D79">
        <w:tab/>
        <w:t>Submission of rules and other documents;</w:t>
      </w:r>
      <w:r w:rsidRPr="00B02D79">
        <w:rPr>
          <w:spacing w:val="-6"/>
        </w:rPr>
        <w:t xml:space="preserve"> </w:t>
      </w:r>
      <w:r w:rsidRPr="00B02D79">
        <w:t>form</w:t>
      </w:r>
    </w:p>
    <w:p w14:paraId="5964E52C"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20.</w:t>
      </w:r>
      <w:r w:rsidRPr="00B02D79">
        <w:rPr>
          <w:spacing w:val="-9"/>
          <w:sz w:val="24"/>
          <w:szCs w:val="24"/>
        </w:rPr>
        <w:t xml:space="preserve"> </w:t>
      </w:r>
      <w:r w:rsidRPr="00B02D79">
        <w:rPr>
          <w:sz w:val="24"/>
          <w:szCs w:val="24"/>
        </w:rPr>
        <w:t>(a)</w:t>
      </w:r>
      <w:r w:rsidRPr="00B02D79">
        <w:rPr>
          <w:spacing w:val="-7"/>
          <w:sz w:val="24"/>
          <w:szCs w:val="24"/>
        </w:rPr>
        <w:t xml:space="preserve"> </w:t>
      </w:r>
      <w:r w:rsidRPr="00B02D79">
        <w:rPr>
          <w:sz w:val="24"/>
          <w:szCs w:val="24"/>
        </w:rPr>
        <w:t>Whenever</w:t>
      </w:r>
      <w:r w:rsidRPr="00B02D79">
        <w:rPr>
          <w:spacing w:val="-9"/>
          <w:sz w:val="24"/>
          <w:szCs w:val="24"/>
        </w:rPr>
        <w:t xml:space="preserve"> </w:t>
      </w:r>
      <w:r w:rsidRPr="00B02D79">
        <w:rPr>
          <w:sz w:val="24"/>
          <w:szCs w:val="24"/>
        </w:rPr>
        <w:t>an</w:t>
      </w:r>
      <w:r w:rsidRPr="00B02D79">
        <w:rPr>
          <w:spacing w:val="-10"/>
          <w:sz w:val="24"/>
          <w:szCs w:val="24"/>
        </w:rPr>
        <w:t xml:space="preserve"> </w:t>
      </w:r>
      <w:r w:rsidRPr="00B02D79">
        <w:rPr>
          <w:sz w:val="24"/>
          <w:szCs w:val="24"/>
        </w:rPr>
        <w:t>agency</w:t>
      </w:r>
      <w:r w:rsidRPr="00B02D79">
        <w:rPr>
          <w:spacing w:val="-15"/>
          <w:sz w:val="24"/>
          <w:szCs w:val="24"/>
        </w:rPr>
        <w:t xml:space="preserve"> </w:t>
      </w:r>
      <w:r w:rsidRPr="00B02D79">
        <w:rPr>
          <w:sz w:val="24"/>
          <w:szCs w:val="24"/>
        </w:rPr>
        <w:t>submits</w:t>
      </w:r>
      <w:r w:rsidRPr="00B02D79">
        <w:rPr>
          <w:spacing w:val="-9"/>
          <w:sz w:val="24"/>
          <w:szCs w:val="24"/>
        </w:rPr>
        <w:t xml:space="preserve"> </w:t>
      </w:r>
      <w:r w:rsidRPr="00B02D79">
        <w:rPr>
          <w:sz w:val="24"/>
          <w:szCs w:val="24"/>
        </w:rPr>
        <w:t>a</w:t>
      </w:r>
      <w:r w:rsidRPr="00B02D79">
        <w:rPr>
          <w:spacing w:val="-9"/>
          <w:sz w:val="24"/>
          <w:szCs w:val="24"/>
        </w:rPr>
        <w:t xml:space="preserve"> </w:t>
      </w:r>
      <w:r w:rsidRPr="00B02D79">
        <w:rPr>
          <w:sz w:val="24"/>
          <w:szCs w:val="24"/>
        </w:rPr>
        <w:t>rule</w:t>
      </w:r>
      <w:r w:rsidRPr="00B02D79">
        <w:rPr>
          <w:spacing w:val="-11"/>
          <w:sz w:val="24"/>
          <w:szCs w:val="24"/>
        </w:rPr>
        <w:t xml:space="preserve"> </w:t>
      </w:r>
      <w:r w:rsidRPr="00B02D79">
        <w:rPr>
          <w:sz w:val="24"/>
          <w:szCs w:val="24"/>
        </w:rPr>
        <w:t>to</w:t>
      </w:r>
      <w:r w:rsidRPr="00B02D79">
        <w:rPr>
          <w:spacing w:val="-6"/>
          <w:sz w:val="24"/>
          <w:szCs w:val="24"/>
        </w:rPr>
        <w:t xml:space="preserve"> </w:t>
      </w:r>
      <w:r w:rsidRPr="00B02D79">
        <w:rPr>
          <w:sz w:val="24"/>
          <w:szCs w:val="24"/>
        </w:rPr>
        <w:t>the</w:t>
      </w:r>
      <w:r w:rsidRPr="00B02D79">
        <w:rPr>
          <w:spacing w:val="-8"/>
          <w:sz w:val="24"/>
          <w:szCs w:val="24"/>
        </w:rPr>
        <w:t xml:space="preserve"> </w:t>
      </w:r>
      <w:r w:rsidRPr="00B02D79">
        <w:rPr>
          <w:sz w:val="24"/>
          <w:szCs w:val="24"/>
        </w:rPr>
        <w:t>publisher,</w:t>
      </w:r>
      <w:r w:rsidRPr="00B02D79">
        <w:rPr>
          <w:spacing w:val="-6"/>
          <w:sz w:val="24"/>
          <w:szCs w:val="24"/>
        </w:rPr>
        <w:t xml:space="preserve"> </w:t>
      </w:r>
      <w:r w:rsidRPr="00B02D79">
        <w:rPr>
          <w:sz w:val="24"/>
          <w:szCs w:val="24"/>
        </w:rPr>
        <w:t>the</w:t>
      </w:r>
      <w:r w:rsidRPr="00B02D79">
        <w:rPr>
          <w:spacing w:val="-10"/>
          <w:sz w:val="24"/>
          <w:szCs w:val="24"/>
        </w:rPr>
        <w:t xml:space="preserve"> </w:t>
      </w:r>
      <w:r w:rsidRPr="00B02D79">
        <w:rPr>
          <w:sz w:val="24"/>
          <w:szCs w:val="24"/>
        </w:rPr>
        <w:t>attorney</w:t>
      </w:r>
      <w:r w:rsidRPr="00B02D79">
        <w:rPr>
          <w:spacing w:val="-13"/>
          <w:sz w:val="24"/>
          <w:szCs w:val="24"/>
        </w:rPr>
        <w:t xml:space="preserve"> </w:t>
      </w:r>
      <w:r w:rsidRPr="00B02D79">
        <w:rPr>
          <w:sz w:val="24"/>
          <w:szCs w:val="24"/>
        </w:rPr>
        <w:t>general,</w:t>
      </w:r>
      <w:r w:rsidRPr="00B02D79">
        <w:rPr>
          <w:spacing w:val="-7"/>
          <w:sz w:val="24"/>
          <w:szCs w:val="24"/>
        </w:rPr>
        <w:t xml:space="preserve"> </w:t>
      </w:r>
      <w:r w:rsidRPr="00B02D79">
        <w:rPr>
          <w:sz w:val="24"/>
          <w:szCs w:val="24"/>
        </w:rPr>
        <w:t xml:space="preserve">or the governor under this chapter, the agency shall submit the rule in the form of a </w:t>
      </w:r>
      <w:r w:rsidRPr="00B02D79">
        <w:rPr>
          <w:spacing w:val="-3"/>
          <w:sz w:val="24"/>
          <w:szCs w:val="24"/>
        </w:rPr>
        <w:t xml:space="preserve">written </w:t>
      </w:r>
      <w:r w:rsidRPr="00B02D79">
        <w:rPr>
          <w:sz w:val="24"/>
          <w:szCs w:val="24"/>
        </w:rPr>
        <w:t>document</w:t>
      </w:r>
      <w:r w:rsidRPr="00B02D79">
        <w:rPr>
          <w:spacing w:val="-2"/>
          <w:sz w:val="24"/>
          <w:szCs w:val="24"/>
        </w:rPr>
        <w:t xml:space="preserve"> </w:t>
      </w:r>
      <w:r w:rsidRPr="00B02D79">
        <w:rPr>
          <w:sz w:val="24"/>
          <w:szCs w:val="24"/>
        </w:rPr>
        <w:t>that:</w:t>
      </w:r>
    </w:p>
    <w:p w14:paraId="0EB8A29A" w14:textId="77777777" w:rsidR="00505922" w:rsidRPr="00B02D79" w:rsidRDefault="00505922" w:rsidP="009B4215">
      <w:pPr>
        <w:pStyle w:val="ListParagraph"/>
        <w:numPr>
          <w:ilvl w:val="1"/>
          <w:numId w:val="47"/>
        </w:numPr>
        <w:adjustRightInd/>
        <w:spacing w:before="5"/>
        <w:ind w:left="0" w:firstLine="0"/>
        <w:contextualSpacing w:val="0"/>
      </w:pPr>
      <w:r w:rsidRPr="00B02D79">
        <w:t>is clear, concise, and easy to interpret and to apply;</w:t>
      </w:r>
      <w:r w:rsidRPr="00B02D79">
        <w:rPr>
          <w:spacing w:val="-5"/>
        </w:rPr>
        <w:t xml:space="preserve"> </w:t>
      </w:r>
      <w:r w:rsidRPr="00B02D79">
        <w:t>and</w:t>
      </w:r>
    </w:p>
    <w:p w14:paraId="5C42AAB6" w14:textId="77777777" w:rsidR="00505922" w:rsidRPr="00B02D79" w:rsidRDefault="00505922" w:rsidP="009B4215">
      <w:pPr>
        <w:pStyle w:val="ListParagraph"/>
        <w:numPr>
          <w:ilvl w:val="1"/>
          <w:numId w:val="47"/>
        </w:numPr>
        <w:adjustRightInd/>
        <w:spacing w:before="5"/>
        <w:ind w:left="0" w:firstLine="0"/>
        <w:contextualSpacing w:val="0"/>
      </w:pPr>
      <w:r w:rsidRPr="00B02D79">
        <w:t>uses the format, numbering system, standards, and techniques established under section 42 of this</w:t>
      </w:r>
      <w:r w:rsidRPr="00B02D79">
        <w:rPr>
          <w:spacing w:val="-2"/>
        </w:rPr>
        <w:t xml:space="preserve"> </w:t>
      </w:r>
      <w:r w:rsidRPr="00B02D79">
        <w:lastRenderedPageBreak/>
        <w:t>chapter.</w:t>
      </w:r>
    </w:p>
    <w:p w14:paraId="049BEDE0" w14:textId="77777777" w:rsidR="00505922" w:rsidRPr="00B02D79" w:rsidRDefault="00505922" w:rsidP="009B4215">
      <w:pPr>
        <w:pStyle w:val="ListParagraph"/>
        <w:numPr>
          <w:ilvl w:val="0"/>
          <w:numId w:val="46"/>
        </w:numPr>
        <w:adjustRightInd/>
        <w:spacing w:before="5"/>
        <w:ind w:left="0" w:firstLine="0"/>
        <w:contextualSpacing w:val="0"/>
      </w:pPr>
      <w:r w:rsidRPr="00B02D79">
        <w:t>After</w:t>
      </w:r>
      <w:r w:rsidRPr="00B02D79">
        <w:rPr>
          <w:spacing w:val="-17"/>
        </w:rPr>
        <w:t xml:space="preserve"> </w:t>
      </w:r>
      <w:r w:rsidRPr="00B02D79">
        <w:t>June</w:t>
      </w:r>
      <w:r w:rsidRPr="00B02D79">
        <w:rPr>
          <w:spacing w:val="-17"/>
        </w:rPr>
        <w:t xml:space="preserve"> </w:t>
      </w:r>
      <w:r w:rsidRPr="00B02D79">
        <w:t>30,</w:t>
      </w:r>
      <w:r w:rsidRPr="00B02D79">
        <w:rPr>
          <w:spacing w:val="-17"/>
        </w:rPr>
        <w:t xml:space="preserve"> </w:t>
      </w:r>
      <w:r w:rsidRPr="00B02D79">
        <w:t>2006,</w:t>
      </w:r>
      <w:r w:rsidRPr="00B02D79">
        <w:rPr>
          <w:spacing w:val="-16"/>
        </w:rPr>
        <w:t xml:space="preserve"> </w:t>
      </w:r>
      <w:r w:rsidRPr="00B02D79">
        <w:t>all</w:t>
      </w:r>
      <w:r w:rsidRPr="00B02D79">
        <w:rPr>
          <w:spacing w:val="-17"/>
        </w:rPr>
        <w:t xml:space="preserve"> </w:t>
      </w:r>
      <w:r w:rsidRPr="00B02D79">
        <w:t>documents</w:t>
      </w:r>
      <w:r w:rsidRPr="00B02D79">
        <w:rPr>
          <w:spacing w:val="-18"/>
        </w:rPr>
        <w:t xml:space="preserve"> </w:t>
      </w:r>
      <w:r w:rsidRPr="00B02D79">
        <w:t>submitted</w:t>
      </w:r>
      <w:r w:rsidRPr="00B02D79">
        <w:rPr>
          <w:spacing w:val="-16"/>
        </w:rPr>
        <w:t xml:space="preserve"> </w:t>
      </w:r>
      <w:r w:rsidRPr="00B02D79">
        <w:t>to</w:t>
      </w:r>
      <w:r w:rsidRPr="00B02D79">
        <w:rPr>
          <w:spacing w:val="-16"/>
        </w:rPr>
        <w:t xml:space="preserve"> </w:t>
      </w:r>
      <w:r w:rsidRPr="00B02D79">
        <w:t>the</w:t>
      </w:r>
      <w:r w:rsidRPr="00B02D79">
        <w:rPr>
          <w:spacing w:val="-18"/>
        </w:rPr>
        <w:t xml:space="preserve"> </w:t>
      </w:r>
      <w:r w:rsidRPr="00B02D79">
        <w:t>publisher</w:t>
      </w:r>
      <w:r w:rsidRPr="00B02D79">
        <w:rPr>
          <w:spacing w:val="-15"/>
        </w:rPr>
        <w:t xml:space="preserve"> </w:t>
      </w:r>
      <w:r w:rsidRPr="00B02D79">
        <w:t>under</w:t>
      </w:r>
      <w:r w:rsidRPr="00B02D79">
        <w:rPr>
          <w:spacing w:val="-14"/>
        </w:rPr>
        <w:t xml:space="preserve"> </w:t>
      </w:r>
      <w:r w:rsidRPr="00B02D79">
        <w:t>this</w:t>
      </w:r>
      <w:r w:rsidRPr="00B02D79">
        <w:rPr>
          <w:spacing w:val="-17"/>
        </w:rPr>
        <w:t xml:space="preserve"> </w:t>
      </w:r>
      <w:r w:rsidRPr="00B02D79">
        <w:t>chapter</w:t>
      </w:r>
      <w:r w:rsidRPr="00B02D79">
        <w:rPr>
          <w:spacing w:val="-15"/>
        </w:rPr>
        <w:t xml:space="preserve"> </w:t>
      </w:r>
      <w:r w:rsidRPr="00B02D79">
        <w:t>must be submitted electronically in the format specified by the</w:t>
      </w:r>
      <w:r w:rsidRPr="00B02D79">
        <w:rPr>
          <w:spacing w:val="-15"/>
        </w:rPr>
        <w:t xml:space="preserve"> </w:t>
      </w:r>
      <w:r w:rsidRPr="00B02D79">
        <w:t>publisher.</w:t>
      </w:r>
    </w:p>
    <w:p w14:paraId="6D01511C" w14:textId="77777777" w:rsidR="00505922" w:rsidRPr="00B02D79" w:rsidRDefault="00505922" w:rsidP="00505922">
      <w:pPr>
        <w:pStyle w:val="BodyText"/>
        <w:ind w:left="0"/>
        <w:rPr>
          <w:sz w:val="24"/>
          <w:szCs w:val="24"/>
        </w:rPr>
      </w:pPr>
    </w:p>
    <w:p w14:paraId="66919BDA" w14:textId="77777777" w:rsidR="00505922" w:rsidRPr="00B02D79" w:rsidRDefault="00505922" w:rsidP="00505922">
      <w:pPr>
        <w:pStyle w:val="Heading2"/>
      </w:pPr>
      <w:r w:rsidRPr="00B02D79">
        <w:t>IC 4-22-2-21</w:t>
      </w:r>
      <w:r w:rsidRPr="00B02D79">
        <w:tab/>
        <w:t>Incorporation by reference</w:t>
      </w:r>
    </w:p>
    <w:p w14:paraId="7B14DD9F" w14:textId="77777777" w:rsidR="00505922" w:rsidRPr="00B02D79" w:rsidRDefault="00505922" w:rsidP="00505922">
      <w:pPr>
        <w:pStyle w:val="BodyText"/>
        <w:ind w:left="0"/>
        <w:rPr>
          <w:sz w:val="24"/>
          <w:szCs w:val="24"/>
        </w:rPr>
      </w:pPr>
      <w:r w:rsidRPr="00B02D79">
        <w:rPr>
          <w:sz w:val="24"/>
          <w:szCs w:val="24"/>
        </w:rPr>
        <w:t>Sec. 21. (a) If incorporation of the text in full would be cumbersome, expensive, or otherwise</w:t>
      </w:r>
      <w:r w:rsidRPr="00B02D79">
        <w:rPr>
          <w:spacing w:val="-8"/>
          <w:sz w:val="24"/>
          <w:szCs w:val="24"/>
        </w:rPr>
        <w:t xml:space="preserve"> </w:t>
      </w:r>
      <w:r w:rsidRPr="00B02D79">
        <w:rPr>
          <w:sz w:val="24"/>
          <w:szCs w:val="24"/>
        </w:rPr>
        <w:t>inexpedient,</w:t>
      </w:r>
      <w:r w:rsidRPr="00B02D79">
        <w:rPr>
          <w:spacing w:val="-9"/>
          <w:sz w:val="24"/>
          <w:szCs w:val="24"/>
        </w:rPr>
        <w:t xml:space="preserve"> </w:t>
      </w:r>
      <w:r w:rsidRPr="00B02D79">
        <w:rPr>
          <w:sz w:val="24"/>
          <w:szCs w:val="24"/>
        </w:rPr>
        <w:t>an</w:t>
      </w:r>
      <w:r w:rsidRPr="00B02D79">
        <w:rPr>
          <w:spacing w:val="-8"/>
          <w:sz w:val="24"/>
          <w:szCs w:val="24"/>
        </w:rPr>
        <w:t xml:space="preserve"> </w:t>
      </w:r>
      <w:r w:rsidRPr="00B02D79">
        <w:rPr>
          <w:sz w:val="24"/>
          <w:szCs w:val="24"/>
        </w:rPr>
        <w:t>agency</w:t>
      </w:r>
      <w:r w:rsidRPr="00B02D79">
        <w:rPr>
          <w:spacing w:val="-11"/>
          <w:sz w:val="24"/>
          <w:szCs w:val="24"/>
        </w:rPr>
        <w:t xml:space="preserve"> </w:t>
      </w:r>
      <w:r w:rsidRPr="00B02D79">
        <w:rPr>
          <w:sz w:val="24"/>
          <w:szCs w:val="24"/>
        </w:rPr>
        <w:t>may</w:t>
      </w:r>
      <w:r w:rsidRPr="00B02D79">
        <w:rPr>
          <w:spacing w:val="-10"/>
          <w:sz w:val="24"/>
          <w:szCs w:val="24"/>
        </w:rPr>
        <w:t xml:space="preserve"> </w:t>
      </w:r>
      <w:r w:rsidRPr="00B02D79">
        <w:rPr>
          <w:sz w:val="24"/>
          <w:szCs w:val="24"/>
        </w:rPr>
        <w:t>incorporate</w:t>
      </w:r>
      <w:r w:rsidRPr="00B02D79">
        <w:rPr>
          <w:spacing w:val="-7"/>
          <w:sz w:val="24"/>
          <w:szCs w:val="24"/>
        </w:rPr>
        <w:t xml:space="preserve"> </w:t>
      </w:r>
      <w:r w:rsidRPr="00B02D79">
        <w:rPr>
          <w:sz w:val="24"/>
          <w:szCs w:val="24"/>
        </w:rPr>
        <w:t>by</w:t>
      </w:r>
      <w:r w:rsidRPr="00B02D79">
        <w:rPr>
          <w:spacing w:val="-8"/>
          <w:sz w:val="24"/>
          <w:szCs w:val="24"/>
        </w:rPr>
        <w:t xml:space="preserve"> </w:t>
      </w:r>
      <w:r w:rsidRPr="00B02D79">
        <w:rPr>
          <w:sz w:val="24"/>
          <w:szCs w:val="24"/>
        </w:rPr>
        <w:t>reference</w:t>
      </w:r>
      <w:r w:rsidRPr="00B02D79">
        <w:rPr>
          <w:spacing w:val="-7"/>
          <w:sz w:val="24"/>
          <w:szCs w:val="24"/>
        </w:rPr>
        <w:t xml:space="preserve"> </w:t>
      </w:r>
      <w:r w:rsidRPr="00B02D79">
        <w:rPr>
          <w:sz w:val="24"/>
          <w:szCs w:val="24"/>
        </w:rPr>
        <w:t>into</w:t>
      </w:r>
      <w:r w:rsidRPr="00B02D79">
        <w:rPr>
          <w:spacing w:val="-7"/>
          <w:sz w:val="24"/>
          <w:szCs w:val="24"/>
        </w:rPr>
        <w:t xml:space="preserve"> </w:t>
      </w:r>
      <w:r w:rsidRPr="00B02D79">
        <w:rPr>
          <w:sz w:val="24"/>
          <w:szCs w:val="24"/>
        </w:rPr>
        <w:t>a</w:t>
      </w:r>
      <w:r w:rsidRPr="00B02D79">
        <w:rPr>
          <w:spacing w:val="-7"/>
          <w:sz w:val="24"/>
          <w:szCs w:val="24"/>
        </w:rPr>
        <w:t xml:space="preserve"> </w:t>
      </w:r>
      <w:r w:rsidRPr="00B02D79">
        <w:rPr>
          <w:sz w:val="24"/>
          <w:szCs w:val="24"/>
        </w:rPr>
        <w:t>rule</w:t>
      </w:r>
      <w:r w:rsidRPr="00B02D79">
        <w:rPr>
          <w:spacing w:val="-9"/>
          <w:sz w:val="24"/>
          <w:szCs w:val="24"/>
        </w:rPr>
        <w:t xml:space="preserve"> </w:t>
      </w:r>
      <w:r w:rsidRPr="00B02D79">
        <w:rPr>
          <w:sz w:val="24"/>
          <w:szCs w:val="24"/>
        </w:rPr>
        <w:t>part</w:t>
      </w:r>
      <w:r w:rsidRPr="00B02D79">
        <w:rPr>
          <w:spacing w:val="-7"/>
          <w:sz w:val="24"/>
          <w:szCs w:val="24"/>
        </w:rPr>
        <w:t xml:space="preserve"> </w:t>
      </w:r>
      <w:r w:rsidRPr="00B02D79">
        <w:rPr>
          <w:sz w:val="24"/>
          <w:szCs w:val="24"/>
        </w:rPr>
        <w:t>or</w:t>
      </w:r>
      <w:r w:rsidRPr="00B02D79">
        <w:rPr>
          <w:spacing w:val="-6"/>
          <w:sz w:val="24"/>
          <w:szCs w:val="24"/>
        </w:rPr>
        <w:t xml:space="preserve"> </w:t>
      </w:r>
      <w:r w:rsidRPr="00B02D79">
        <w:rPr>
          <w:sz w:val="24"/>
          <w:szCs w:val="24"/>
        </w:rPr>
        <w:t>all</w:t>
      </w:r>
      <w:r w:rsidRPr="00B02D79">
        <w:rPr>
          <w:spacing w:val="-8"/>
          <w:sz w:val="24"/>
          <w:szCs w:val="24"/>
        </w:rPr>
        <w:t xml:space="preserve"> </w:t>
      </w:r>
      <w:r w:rsidRPr="00B02D79">
        <w:rPr>
          <w:sz w:val="24"/>
          <w:szCs w:val="24"/>
        </w:rPr>
        <w:t>of</w:t>
      </w:r>
      <w:r w:rsidRPr="00B02D79">
        <w:rPr>
          <w:spacing w:val="-7"/>
          <w:sz w:val="24"/>
          <w:szCs w:val="24"/>
        </w:rPr>
        <w:t xml:space="preserve"> </w:t>
      </w:r>
      <w:r w:rsidRPr="00B02D79">
        <w:rPr>
          <w:sz w:val="24"/>
          <w:szCs w:val="24"/>
        </w:rPr>
        <w:t>any of the following</w:t>
      </w:r>
      <w:r w:rsidRPr="00B02D79">
        <w:rPr>
          <w:spacing w:val="-7"/>
          <w:sz w:val="24"/>
          <w:szCs w:val="24"/>
        </w:rPr>
        <w:t xml:space="preserve"> </w:t>
      </w:r>
      <w:r w:rsidRPr="00B02D79">
        <w:rPr>
          <w:sz w:val="24"/>
          <w:szCs w:val="24"/>
        </w:rPr>
        <w:t>matters:</w:t>
      </w:r>
    </w:p>
    <w:p w14:paraId="6A871E63" w14:textId="77777777" w:rsidR="00505922" w:rsidRPr="00B02D79" w:rsidRDefault="00505922" w:rsidP="009B4215">
      <w:pPr>
        <w:pStyle w:val="ListParagraph"/>
        <w:numPr>
          <w:ilvl w:val="1"/>
          <w:numId w:val="46"/>
        </w:numPr>
        <w:adjustRightInd/>
        <w:spacing w:before="5"/>
        <w:ind w:left="0" w:firstLine="0"/>
        <w:contextualSpacing w:val="0"/>
      </w:pPr>
      <w:r w:rsidRPr="00B02D79">
        <w:t>A federal or state statute, rule, or</w:t>
      </w:r>
      <w:r w:rsidRPr="00B02D79">
        <w:rPr>
          <w:spacing w:val="-5"/>
        </w:rPr>
        <w:t xml:space="preserve"> </w:t>
      </w:r>
      <w:r w:rsidRPr="00B02D79">
        <w:t>regulation.</w:t>
      </w:r>
    </w:p>
    <w:p w14:paraId="5CA59F18" w14:textId="77777777" w:rsidR="00505922" w:rsidRPr="00B02D79" w:rsidRDefault="00505922" w:rsidP="009B4215">
      <w:pPr>
        <w:pStyle w:val="ListParagraph"/>
        <w:numPr>
          <w:ilvl w:val="1"/>
          <w:numId w:val="46"/>
        </w:numPr>
        <w:adjustRightInd/>
        <w:spacing w:before="5"/>
        <w:ind w:left="0" w:firstLine="0"/>
        <w:contextualSpacing w:val="0"/>
      </w:pPr>
      <w:r w:rsidRPr="00B02D79">
        <w:t>A</w:t>
      </w:r>
      <w:r w:rsidRPr="00B02D79">
        <w:rPr>
          <w:spacing w:val="-18"/>
        </w:rPr>
        <w:t xml:space="preserve"> </w:t>
      </w:r>
      <w:r w:rsidRPr="00B02D79">
        <w:t>code,</w:t>
      </w:r>
      <w:r w:rsidRPr="00B02D79">
        <w:rPr>
          <w:spacing w:val="-13"/>
        </w:rPr>
        <w:t xml:space="preserve"> </w:t>
      </w:r>
      <w:r w:rsidRPr="00B02D79">
        <w:t>manual,</w:t>
      </w:r>
      <w:r w:rsidRPr="00B02D79">
        <w:rPr>
          <w:spacing w:val="-12"/>
        </w:rPr>
        <w:t xml:space="preserve"> </w:t>
      </w:r>
      <w:r w:rsidRPr="00B02D79">
        <w:t>or</w:t>
      </w:r>
      <w:r w:rsidRPr="00B02D79">
        <w:rPr>
          <w:spacing w:val="-12"/>
        </w:rPr>
        <w:t xml:space="preserve"> </w:t>
      </w:r>
      <w:r w:rsidRPr="00B02D79">
        <w:t>other</w:t>
      </w:r>
      <w:r w:rsidRPr="00B02D79">
        <w:rPr>
          <w:spacing w:val="-11"/>
        </w:rPr>
        <w:t xml:space="preserve"> </w:t>
      </w:r>
      <w:r w:rsidRPr="00B02D79">
        <w:t>standard</w:t>
      </w:r>
      <w:r w:rsidRPr="00B02D79">
        <w:rPr>
          <w:spacing w:val="-10"/>
        </w:rPr>
        <w:t xml:space="preserve"> </w:t>
      </w:r>
      <w:r w:rsidRPr="00B02D79">
        <w:t>adopted</w:t>
      </w:r>
      <w:r w:rsidRPr="00B02D79">
        <w:rPr>
          <w:spacing w:val="-10"/>
        </w:rPr>
        <w:t xml:space="preserve"> </w:t>
      </w:r>
      <w:r w:rsidRPr="00B02D79">
        <w:t>by</w:t>
      </w:r>
      <w:r w:rsidRPr="00B02D79">
        <w:rPr>
          <w:spacing w:val="-13"/>
        </w:rPr>
        <w:t xml:space="preserve"> </w:t>
      </w:r>
      <w:r w:rsidRPr="00B02D79">
        <w:t>an</w:t>
      </w:r>
      <w:r w:rsidRPr="00B02D79">
        <w:rPr>
          <w:spacing w:val="-13"/>
        </w:rPr>
        <w:t xml:space="preserve"> </w:t>
      </w:r>
      <w:r w:rsidRPr="00B02D79">
        <w:t>agent</w:t>
      </w:r>
      <w:r w:rsidRPr="00B02D79">
        <w:rPr>
          <w:spacing w:val="-13"/>
        </w:rPr>
        <w:t xml:space="preserve"> </w:t>
      </w:r>
      <w:r w:rsidRPr="00B02D79">
        <w:t>of</w:t>
      </w:r>
      <w:r w:rsidRPr="00B02D79">
        <w:rPr>
          <w:spacing w:val="-12"/>
        </w:rPr>
        <w:t xml:space="preserve"> </w:t>
      </w:r>
      <w:r w:rsidRPr="00B02D79">
        <w:t>the</w:t>
      </w:r>
      <w:r w:rsidRPr="00B02D79">
        <w:rPr>
          <w:spacing w:val="-16"/>
        </w:rPr>
        <w:t xml:space="preserve"> </w:t>
      </w:r>
      <w:r w:rsidRPr="00B02D79">
        <w:t>United</w:t>
      </w:r>
      <w:r w:rsidRPr="00B02D79">
        <w:rPr>
          <w:spacing w:val="-13"/>
        </w:rPr>
        <w:t xml:space="preserve"> </w:t>
      </w:r>
      <w:r w:rsidRPr="00B02D79">
        <w:t>States,</w:t>
      </w:r>
      <w:r w:rsidRPr="00B02D79">
        <w:rPr>
          <w:spacing w:val="-14"/>
        </w:rPr>
        <w:t xml:space="preserve"> </w:t>
      </w:r>
      <w:r w:rsidRPr="00B02D79">
        <w:t>a</w:t>
      </w:r>
      <w:r w:rsidRPr="00B02D79">
        <w:rPr>
          <w:spacing w:val="-14"/>
        </w:rPr>
        <w:t xml:space="preserve"> </w:t>
      </w:r>
      <w:r w:rsidRPr="00B02D79">
        <w:t>state, or a nationally recognized organization or</w:t>
      </w:r>
      <w:r w:rsidRPr="00B02D79">
        <w:rPr>
          <w:spacing w:val="-6"/>
        </w:rPr>
        <w:t xml:space="preserve"> </w:t>
      </w:r>
      <w:r w:rsidRPr="00B02D79">
        <w:t>association.</w:t>
      </w:r>
    </w:p>
    <w:p w14:paraId="58D54178" w14:textId="77777777" w:rsidR="00505922" w:rsidRPr="00B02D79" w:rsidRDefault="00505922" w:rsidP="009B4215">
      <w:pPr>
        <w:pStyle w:val="ListParagraph"/>
        <w:numPr>
          <w:ilvl w:val="1"/>
          <w:numId w:val="46"/>
        </w:numPr>
        <w:adjustRightInd/>
        <w:spacing w:before="5"/>
        <w:ind w:left="0" w:firstLine="0"/>
        <w:contextualSpacing w:val="0"/>
      </w:pPr>
      <w:r w:rsidRPr="00B02D79">
        <w:t>A</w:t>
      </w:r>
      <w:r w:rsidRPr="00B02D79">
        <w:rPr>
          <w:spacing w:val="-23"/>
        </w:rPr>
        <w:t xml:space="preserve"> </w:t>
      </w:r>
      <w:r w:rsidRPr="00B02D79">
        <w:t>manual</w:t>
      </w:r>
      <w:r w:rsidRPr="00B02D79">
        <w:rPr>
          <w:spacing w:val="-22"/>
        </w:rPr>
        <w:t xml:space="preserve"> </w:t>
      </w:r>
      <w:r w:rsidRPr="00B02D79">
        <w:t>of</w:t>
      </w:r>
      <w:r w:rsidRPr="00B02D79">
        <w:rPr>
          <w:spacing w:val="-23"/>
        </w:rPr>
        <w:t xml:space="preserve"> </w:t>
      </w:r>
      <w:r w:rsidRPr="00B02D79">
        <w:t>the</w:t>
      </w:r>
      <w:r w:rsidRPr="00B02D79">
        <w:rPr>
          <w:spacing w:val="-23"/>
        </w:rPr>
        <w:t xml:space="preserve"> </w:t>
      </w:r>
      <w:r w:rsidRPr="00B02D79">
        <w:t>department</w:t>
      </w:r>
      <w:r w:rsidRPr="00B02D79">
        <w:rPr>
          <w:spacing w:val="-22"/>
        </w:rPr>
        <w:t xml:space="preserve"> </w:t>
      </w:r>
      <w:r w:rsidRPr="00B02D79">
        <w:t>of</w:t>
      </w:r>
      <w:r w:rsidRPr="00B02D79">
        <w:rPr>
          <w:spacing w:val="-23"/>
        </w:rPr>
        <w:t xml:space="preserve"> </w:t>
      </w:r>
      <w:r w:rsidRPr="00B02D79">
        <w:t>local</w:t>
      </w:r>
      <w:r w:rsidRPr="00B02D79">
        <w:rPr>
          <w:spacing w:val="-21"/>
        </w:rPr>
        <w:t xml:space="preserve"> </w:t>
      </w:r>
      <w:r w:rsidRPr="00B02D79">
        <w:t>government</w:t>
      </w:r>
      <w:r w:rsidRPr="00B02D79">
        <w:rPr>
          <w:spacing w:val="-23"/>
        </w:rPr>
        <w:t xml:space="preserve"> </w:t>
      </w:r>
      <w:r w:rsidRPr="00B02D79">
        <w:t>finance</w:t>
      </w:r>
      <w:r w:rsidRPr="00B02D79">
        <w:rPr>
          <w:spacing w:val="-20"/>
        </w:rPr>
        <w:t xml:space="preserve"> </w:t>
      </w:r>
      <w:r w:rsidRPr="00B02D79">
        <w:t>adopted</w:t>
      </w:r>
      <w:r w:rsidRPr="00B02D79">
        <w:rPr>
          <w:spacing w:val="-17"/>
        </w:rPr>
        <w:t xml:space="preserve"> </w:t>
      </w:r>
      <w:r w:rsidRPr="00B02D79">
        <w:t>in</w:t>
      </w:r>
      <w:r w:rsidRPr="00B02D79">
        <w:rPr>
          <w:spacing w:val="-21"/>
        </w:rPr>
        <w:t xml:space="preserve"> </w:t>
      </w:r>
      <w:r w:rsidRPr="00B02D79">
        <w:t>a</w:t>
      </w:r>
      <w:r w:rsidRPr="00B02D79">
        <w:rPr>
          <w:spacing w:val="-20"/>
        </w:rPr>
        <w:t xml:space="preserve"> </w:t>
      </w:r>
      <w:r w:rsidRPr="00B02D79">
        <w:t>rule</w:t>
      </w:r>
      <w:r w:rsidRPr="00B02D79">
        <w:rPr>
          <w:spacing w:val="-20"/>
        </w:rPr>
        <w:t xml:space="preserve"> </w:t>
      </w:r>
      <w:r w:rsidRPr="00B02D79">
        <w:t>described in IC</w:t>
      </w:r>
      <w:r w:rsidRPr="00B02D79">
        <w:rPr>
          <w:spacing w:val="-3"/>
        </w:rPr>
        <w:t xml:space="preserve"> </w:t>
      </w:r>
      <w:r w:rsidRPr="00B02D79">
        <w:t>6-1.1-31-9.</w:t>
      </w:r>
    </w:p>
    <w:p w14:paraId="083D8C10" w14:textId="77777777" w:rsidR="00505922" w:rsidRPr="00B02D79" w:rsidRDefault="00505922" w:rsidP="009B4215">
      <w:pPr>
        <w:pStyle w:val="ListParagraph"/>
        <w:numPr>
          <w:ilvl w:val="1"/>
          <w:numId w:val="46"/>
        </w:numPr>
        <w:adjustRightInd/>
        <w:spacing w:before="5"/>
        <w:ind w:left="0" w:firstLine="0"/>
        <w:contextualSpacing w:val="0"/>
      </w:pPr>
      <w:r w:rsidRPr="00B02D79">
        <w:t>The following</w:t>
      </w:r>
      <w:r w:rsidRPr="00B02D79">
        <w:rPr>
          <w:spacing w:val="-6"/>
        </w:rPr>
        <w:t xml:space="preserve"> </w:t>
      </w:r>
      <w:r w:rsidRPr="00B02D79">
        <w:t>requirements:</w:t>
      </w:r>
    </w:p>
    <w:p w14:paraId="3C32F1C4" w14:textId="77777777" w:rsidR="00505922" w:rsidRPr="00B02D79" w:rsidRDefault="00505922" w:rsidP="009B4215">
      <w:pPr>
        <w:pStyle w:val="ListParagraph"/>
        <w:numPr>
          <w:ilvl w:val="2"/>
          <w:numId w:val="46"/>
        </w:numPr>
        <w:adjustRightInd/>
        <w:spacing w:before="5"/>
        <w:ind w:left="0" w:firstLine="0"/>
        <w:contextualSpacing w:val="0"/>
      </w:pPr>
      <w:r w:rsidRPr="00B02D79">
        <w:t>The</w:t>
      </w:r>
      <w:r w:rsidRPr="00B02D79">
        <w:rPr>
          <w:spacing w:val="-14"/>
        </w:rPr>
        <w:t xml:space="preserve"> </w:t>
      </w:r>
      <w:r w:rsidRPr="00B02D79">
        <w:t>schedule,</w:t>
      </w:r>
      <w:r w:rsidRPr="00B02D79">
        <w:rPr>
          <w:spacing w:val="-12"/>
        </w:rPr>
        <w:t xml:space="preserve"> </w:t>
      </w:r>
      <w:r w:rsidRPr="00B02D79">
        <w:t>electronic</w:t>
      </w:r>
      <w:r w:rsidRPr="00B02D79">
        <w:rPr>
          <w:spacing w:val="-13"/>
        </w:rPr>
        <w:t xml:space="preserve"> </w:t>
      </w:r>
      <w:r w:rsidRPr="00B02D79">
        <w:t>formatting,</w:t>
      </w:r>
      <w:r w:rsidRPr="00B02D79">
        <w:rPr>
          <w:spacing w:val="-9"/>
        </w:rPr>
        <w:t xml:space="preserve"> </w:t>
      </w:r>
      <w:r w:rsidRPr="00B02D79">
        <w:t>and</w:t>
      </w:r>
      <w:r w:rsidRPr="00B02D79">
        <w:rPr>
          <w:spacing w:val="-9"/>
        </w:rPr>
        <w:t xml:space="preserve"> </w:t>
      </w:r>
      <w:r w:rsidRPr="00B02D79">
        <w:t>standard</w:t>
      </w:r>
      <w:r w:rsidRPr="00B02D79">
        <w:rPr>
          <w:spacing w:val="-7"/>
        </w:rPr>
        <w:t xml:space="preserve"> </w:t>
      </w:r>
      <w:r w:rsidRPr="00B02D79">
        <w:t>data,</w:t>
      </w:r>
      <w:r w:rsidRPr="00B02D79">
        <w:rPr>
          <w:spacing w:val="-9"/>
        </w:rPr>
        <w:t xml:space="preserve"> </w:t>
      </w:r>
      <w:r w:rsidRPr="00B02D79">
        <w:t>field,</w:t>
      </w:r>
      <w:r w:rsidRPr="00B02D79">
        <w:rPr>
          <w:spacing w:val="-11"/>
        </w:rPr>
        <w:t xml:space="preserve"> </w:t>
      </w:r>
      <w:r w:rsidRPr="00B02D79">
        <w:t>and</w:t>
      </w:r>
      <w:r w:rsidRPr="00B02D79">
        <w:rPr>
          <w:spacing w:val="-13"/>
        </w:rPr>
        <w:t xml:space="preserve"> </w:t>
      </w:r>
      <w:r w:rsidRPr="00B02D79">
        <w:t>record</w:t>
      </w:r>
      <w:r w:rsidRPr="00B02D79">
        <w:rPr>
          <w:spacing w:val="-10"/>
        </w:rPr>
        <w:t xml:space="preserve"> </w:t>
      </w:r>
      <w:r w:rsidRPr="00B02D79">
        <w:t>coding requirements</w:t>
      </w:r>
      <w:r w:rsidRPr="00B02D79">
        <w:rPr>
          <w:spacing w:val="-2"/>
        </w:rPr>
        <w:t xml:space="preserve"> </w:t>
      </w:r>
      <w:r w:rsidRPr="00B02D79">
        <w:t>for:</w:t>
      </w:r>
    </w:p>
    <w:p w14:paraId="0971CFA3" w14:textId="77777777" w:rsidR="00505922" w:rsidRPr="00B02D79" w:rsidRDefault="00505922" w:rsidP="009B4215">
      <w:pPr>
        <w:pStyle w:val="ListParagraph"/>
        <w:numPr>
          <w:ilvl w:val="3"/>
          <w:numId w:val="46"/>
        </w:numPr>
        <w:adjustRightInd/>
        <w:spacing w:before="5"/>
        <w:ind w:left="0" w:firstLine="0"/>
        <w:contextualSpacing w:val="0"/>
      </w:pPr>
      <w:r w:rsidRPr="00B02D79">
        <w:t>the</w:t>
      </w:r>
      <w:r w:rsidRPr="00B02D79">
        <w:rPr>
          <w:spacing w:val="-25"/>
        </w:rPr>
        <w:t xml:space="preserve"> </w:t>
      </w:r>
      <w:r w:rsidRPr="00B02D79">
        <w:t>electronic</w:t>
      </w:r>
      <w:r w:rsidRPr="00B02D79">
        <w:rPr>
          <w:spacing w:val="-25"/>
        </w:rPr>
        <w:t xml:space="preserve"> </w:t>
      </w:r>
      <w:r w:rsidRPr="00B02D79">
        <w:t>data</w:t>
      </w:r>
      <w:r w:rsidRPr="00B02D79">
        <w:rPr>
          <w:spacing w:val="-22"/>
        </w:rPr>
        <w:t xml:space="preserve"> </w:t>
      </w:r>
      <w:r w:rsidRPr="00B02D79">
        <w:t>file</w:t>
      </w:r>
      <w:r w:rsidRPr="00B02D79">
        <w:rPr>
          <w:spacing w:val="-25"/>
        </w:rPr>
        <w:t xml:space="preserve"> </w:t>
      </w:r>
      <w:r w:rsidRPr="00B02D79">
        <w:t>under</w:t>
      </w:r>
      <w:r w:rsidRPr="00B02D79">
        <w:rPr>
          <w:spacing w:val="-21"/>
        </w:rPr>
        <w:t xml:space="preserve"> </w:t>
      </w:r>
      <w:r w:rsidRPr="00B02D79">
        <w:t>IC</w:t>
      </w:r>
      <w:r w:rsidRPr="00B02D79">
        <w:rPr>
          <w:spacing w:val="-25"/>
        </w:rPr>
        <w:t xml:space="preserve"> </w:t>
      </w:r>
      <w:r w:rsidRPr="00B02D79">
        <w:t>6-1.1-4-25</w:t>
      </w:r>
      <w:r w:rsidRPr="00B02D79">
        <w:rPr>
          <w:spacing w:val="-23"/>
        </w:rPr>
        <w:t xml:space="preserve"> </w:t>
      </w:r>
      <w:r w:rsidRPr="00B02D79">
        <w:t>concerning</w:t>
      </w:r>
      <w:r w:rsidRPr="00B02D79">
        <w:rPr>
          <w:spacing w:val="-27"/>
        </w:rPr>
        <w:t xml:space="preserve"> </w:t>
      </w:r>
      <w:r w:rsidRPr="00B02D79">
        <w:t>the</w:t>
      </w:r>
      <w:r w:rsidRPr="00B02D79">
        <w:rPr>
          <w:spacing w:val="-24"/>
        </w:rPr>
        <w:t xml:space="preserve"> </w:t>
      </w:r>
      <w:r w:rsidRPr="00B02D79">
        <w:t>parcel</w:t>
      </w:r>
      <w:r w:rsidRPr="00B02D79">
        <w:rPr>
          <w:spacing w:val="-24"/>
        </w:rPr>
        <w:t xml:space="preserve"> </w:t>
      </w:r>
      <w:r w:rsidRPr="00B02D79">
        <w:t>characteristics and</w:t>
      </w:r>
      <w:r w:rsidRPr="00B02D79">
        <w:rPr>
          <w:spacing w:val="-4"/>
        </w:rPr>
        <w:t xml:space="preserve"> </w:t>
      </w:r>
      <w:r w:rsidRPr="00B02D79">
        <w:t>parcel</w:t>
      </w:r>
      <w:r w:rsidRPr="00B02D79">
        <w:rPr>
          <w:spacing w:val="-3"/>
        </w:rPr>
        <w:t xml:space="preserve"> </w:t>
      </w:r>
      <w:r w:rsidRPr="00B02D79">
        <w:t>assessments</w:t>
      </w:r>
      <w:r w:rsidRPr="00B02D79">
        <w:rPr>
          <w:spacing w:val="-6"/>
        </w:rPr>
        <w:t xml:space="preserve"> </w:t>
      </w:r>
      <w:r w:rsidRPr="00B02D79">
        <w:t>of</w:t>
      </w:r>
      <w:r w:rsidRPr="00B02D79">
        <w:rPr>
          <w:spacing w:val="-6"/>
        </w:rPr>
        <w:t xml:space="preserve"> </w:t>
      </w:r>
      <w:r w:rsidRPr="00B02D79">
        <w:t>all</w:t>
      </w:r>
      <w:r w:rsidRPr="00B02D79">
        <w:rPr>
          <w:spacing w:val="-3"/>
        </w:rPr>
        <w:t xml:space="preserve"> </w:t>
      </w:r>
      <w:r w:rsidRPr="00B02D79">
        <w:t>parcels</w:t>
      </w:r>
      <w:r w:rsidRPr="00B02D79">
        <w:rPr>
          <w:spacing w:val="-6"/>
        </w:rPr>
        <w:t xml:space="preserve"> </w:t>
      </w:r>
      <w:r w:rsidRPr="00B02D79">
        <w:t>and</w:t>
      </w:r>
      <w:r w:rsidRPr="00B02D79">
        <w:rPr>
          <w:spacing w:val="-7"/>
        </w:rPr>
        <w:t xml:space="preserve"> </w:t>
      </w:r>
      <w:r w:rsidRPr="00B02D79">
        <w:t>personal</w:t>
      </w:r>
      <w:r w:rsidRPr="00B02D79">
        <w:rPr>
          <w:spacing w:val="-8"/>
        </w:rPr>
        <w:t xml:space="preserve"> </w:t>
      </w:r>
      <w:r w:rsidRPr="00B02D79">
        <w:t>property</w:t>
      </w:r>
      <w:r w:rsidRPr="00B02D79">
        <w:rPr>
          <w:spacing w:val="-9"/>
        </w:rPr>
        <w:t xml:space="preserve"> </w:t>
      </w:r>
      <w:r w:rsidRPr="00B02D79">
        <w:t>return</w:t>
      </w:r>
      <w:r w:rsidRPr="00B02D79">
        <w:rPr>
          <w:spacing w:val="-5"/>
        </w:rPr>
        <w:t xml:space="preserve"> </w:t>
      </w:r>
      <w:r w:rsidRPr="00B02D79">
        <w:t>characteristics and assessments;</w:t>
      </w:r>
      <w:r w:rsidRPr="00B02D79">
        <w:rPr>
          <w:spacing w:val="-3"/>
        </w:rPr>
        <w:t xml:space="preserve"> </w:t>
      </w:r>
      <w:r w:rsidRPr="00B02D79">
        <w:t>and</w:t>
      </w:r>
    </w:p>
    <w:p w14:paraId="6E37551D" w14:textId="77777777" w:rsidR="00505922" w:rsidRPr="00B02D79" w:rsidRDefault="00505922" w:rsidP="009B4215">
      <w:pPr>
        <w:pStyle w:val="ListParagraph"/>
        <w:numPr>
          <w:ilvl w:val="3"/>
          <w:numId w:val="46"/>
        </w:numPr>
        <w:adjustRightInd/>
        <w:spacing w:before="5"/>
        <w:ind w:left="0" w:firstLine="0"/>
        <w:contextualSpacing w:val="0"/>
      </w:pPr>
      <w:r w:rsidRPr="00B02D79">
        <w:t>the electronic data file under IC 36-2-9-20 concerning the tax</w:t>
      </w:r>
      <w:r w:rsidRPr="00B02D79">
        <w:rPr>
          <w:spacing w:val="-14"/>
        </w:rPr>
        <w:t xml:space="preserve"> </w:t>
      </w:r>
      <w:r w:rsidRPr="00B02D79">
        <w:t>duplicate.</w:t>
      </w:r>
    </w:p>
    <w:p w14:paraId="5BC91C84" w14:textId="77777777" w:rsidR="00505922" w:rsidRPr="00B02D79" w:rsidRDefault="00505922" w:rsidP="009B4215">
      <w:pPr>
        <w:pStyle w:val="ListParagraph"/>
        <w:numPr>
          <w:ilvl w:val="2"/>
          <w:numId w:val="46"/>
        </w:numPr>
        <w:adjustRightInd/>
        <w:spacing w:before="5"/>
        <w:ind w:left="0" w:firstLine="0"/>
        <w:contextualSpacing w:val="0"/>
      </w:pPr>
      <w:r w:rsidRPr="00B02D79">
        <w:t>The</w:t>
      </w:r>
      <w:r w:rsidRPr="00C277E9">
        <w:rPr>
          <w:spacing w:val="-14"/>
        </w:rPr>
        <w:t xml:space="preserve"> </w:t>
      </w:r>
      <w:r w:rsidRPr="00B02D79">
        <w:t>schedule,</w:t>
      </w:r>
      <w:r w:rsidRPr="00C277E9">
        <w:rPr>
          <w:spacing w:val="-12"/>
        </w:rPr>
        <w:t xml:space="preserve"> </w:t>
      </w:r>
      <w:r w:rsidRPr="00B02D79">
        <w:t>electronic</w:t>
      </w:r>
      <w:r w:rsidRPr="00C277E9">
        <w:rPr>
          <w:spacing w:val="-13"/>
        </w:rPr>
        <w:t xml:space="preserve"> </w:t>
      </w:r>
      <w:r w:rsidRPr="00B02D79">
        <w:t>formatting,</w:t>
      </w:r>
      <w:r w:rsidRPr="00C277E9">
        <w:rPr>
          <w:spacing w:val="-11"/>
        </w:rPr>
        <w:t xml:space="preserve"> </w:t>
      </w:r>
      <w:r w:rsidRPr="00B02D79">
        <w:t>and</w:t>
      </w:r>
      <w:r w:rsidRPr="00C277E9">
        <w:rPr>
          <w:spacing w:val="-11"/>
        </w:rPr>
        <w:t xml:space="preserve"> </w:t>
      </w:r>
      <w:r w:rsidRPr="00B02D79">
        <w:t>standard</w:t>
      </w:r>
      <w:r w:rsidRPr="00C277E9">
        <w:rPr>
          <w:spacing w:val="-8"/>
        </w:rPr>
        <w:t xml:space="preserve"> </w:t>
      </w:r>
      <w:r w:rsidRPr="00B02D79">
        <w:t>data,</w:t>
      </w:r>
      <w:r w:rsidRPr="00C277E9">
        <w:rPr>
          <w:spacing w:val="-7"/>
        </w:rPr>
        <w:t xml:space="preserve"> </w:t>
      </w:r>
      <w:r w:rsidRPr="00B02D79">
        <w:t>field,</w:t>
      </w:r>
      <w:r w:rsidRPr="00C277E9">
        <w:rPr>
          <w:spacing w:val="-9"/>
        </w:rPr>
        <w:t xml:space="preserve"> </w:t>
      </w:r>
      <w:r w:rsidRPr="00B02D79">
        <w:t>and</w:t>
      </w:r>
      <w:r w:rsidRPr="00C277E9">
        <w:rPr>
          <w:spacing w:val="-9"/>
        </w:rPr>
        <w:t xml:space="preserve"> </w:t>
      </w:r>
      <w:r w:rsidRPr="00B02D79">
        <w:t>record</w:t>
      </w:r>
      <w:r w:rsidRPr="00C277E9">
        <w:rPr>
          <w:spacing w:val="-7"/>
        </w:rPr>
        <w:t xml:space="preserve"> </w:t>
      </w:r>
      <w:r w:rsidRPr="00B02D79">
        <w:t>coding requirements</w:t>
      </w:r>
      <w:r w:rsidRPr="00C277E9">
        <w:rPr>
          <w:spacing w:val="-24"/>
        </w:rPr>
        <w:t xml:space="preserve"> </w:t>
      </w:r>
      <w:r w:rsidRPr="00B02D79">
        <w:t>for</w:t>
      </w:r>
      <w:r w:rsidRPr="00C277E9">
        <w:rPr>
          <w:spacing w:val="-22"/>
        </w:rPr>
        <w:t xml:space="preserve"> </w:t>
      </w:r>
      <w:r w:rsidRPr="00B02D79">
        <w:t>data</w:t>
      </w:r>
      <w:r w:rsidRPr="00C277E9">
        <w:rPr>
          <w:spacing w:val="-22"/>
        </w:rPr>
        <w:t xml:space="preserve"> </w:t>
      </w:r>
      <w:r w:rsidRPr="00B02D79">
        <w:t>required</w:t>
      </w:r>
      <w:r w:rsidRPr="00C277E9">
        <w:rPr>
          <w:spacing w:val="-23"/>
        </w:rPr>
        <w:t xml:space="preserve"> </w:t>
      </w:r>
      <w:r w:rsidRPr="00B02D79">
        <w:t>to</w:t>
      </w:r>
      <w:r w:rsidRPr="00C277E9">
        <w:rPr>
          <w:spacing w:val="-24"/>
        </w:rPr>
        <w:t xml:space="preserve"> </w:t>
      </w:r>
      <w:r w:rsidRPr="00B02D79">
        <w:t>be</w:t>
      </w:r>
      <w:r w:rsidRPr="00C277E9">
        <w:rPr>
          <w:spacing w:val="-22"/>
        </w:rPr>
        <w:t xml:space="preserve"> </w:t>
      </w:r>
      <w:r w:rsidRPr="00B02D79">
        <w:t>submitted</w:t>
      </w:r>
      <w:r w:rsidRPr="00C277E9">
        <w:rPr>
          <w:spacing w:val="-25"/>
        </w:rPr>
        <w:t xml:space="preserve"> </w:t>
      </w:r>
      <w:r w:rsidRPr="00B02D79">
        <w:t>under</w:t>
      </w:r>
      <w:r w:rsidRPr="00C277E9">
        <w:rPr>
          <w:spacing w:val="-21"/>
        </w:rPr>
        <w:t xml:space="preserve"> </w:t>
      </w:r>
      <w:r w:rsidRPr="00B02D79">
        <w:t>IC</w:t>
      </w:r>
      <w:r w:rsidRPr="00C277E9">
        <w:rPr>
          <w:spacing w:val="-25"/>
        </w:rPr>
        <w:t xml:space="preserve"> </w:t>
      </w:r>
      <w:r w:rsidRPr="00B02D79">
        <w:t>6-1.1-5.5-3</w:t>
      </w:r>
      <w:r w:rsidRPr="00C277E9">
        <w:rPr>
          <w:spacing w:val="-23"/>
        </w:rPr>
        <w:t xml:space="preserve"> </w:t>
      </w:r>
      <w:r w:rsidRPr="00B02D79">
        <w:t>or</w:t>
      </w:r>
      <w:r w:rsidRPr="00C277E9">
        <w:rPr>
          <w:spacing w:val="-23"/>
        </w:rPr>
        <w:t xml:space="preserve"> </w:t>
      </w:r>
      <w:r w:rsidRPr="00B02D79">
        <w:t>IC</w:t>
      </w:r>
      <w:r w:rsidRPr="00C277E9">
        <w:rPr>
          <w:spacing w:val="-21"/>
        </w:rPr>
        <w:t xml:space="preserve"> </w:t>
      </w:r>
      <w:r w:rsidRPr="00B02D79">
        <w:t>6-1.1-11-8.</w:t>
      </w:r>
      <w:r>
        <w:t xml:space="preserve"> </w:t>
      </w:r>
      <w:r w:rsidRPr="00B02D79">
        <w:t>Data</w:t>
      </w:r>
      <w:r w:rsidRPr="00C277E9">
        <w:rPr>
          <w:spacing w:val="-6"/>
        </w:rPr>
        <w:t xml:space="preserve"> </w:t>
      </w:r>
      <w:r w:rsidRPr="00B02D79">
        <w:t>export</w:t>
      </w:r>
      <w:r w:rsidRPr="00C277E9">
        <w:rPr>
          <w:spacing w:val="-6"/>
        </w:rPr>
        <w:t xml:space="preserve"> </w:t>
      </w:r>
      <w:r w:rsidRPr="00B02D79">
        <w:t>and</w:t>
      </w:r>
      <w:r w:rsidRPr="00C277E9">
        <w:rPr>
          <w:spacing w:val="-8"/>
        </w:rPr>
        <w:t xml:space="preserve"> </w:t>
      </w:r>
      <w:r w:rsidRPr="00B02D79">
        <w:t>transmission</w:t>
      </w:r>
      <w:r w:rsidRPr="00C277E9">
        <w:rPr>
          <w:spacing w:val="-9"/>
        </w:rPr>
        <w:t xml:space="preserve"> </w:t>
      </w:r>
      <w:r w:rsidRPr="00B02D79">
        <w:t>format</w:t>
      </w:r>
      <w:r w:rsidRPr="00C277E9">
        <w:rPr>
          <w:spacing w:val="-5"/>
        </w:rPr>
        <w:t xml:space="preserve"> </w:t>
      </w:r>
      <w:r w:rsidRPr="00B02D79">
        <w:t>requirements</w:t>
      </w:r>
      <w:r w:rsidRPr="00C277E9">
        <w:rPr>
          <w:spacing w:val="-10"/>
        </w:rPr>
        <w:t xml:space="preserve"> </w:t>
      </w:r>
      <w:r w:rsidRPr="00B02D79">
        <w:t>for</w:t>
      </w:r>
      <w:r w:rsidRPr="00C277E9">
        <w:rPr>
          <w:spacing w:val="-6"/>
        </w:rPr>
        <w:t xml:space="preserve"> </w:t>
      </w:r>
      <w:r w:rsidRPr="00B02D79">
        <w:t>information</w:t>
      </w:r>
      <w:r w:rsidRPr="00C277E9">
        <w:rPr>
          <w:spacing w:val="-9"/>
        </w:rPr>
        <w:t xml:space="preserve"> </w:t>
      </w:r>
      <w:r w:rsidRPr="00B02D79">
        <w:t>described</w:t>
      </w:r>
      <w:r w:rsidRPr="00C277E9">
        <w:rPr>
          <w:spacing w:val="-9"/>
        </w:rPr>
        <w:t xml:space="preserve"> </w:t>
      </w:r>
      <w:r w:rsidRPr="00B02D79">
        <w:t>in clauses (A) and</w:t>
      </w:r>
      <w:r w:rsidRPr="00C277E9">
        <w:rPr>
          <w:spacing w:val="-1"/>
        </w:rPr>
        <w:t xml:space="preserve"> </w:t>
      </w:r>
      <w:r w:rsidRPr="00B02D79">
        <w:t>(B).</w:t>
      </w:r>
    </w:p>
    <w:p w14:paraId="4D57CBD8" w14:textId="77777777" w:rsidR="00505922" w:rsidRPr="00B02D79" w:rsidRDefault="00505922" w:rsidP="009B4215">
      <w:pPr>
        <w:pStyle w:val="ListParagraph"/>
        <w:numPr>
          <w:ilvl w:val="0"/>
          <w:numId w:val="45"/>
        </w:numPr>
        <w:adjustRightInd/>
        <w:spacing w:before="5"/>
        <w:ind w:left="0" w:firstLine="0"/>
        <w:contextualSpacing w:val="0"/>
      </w:pPr>
      <w:r w:rsidRPr="00B02D79">
        <w:t>Each</w:t>
      </w:r>
      <w:r w:rsidRPr="00B02D79">
        <w:rPr>
          <w:spacing w:val="-15"/>
        </w:rPr>
        <w:t xml:space="preserve"> </w:t>
      </w:r>
      <w:r w:rsidRPr="00B02D79">
        <w:t>matter</w:t>
      </w:r>
      <w:r w:rsidRPr="00B02D79">
        <w:rPr>
          <w:spacing w:val="-11"/>
        </w:rPr>
        <w:t xml:space="preserve"> </w:t>
      </w:r>
      <w:r w:rsidRPr="00B02D79">
        <w:t>incorporated</w:t>
      </w:r>
      <w:r w:rsidRPr="00B02D79">
        <w:rPr>
          <w:spacing w:val="-11"/>
        </w:rPr>
        <w:t xml:space="preserve"> </w:t>
      </w:r>
      <w:r w:rsidRPr="00B02D79">
        <w:t>by</w:t>
      </w:r>
      <w:r w:rsidRPr="00B02D79">
        <w:rPr>
          <w:spacing w:val="-16"/>
        </w:rPr>
        <w:t xml:space="preserve"> </w:t>
      </w:r>
      <w:r w:rsidRPr="00B02D79">
        <w:t>reference</w:t>
      </w:r>
      <w:r w:rsidRPr="00B02D79">
        <w:rPr>
          <w:spacing w:val="-11"/>
        </w:rPr>
        <w:t xml:space="preserve"> </w:t>
      </w:r>
      <w:r w:rsidRPr="00B02D79">
        <w:t>under</w:t>
      </w:r>
      <w:r w:rsidRPr="00B02D79">
        <w:rPr>
          <w:spacing w:val="-11"/>
        </w:rPr>
        <w:t xml:space="preserve"> </w:t>
      </w:r>
      <w:r w:rsidRPr="00B02D79">
        <w:t>subsection</w:t>
      </w:r>
      <w:r w:rsidRPr="00B02D79">
        <w:rPr>
          <w:spacing w:val="-14"/>
        </w:rPr>
        <w:t xml:space="preserve"> </w:t>
      </w:r>
      <w:r w:rsidRPr="00B02D79">
        <w:t>(a)</w:t>
      </w:r>
      <w:r w:rsidRPr="00B02D79">
        <w:rPr>
          <w:spacing w:val="-11"/>
        </w:rPr>
        <w:t xml:space="preserve"> </w:t>
      </w:r>
      <w:r w:rsidRPr="00B02D79">
        <w:t>must</w:t>
      </w:r>
      <w:r w:rsidRPr="00B02D79">
        <w:rPr>
          <w:spacing w:val="-15"/>
        </w:rPr>
        <w:t xml:space="preserve"> </w:t>
      </w:r>
      <w:r w:rsidRPr="00B02D79">
        <w:t>be</w:t>
      </w:r>
      <w:r w:rsidRPr="00B02D79">
        <w:rPr>
          <w:spacing w:val="-11"/>
        </w:rPr>
        <w:t xml:space="preserve"> </w:t>
      </w:r>
      <w:r w:rsidRPr="00B02D79">
        <w:t>fully</w:t>
      </w:r>
      <w:r w:rsidRPr="00B02D79">
        <w:rPr>
          <w:spacing w:val="-17"/>
        </w:rPr>
        <w:t xml:space="preserve"> </w:t>
      </w:r>
      <w:r w:rsidRPr="00B02D79">
        <w:t>and</w:t>
      </w:r>
      <w:r w:rsidRPr="00B02D79">
        <w:rPr>
          <w:spacing w:val="-12"/>
        </w:rPr>
        <w:t xml:space="preserve"> </w:t>
      </w:r>
      <w:r w:rsidRPr="00B02D79">
        <w:t>exactly described.</w:t>
      </w:r>
    </w:p>
    <w:p w14:paraId="3C33F9C8" w14:textId="77777777" w:rsidR="00505922" w:rsidRPr="00B02D79" w:rsidRDefault="00505922" w:rsidP="009B4215">
      <w:pPr>
        <w:pStyle w:val="ListParagraph"/>
        <w:numPr>
          <w:ilvl w:val="0"/>
          <w:numId w:val="45"/>
        </w:numPr>
        <w:adjustRightInd/>
        <w:spacing w:before="5"/>
        <w:ind w:left="0" w:firstLine="0"/>
        <w:contextualSpacing w:val="0"/>
      </w:pPr>
      <w:r w:rsidRPr="00B02D79">
        <w:rPr>
          <w:spacing w:val="-3"/>
        </w:rPr>
        <w:t>An</w:t>
      </w:r>
      <w:r w:rsidRPr="00B02D79">
        <w:rPr>
          <w:spacing w:val="-6"/>
        </w:rPr>
        <w:t xml:space="preserve"> </w:t>
      </w:r>
      <w:r w:rsidRPr="00B02D79">
        <w:t>agency</w:t>
      </w:r>
      <w:r w:rsidRPr="00B02D79">
        <w:rPr>
          <w:spacing w:val="-8"/>
        </w:rPr>
        <w:t xml:space="preserve"> </w:t>
      </w:r>
      <w:r w:rsidRPr="00B02D79">
        <w:rPr>
          <w:spacing w:val="-3"/>
        </w:rPr>
        <w:t>may</w:t>
      </w:r>
      <w:r w:rsidRPr="00B02D79">
        <w:rPr>
          <w:spacing w:val="-6"/>
        </w:rPr>
        <w:t xml:space="preserve"> </w:t>
      </w:r>
      <w:r w:rsidRPr="00B02D79">
        <w:t>refer</w:t>
      </w:r>
      <w:r w:rsidRPr="00B02D79">
        <w:rPr>
          <w:spacing w:val="-3"/>
        </w:rPr>
        <w:t xml:space="preserve"> </w:t>
      </w:r>
      <w:r w:rsidRPr="00B02D79">
        <w:t>to</w:t>
      </w:r>
      <w:r w:rsidRPr="00B02D79">
        <w:rPr>
          <w:spacing w:val="-2"/>
        </w:rPr>
        <w:t xml:space="preserve"> </w:t>
      </w:r>
      <w:r w:rsidRPr="00B02D79">
        <w:t>a</w:t>
      </w:r>
      <w:r w:rsidRPr="00B02D79">
        <w:rPr>
          <w:spacing w:val="-5"/>
        </w:rPr>
        <w:t xml:space="preserve"> </w:t>
      </w:r>
      <w:r w:rsidRPr="00B02D79">
        <w:t>matter</w:t>
      </w:r>
      <w:r w:rsidRPr="00B02D79">
        <w:rPr>
          <w:spacing w:val="-3"/>
        </w:rPr>
        <w:t xml:space="preserve"> </w:t>
      </w:r>
      <w:r w:rsidRPr="00B02D79">
        <w:t>that</w:t>
      </w:r>
      <w:r w:rsidRPr="00B02D79">
        <w:rPr>
          <w:spacing w:val="-6"/>
        </w:rPr>
        <w:t xml:space="preserve"> </w:t>
      </w:r>
      <w:r w:rsidRPr="00B02D79">
        <w:t>is</w:t>
      </w:r>
      <w:r w:rsidRPr="00B02D79">
        <w:rPr>
          <w:spacing w:val="-3"/>
        </w:rPr>
        <w:t xml:space="preserve"> </w:t>
      </w:r>
      <w:r w:rsidRPr="00B02D79">
        <w:t>directly</w:t>
      </w:r>
      <w:r w:rsidRPr="00B02D79">
        <w:rPr>
          <w:spacing w:val="-6"/>
        </w:rPr>
        <w:t xml:space="preserve"> </w:t>
      </w:r>
      <w:r w:rsidRPr="00B02D79">
        <w:t>or indirectly</w:t>
      </w:r>
      <w:r w:rsidRPr="00B02D79">
        <w:rPr>
          <w:spacing w:val="-5"/>
        </w:rPr>
        <w:t xml:space="preserve"> </w:t>
      </w:r>
      <w:r w:rsidRPr="00B02D79">
        <w:t>referred</w:t>
      </w:r>
      <w:r w:rsidRPr="00B02D79">
        <w:rPr>
          <w:spacing w:val="-3"/>
        </w:rPr>
        <w:t xml:space="preserve"> </w:t>
      </w:r>
      <w:r w:rsidRPr="00B02D79">
        <w:t>to</w:t>
      </w:r>
      <w:r w:rsidRPr="00B02D79">
        <w:rPr>
          <w:spacing w:val="-3"/>
        </w:rPr>
        <w:t xml:space="preserve"> </w:t>
      </w:r>
      <w:r w:rsidRPr="00B02D79">
        <w:t>in</w:t>
      </w:r>
      <w:r w:rsidRPr="00B02D79">
        <w:rPr>
          <w:spacing w:val="-5"/>
        </w:rPr>
        <w:t xml:space="preserve"> </w:t>
      </w:r>
      <w:r w:rsidRPr="00B02D79">
        <w:t>a</w:t>
      </w:r>
      <w:r w:rsidRPr="00B02D79">
        <w:rPr>
          <w:spacing w:val="-5"/>
        </w:rPr>
        <w:t xml:space="preserve"> </w:t>
      </w:r>
      <w:r w:rsidRPr="00B02D79">
        <w:t>primary matter by fully and exactly describing the primary</w:t>
      </w:r>
      <w:r w:rsidRPr="00B02D79">
        <w:rPr>
          <w:spacing w:val="-23"/>
        </w:rPr>
        <w:t xml:space="preserve"> </w:t>
      </w:r>
      <w:r w:rsidRPr="00B02D79">
        <w:t>matter.</w:t>
      </w:r>
    </w:p>
    <w:p w14:paraId="31023F1B" w14:textId="77777777" w:rsidR="00505922" w:rsidRPr="00B02D79" w:rsidRDefault="00505922" w:rsidP="009B4215">
      <w:pPr>
        <w:pStyle w:val="ListParagraph"/>
        <w:numPr>
          <w:ilvl w:val="0"/>
          <w:numId w:val="45"/>
        </w:numPr>
        <w:adjustRightInd/>
        <w:spacing w:before="5"/>
        <w:ind w:left="0" w:firstLine="0"/>
        <w:contextualSpacing w:val="0"/>
      </w:pPr>
      <w:r w:rsidRPr="00B02D79">
        <w:t>Whenever an agency submits a rule to the attorney general, the governor, or the publisher under this chapter, the agency shall also submit a copy of the full text of each matter</w:t>
      </w:r>
      <w:r w:rsidRPr="00B02D79">
        <w:rPr>
          <w:spacing w:val="-14"/>
        </w:rPr>
        <w:t xml:space="preserve"> </w:t>
      </w:r>
      <w:r w:rsidRPr="00B02D79">
        <w:t>incorporated</w:t>
      </w:r>
      <w:r w:rsidRPr="00B02D79">
        <w:rPr>
          <w:spacing w:val="-13"/>
        </w:rPr>
        <w:t xml:space="preserve"> </w:t>
      </w:r>
      <w:r w:rsidRPr="00B02D79">
        <w:t>by</w:t>
      </w:r>
      <w:r w:rsidRPr="00B02D79">
        <w:rPr>
          <w:spacing w:val="-17"/>
        </w:rPr>
        <w:t xml:space="preserve"> </w:t>
      </w:r>
      <w:r w:rsidRPr="00B02D79">
        <w:t>reference</w:t>
      </w:r>
      <w:r w:rsidRPr="00B02D79">
        <w:rPr>
          <w:spacing w:val="-17"/>
        </w:rPr>
        <w:t xml:space="preserve"> </w:t>
      </w:r>
      <w:r w:rsidRPr="00B02D79">
        <w:t>under</w:t>
      </w:r>
      <w:r w:rsidRPr="00B02D79">
        <w:rPr>
          <w:spacing w:val="-13"/>
        </w:rPr>
        <w:t xml:space="preserve"> </w:t>
      </w:r>
      <w:r w:rsidRPr="00B02D79">
        <w:t>subsection</w:t>
      </w:r>
      <w:r w:rsidRPr="00B02D79">
        <w:rPr>
          <w:spacing w:val="-16"/>
        </w:rPr>
        <w:t xml:space="preserve"> </w:t>
      </w:r>
      <w:r w:rsidRPr="00B02D79">
        <w:t>(a)</w:t>
      </w:r>
      <w:r w:rsidRPr="00B02D79">
        <w:rPr>
          <w:spacing w:val="-13"/>
        </w:rPr>
        <w:t xml:space="preserve"> </w:t>
      </w:r>
      <w:r w:rsidRPr="00B02D79">
        <w:t>into</w:t>
      </w:r>
      <w:r w:rsidRPr="00B02D79">
        <w:rPr>
          <w:spacing w:val="-15"/>
        </w:rPr>
        <w:t xml:space="preserve"> </w:t>
      </w:r>
      <w:r w:rsidRPr="00B02D79">
        <w:t>the</w:t>
      </w:r>
      <w:r w:rsidRPr="00B02D79">
        <w:rPr>
          <w:spacing w:val="-16"/>
        </w:rPr>
        <w:t xml:space="preserve"> </w:t>
      </w:r>
      <w:r w:rsidRPr="00B02D79">
        <w:t>rule,</w:t>
      </w:r>
      <w:r w:rsidRPr="00B02D79">
        <w:rPr>
          <w:spacing w:val="-14"/>
        </w:rPr>
        <w:t xml:space="preserve"> </w:t>
      </w:r>
      <w:r w:rsidRPr="00B02D79">
        <w:t>other</w:t>
      </w:r>
      <w:r w:rsidRPr="00B02D79">
        <w:rPr>
          <w:spacing w:val="-14"/>
        </w:rPr>
        <w:t xml:space="preserve"> </w:t>
      </w:r>
      <w:r w:rsidRPr="00B02D79">
        <w:t>than</w:t>
      </w:r>
      <w:r w:rsidRPr="00B02D79">
        <w:rPr>
          <w:spacing w:val="-17"/>
        </w:rPr>
        <w:t xml:space="preserve"> </w:t>
      </w:r>
      <w:r w:rsidRPr="00B02D79">
        <w:t>the</w:t>
      </w:r>
      <w:r w:rsidRPr="00B02D79">
        <w:rPr>
          <w:spacing w:val="-16"/>
        </w:rPr>
        <w:t xml:space="preserve"> </w:t>
      </w:r>
      <w:r w:rsidRPr="00B02D79">
        <w:t>following:</w:t>
      </w:r>
    </w:p>
    <w:p w14:paraId="3E3BB34B" w14:textId="77777777" w:rsidR="00505922" w:rsidRPr="00B02D79" w:rsidRDefault="00505922" w:rsidP="009B4215">
      <w:pPr>
        <w:pStyle w:val="ListParagraph"/>
        <w:numPr>
          <w:ilvl w:val="1"/>
          <w:numId w:val="45"/>
        </w:numPr>
        <w:adjustRightInd/>
        <w:spacing w:before="5"/>
        <w:ind w:left="0" w:firstLine="0"/>
        <w:contextualSpacing w:val="0"/>
      </w:pPr>
      <w:r w:rsidRPr="00B02D79">
        <w:t>An Indiana statute or</w:t>
      </w:r>
      <w:r w:rsidRPr="00B02D79">
        <w:rPr>
          <w:spacing w:val="-2"/>
        </w:rPr>
        <w:t xml:space="preserve"> </w:t>
      </w:r>
      <w:r w:rsidRPr="00B02D79">
        <w:t>rule.</w:t>
      </w:r>
    </w:p>
    <w:p w14:paraId="135A1ED6" w14:textId="77777777" w:rsidR="00505922" w:rsidRPr="00B02D79" w:rsidRDefault="00505922" w:rsidP="009B4215">
      <w:pPr>
        <w:pStyle w:val="ListParagraph"/>
        <w:numPr>
          <w:ilvl w:val="1"/>
          <w:numId w:val="45"/>
        </w:numPr>
        <w:adjustRightInd/>
        <w:spacing w:before="5"/>
        <w:ind w:left="0" w:firstLine="0"/>
        <w:contextualSpacing w:val="0"/>
      </w:pPr>
      <w:r w:rsidRPr="00B02D79">
        <w:t>A form or instructions for a form numbered by the Indiana archives and record administration under IC</w:t>
      </w:r>
      <w:r w:rsidRPr="00B02D79">
        <w:rPr>
          <w:spacing w:val="-4"/>
        </w:rPr>
        <w:t xml:space="preserve"> </w:t>
      </w:r>
      <w:r w:rsidRPr="00B02D79">
        <w:t>5-15-5.1-6.</w:t>
      </w:r>
    </w:p>
    <w:p w14:paraId="035DC260" w14:textId="77777777" w:rsidR="00505922" w:rsidRPr="00B02D79" w:rsidRDefault="00505922" w:rsidP="009B4215">
      <w:pPr>
        <w:pStyle w:val="ListParagraph"/>
        <w:numPr>
          <w:ilvl w:val="1"/>
          <w:numId w:val="45"/>
        </w:numPr>
        <w:adjustRightInd/>
        <w:spacing w:before="5"/>
        <w:ind w:left="0" w:firstLine="0"/>
        <w:contextualSpacing w:val="0"/>
      </w:pPr>
      <w:r w:rsidRPr="00B02D79">
        <w:t>The source of a statement that is quoted or paraphrased in full in the</w:t>
      </w:r>
      <w:r w:rsidRPr="00B02D79">
        <w:rPr>
          <w:spacing w:val="-20"/>
        </w:rPr>
        <w:t xml:space="preserve"> </w:t>
      </w:r>
      <w:r w:rsidRPr="00B02D79">
        <w:t>rule.</w:t>
      </w:r>
    </w:p>
    <w:p w14:paraId="3EF68D0E" w14:textId="77777777" w:rsidR="00505922" w:rsidRPr="00B02D79" w:rsidRDefault="00505922" w:rsidP="009B4215">
      <w:pPr>
        <w:pStyle w:val="ListParagraph"/>
        <w:numPr>
          <w:ilvl w:val="1"/>
          <w:numId w:val="45"/>
        </w:numPr>
        <w:adjustRightInd/>
        <w:spacing w:before="5"/>
        <w:ind w:left="0" w:firstLine="0"/>
        <w:contextualSpacing w:val="0"/>
      </w:pPr>
      <w:r w:rsidRPr="00B02D79">
        <w:t>Any matter that has been previously filed with</w:t>
      </w:r>
      <w:r w:rsidRPr="00B02D79">
        <w:rPr>
          <w:spacing w:val="-20"/>
        </w:rPr>
        <w:t xml:space="preserve"> </w:t>
      </w:r>
      <w:r w:rsidRPr="00B02D79">
        <w:t>the:</w:t>
      </w:r>
    </w:p>
    <w:p w14:paraId="138E240F" w14:textId="77777777" w:rsidR="00505922" w:rsidRPr="00B02D79" w:rsidRDefault="00505922" w:rsidP="009B4215">
      <w:pPr>
        <w:pStyle w:val="ListParagraph"/>
        <w:numPr>
          <w:ilvl w:val="2"/>
          <w:numId w:val="45"/>
        </w:numPr>
        <w:adjustRightInd/>
        <w:spacing w:before="5"/>
        <w:ind w:left="0" w:firstLine="0"/>
        <w:contextualSpacing w:val="0"/>
      </w:pPr>
      <w:r w:rsidRPr="00B02D79">
        <w:t>secretary of state before July 1, 2006;</w:t>
      </w:r>
      <w:r w:rsidRPr="00B02D79">
        <w:rPr>
          <w:spacing w:val="-14"/>
        </w:rPr>
        <w:t xml:space="preserve"> </w:t>
      </w:r>
      <w:r w:rsidRPr="00B02D79">
        <w:t>or</w:t>
      </w:r>
    </w:p>
    <w:p w14:paraId="4F0A2259" w14:textId="77777777" w:rsidR="00505922" w:rsidRPr="00B02D79" w:rsidRDefault="00505922" w:rsidP="009B4215">
      <w:pPr>
        <w:pStyle w:val="ListParagraph"/>
        <w:numPr>
          <w:ilvl w:val="2"/>
          <w:numId w:val="45"/>
        </w:numPr>
        <w:adjustRightInd/>
        <w:spacing w:before="5"/>
        <w:ind w:left="0" w:firstLine="0"/>
        <w:contextualSpacing w:val="0"/>
      </w:pPr>
      <w:r w:rsidRPr="00B02D79">
        <w:t>publisher after June 30,</w:t>
      </w:r>
      <w:r w:rsidRPr="00B02D79">
        <w:rPr>
          <w:spacing w:val="-5"/>
        </w:rPr>
        <w:t xml:space="preserve"> </w:t>
      </w:r>
      <w:r w:rsidRPr="00B02D79">
        <w:t>2006.</w:t>
      </w:r>
    </w:p>
    <w:p w14:paraId="52D4946F" w14:textId="77777777" w:rsidR="00505922" w:rsidRPr="00B02D79" w:rsidRDefault="00505922" w:rsidP="009B4215">
      <w:pPr>
        <w:pStyle w:val="ListParagraph"/>
        <w:numPr>
          <w:ilvl w:val="1"/>
          <w:numId w:val="45"/>
        </w:numPr>
        <w:adjustRightInd/>
        <w:spacing w:before="5"/>
        <w:ind w:left="0" w:firstLine="0"/>
        <w:contextualSpacing w:val="0"/>
      </w:pPr>
      <w:r w:rsidRPr="00B02D79">
        <w:t>Any matter referred to in subsection (c) as a matter that is directly or indirectly referred to in a primary</w:t>
      </w:r>
      <w:r w:rsidRPr="00B02D79">
        <w:rPr>
          <w:spacing w:val="-5"/>
        </w:rPr>
        <w:t xml:space="preserve"> </w:t>
      </w:r>
      <w:r w:rsidRPr="00B02D79">
        <w:t>matter.</w:t>
      </w:r>
    </w:p>
    <w:p w14:paraId="404F59F0" w14:textId="77777777" w:rsidR="00505922" w:rsidRPr="00B02D79" w:rsidRDefault="00505922" w:rsidP="009B4215">
      <w:pPr>
        <w:pStyle w:val="ListParagraph"/>
        <w:numPr>
          <w:ilvl w:val="0"/>
          <w:numId w:val="45"/>
        </w:numPr>
        <w:adjustRightInd/>
        <w:spacing w:before="5"/>
        <w:ind w:left="0" w:firstLine="0"/>
        <w:contextualSpacing w:val="0"/>
      </w:pPr>
      <w:r w:rsidRPr="00B02D79">
        <w:t>An agency may comply with subsection (d) by submitting a paper or an electronic copy of the full text of the matter incorporated by</w:t>
      </w:r>
      <w:r w:rsidRPr="00B02D79">
        <w:rPr>
          <w:spacing w:val="-15"/>
        </w:rPr>
        <w:t xml:space="preserve"> </w:t>
      </w:r>
      <w:r w:rsidRPr="00B02D79">
        <w:t>reference.</w:t>
      </w:r>
    </w:p>
    <w:p w14:paraId="3F3A3071" w14:textId="77777777" w:rsidR="00505922" w:rsidRPr="00B02D79" w:rsidRDefault="00505922" w:rsidP="00505922">
      <w:pPr>
        <w:pStyle w:val="BodyText"/>
        <w:ind w:left="0"/>
        <w:rPr>
          <w:sz w:val="24"/>
          <w:szCs w:val="24"/>
        </w:rPr>
      </w:pPr>
    </w:p>
    <w:p w14:paraId="36613A3D" w14:textId="77777777" w:rsidR="00505922" w:rsidRPr="00B02D79" w:rsidRDefault="00505922" w:rsidP="00505922">
      <w:pPr>
        <w:pStyle w:val="Heading2"/>
      </w:pPr>
      <w:r w:rsidRPr="00B02D79">
        <w:t>IC 4-22-2-22</w:t>
      </w:r>
      <w:r w:rsidRPr="00B02D79">
        <w:tab/>
        <w:t>Attorney general as legal</w:t>
      </w:r>
      <w:r w:rsidRPr="00B02D79">
        <w:rPr>
          <w:spacing w:val="-3"/>
        </w:rPr>
        <w:t xml:space="preserve"> </w:t>
      </w:r>
      <w:r w:rsidRPr="00B02D79">
        <w:t>advisor</w:t>
      </w:r>
    </w:p>
    <w:p w14:paraId="4B04122C" w14:textId="77777777" w:rsidR="00505922" w:rsidRPr="00B02D79" w:rsidRDefault="00505922" w:rsidP="00505922">
      <w:pPr>
        <w:pStyle w:val="BodyText"/>
        <w:ind w:left="0"/>
        <w:rPr>
          <w:sz w:val="24"/>
          <w:szCs w:val="24"/>
        </w:rPr>
      </w:pPr>
      <w:r w:rsidRPr="00B02D79">
        <w:rPr>
          <w:sz w:val="24"/>
          <w:szCs w:val="24"/>
        </w:rPr>
        <w:t>Sec. 22. The attorney general is the legal advisor to all agencies in the drafting and preparation of rules.</w:t>
      </w:r>
    </w:p>
    <w:p w14:paraId="7639FDEB" w14:textId="77777777" w:rsidR="00505922" w:rsidRPr="00B02D79" w:rsidRDefault="00505922" w:rsidP="00505922">
      <w:pPr>
        <w:pStyle w:val="BodyText"/>
        <w:ind w:left="0"/>
        <w:rPr>
          <w:sz w:val="24"/>
          <w:szCs w:val="24"/>
        </w:rPr>
      </w:pPr>
    </w:p>
    <w:p w14:paraId="29CF1BB4" w14:textId="77777777" w:rsidR="00505922" w:rsidRPr="00B02D79" w:rsidRDefault="00505922" w:rsidP="00505922">
      <w:pPr>
        <w:pStyle w:val="Heading2"/>
      </w:pPr>
      <w:r w:rsidRPr="00B02D79">
        <w:t>IC</w:t>
      </w:r>
      <w:r w:rsidRPr="00B02D79">
        <w:rPr>
          <w:spacing w:val="-1"/>
        </w:rPr>
        <w:t xml:space="preserve"> </w:t>
      </w:r>
      <w:r w:rsidRPr="00B02D79">
        <w:t>4-22-2-22.5</w:t>
      </w:r>
      <w:r w:rsidRPr="00B02D79">
        <w:tab/>
        <w:t>Agency rulemaking</w:t>
      </w:r>
      <w:r w:rsidRPr="00B02D79">
        <w:rPr>
          <w:spacing w:val="1"/>
        </w:rPr>
        <w:t xml:space="preserve"> </w:t>
      </w:r>
      <w:r w:rsidRPr="00B02D79">
        <w:t>docket</w:t>
      </w:r>
    </w:p>
    <w:p w14:paraId="0966A1A2" w14:textId="77777777" w:rsidR="00505922" w:rsidRPr="00B02D79" w:rsidRDefault="00505922" w:rsidP="00505922">
      <w:pPr>
        <w:pStyle w:val="BodyText"/>
        <w:ind w:left="0"/>
        <w:rPr>
          <w:sz w:val="24"/>
          <w:szCs w:val="24"/>
        </w:rPr>
      </w:pPr>
      <w:r w:rsidRPr="00B02D79">
        <w:rPr>
          <w:sz w:val="24"/>
          <w:szCs w:val="24"/>
        </w:rPr>
        <w:t>Sec.</w:t>
      </w:r>
      <w:r w:rsidRPr="00B02D79">
        <w:rPr>
          <w:spacing w:val="-13"/>
          <w:sz w:val="24"/>
          <w:szCs w:val="24"/>
        </w:rPr>
        <w:t xml:space="preserve"> </w:t>
      </w:r>
      <w:r w:rsidRPr="00B02D79">
        <w:rPr>
          <w:sz w:val="24"/>
          <w:szCs w:val="24"/>
        </w:rPr>
        <w:t>22.5.</w:t>
      </w:r>
      <w:r w:rsidRPr="00B02D79">
        <w:rPr>
          <w:spacing w:val="-12"/>
          <w:sz w:val="24"/>
          <w:szCs w:val="24"/>
        </w:rPr>
        <w:t xml:space="preserve"> </w:t>
      </w:r>
      <w:r w:rsidRPr="00B02D79">
        <w:rPr>
          <w:sz w:val="24"/>
          <w:szCs w:val="24"/>
        </w:rPr>
        <w:t>(a)</w:t>
      </w:r>
      <w:r w:rsidRPr="00B02D79">
        <w:rPr>
          <w:spacing w:val="-12"/>
          <w:sz w:val="24"/>
          <w:szCs w:val="24"/>
        </w:rPr>
        <w:t xml:space="preserve"> </w:t>
      </w:r>
      <w:r w:rsidRPr="00B02D79">
        <w:rPr>
          <w:sz w:val="24"/>
          <w:szCs w:val="24"/>
        </w:rPr>
        <w:t>This</w:t>
      </w:r>
      <w:r w:rsidRPr="00B02D79">
        <w:rPr>
          <w:spacing w:val="-15"/>
          <w:sz w:val="24"/>
          <w:szCs w:val="24"/>
        </w:rPr>
        <w:t xml:space="preserve"> </w:t>
      </w:r>
      <w:r w:rsidRPr="00B02D79">
        <w:rPr>
          <w:sz w:val="24"/>
          <w:szCs w:val="24"/>
        </w:rPr>
        <w:t>section</w:t>
      </w:r>
      <w:r w:rsidRPr="00B02D79">
        <w:rPr>
          <w:spacing w:val="-14"/>
          <w:sz w:val="24"/>
          <w:szCs w:val="24"/>
        </w:rPr>
        <w:t xml:space="preserve"> </w:t>
      </w:r>
      <w:r w:rsidRPr="00B02D79">
        <w:rPr>
          <w:sz w:val="24"/>
          <w:szCs w:val="24"/>
        </w:rPr>
        <w:t>applies</w:t>
      </w:r>
      <w:r w:rsidRPr="00B02D79">
        <w:rPr>
          <w:spacing w:val="-14"/>
          <w:sz w:val="24"/>
          <w:szCs w:val="24"/>
        </w:rPr>
        <w:t xml:space="preserve"> </w:t>
      </w:r>
      <w:r w:rsidRPr="00B02D79">
        <w:rPr>
          <w:sz w:val="24"/>
          <w:szCs w:val="24"/>
        </w:rPr>
        <w:t>to</w:t>
      </w:r>
      <w:r w:rsidRPr="00B02D79">
        <w:rPr>
          <w:spacing w:val="-13"/>
          <w:sz w:val="24"/>
          <w:szCs w:val="24"/>
        </w:rPr>
        <w:t xml:space="preserve"> </w:t>
      </w:r>
      <w:r w:rsidRPr="00B02D79">
        <w:rPr>
          <w:sz w:val="24"/>
          <w:szCs w:val="24"/>
        </w:rPr>
        <w:t>a</w:t>
      </w:r>
      <w:r w:rsidRPr="00B02D79">
        <w:rPr>
          <w:spacing w:val="-13"/>
          <w:sz w:val="24"/>
          <w:szCs w:val="24"/>
        </w:rPr>
        <w:t xml:space="preserve"> </w:t>
      </w:r>
      <w:r w:rsidRPr="00B02D79">
        <w:rPr>
          <w:sz w:val="24"/>
          <w:szCs w:val="24"/>
        </w:rPr>
        <w:t>rule</w:t>
      </w:r>
      <w:r w:rsidRPr="00B02D79">
        <w:rPr>
          <w:spacing w:val="-14"/>
          <w:sz w:val="24"/>
          <w:szCs w:val="24"/>
        </w:rPr>
        <w:t xml:space="preserve"> </w:t>
      </w:r>
      <w:r w:rsidRPr="00B02D79">
        <w:rPr>
          <w:sz w:val="24"/>
          <w:szCs w:val="24"/>
        </w:rPr>
        <w:t>that</w:t>
      </w:r>
      <w:r w:rsidRPr="00B02D79">
        <w:rPr>
          <w:spacing w:val="-14"/>
          <w:sz w:val="24"/>
          <w:szCs w:val="24"/>
        </w:rPr>
        <w:t xml:space="preserve"> </w:t>
      </w:r>
      <w:r w:rsidRPr="00B02D79">
        <w:rPr>
          <w:sz w:val="24"/>
          <w:szCs w:val="24"/>
        </w:rPr>
        <w:t>an</w:t>
      </w:r>
      <w:r w:rsidRPr="00B02D79">
        <w:rPr>
          <w:spacing w:val="-14"/>
          <w:sz w:val="24"/>
          <w:szCs w:val="24"/>
        </w:rPr>
        <w:t xml:space="preserve"> </w:t>
      </w:r>
      <w:r w:rsidRPr="00B02D79">
        <w:rPr>
          <w:sz w:val="24"/>
          <w:szCs w:val="24"/>
        </w:rPr>
        <w:t>agency</w:t>
      </w:r>
      <w:r w:rsidRPr="00B02D79">
        <w:rPr>
          <w:spacing w:val="-20"/>
          <w:sz w:val="24"/>
          <w:szCs w:val="24"/>
        </w:rPr>
        <w:t xml:space="preserve"> </w:t>
      </w:r>
      <w:r w:rsidRPr="00B02D79">
        <w:rPr>
          <w:sz w:val="24"/>
          <w:szCs w:val="24"/>
        </w:rPr>
        <w:t>intends</w:t>
      </w:r>
      <w:r w:rsidRPr="00B02D79">
        <w:rPr>
          <w:spacing w:val="-13"/>
          <w:sz w:val="24"/>
          <w:szCs w:val="24"/>
        </w:rPr>
        <w:t xml:space="preserve"> </w:t>
      </w:r>
      <w:r w:rsidRPr="00B02D79">
        <w:rPr>
          <w:sz w:val="24"/>
          <w:szCs w:val="24"/>
        </w:rPr>
        <w:t>to</w:t>
      </w:r>
      <w:r w:rsidRPr="00B02D79">
        <w:rPr>
          <w:spacing w:val="-12"/>
          <w:sz w:val="24"/>
          <w:szCs w:val="24"/>
        </w:rPr>
        <w:t xml:space="preserve"> </w:t>
      </w:r>
      <w:r w:rsidRPr="00B02D79">
        <w:rPr>
          <w:sz w:val="24"/>
          <w:szCs w:val="24"/>
        </w:rPr>
        <w:t>adopt</w:t>
      </w:r>
      <w:r w:rsidRPr="00B02D79">
        <w:rPr>
          <w:spacing w:val="-13"/>
          <w:sz w:val="24"/>
          <w:szCs w:val="24"/>
        </w:rPr>
        <w:t xml:space="preserve"> </w:t>
      </w:r>
      <w:r w:rsidRPr="00B02D79">
        <w:rPr>
          <w:sz w:val="24"/>
          <w:szCs w:val="24"/>
        </w:rPr>
        <w:t>under</w:t>
      </w:r>
      <w:r w:rsidRPr="00B02D79">
        <w:rPr>
          <w:spacing w:val="-11"/>
          <w:sz w:val="24"/>
          <w:szCs w:val="24"/>
        </w:rPr>
        <w:t xml:space="preserve"> </w:t>
      </w:r>
      <w:r w:rsidRPr="00B02D79">
        <w:rPr>
          <w:sz w:val="24"/>
          <w:szCs w:val="24"/>
        </w:rPr>
        <w:t>sections 24 through 36 of this</w:t>
      </w:r>
      <w:r w:rsidRPr="00B02D79">
        <w:rPr>
          <w:spacing w:val="-2"/>
          <w:sz w:val="24"/>
          <w:szCs w:val="24"/>
        </w:rPr>
        <w:t xml:space="preserve"> </w:t>
      </w:r>
      <w:r w:rsidRPr="00B02D79">
        <w:rPr>
          <w:sz w:val="24"/>
          <w:szCs w:val="24"/>
        </w:rPr>
        <w:t>chapter.</w:t>
      </w:r>
    </w:p>
    <w:p w14:paraId="41538424" w14:textId="77777777" w:rsidR="00505922" w:rsidRPr="00B02D79" w:rsidRDefault="00505922" w:rsidP="009B4215">
      <w:pPr>
        <w:pStyle w:val="ListParagraph"/>
        <w:numPr>
          <w:ilvl w:val="0"/>
          <w:numId w:val="44"/>
        </w:numPr>
        <w:adjustRightInd/>
        <w:spacing w:before="5"/>
        <w:ind w:left="0" w:firstLine="0"/>
        <w:contextualSpacing w:val="0"/>
      </w:pPr>
      <w:r w:rsidRPr="00B02D79">
        <w:t>As</w:t>
      </w:r>
      <w:r w:rsidRPr="00B02D79">
        <w:rPr>
          <w:spacing w:val="-14"/>
        </w:rPr>
        <w:t xml:space="preserve"> </w:t>
      </w:r>
      <w:r w:rsidRPr="00B02D79">
        <w:t>used</w:t>
      </w:r>
      <w:r w:rsidRPr="00B02D79">
        <w:rPr>
          <w:spacing w:val="-14"/>
        </w:rPr>
        <w:t xml:space="preserve"> </w:t>
      </w:r>
      <w:r w:rsidRPr="00B02D79">
        <w:t>in</w:t>
      </w:r>
      <w:r w:rsidRPr="00B02D79">
        <w:rPr>
          <w:spacing w:val="-14"/>
        </w:rPr>
        <w:t xml:space="preserve"> </w:t>
      </w:r>
      <w:r w:rsidRPr="00B02D79">
        <w:t>this</w:t>
      </w:r>
      <w:r w:rsidRPr="00B02D79">
        <w:rPr>
          <w:spacing w:val="-17"/>
        </w:rPr>
        <w:t xml:space="preserve"> </w:t>
      </w:r>
      <w:r w:rsidRPr="00B02D79">
        <w:t>section,</w:t>
      </w:r>
      <w:r w:rsidRPr="00B02D79">
        <w:rPr>
          <w:spacing w:val="-13"/>
        </w:rPr>
        <w:t xml:space="preserve"> </w:t>
      </w:r>
      <w:r w:rsidRPr="00B02D79">
        <w:t>"pending</w:t>
      </w:r>
      <w:r w:rsidRPr="00B02D79">
        <w:rPr>
          <w:spacing w:val="-14"/>
        </w:rPr>
        <w:t xml:space="preserve"> </w:t>
      </w:r>
      <w:r w:rsidRPr="00B02D79">
        <w:t>rulemaking</w:t>
      </w:r>
      <w:r w:rsidRPr="00B02D79">
        <w:rPr>
          <w:spacing w:val="-15"/>
        </w:rPr>
        <w:t xml:space="preserve"> </w:t>
      </w:r>
      <w:r w:rsidRPr="00B02D79">
        <w:t>action"</w:t>
      </w:r>
      <w:r w:rsidRPr="00B02D79">
        <w:rPr>
          <w:spacing w:val="-12"/>
        </w:rPr>
        <w:t xml:space="preserve"> </w:t>
      </w:r>
      <w:r w:rsidRPr="00B02D79">
        <w:t>means</w:t>
      </w:r>
      <w:r w:rsidRPr="00B02D79">
        <w:rPr>
          <w:spacing w:val="-14"/>
        </w:rPr>
        <w:t xml:space="preserve"> </w:t>
      </w:r>
      <w:r w:rsidRPr="00B02D79">
        <w:t>any</w:t>
      </w:r>
      <w:r w:rsidRPr="00B02D79">
        <w:rPr>
          <w:spacing w:val="-16"/>
        </w:rPr>
        <w:t xml:space="preserve"> </w:t>
      </w:r>
      <w:r w:rsidRPr="00B02D79">
        <w:t>rulemaking</w:t>
      </w:r>
      <w:r w:rsidRPr="00B02D79">
        <w:rPr>
          <w:spacing w:val="-12"/>
        </w:rPr>
        <w:t xml:space="preserve"> </w:t>
      </w:r>
      <w:r w:rsidRPr="00B02D79">
        <w:t>action</w:t>
      </w:r>
      <w:r w:rsidRPr="00B02D79">
        <w:rPr>
          <w:spacing w:val="-10"/>
        </w:rPr>
        <w:t xml:space="preserve"> </w:t>
      </w:r>
      <w:r w:rsidRPr="00B02D79">
        <w:t>in which:</w:t>
      </w:r>
    </w:p>
    <w:p w14:paraId="3C012D13" w14:textId="77777777" w:rsidR="00505922" w:rsidRPr="00B02D79" w:rsidRDefault="00505922" w:rsidP="009B4215">
      <w:pPr>
        <w:pStyle w:val="ListParagraph"/>
        <w:numPr>
          <w:ilvl w:val="1"/>
          <w:numId w:val="44"/>
        </w:numPr>
        <w:adjustRightInd/>
        <w:spacing w:before="5"/>
        <w:ind w:left="0" w:firstLine="0"/>
        <w:contextualSpacing w:val="0"/>
      </w:pPr>
      <w:r w:rsidRPr="00B02D79">
        <w:t>either:</w:t>
      </w:r>
    </w:p>
    <w:p w14:paraId="142AFD22" w14:textId="77777777" w:rsidR="00505922" w:rsidRPr="00B02D79" w:rsidRDefault="00505922" w:rsidP="009B4215">
      <w:pPr>
        <w:pStyle w:val="ListParagraph"/>
        <w:numPr>
          <w:ilvl w:val="2"/>
          <w:numId w:val="44"/>
        </w:numPr>
        <w:adjustRightInd/>
        <w:spacing w:before="5"/>
        <w:ind w:left="0" w:firstLine="0"/>
        <w:contextualSpacing w:val="0"/>
      </w:pPr>
      <w:r w:rsidRPr="00B02D79">
        <w:lastRenderedPageBreak/>
        <w:t>a notice of intent has been published under section 23 of this chapter;</w:t>
      </w:r>
      <w:r w:rsidRPr="00B02D79">
        <w:rPr>
          <w:spacing w:val="-12"/>
        </w:rPr>
        <w:t xml:space="preserve"> </w:t>
      </w:r>
      <w:r w:rsidRPr="00B02D79">
        <w:t>or</w:t>
      </w:r>
    </w:p>
    <w:p w14:paraId="503DC2EA" w14:textId="77777777" w:rsidR="00505922" w:rsidRPr="00B02D79" w:rsidRDefault="00505922" w:rsidP="009B4215">
      <w:pPr>
        <w:pStyle w:val="ListParagraph"/>
        <w:numPr>
          <w:ilvl w:val="2"/>
          <w:numId w:val="44"/>
        </w:numPr>
        <w:adjustRightInd/>
        <w:spacing w:before="5"/>
        <w:ind w:left="0" w:firstLine="0"/>
        <w:contextualSpacing w:val="0"/>
      </w:pPr>
      <w:r w:rsidRPr="00B02D79">
        <w:t>a rulemaking action has been commenced under IC 13-14-9;</w:t>
      </w:r>
      <w:r w:rsidRPr="00B02D79">
        <w:rPr>
          <w:spacing w:val="-9"/>
        </w:rPr>
        <w:t xml:space="preserve"> </w:t>
      </w:r>
      <w:r w:rsidRPr="00B02D79">
        <w:t>and</w:t>
      </w:r>
    </w:p>
    <w:p w14:paraId="6C6B625F" w14:textId="77777777" w:rsidR="00505922" w:rsidRPr="00B02D79" w:rsidRDefault="00505922" w:rsidP="009B4215">
      <w:pPr>
        <w:pStyle w:val="ListParagraph"/>
        <w:numPr>
          <w:ilvl w:val="1"/>
          <w:numId w:val="44"/>
        </w:numPr>
        <w:adjustRightInd/>
        <w:spacing w:before="5"/>
        <w:ind w:left="0" w:firstLine="0"/>
        <w:contextualSpacing w:val="0"/>
      </w:pPr>
      <w:r w:rsidRPr="00B02D79">
        <w:t>the rule has not become effective under section 36 of this</w:t>
      </w:r>
      <w:r w:rsidRPr="00B02D79">
        <w:rPr>
          <w:spacing w:val="-14"/>
        </w:rPr>
        <w:t xml:space="preserve"> </w:t>
      </w:r>
      <w:r w:rsidRPr="00B02D79">
        <w:t>chapter.</w:t>
      </w:r>
    </w:p>
    <w:p w14:paraId="6EA9CEC5" w14:textId="77777777" w:rsidR="00505922" w:rsidRPr="00B02D79" w:rsidRDefault="00505922" w:rsidP="009B4215">
      <w:pPr>
        <w:pStyle w:val="ListParagraph"/>
        <w:numPr>
          <w:ilvl w:val="0"/>
          <w:numId w:val="44"/>
        </w:numPr>
        <w:adjustRightInd/>
        <w:spacing w:before="5"/>
        <w:ind w:left="0" w:firstLine="0"/>
        <w:contextualSpacing w:val="0"/>
      </w:pPr>
      <w:r w:rsidRPr="00B02D79">
        <w:t>Each agency shall maintain a current rulemaking docket that is</w:t>
      </w:r>
      <w:r w:rsidRPr="00B02D79">
        <w:rPr>
          <w:spacing w:val="-22"/>
        </w:rPr>
        <w:t xml:space="preserve"> </w:t>
      </w:r>
      <w:r w:rsidRPr="00B02D79">
        <w:t>indexed.</w:t>
      </w:r>
    </w:p>
    <w:p w14:paraId="036E49F1" w14:textId="77777777" w:rsidR="00505922" w:rsidRPr="00B02D79" w:rsidRDefault="00505922" w:rsidP="009B4215">
      <w:pPr>
        <w:pStyle w:val="ListParagraph"/>
        <w:numPr>
          <w:ilvl w:val="0"/>
          <w:numId w:val="44"/>
        </w:numPr>
        <w:adjustRightInd/>
        <w:spacing w:before="5"/>
        <w:ind w:left="0" w:firstLine="0"/>
        <w:contextualSpacing w:val="0"/>
      </w:pPr>
      <w:r w:rsidRPr="00B02D79">
        <w:t>A current rulemaking docket must list each pending rulemaking action. The</w:t>
      </w:r>
      <w:r w:rsidRPr="00B02D79">
        <w:rPr>
          <w:spacing w:val="-14"/>
        </w:rPr>
        <w:t xml:space="preserve"> </w:t>
      </w:r>
      <w:r w:rsidRPr="00B02D79">
        <w:t>docket must state or</w:t>
      </w:r>
      <w:r w:rsidRPr="00B02D79">
        <w:rPr>
          <w:spacing w:val="-6"/>
        </w:rPr>
        <w:t xml:space="preserve"> </w:t>
      </w:r>
      <w:r w:rsidRPr="00B02D79">
        <w:t>contain:</w:t>
      </w:r>
    </w:p>
    <w:p w14:paraId="39174518" w14:textId="77777777" w:rsidR="00505922" w:rsidRPr="00B02D79" w:rsidRDefault="00505922" w:rsidP="009B4215">
      <w:pPr>
        <w:pStyle w:val="ListParagraph"/>
        <w:numPr>
          <w:ilvl w:val="1"/>
          <w:numId w:val="44"/>
        </w:numPr>
        <w:adjustRightInd/>
        <w:spacing w:before="5"/>
        <w:ind w:left="0" w:firstLine="0"/>
        <w:contextualSpacing w:val="0"/>
      </w:pPr>
      <w:r w:rsidRPr="00B02D79">
        <w:t>the subject matter of the proposed</w:t>
      </w:r>
      <w:r w:rsidRPr="00B02D79">
        <w:rPr>
          <w:spacing w:val="-7"/>
        </w:rPr>
        <w:t xml:space="preserve"> </w:t>
      </w:r>
      <w:r w:rsidRPr="00B02D79">
        <w:t>rule;</w:t>
      </w:r>
    </w:p>
    <w:p w14:paraId="4CC27971" w14:textId="77777777" w:rsidR="00505922" w:rsidRPr="00B02D79" w:rsidRDefault="00505922" w:rsidP="009B4215">
      <w:pPr>
        <w:pStyle w:val="ListParagraph"/>
        <w:numPr>
          <w:ilvl w:val="1"/>
          <w:numId w:val="44"/>
        </w:numPr>
        <w:adjustRightInd/>
        <w:spacing w:before="5"/>
        <w:ind w:left="0" w:firstLine="0"/>
        <w:contextualSpacing w:val="0"/>
      </w:pPr>
      <w:r w:rsidRPr="00B02D79">
        <w:t>notices related to the proposed rule, or links to the Indiana Register where these notices may be</w:t>
      </w:r>
      <w:r w:rsidRPr="00B02D79">
        <w:rPr>
          <w:spacing w:val="-6"/>
        </w:rPr>
        <w:t xml:space="preserve"> </w:t>
      </w:r>
      <w:r w:rsidRPr="00B02D79">
        <w:t>viewed;</w:t>
      </w:r>
    </w:p>
    <w:p w14:paraId="5BB9C814" w14:textId="77777777" w:rsidR="00505922" w:rsidRPr="00B02D79" w:rsidRDefault="00505922" w:rsidP="009B4215">
      <w:pPr>
        <w:pStyle w:val="ListParagraph"/>
        <w:numPr>
          <w:ilvl w:val="1"/>
          <w:numId w:val="44"/>
        </w:numPr>
        <w:adjustRightInd/>
        <w:spacing w:before="5"/>
        <w:ind w:left="0" w:firstLine="0"/>
        <w:contextualSpacing w:val="0"/>
      </w:pPr>
      <w:r w:rsidRPr="00B02D79">
        <w:t>how comments may be</w:t>
      </w:r>
      <w:r w:rsidRPr="00B02D79">
        <w:rPr>
          <w:spacing w:val="-10"/>
        </w:rPr>
        <w:t xml:space="preserve"> </w:t>
      </w:r>
      <w:r w:rsidRPr="00B02D79">
        <w:t>made;</w:t>
      </w:r>
    </w:p>
    <w:p w14:paraId="013D93EA" w14:textId="77777777" w:rsidR="00505922" w:rsidRPr="00B02D79" w:rsidRDefault="00505922" w:rsidP="009B4215">
      <w:pPr>
        <w:pStyle w:val="ListParagraph"/>
        <w:numPr>
          <w:ilvl w:val="1"/>
          <w:numId w:val="44"/>
        </w:numPr>
        <w:adjustRightInd/>
        <w:spacing w:before="5"/>
        <w:ind w:left="0" w:firstLine="0"/>
        <w:contextualSpacing w:val="0"/>
      </w:pPr>
      <w:r w:rsidRPr="00B02D79">
        <w:t>the time within which comments may be</w:t>
      </w:r>
      <w:r w:rsidRPr="00B02D79">
        <w:rPr>
          <w:spacing w:val="-19"/>
        </w:rPr>
        <w:t xml:space="preserve"> </w:t>
      </w:r>
      <w:r w:rsidRPr="00B02D79">
        <w:t>made;</w:t>
      </w:r>
    </w:p>
    <w:p w14:paraId="32603A05" w14:textId="77777777" w:rsidR="00505922" w:rsidRPr="00B02D79" w:rsidRDefault="00505922" w:rsidP="009B4215">
      <w:pPr>
        <w:pStyle w:val="ListParagraph"/>
        <w:numPr>
          <w:ilvl w:val="1"/>
          <w:numId w:val="44"/>
        </w:numPr>
        <w:adjustRightInd/>
        <w:spacing w:before="5"/>
        <w:ind w:left="0" w:firstLine="0"/>
        <w:contextualSpacing w:val="0"/>
      </w:pPr>
      <w:r w:rsidRPr="00B02D79">
        <w:t>where comments and the agency's written response to those comments may be inspected;</w:t>
      </w:r>
    </w:p>
    <w:p w14:paraId="309EACA2" w14:textId="77777777" w:rsidR="00505922" w:rsidRPr="00B02D79" w:rsidRDefault="00505922" w:rsidP="009B4215">
      <w:pPr>
        <w:pStyle w:val="ListParagraph"/>
        <w:numPr>
          <w:ilvl w:val="1"/>
          <w:numId w:val="44"/>
        </w:numPr>
        <w:adjustRightInd/>
        <w:spacing w:before="5"/>
        <w:ind w:left="0" w:firstLine="0"/>
        <w:contextualSpacing w:val="0"/>
      </w:pPr>
      <w:r w:rsidRPr="00B02D79">
        <w:t>the date, time, and place where a public hearing required</w:t>
      </w:r>
      <w:r w:rsidRPr="00B02D79">
        <w:rPr>
          <w:spacing w:val="-6"/>
        </w:rPr>
        <w:t xml:space="preserve"> </w:t>
      </w:r>
      <w:r w:rsidRPr="00B02D79">
        <w:t>under:</w:t>
      </w:r>
    </w:p>
    <w:p w14:paraId="52518786" w14:textId="77777777" w:rsidR="00505922" w:rsidRPr="00B02D79" w:rsidRDefault="00505922" w:rsidP="009B4215">
      <w:pPr>
        <w:pStyle w:val="ListParagraph"/>
        <w:numPr>
          <w:ilvl w:val="2"/>
          <w:numId w:val="44"/>
        </w:numPr>
        <w:adjustRightInd/>
        <w:spacing w:before="5"/>
        <w:ind w:left="0" w:firstLine="0"/>
        <w:contextualSpacing w:val="0"/>
      </w:pPr>
      <w:r w:rsidRPr="00B02D79">
        <w:t xml:space="preserve">section 26 of this chapter; </w:t>
      </w:r>
      <w:r w:rsidRPr="00B02D79">
        <w:rPr>
          <w:spacing w:val="-8"/>
        </w:rPr>
        <w:t xml:space="preserve">or </w:t>
      </w:r>
      <w:r w:rsidRPr="00B02D79">
        <w:t>(B) IC</w:t>
      </w:r>
      <w:r w:rsidRPr="00B02D79">
        <w:rPr>
          <w:spacing w:val="-2"/>
        </w:rPr>
        <w:t xml:space="preserve"> </w:t>
      </w:r>
      <w:r w:rsidRPr="00B02D79">
        <w:t>13-14-9;</w:t>
      </w:r>
    </w:p>
    <w:p w14:paraId="1CC8F882" w14:textId="77777777" w:rsidR="00505922" w:rsidRPr="00B02D79" w:rsidRDefault="00505922" w:rsidP="00505922">
      <w:pPr>
        <w:pStyle w:val="BodyText"/>
        <w:ind w:left="0"/>
        <w:rPr>
          <w:sz w:val="24"/>
          <w:szCs w:val="24"/>
        </w:rPr>
      </w:pPr>
      <w:r w:rsidRPr="00B02D79">
        <w:rPr>
          <w:sz w:val="24"/>
          <w:szCs w:val="24"/>
        </w:rPr>
        <w:t>will be</w:t>
      </w:r>
      <w:r w:rsidRPr="00B02D79">
        <w:rPr>
          <w:spacing w:val="-8"/>
          <w:sz w:val="24"/>
          <w:szCs w:val="24"/>
        </w:rPr>
        <w:t xml:space="preserve"> </w:t>
      </w:r>
      <w:r w:rsidRPr="00B02D79">
        <w:rPr>
          <w:sz w:val="24"/>
          <w:szCs w:val="24"/>
        </w:rPr>
        <w:t>held;</w:t>
      </w:r>
    </w:p>
    <w:p w14:paraId="64F266B2" w14:textId="77777777" w:rsidR="00505922" w:rsidRPr="00C277E9" w:rsidRDefault="00505922" w:rsidP="009B4215">
      <w:pPr>
        <w:pStyle w:val="ListParagraph"/>
        <w:numPr>
          <w:ilvl w:val="1"/>
          <w:numId w:val="44"/>
        </w:numPr>
        <w:adjustRightInd/>
        <w:spacing w:before="5"/>
        <w:ind w:left="0" w:firstLine="0"/>
        <w:contextualSpacing w:val="0"/>
      </w:pPr>
      <w:r w:rsidRPr="00C277E9">
        <w:t>a description of relevant scientific and technical findings related to the</w:t>
      </w:r>
      <w:r w:rsidRPr="00C277E9">
        <w:rPr>
          <w:spacing w:val="33"/>
        </w:rPr>
        <w:t xml:space="preserve"> </w:t>
      </w:r>
      <w:r w:rsidRPr="00C277E9">
        <w:t>proposed</w:t>
      </w:r>
      <w:r>
        <w:t xml:space="preserve"> </w:t>
      </w:r>
      <w:r w:rsidRPr="00C277E9">
        <w:t>rule, if applicable; and</w:t>
      </w:r>
    </w:p>
    <w:p w14:paraId="425AA1D7" w14:textId="77777777" w:rsidR="00505922" w:rsidRPr="00B02D79" w:rsidRDefault="00505922" w:rsidP="009B4215">
      <w:pPr>
        <w:pStyle w:val="ListParagraph"/>
        <w:numPr>
          <w:ilvl w:val="1"/>
          <w:numId w:val="44"/>
        </w:numPr>
        <w:adjustRightInd/>
        <w:spacing w:before="5"/>
        <w:ind w:left="0" w:firstLine="0"/>
        <w:contextualSpacing w:val="0"/>
      </w:pPr>
      <w:r w:rsidRPr="00B02D79">
        <w:t xml:space="preserve">a reasonable estimate of the timetable for action, updated periodically </w:t>
      </w:r>
      <w:r w:rsidRPr="00B02D79">
        <w:rPr>
          <w:spacing w:val="-6"/>
        </w:rPr>
        <w:t xml:space="preserve">as </w:t>
      </w:r>
      <w:r w:rsidRPr="00B02D79">
        <w:t>circumstances change, if</w:t>
      </w:r>
      <w:r w:rsidRPr="00B02D79">
        <w:rPr>
          <w:spacing w:val="-4"/>
        </w:rPr>
        <w:t xml:space="preserve"> </w:t>
      </w:r>
      <w:r w:rsidRPr="00B02D79">
        <w:t>necessary.</w:t>
      </w:r>
    </w:p>
    <w:p w14:paraId="29FF9384" w14:textId="77777777" w:rsidR="00505922" w:rsidRPr="00B02D79" w:rsidRDefault="00505922" w:rsidP="009B4215">
      <w:pPr>
        <w:pStyle w:val="ListParagraph"/>
        <w:numPr>
          <w:ilvl w:val="0"/>
          <w:numId w:val="44"/>
        </w:numPr>
        <w:adjustRightInd/>
        <w:spacing w:before="5"/>
        <w:ind w:left="0" w:firstLine="0"/>
        <w:contextualSpacing w:val="0"/>
      </w:pPr>
      <w:r w:rsidRPr="00B02D79">
        <w:t>The agency shall maintain the rulemaking docket on the agency's Internet web site. The information must be in an open format that can be easily searched and downloaded. Access to the docket shall, to the extent feasible and permitted by law, provide an opportunity for public comment on the pertinent parts of the rulemaking docket,</w:t>
      </w:r>
      <w:r w:rsidRPr="00B02D79">
        <w:rPr>
          <w:spacing w:val="-30"/>
        </w:rPr>
        <w:t xml:space="preserve"> </w:t>
      </w:r>
      <w:r w:rsidRPr="00B02D79">
        <w:t>including relevant scientific and technical findings. Upon request, the agency shall provide a</w:t>
      </w:r>
      <w:r w:rsidRPr="00B02D79">
        <w:rPr>
          <w:spacing w:val="-35"/>
        </w:rPr>
        <w:t xml:space="preserve"> </w:t>
      </w:r>
      <w:r w:rsidRPr="00B02D79">
        <w:t>written rulemaking</w:t>
      </w:r>
      <w:r w:rsidRPr="00B02D79">
        <w:rPr>
          <w:spacing w:val="-2"/>
        </w:rPr>
        <w:t xml:space="preserve"> </w:t>
      </w:r>
      <w:r w:rsidRPr="00B02D79">
        <w:t>docket.</w:t>
      </w:r>
    </w:p>
    <w:p w14:paraId="4CCB03B2" w14:textId="77777777" w:rsidR="00505922" w:rsidRDefault="00505922" w:rsidP="00505922">
      <w:pPr>
        <w:pStyle w:val="BodyText"/>
        <w:ind w:left="0"/>
        <w:rPr>
          <w:sz w:val="24"/>
          <w:szCs w:val="24"/>
        </w:rPr>
      </w:pPr>
    </w:p>
    <w:p w14:paraId="2359AE37" w14:textId="77777777" w:rsidR="00505922" w:rsidRPr="00B02D79" w:rsidRDefault="00505922" w:rsidP="00505922">
      <w:pPr>
        <w:pStyle w:val="Heading2"/>
      </w:pPr>
      <w:r w:rsidRPr="00B02D79">
        <w:t>IC 4-22-2-23</w:t>
      </w:r>
      <w:r w:rsidRPr="00B02D79">
        <w:tab/>
        <w:t>Notice of intent to adopt rule; solicitation of</w:t>
      </w:r>
      <w:r w:rsidRPr="00B02D79">
        <w:rPr>
          <w:spacing w:val="-19"/>
        </w:rPr>
        <w:t xml:space="preserve"> </w:t>
      </w:r>
      <w:r w:rsidRPr="00B02D79">
        <w:t>comments; response</w:t>
      </w:r>
    </w:p>
    <w:p w14:paraId="427D32B2" w14:textId="77777777" w:rsidR="00505922" w:rsidRPr="00B02D79" w:rsidRDefault="00505922" w:rsidP="00505922">
      <w:pPr>
        <w:pStyle w:val="BodyText"/>
        <w:ind w:left="0"/>
        <w:rPr>
          <w:sz w:val="24"/>
          <w:szCs w:val="24"/>
        </w:rPr>
      </w:pPr>
      <w:r w:rsidRPr="00B02D79">
        <w:rPr>
          <w:sz w:val="24"/>
          <w:szCs w:val="24"/>
        </w:rPr>
        <w:t>Sec. 23. (a) This section does not apply to rules adopted under IC 4-22-2-37.1.</w:t>
      </w:r>
    </w:p>
    <w:p w14:paraId="580EB1C7" w14:textId="77777777" w:rsidR="00505922" w:rsidRPr="00B02D79" w:rsidRDefault="00505922" w:rsidP="009B4215">
      <w:pPr>
        <w:pStyle w:val="ListParagraph"/>
        <w:numPr>
          <w:ilvl w:val="0"/>
          <w:numId w:val="43"/>
        </w:numPr>
        <w:adjustRightInd/>
        <w:spacing w:before="5"/>
        <w:ind w:left="0" w:firstLine="0"/>
        <w:contextualSpacing w:val="0"/>
      </w:pPr>
      <w:r w:rsidRPr="00B02D79">
        <w:t>At least twenty-eight (28) days before an agency notifies the public of the agency's intention</w:t>
      </w:r>
      <w:r w:rsidRPr="00B02D79">
        <w:rPr>
          <w:spacing w:val="-3"/>
        </w:rPr>
        <w:t xml:space="preserve"> </w:t>
      </w:r>
      <w:r w:rsidRPr="00B02D79">
        <w:t>to</w:t>
      </w:r>
      <w:r w:rsidRPr="00B02D79">
        <w:rPr>
          <w:spacing w:val="-3"/>
        </w:rPr>
        <w:t xml:space="preserve"> </w:t>
      </w:r>
      <w:r w:rsidRPr="00B02D79">
        <w:t>adopt</w:t>
      </w:r>
      <w:r w:rsidRPr="00B02D79">
        <w:rPr>
          <w:spacing w:val="-3"/>
        </w:rPr>
        <w:t xml:space="preserve"> </w:t>
      </w:r>
      <w:r w:rsidRPr="00B02D79">
        <w:t>a rule</w:t>
      </w:r>
      <w:r w:rsidRPr="00B02D79">
        <w:rPr>
          <w:spacing w:val="-3"/>
        </w:rPr>
        <w:t xml:space="preserve"> </w:t>
      </w:r>
      <w:r w:rsidRPr="00B02D79">
        <w:t>under</w:t>
      </w:r>
      <w:r w:rsidRPr="00B02D79">
        <w:rPr>
          <w:spacing w:val="-3"/>
        </w:rPr>
        <w:t xml:space="preserve"> </w:t>
      </w:r>
      <w:r w:rsidRPr="00B02D79">
        <w:t>section</w:t>
      </w:r>
      <w:r w:rsidRPr="00B02D79">
        <w:rPr>
          <w:spacing w:val="-2"/>
        </w:rPr>
        <w:t xml:space="preserve"> </w:t>
      </w:r>
      <w:r w:rsidRPr="00B02D79">
        <w:t>24</w:t>
      </w:r>
      <w:r w:rsidRPr="00B02D79">
        <w:rPr>
          <w:spacing w:val="-3"/>
        </w:rPr>
        <w:t xml:space="preserve"> </w:t>
      </w:r>
      <w:r w:rsidRPr="00B02D79">
        <w:t>of</w:t>
      </w:r>
      <w:r w:rsidRPr="00B02D79">
        <w:rPr>
          <w:spacing w:val="-3"/>
        </w:rPr>
        <w:t xml:space="preserve"> </w:t>
      </w:r>
      <w:r w:rsidRPr="00B02D79">
        <w:t>this</w:t>
      </w:r>
      <w:r w:rsidRPr="00B02D79">
        <w:rPr>
          <w:spacing w:val="-3"/>
        </w:rPr>
        <w:t xml:space="preserve"> </w:t>
      </w:r>
      <w:r w:rsidRPr="00B02D79">
        <w:t>chapter,</w:t>
      </w:r>
      <w:r w:rsidRPr="00B02D79">
        <w:rPr>
          <w:spacing w:val="-1"/>
        </w:rPr>
        <w:t xml:space="preserve"> </w:t>
      </w:r>
      <w:r w:rsidRPr="00B02D79">
        <w:t>the</w:t>
      </w:r>
      <w:r w:rsidRPr="00B02D79">
        <w:rPr>
          <w:spacing w:val="-3"/>
        </w:rPr>
        <w:t xml:space="preserve"> </w:t>
      </w:r>
      <w:r w:rsidRPr="00B02D79">
        <w:t>agency</w:t>
      </w:r>
      <w:r w:rsidRPr="00B02D79">
        <w:rPr>
          <w:spacing w:val="-6"/>
        </w:rPr>
        <w:t xml:space="preserve"> </w:t>
      </w:r>
      <w:r w:rsidRPr="00B02D79">
        <w:t>shall</w:t>
      </w:r>
      <w:r w:rsidRPr="00B02D79">
        <w:rPr>
          <w:spacing w:val="-6"/>
        </w:rPr>
        <w:t xml:space="preserve"> </w:t>
      </w:r>
      <w:r w:rsidRPr="00B02D79">
        <w:t>notify</w:t>
      </w:r>
      <w:r w:rsidRPr="00B02D79">
        <w:rPr>
          <w:spacing w:val="-8"/>
        </w:rPr>
        <w:t xml:space="preserve"> </w:t>
      </w:r>
      <w:r w:rsidRPr="00B02D79">
        <w:t>the</w:t>
      </w:r>
      <w:r w:rsidRPr="00B02D79">
        <w:rPr>
          <w:spacing w:val="-2"/>
        </w:rPr>
        <w:t xml:space="preserve"> </w:t>
      </w:r>
      <w:r w:rsidRPr="00B02D79">
        <w:t>public of</w:t>
      </w:r>
      <w:r w:rsidRPr="00B02D79">
        <w:rPr>
          <w:spacing w:val="-5"/>
        </w:rPr>
        <w:t xml:space="preserve"> </w:t>
      </w:r>
      <w:r w:rsidRPr="00B02D79">
        <w:t>its</w:t>
      </w:r>
      <w:r w:rsidRPr="00B02D79">
        <w:rPr>
          <w:spacing w:val="-6"/>
        </w:rPr>
        <w:t xml:space="preserve"> </w:t>
      </w:r>
      <w:r w:rsidRPr="00B02D79">
        <w:t>intention</w:t>
      </w:r>
      <w:r w:rsidRPr="00B02D79">
        <w:rPr>
          <w:spacing w:val="-5"/>
        </w:rPr>
        <w:t xml:space="preserve"> </w:t>
      </w:r>
      <w:r w:rsidRPr="00B02D79">
        <w:t>to</w:t>
      </w:r>
      <w:r w:rsidRPr="00B02D79">
        <w:rPr>
          <w:spacing w:val="-3"/>
        </w:rPr>
        <w:t xml:space="preserve"> </w:t>
      </w:r>
      <w:r w:rsidRPr="00B02D79">
        <w:t>adopt</w:t>
      </w:r>
      <w:r w:rsidRPr="00B02D79">
        <w:rPr>
          <w:spacing w:val="-3"/>
        </w:rPr>
        <w:t xml:space="preserve"> </w:t>
      </w:r>
      <w:r w:rsidRPr="00B02D79">
        <w:t>a</w:t>
      </w:r>
      <w:r w:rsidRPr="00B02D79">
        <w:rPr>
          <w:spacing w:val="-2"/>
        </w:rPr>
        <w:t xml:space="preserve"> </w:t>
      </w:r>
      <w:r w:rsidRPr="00B02D79">
        <w:t>rule</w:t>
      </w:r>
      <w:r w:rsidRPr="00B02D79">
        <w:rPr>
          <w:spacing w:val="-3"/>
        </w:rPr>
        <w:t xml:space="preserve"> </w:t>
      </w:r>
      <w:r w:rsidRPr="00B02D79">
        <w:t>by</w:t>
      </w:r>
      <w:r w:rsidRPr="00B02D79">
        <w:rPr>
          <w:spacing w:val="-6"/>
        </w:rPr>
        <w:t xml:space="preserve"> </w:t>
      </w:r>
      <w:r w:rsidRPr="00B02D79">
        <w:t>publishing</w:t>
      </w:r>
      <w:r w:rsidRPr="00B02D79">
        <w:rPr>
          <w:spacing w:val="-4"/>
        </w:rPr>
        <w:t xml:space="preserve"> </w:t>
      </w:r>
      <w:r w:rsidRPr="00B02D79">
        <w:t>a</w:t>
      </w:r>
      <w:r w:rsidRPr="00B02D79">
        <w:rPr>
          <w:spacing w:val="-6"/>
        </w:rPr>
        <w:t xml:space="preserve"> </w:t>
      </w:r>
      <w:r w:rsidRPr="00B02D79">
        <w:t>notice</w:t>
      </w:r>
      <w:r w:rsidRPr="00B02D79">
        <w:rPr>
          <w:spacing w:val="-3"/>
        </w:rPr>
        <w:t xml:space="preserve"> </w:t>
      </w:r>
      <w:r w:rsidRPr="00B02D79">
        <w:t>of</w:t>
      </w:r>
      <w:r w:rsidRPr="00B02D79">
        <w:rPr>
          <w:spacing w:val="-6"/>
        </w:rPr>
        <w:t xml:space="preserve"> </w:t>
      </w:r>
      <w:r w:rsidRPr="00B02D79">
        <w:t>intent</w:t>
      </w:r>
      <w:r w:rsidRPr="00B02D79">
        <w:rPr>
          <w:spacing w:val="-3"/>
        </w:rPr>
        <w:t xml:space="preserve"> </w:t>
      </w:r>
      <w:r w:rsidRPr="00B02D79">
        <w:t>to</w:t>
      </w:r>
      <w:r w:rsidRPr="00B02D79">
        <w:rPr>
          <w:spacing w:val="-3"/>
        </w:rPr>
        <w:t xml:space="preserve"> </w:t>
      </w:r>
      <w:r w:rsidRPr="00B02D79">
        <w:t>adopt</w:t>
      </w:r>
      <w:r w:rsidRPr="00B02D79">
        <w:rPr>
          <w:spacing w:val="-2"/>
        </w:rPr>
        <w:t xml:space="preserve"> </w:t>
      </w:r>
      <w:r w:rsidRPr="00B02D79">
        <w:t>a</w:t>
      </w:r>
      <w:r w:rsidRPr="00B02D79">
        <w:rPr>
          <w:spacing w:val="-6"/>
        </w:rPr>
        <w:t xml:space="preserve"> </w:t>
      </w:r>
      <w:r w:rsidRPr="00B02D79">
        <w:t>rule</w:t>
      </w:r>
      <w:r w:rsidRPr="00B02D79">
        <w:rPr>
          <w:spacing w:val="-3"/>
        </w:rPr>
        <w:t xml:space="preserve"> </w:t>
      </w:r>
      <w:r w:rsidRPr="00B02D79">
        <w:t>in</w:t>
      </w:r>
      <w:r w:rsidRPr="00B02D79">
        <w:rPr>
          <w:spacing w:val="-5"/>
        </w:rPr>
        <w:t xml:space="preserve"> </w:t>
      </w:r>
      <w:r w:rsidRPr="00B02D79">
        <w:t>the</w:t>
      </w:r>
      <w:r w:rsidRPr="00B02D79">
        <w:rPr>
          <w:spacing w:val="-7"/>
        </w:rPr>
        <w:t xml:space="preserve"> </w:t>
      </w:r>
      <w:r w:rsidRPr="00B02D79">
        <w:t>Indiana Register. The publication notice must include an overview of the intent and scope of the proposed rule and the statutory authority for the</w:t>
      </w:r>
      <w:r w:rsidRPr="00B02D79">
        <w:rPr>
          <w:spacing w:val="-13"/>
        </w:rPr>
        <w:t xml:space="preserve"> </w:t>
      </w:r>
      <w:r w:rsidRPr="00B02D79">
        <w:t>rule.</w:t>
      </w:r>
    </w:p>
    <w:p w14:paraId="46C6F456" w14:textId="77777777" w:rsidR="00505922" w:rsidRPr="00B02D79" w:rsidRDefault="00505922" w:rsidP="009B4215">
      <w:pPr>
        <w:pStyle w:val="ListParagraph"/>
        <w:numPr>
          <w:ilvl w:val="0"/>
          <w:numId w:val="43"/>
        </w:numPr>
        <w:adjustRightInd/>
        <w:spacing w:before="5"/>
        <w:ind w:left="0" w:firstLine="0"/>
        <w:contextualSpacing w:val="0"/>
      </w:pPr>
      <w:r w:rsidRPr="00B02D79">
        <w:t>The</w:t>
      </w:r>
      <w:r w:rsidRPr="00B02D79">
        <w:rPr>
          <w:spacing w:val="-15"/>
        </w:rPr>
        <w:t xml:space="preserve"> </w:t>
      </w:r>
      <w:r w:rsidRPr="00B02D79">
        <w:t>requirement</w:t>
      </w:r>
      <w:r w:rsidRPr="00B02D79">
        <w:rPr>
          <w:spacing w:val="-14"/>
        </w:rPr>
        <w:t xml:space="preserve"> </w:t>
      </w:r>
      <w:r w:rsidRPr="00B02D79">
        <w:t>to</w:t>
      </w:r>
      <w:r w:rsidRPr="00B02D79">
        <w:rPr>
          <w:spacing w:val="-13"/>
        </w:rPr>
        <w:t xml:space="preserve"> </w:t>
      </w:r>
      <w:r w:rsidRPr="00B02D79">
        <w:t>publish</w:t>
      </w:r>
      <w:r w:rsidRPr="00B02D79">
        <w:rPr>
          <w:spacing w:val="-17"/>
        </w:rPr>
        <w:t xml:space="preserve"> </w:t>
      </w:r>
      <w:r w:rsidRPr="00B02D79">
        <w:t>a</w:t>
      </w:r>
      <w:r w:rsidRPr="00B02D79">
        <w:rPr>
          <w:spacing w:val="-16"/>
        </w:rPr>
        <w:t xml:space="preserve"> </w:t>
      </w:r>
      <w:r w:rsidRPr="00B02D79">
        <w:t>notice</w:t>
      </w:r>
      <w:r w:rsidRPr="00B02D79">
        <w:rPr>
          <w:spacing w:val="-15"/>
        </w:rPr>
        <w:t xml:space="preserve"> </w:t>
      </w:r>
      <w:r w:rsidRPr="00B02D79">
        <w:t>of</w:t>
      </w:r>
      <w:r w:rsidRPr="00B02D79">
        <w:rPr>
          <w:spacing w:val="-14"/>
        </w:rPr>
        <w:t xml:space="preserve"> </w:t>
      </w:r>
      <w:r w:rsidRPr="00B02D79">
        <w:t>intent</w:t>
      </w:r>
      <w:r w:rsidRPr="00B02D79">
        <w:rPr>
          <w:spacing w:val="-14"/>
        </w:rPr>
        <w:t xml:space="preserve"> </w:t>
      </w:r>
      <w:r w:rsidRPr="00B02D79">
        <w:t>to</w:t>
      </w:r>
      <w:r w:rsidRPr="00B02D79">
        <w:rPr>
          <w:spacing w:val="-13"/>
        </w:rPr>
        <w:t xml:space="preserve"> </w:t>
      </w:r>
      <w:r w:rsidRPr="00B02D79">
        <w:t>adopt</w:t>
      </w:r>
      <w:r w:rsidRPr="00B02D79">
        <w:rPr>
          <w:spacing w:val="-12"/>
        </w:rPr>
        <w:t xml:space="preserve"> </w:t>
      </w:r>
      <w:r w:rsidRPr="00B02D79">
        <w:t>a</w:t>
      </w:r>
      <w:r w:rsidRPr="00B02D79">
        <w:rPr>
          <w:spacing w:val="-14"/>
        </w:rPr>
        <w:t xml:space="preserve"> </w:t>
      </w:r>
      <w:r w:rsidRPr="00B02D79">
        <w:t>rule</w:t>
      </w:r>
      <w:r w:rsidRPr="00B02D79">
        <w:rPr>
          <w:spacing w:val="-14"/>
        </w:rPr>
        <w:t xml:space="preserve"> </w:t>
      </w:r>
      <w:r w:rsidRPr="00B02D79">
        <w:t>under</w:t>
      </w:r>
      <w:r w:rsidRPr="00B02D79">
        <w:rPr>
          <w:spacing w:val="-12"/>
        </w:rPr>
        <w:t xml:space="preserve"> </w:t>
      </w:r>
      <w:r w:rsidRPr="00B02D79">
        <w:t>subsection</w:t>
      </w:r>
      <w:r w:rsidRPr="00B02D79">
        <w:rPr>
          <w:spacing w:val="-14"/>
        </w:rPr>
        <w:t xml:space="preserve"> </w:t>
      </w:r>
      <w:r w:rsidRPr="00B02D79">
        <w:t>(b)</w:t>
      </w:r>
      <w:r w:rsidRPr="00B02D79">
        <w:rPr>
          <w:spacing w:val="-13"/>
        </w:rPr>
        <w:t xml:space="preserve"> </w:t>
      </w:r>
      <w:r w:rsidRPr="00B02D79">
        <w:t>does not apply to rulemaking under IC</w:t>
      </w:r>
      <w:r w:rsidRPr="00B02D79">
        <w:rPr>
          <w:spacing w:val="-6"/>
        </w:rPr>
        <w:t xml:space="preserve"> </w:t>
      </w:r>
      <w:r w:rsidRPr="00B02D79">
        <w:t>13-14-9.</w:t>
      </w:r>
    </w:p>
    <w:p w14:paraId="5998674D" w14:textId="77777777" w:rsidR="00505922" w:rsidRPr="00B02D79" w:rsidRDefault="00505922" w:rsidP="009B4215">
      <w:pPr>
        <w:pStyle w:val="ListParagraph"/>
        <w:numPr>
          <w:ilvl w:val="0"/>
          <w:numId w:val="43"/>
        </w:numPr>
        <w:adjustRightInd/>
        <w:spacing w:before="5"/>
        <w:ind w:left="0" w:firstLine="0"/>
        <w:contextualSpacing w:val="0"/>
      </w:pPr>
      <w:r w:rsidRPr="00B02D79">
        <w:t>In</w:t>
      </w:r>
      <w:r w:rsidRPr="00B02D79">
        <w:rPr>
          <w:spacing w:val="-15"/>
        </w:rPr>
        <w:t xml:space="preserve"> </w:t>
      </w:r>
      <w:r w:rsidRPr="00B02D79">
        <w:t>addition</w:t>
      </w:r>
      <w:r w:rsidRPr="00B02D79">
        <w:rPr>
          <w:spacing w:val="-15"/>
        </w:rPr>
        <w:t xml:space="preserve"> </w:t>
      </w:r>
      <w:r w:rsidRPr="00B02D79">
        <w:t>to</w:t>
      </w:r>
      <w:r w:rsidRPr="00B02D79">
        <w:rPr>
          <w:spacing w:val="-13"/>
        </w:rPr>
        <w:t xml:space="preserve"> </w:t>
      </w:r>
      <w:r w:rsidRPr="00B02D79">
        <w:t>the</w:t>
      </w:r>
      <w:r w:rsidRPr="00B02D79">
        <w:rPr>
          <w:spacing w:val="-18"/>
        </w:rPr>
        <w:t xml:space="preserve"> </w:t>
      </w:r>
      <w:r w:rsidRPr="00B02D79">
        <w:t>procedures</w:t>
      </w:r>
      <w:r w:rsidRPr="00B02D79">
        <w:rPr>
          <w:spacing w:val="-17"/>
        </w:rPr>
        <w:t xml:space="preserve"> </w:t>
      </w:r>
      <w:r w:rsidRPr="00B02D79">
        <w:t>required</w:t>
      </w:r>
      <w:r w:rsidRPr="00B02D79">
        <w:rPr>
          <w:spacing w:val="-15"/>
        </w:rPr>
        <w:t xml:space="preserve"> </w:t>
      </w:r>
      <w:r w:rsidRPr="00B02D79">
        <w:t>by</w:t>
      </w:r>
      <w:r w:rsidRPr="00B02D79">
        <w:rPr>
          <w:spacing w:val="-19"/>
        </w:rPr>
        <w:t xml:space="preserve"> </w:t>
      </w:r>
      <w:r w:rsidRPr="00B02D79">
        <w:t>this</w:t>
      </w:r>
      <w:r w:rsidRPr="00B02D79">
        <w:rPr>
          <w:spacing w:val="-20"/>
        </w:rPr>
        <w:t xml:space="preserve"> </w:t>
      </w:r>
      <w:r w:rsidRPr="00B02D79">
        <w:t>article,</w:t>
      </w:r>
      <w:r w:rsidRPr="00B02D79">
        <w:rPr>
          <w:spacing w:val="-14"/>
        </w:rPr>
        <w:t xml:space="preserve"> </w:t>
      </w:r>
      <w:r w:rsidRPr="00B02D79">
        <w:t>an</w:t>
      </w:r>
      <w:r w:rsidRPr="00B02D79">
        <w:rPr>
          <w:spacing w:val="-17"/>
        </w:rPr>
        <w:t xml:space="preserve"> </w:t>
      </w:r>
      <w:r w:rsidRPr="00B02D79">
        <w:t>agency</w:t>
      </w:r>
      <w:r w:rsidRPr="00B02D79">
        <w:rPr>
          <w:spacing w:val="-19"/>
        </w:rPr>
        <w:t xml:space="preserve"> </w:t>
      </w:r>
      <w:r w:rsidRPr="00B02D79">
        <w:t>may</w:t>
      </w:r>
      <w:r w:rsidRPr="00B02D79">
        <w:rPr>
          <w:spacing w:val="-17"/>
        </w:rPr>
        <w:t xml:space="preserve"> </w:t>
      </w:r>
      <w:r w:rsidRPr="00B02D79">
        <w:t>solicit</w:t>
      </w:r>
      <w:r w:rsidRPr="00B02D79">
        <w:rPr>
          <w:spacing w:val="-15"/>
        </w:rPr>
        <w:t xml:space="preserve"> </w:t>
      </w:r>
      <w:r w:rsidRPr="00B02D79">
        <w:t>comments from the public on the need for a rule, the drafting of a rule, or any other subject related</w:t>
      </w:r>
      <w:r w:rsidRPr="00B02D79">
        <w:rPr>
          <w:spacing w:val="-32"/>
        </w:rPr>
        <w:t xml:space="preserve"> </w:t>
      </w:r>
      <w:r w:rsidRPr="00B02D79">
        <w:t>to a</w:t>
      </w:r>
      <w:r w:rsidRPr="00B02D79">
        <w:rPr>
          <w:spacing w:val="-9"/>
        </w:rPr>
        <w:t xml:space="preserve"> </w:t>
      </w:r>
      <w:r w:rsidRPr="00B02D79">
        <w:t>rulemaking</w:t>
      </w:r>
      <w:r w:rsidRPr="00B02D79">
        <w:rPr>
          <w:spacing w:val="-10"/>
        </w:rPr>
        <w:t xml:space="preserve"> </w:t>
      </w:r>
      <w:r w:rsidRPr="00B02D79">
        <w:t>action,</w:t>
      </w:r>
      <w:r w:rsidRPr="00B02D79">
        <w:rPr>
          <w:spacing w:val="-5"/>
        </w:rPr>
        <w:t xml:space="preserve"> </w:t>
      </w:r>
      <w:r w:rsidRPr="00B02D79">
        <w:t>including</w:t>
      </w:r>
      <w:r w:rsidRPr="00B02D79">
        <w:rPr>
          <w:spacing w:val="-7"/>
        </w:rPr>
        <w:t xml:space="preserve"> </w:t>
      </w:r>
      <w:r w:rsidRPr="00B02D79">
        <w:t>members</w:t>
      </w:r>
      <w:r w:rsidRPr="00B02D79">
        <w:rPr>
          <w:spacing w:val="-10"/>
        </w:rPr>
        <w:t xml:space="preserve"> </w:t>
      </w:r>
      <w:r w:rsidRPr="00B02D79">
        <w:t>of</w:t>
      </w:r>
      <w:r w:rsidRPr="00B02D79">
        <w:rPr>
          <w:spacing w:val="-8"/>
        </w:rPr>
        <w:t xml:space="preserve"> </w:t>
      </w:r>
      <w:r w:rsidRPr="00B02D79">
        <w:t>the</w:t>
      </w:r>
      <w:r w:rsidRPr="00B02D79">
        <w:rPr>
          <w:spacing w:val="-10"/>
        </w:rPr>
        <w:t xml:space="preserve"> </w:t>
      </w:r>
      <w:r w:rsidRPr="00B02D79">
        <w:t>public</w:t>
      </w:r>
      <w:r w:rsidRPr="00B02D79">
        <w:rPr>
          <w:spacing w:val="-7"/>
        </w:rPr>
        <w:t xml:space="preserve"> </w:t>
      </w:r>
      <w:r w:rsidRPr="00B02D79">
        <w:t>who</w:t>
      </w:r>
      <w:r w:rsidRPr="00B02D79">
        <w:rPr>
          <w:spacing w:val="-8"/>
        </w:rPr>
        <w:t xml:space="preserve"> </w:t>
      </w:r>
      <w:r w:rsidRPr="00B02D79">
        <w:t>are</w:t>
      </w:r>
      <w:r w:rsidRPr="00B02D79">
        <w:rPr>
          <w:spacing w:val="-9"/>
        </w:rPr>
        <w:t xml:space="preserve"> </w:t>
      </w:r>
      <w:r w:rsidRPr="00B02D79">
        <w:t>likely</w:t>
      </w:r>
      <w:r w:rsidRPr="00B02D79">
        <w:rPr>
          <w:spacing w:val="-13"/>
        </w:rPr>
        <w:t xml:space="preserve"> </w:t>
      </w:r>
      <w:r w:rsidRPr="00B02D79">
        <w:t>to</w:t>
      </w:r>
      <w:r w:rsidRPr="00B02D79">
        <w:rPr>
          <w:spacing w:val="-7"/>
        </w:rPr>
        <w:t xml:space="preserve"> </w:t>
      </w:r>
      <w:r w:rsidRPr="00B02D79">
        <w:t>be</w:t>
      </w:r>
      <w:r w:rsidRPr="00B02D79">
        <w:rPr>
          <w:spacing w:val="-7"/>
        </w:rPr>
        <w:t xml:space="preserve"> </w:t>
      </w:r>
      <w:r w:rsidRPr="00B02D79">
        <w:t>affected</w:t>
      </w:r>
      <w:r w:rsidRPr="00B02D79">
        <w:rPr>
          <w:spacing w:val="-7"/>
        </w:rPr>
        <w:t xml:space="preserve"> </w:t>
      </w:r>
      <w:r w:rsidRPr="00B02D79">
        <w:t>because they are the subject of the potential rulemaking or are likely to benefit from the potential rulemaking.</w:t>
      </w:r>
      <w:r w:rsidRPr="00B02D79">
        <w:rPr>
          <w:spacing w:val="-13"/>
        </w:rPr>
        <w:t xml:space="preserve"> </w:t>
      </w:r>
      <w:r w:rsidRPr="00B02D79">
        <w:t>The</w:t>
      </w:r>
      <w:r w:rsidRPr="00B02D79">
        <w:rPr>
          <w:spacing w:val="-14"/>
        </w:rPr>
        <w:t xml:space="preserve"> </w:t>
      </w:r>
      <w:r w:rsidRPr="00B02D79">
        <w:t>procedures</w:t>
      </w:r>
      <w:r w:rsidRPr="00B02D79">
        <w:rPr>
          <w:spacing w:val="-13"/>
        </w:rPr>
        <w:t xml:space="preserve"> </w:t>
      </w:r>
      <w:r w:rsidRPr="00B02D79">
        <w:t>that</w:t>
      </w:r>
      <w:r w:rsidRPr="00B02D79">
        <w:rPr>
          <w:spacing w:val="-15"/>
        </w:rPr>
        <w:t xml:space="preserve"> </w:t>
      </w:r>
      <w:r w:rsidRPr="00B02D79">
        <w:t>the</w:t>
      </w:r>
      <w:r w:rsidRPr="00B02D79">
        <w:rPr>
          <w:spacing w:val="-16"/>
        </w:rPr>
        <w:t xml:space="preserve"> </w:t>
      </w:r>
      <w:r w:rsidRPr="00B02D79">
        <w:t>agency</w:t>
      </w:r>
      <w:r w:rsidRPr="00B02D79">
        <w:rPr>
          <w:spacing w:val="-19"/>
        </w:rPr>
        <w:t xml:space="preserve"> </w:t>
      </w:r>
      <w:r w:rsidRPr="00B02D79">
        <w:t>may</w:t>
      </w:r>
      <w:r w:rsidRPr="00B02D79">
        <w:rPr>
          <w:spacing w:val="-17"/>
        </w:rPr>
        <w:t xml:space="preserve"> </w:t>
      </w:r>
      <w:r w:rsidRPr="00B02D79">
        <w:t>use</w:t>
      </w:r>
      <w:r w:rsidRPr="00B02D79">
        <w:rPr>
          <w:spacing w:val="-14"/>
        </w:rPr>
        <w:t xml:space="preserve"> </w:t>
      </w:r>
      <w:r w:rsidRPr="00B02D79">
        <w:t>include</w:t>
      </w:r>
      <w:r w:rsidRPr="00B02D79">
        <w:rPr>
          <w:spacing w:val="-11"/>
        </w:rPr>
        <w:t xml:space="preserve"> </w:t>
      </w:r>
      <w:r w:rsidRPr="00B02D79">
        <w:t>the</w:t>
      </w:r>
      <w:r w:rsidRPr="00B02D79">
        <w:rPr>
          <w:spacing w:val="-14"/>
        </w:rPr>
        <w:t xml:space="preserve"> </w:t>
      </w:r>
      <w:r w:rsidRPr="00B02D79">
        <w:t>holding</w:t>
      </w:r>
      <w:r w:rsidRPr="00B02D79">
        <w:rPr>
          <w:spacing w:val="-14"/>
        </w:rPr>
        <w:t xml:space="preserve"> </w:t>
      </w:r>
      <w:r w:rsidRPr="00B02D79">
        <w:t>of</w:t>
      </w:r>
      <w:r w:rsidRPr="00B02D79">
        <w:rPr>
          <w:spacing w:val="-12"/>
        </w:rPr>
        <w:t xml:space="preserve"> </w:t>
      </w:r>
      <w:r w:rsidRPr="00B02D79">
        <w:t>conferences</w:t>
      </w:r>
      <w:r w:rsidRPr="00B02D79">
        <w:rPr>
          <w:spacing w:val="-15"/>
        </w:rPr>
        <w:t xml:space="preserve"> </w:t>
      </w:r>
      <w:r w:rsidRPr="00B02D79">
        <w:t>and the inviting of written suggestions, facts, arguments, or</w:t>
      </w:r>
      <w:r w:rsidRPr="00B02D79">
        <w:rPr>
          <w:spacing w:val="-16"/>
        </w:rPr>
        <w:t xml:space="preserve"> </w:t>
      </w:r>
      <w:r w:rsidRPr="00B02D79">
        <w:t>views.</w:t>
      </w:r>
    </w:p>
    <w:p w14:paraId="46BFC991" w14:textId="77777777" w:rsidR="00505922" w:rsidRPr="00B02D79" w:rsidRDefault="00505922" w:rsidP="009B4215">
      <w:pPr>
        <w:pStyle w:val="ListParagraph"/>
        <w:numPr>
          <w:ilvl w:val="0"/>
          <w:numId w:val="43"/>
        </w:numPr>
        <w:adjustRightInd/>
        <w:spacing w:before="5"/>
        <w:ind w:left="0" w:firstLine="0"/>
        <w:contextualSpacing w:val="0"/>
      </w:pPr>
      <w:r w:rsidRPr="00B02D79">
        <w:t>The</w:t>
      </w:r>
      <w:r w:rsidRPr="00B02D79">
        <w:rPr>
          <w:spacing w:val="-16"/>
        </w:rPr>
        <w:t xml:space="preserve"> </w:t>
      </w:r>
      <w:r w:rsidRPr="00B02D79">
        <w:t>agency</w:t>
      </w:r>
      <w:r w:rsidRPr="00B02D79">
        <w:rPr>
          <w:spacing w:val="-20"/>
        </w:rPr>
        <w:t xml:space="preserve"> </w:t>
      </w:r>
      <w:r w:rsidRPr="00B02D79">
        <w:t>shall</w:t>
      </w:r>
      <w:r w:rsidRPr="00B02D79">
        <w:rPr>
          <w:spacing w:val="-18"/>
        </w:rPr>
        <w:t xml:space="preserve"> </w:t>
      </w:r>
      <w:r w:rsidRPr="00B02D79">
        <w:t>prepare</w:t>
      </w:r>
      <w:r w:rsidRPr="00B02D79">
        <w:rPr>
          <w:spacing w:val="-17"/>
        </w:rPr>
        <w:t xml:space="preserve"> </w:t>
      </w:r>
      <w:r w:rsidRPr="00B02D79">
        <w:t>a</w:t>
      </w:r>
      <w:r w:rsidRPr="00B02D79">
        <w:rPr>
          <w:spacing w:val="-17"/>
        </w:rPr>
        <w:t xml:space="preserve"> </w:t>
      </w:r>
      <w:r w:rsidRPr="00B02D79">
        <w:t>written</w:t>
      </w:r>
      <w:r w:rsidRPr="00B02D79">
        <w:rPr>
          <w:spacing w:val="-18"/>
        </w:rPr>
        <w:t xml:space="preserve"> </w:t>
      </w:r>
      <w:r w:rsidRPr="00B02D79">
        <w:t>response</w:t>
      </w:r>
      <w:r w:rsidRPr="00B02D79">
        <w:rPr>
          <w:spacing w:val="-18"/>
        </w:rPr>
        <w:t xml:space="preserve"> </w:t>
      </w:r>
      <w:r w:rsidRPr="00B02D79">
        <w:t>that</w:t>
      </w:r>
      <w:r w:rsidRPr="00B02D79">
        <w:rPr>
          <w:spacing w:val="-19"/>
        </w:rPr>
        <w:t xml:space="preserve"> </w:t>
      </w:r>
      <w:r w:rsidRPr="00B02D79">
        <w:t>contains</w:t>
      </w:r>
      <w:r w:rsidRPr="00B02D79">
        <w:rPr>
          <w:spacing w:val="-19"/>
        </w:rPr>
        <w:t xml:space="preserve"> </w:t>
      </w:r>
      <w:r w:rsidRPr="00B02D79">
        <w:t>a</w:t>
      </w:r>
      <w:r w:rsidRPr="00B02D79">
        <w:rPr>
          <w:spacing w:val="-17"/>
        </w:rPr>
        <w:t xml:space="preserve"> </w:t>
      </w:r>
      <w:r w:rsidRPr="00B02D79">
        <w:t>summary</w:t>
      </w:r>
      <w:r w:rsidRPr="00B02D79">
        <w:rPr>
          <w:spacing w:val="-19"/>
        </w:rPr>
        <w:t xml:space="preserve"> </w:t>
      </w:r>
      <w:r w:rsidRPr="00B02D79">
        <w:t>of</w:t>
      </w:r>
      <w:r w:rsidRPr="00B02D79">
        <w:rPr>
          <w:spacing w:val="-15"/>
        </w:rPr>
        <w:t xml:space="preserve"> </w:t>
      </w:r>
      <w:r w:rsidRPr="00B02D79">
        <w:t>the</w:t>
      </w:r>
      <w:r w:rsidRPr="00B02D79">
        <w:rPr>
          <w:spacing w:val="-16"/>
        </w:rPr>
        <w:t xml:space="preserve"> </w:t>
      </w:r>
      <w:r w:rsidRPr="00B02D79">
        <w:t>comments received during any part of the rulemaking process. The written response is a public document. The agency shall make the written response available to interested parties</w:t>
      </w:r>
      <w:r w:rsidRPr="00B02D79">
        <w:rPr>
          <w:spacing w:val="-36"/>
        </w:rPr>
        <w:t xml:space="preserve"> </w:t>
      </w:r>
      <w:r w:rsidRPr="00B02D79">
        <w:t>upon request.</w:t>
      </w:r>
    </w:p>
    <w:p w14:paraId="46A49C49" w14:textId="77777777" w:rsidR="00505922" w:rsidRPr="00B02D79" w:rsidRDefault="00505922" w:rsidP="00505922">
      <w:pPr>
        <w:pStyle w:val="BodyText"/>
        <w:ind w:left="0"/>
        <w:rPr>
          <w:sz w:val="24"/>
          <w:szCs w:val="24"/>
        </w:rPr>
      </w:pPr>
    </w:p>
    <w:p w14:paraId="340C89D7" w14:textId="77777777" w:rsidR="00505922" w:rsidRPr="00B02D79" w:rsidRDefault="00505922" w:rsidP="00505922">
      <w:pPr>
        <w:pStyle w:val="Heading2"/>
      </w:pPr>
      <w:r w:rsidRPr="00B02D79">
        <w:t>IC</w:t>
      </w:r>
      <w:r w:rsidRPr="00B02D79">
        <w:rPr>
          <w:spacing w:val="-1"/>
        </w:rPr>
        <w:t xml:space="preserve"> </w:t>
      </w:r>
      <w:r w:rsidRPr="00B02D79">
        <w:t>4-22-2-23.1</w:t>
      </w:r>
      <w:r w:rsidRPr="00B02D79">
        <w:tab/>
        <w:t>Solicitation of</w:t>
      </w:r>
      <w:r w:rsidRPr="00B02D79">
        <w:rPr>
          <w:spacing w:val="2"/>
        </w:rPr>
        <w:t xml:space="preserve"> </w:t>
      </w:r>
      <w:r w:rsidRPr="00B02D79">
        <w:t>comments</w:t>
      </w:r>
    </w:p>
    <w:p w14:paraId="6010D778" w14:textId="77777777" w:rsidR="00505922" w:rsidRPr="00B02D79" w:rsidRDefault="00505922" w:rsidP="00505922">
      <w:pPr>
        <w:pStyle w:val="BodyText"/>
        <w:ind w:left="0"/>
        <w:rPr>
          <w:sz w:val="24"/>
          <w:szCs w:val="24"/>
        </w:rPr>
      </w:pPr>
      <w:r w:rsidRPr="00B02D79">
        <w:rPr>
          <w:sz w:val="24"/>
          <w:szCs w:val="24"/>
        </w:rPr>
        <w:t>Sec.</w:t>
      </w:r>
      <w:r w:rsidRPr="00B02D79">
        <w:rPr>
          <w:spacing w:val="-10"/>
          <w:sz w:val="24"/>
          <w:szCs w:val="24"/>
        </w:rPr>
        <w:t xml:space="preserve"> </w:t>
      </w:r>
      <w:r w:rsidRPr="00B02D79">
        <w:rPr>
          <w:sz w:val="24"/>
          <w:szCs w:val="24"/>
        </w:rPr>
        <w:t>23.1.</w:t>
      </w:r>
      <w:r w:rsidRPr="00B02D79">
        <w:rPr>
          <w:spacing w:val="-8"/>
          <w:sz w:val="24"/>
          <w:szCs w:val="24"/>
        </w:rPr>
        <w:t xml:space="preserve"> </w:t>
      </w:r>
      <w:r w:rsidRPr="00B02D79">
        <w:rPr>
          <w:sz w:val="24"/>
          <w:szCs w:val="24"/>
        </w:rPr>
        <w:t>(a)</w:t>
      </w:r>
      <w:r w:rsidRPr="00B02D79">
        <w:rPr>
          <w:spacing w:val="-9"/>
          <w:sz w:val="24"/>
          <w:szCs w:val="24"/>
        </w:rPr>
        <w:t xml:space="preserve"> </w:t>
      </w:r>
      <w:r w:rsidRPr="00B02D79">
        <w:rPr>
          <w:sz w:val="24"/>
          <w:szCs w:val="24"/>
        </w:rPr>
        <w:t>This</w:t>
      </w:r>
      <w:r w:rsidRPr="00B02D79">
        <w:rPr>
          <w:spacing w:val="-14"/>
          <w:sz w:val="24"/>
          <w:szCs w:val="24"/>
        </w:rPr>
        <w:t xml:space="preserve"> </w:t>
      </w:r>
      <w:r w:rsidRPr="00B02D79">
        <w:rPr>
          <w:sz w:val="24"/>
          <w:szCs w:val="24"/>
        </w:rPr>
        <w:t>section</w:t>
      </w:r>
      <w:r w:rsidRPr="00B02D79">
        <w:rPr>
          <w:spacing w:val="-13"/>
          <w:sz w:val="24"/>
          <w:szCs w:val="24"/>
        </w:rPr>
        <w:t xml:space="preserve"> </w:t>
      </w:r>
      <w:r w:rsidRPr="00B02D79">
        <w:rPr>
          <w:sz w:val="24"/>
          <w:szCs w:val="24"/>
        </w:rPr>
        <w:t>and</w:t>
      </w:r>
      <w:r w:rsidRPr="00B02D79">
        <w:rPr>
          <w:spacing w:val="-13"/>
          <w:sz w:val="24"/>
          <w:szCs w:val="24"/>
        </w:rPr>
        <w:t xml:space="preserve"> </w:t>
      </w:r>
      <w:r w:rsidRPr="00B02D79">
        <w:rPr>
          <w:sz w:val="24"/>
          <w:szCs w:val="24"/>
        </w:rPr>
        <w:t>section</w:t>
      </w:r>
      <w:r w:rsidRPr="00B02D79">
        <w:rPr>
          <w:spacing w:val="-10"/>
          <w:sz w:val="24"/>
          <w:szCs w:val="24"/>
        </w:rPr>
        <w:t xml:space="preserve"> </w:t>
      </w:r>
      <w:r w:rsidRPr="00B02D79">
        <w:rPr>
          <w:sz w:val="24"/>
          <w:szCs w:val="24"/>
        </w:rPr>
        <w:t>19(b)</w:t>
      </w:r>
      <w:r w:rsidRPr="00B02D79">
        <w:rPr>
          <w:spacing w:val="-10"/>
          <w:sz w:val="24"/>
          <w:szCs w:val="24"/>
        </w:rPr>
        <w:t xml:space="preserve"> </w:t>
      </w:r>
      <w:r w:rsidRPr="00B02D79">
        <w:rPr>
          <w:sz w:val="24"/>
          <w:szCs w:val="24"/>
        </w:rPr>
        <w:t>of</w:t>
      </w:r>
      <w:r w:rsidRPr="00B02D79">
        <w:rPr>
          <w:spacing w:val="-11"/>
          <w:sz w:val="24"/>
          <w:szCs w:val="24"/>
        </w:rPr>
        <w:t xml:space="preserve"> </w:t>
      </w:r>
      <w:r w:rsidRPr="00B02D79">
        <w:rPr>
          <w:sz w:val="24"/>
          <w:szCs w:val="24"/>
        </w:rPr>
        <w:t>this</w:t>
      </w:r>
      <w:r w:rsidRPr="00B02D79">
        <w:rPr>
          <w:spacing w:val="-13"/>
          <w:sz w:val="24"/>
          <w:szCs w:val="24"/>
        </w:rPr>
        <w:t xml:space="preserve"> </w:t>
      </w:r>
      <w:r w:rsidRPr="00B02D79">
        <w:rPr>
          <w:sz w:val="24"/>
          <w:szCs w:val="24"/>
        </w:rPr>
        <w:t>chapter</w:t>
      </w:r>
      <w:r w:rsidRPr="00B02D79">
        <w:rPr>
          <w:spacing w:val="-10"/>
          <w:sz w:val="24"/>
          <w:szCs w:val="24"/>
        </w:rPr>
        <w:t xml:space="preserve"> </w:t>
      </w:r>
      <w:r w:rsidRPr="00B02D79">
        <w:rPr>
          <w:sz w:val="24"/>
          <w:szCs w:val="24"/>
        </w:rPr>
        <w:t>do</w:t>
      </w:r>
      <w:r w:rsidRPr="00B02D79">
        <w:rPr>
          <w:spacing w:val="-8"/>
          <w:sz w:val="24"/>
          <w:szCs w:val="24"/>
        </w:rPr>
        <w:t xml:space="preserve"> </w:t>
      </w:r>
      <w:r w:rsidRPr="00B02D79">
        <w:rPr>
          <w:sz w:val="24"/>
          <w:szCs w:val="24"/>
        </w:rPr>
        <w:t>not</w:t>
      </w:r>
      <w:r w:rsidRPr="00B02D79">
        <w:rPr>
          <w:spacing w:val="-11"/>
          <w:sz w:val="24"/>
          <w:szCs w:val="24"/>
        </w:rPr>
        <w:t xml:space="preserve"> </w:t>
      </w:r>
      <w:r w:rsidRPr="00B02D79">
        <w:rPr>
          <w:sz w:val="24"/>
          <w:szCs w:val="24"/>
        </w:rPr>
        <w:t>apply</w:t>
      </w:r>
      <w:r w:rsidRPr="00B02D79">
        <w:rPr>
          <w:spacing w:val="-13"/>
          <w:sz w:val="24"/>
          <w:szCs w:val="24"/>
        </w:rPr>
        <w:t xml:space="preserve"> </w:t>
      </w:r>
      <w:r w:rsidRPr="00B02D79">
        <w:rPr>
          <w:sz w:val="24"/>
          <w:szCs w:val="24"/>
        </w:rPr>
        <w:t>to</w:t>
      </w:r>
      <w:r w:rsidRPr="00B02D79">
        <w:rPr>
          <w:spacing w:val="-10"/>
          <w:sz w:val="24"/>
          <w:szCs w:val="24"/>
        </w:rPr>
        <w:t xml:space="preserve"> </w:t>
      </w:r>
      <w:r w:rsidRPr="00B02D79">
        <w:rPr>
          <w:sz w:val="24"/>
          <w:szCs w:val="24"/>
        </w:rPr>
        <w:t>rules</w:t>
      </w:r>
      <w:r w:rsidRPr="00B02D79">
        <w:rPr>
          <w:spacing w:val="-12"/>
          <w:sz w:val="24"/>
          <w:szCs w:val="24"/>
        </w:rPr>
        <w:t xml:space="preserve"> </w:t>
      </w:r>
      <w:r w:rsidRPr="00B02D79">
        <w:rPr>
          <w:sz w:val="24"/>
          <w:szCs w:val="24"/>
        </w:rPr>
        <w:t>adopted under IC 4-22-2-37.1.</w:t>
      </w:r>
    </w:p>
    <w:p w14:paraId="0126F2AF" w14:textId="77777777" w:rsidR="00505922" w:rsidRPr="00B02D79" w:rsidRDefault="00505922" w:rsidP="00505922">
      <w:pPr>
        <w:pStyle w:val="BodyText"/>
        <w:ind w:left="0"/>
        <w:rPr>
          <w:sz w:val="24"/>
          <w:szCs w:val="24"/>
        </w:rPr>
      </w:pPr>
      <w:r w:rsidRPr="00B02D79">
        <w:rPr>
          <w:sz w:val="24"/>
          <w:szCs w:val="24"/>
        </w:rPr>
        <w:lastRenderedPageBreak/>
        <w:t>(b) Before or after an agency notifies the public of its intention to adopt a rule under section</w:t>
      </w:r>
      <w:r w:rsidRPr="00B02D79">
        <w:rPr>
          <w:spacing w:val="-4"/>
          <w:sz w:val="24"/>
          <w:szCs w:val="24"/>
        </w:rPr>
        <w:t xml:space="preserve"> </w:t>
      </w:r>
      <w:r w:rsidRPr="00B02D79">
        <w:rPr>
          <w:sz w:val="24"/>
          <w:szCs w:val="24"/>
        </w:rPr>
        <w:t>24</w:t>
      </w:r>
      <w:r w:rsidRPr="00B02D79">
        <w:rPr>
          <w:spacing w:val="-1"/>
          <w:sz w:val="24"/>
          <w:szCs w:val="24"/>
        </w:rPr>
        <w:t xml:space="preserve"> </w:t>
      </w:r>
      <w:r w:rsidRPr="00B02D79">
        <w:rPr>
          <w:sz w:val="24"/>
          <w:szCs w:val="24"/>
        </w:rPr>
        <w:t>of</w:t>
      </w:r>
      <w:r w:rsidRPr="00B02D79">
        <w:rPr>
          <w:spacing w:val="-3"/>
          <w:sz w:val="24"/>
          <w:szCs w:val="24"/>
        </w:rPr>
        <w:t xml:space="preserve"> </w:t>
      </w:r>
      <w:r w:rsidRPr="00B02D79">
        <w:rPr>
          <w:sz w:val="24"/>
          <w:szCs w:val="24"/>
        </w:rPr>
        <w:t>this</w:t>
      </w:r>
      <w:r w:rsidRPr="00B02D79">
        <w:rPr>
          <w:spacing w:val="-4"/>
          <w:sz w:val="24"/>
          <w:szCs w:val="24"/>
        </w:rPr>
        <w:t xml:space="preserve"> </w:t>
      </w:r>
      <w:r w:rsidRPr="00B02D79">
        <w:rPr>
          <w:sz w:val="24"/>
          <w:szCs w:val="24"/>
        </w:rPr>
        <w:t>chapter,</w:t>
      </w:r>
      <w:r w:rsidRPr="00B02D79">
        <w:rPr>
          <w:spacing w:val="-2"/>
          <w:sz w:val="24"/>
          <w:szCs w:val="24"/>
        </w:rPr>
        <w:t xml:space="preserve"> </w:t>
      </w:r>
      <w:r w:rsidRPr="00B02D79">
        <w:rPr>
          <w:sz w:val="24"/>
          <w:szCs w:val="24"/>
        </w:rPr>
        <w:t>the</w:t>
      </w:r>
      <w:r w:rsidRPr="00B02D79">
        <w:rPr>
          <w:spacing w:val="-4"/>
          <w:sz w:val="24"/>
          <w:szCs w:val="24"/>
        </w:rPr>
        <w:t xml:space="preserve"> </w:t>
      </w:r>
      <w:r w:rsidRPr="00B02D79">
        <w:rPr>
          <w:sz w:val="24"/>
          <w:szCs w:val="24"/>
        </w:rPr>
        <w:t>agency</w:t>
      </w:r>
      <w:r w:rsidRPr="00B02D79">
        <w:rPr>
          <w:spacing w:val="-7"/>
          <w:sz w:val="24"/>
          <w:szCs w:val="24"/>
        </w:rPr>
        <w:t xml:space="preserve"> </w:t>
      </w:r>
      <w:r w:rsidRPr="00B02D79">
        <w:rPr>
          <w:sz w:val="24"/>
          <w:szCs w:val="24"/>
        </w:rPr>
        <w:t>may</w:t>
      </w:r>
      <w:r w:rsidRPr="00B02D79">
        <w:rPr>
          <w:spacing w:val="-6"/>
          <w:sz w:val="24"/>
          <w:szCs w:val="24"/>
        </w:rPr>
        <w:t xml:space="preserve"> </w:t>
      </w:r>
      <w:r w:rsidRPr="00B02D79">
        <w:rPr>
          <w:sz w:val="24"/>
          <w:szCs w:val="24"/>
        </w:rPr>
        <w:t>solicit</w:t>
      </w:r>
      <w:r w:rsidRPr="00B02D79">
        <w:rPr>
          <w:spacing w:val="-4"/>
          <w:sz w:val="24"/>
          <w:szCs w:val="24"/>
        </w:rPr>
        <w:t xml:space="preserve"> </w:t>
      </w:r>
      <w:r w:rsidRPr="00B02D79">
        <w:rPr>
          <w:sz w:val="24"/>
          <w:szCs w:val="24"/>
        </w:rPr>
        <w:t>comments</w:t>
      </w:r>
      <w:r w:rsidRPr="00B02D79">
        <w:rPr>
          <w:spacing w:val="-3"/>
          <w:sz w:val="24"/>
          <w:szCs w:val="24"/>
        </w:rPr>
        <w:t xml:space="preserve"> </w:t>
      </w:r>
      <w:r w:rsidRPr="00B02D79">
        <w:rPr>
          <w:sz w:val="24"/>
          <w:szCs w:val="24"/>
        </w:rPr>
        <w:t>from</w:t>
      </w:r>
      <w:r w:rsidRPr="00B02D79">
        <w:rPr>
          <w:spacing w:val="-4"/>
          <w:sz w:val="24"/>
          <w:szCs w:val="24"/>
        </w:rPr>
        <w:t xml:space="preserve"> </w:t>
      </w:r>
      <w:r w:rsidRPr="00B02D79">
        <w:rPr>
          <w:sz w:val="24"/>
          <w:szCs w:val="24"/>
        </w:rPr>
        <w:t>all</w:t>
      </w:r>
      <w:r w:rsidRPr="00B02D79">
        <w:rPr>
          <w:spacing w:val="-4"/>
          <w:sz w:val="24"/>
          <w:szCs w:val="24"/>
        </w:rPr>
        <w:t xml:space="preserve"> </w:t>
      </w:r>
      <w:r w:rsidRPr="00B02D79">
        <w:rPr>
          <w:sz w:val="24"/>
          <w:szCs w:val="24"/>
        </w:rPr>
        <w:t>or</w:t>
      </w:r>
      <w:r w:rsidRPr="00B02D79">
        <w:rPr>
          <w:spacing w:val="-3"/>
          <w:sz w:val="24"/>
          <w:szCs w:val="24"/>
        </w:rPr>
        <w:t xml:space="preserve"> </w:t>
      </w:r>
      <w:r w:rsidRPr="00B02D79">
        <w:rPr>
          <w:sz w:val="24"/>
          <w:szCs w:val="24"/>
        </w:rPr>
        <w:t>any</w:t>
      </w:r>
      <w:r w:rsidRPr="00B02D79">
        <w:rPr>
          <w:spacing w:val="-7"/>
          <w:sz w:val="24"/>
          <w:szCs w:val="24"/>
        </w:rPr>
        <w:t xml:space="preserve"> </w:t>
      </w:r>
      <w:r w:rsidRPr="00B02D79">
        <w:rPr>
          <w:sz w:val="24"/>
          <w:szCs w:val="24"/>
        </w:rPr>
        <w:t>segment</w:t>
      </w:r>
      <w:r w:rsidRPr="00B02D79">
        <w:rPr>
          <w:spacing w:val="-4"/>
          <w:sz w:val="24"/>
          <w:szCs w:val="24"/>
        </w:rPr>
        <w:t xml:space="preserve"> </w:t>
      </w:r>
      <w:r w:rsidRPr="00B02D79">
        <w:rPr>
          <w:sz w:val="24"/>
          <w:szCs w:val="24"/>
        </w:rPr>
        <w:t>of</w:t>
      </w:r>
      <w:r w:rsidRPr="00B02D79">
        <w:rPr>
          <w:spacing w:val="-3"/>
          <w:sz w:val="24"/>
          <w:szCs w:val="24"/>
        </w:rPr>
        <w:t xml:space="preserve"> </w:t>
      </w:r>
      <w:r w:rsidRPr="00B02D79">
        <w:rPr>
          <w:sz w:val="24"/>
          <w:szCs w:val="24"/>
        </w:rPr>
        <w:t>the public on the need for a rule, the drafting of a rule, or any other subject related to a rulemaking action. The procedures that the agency may use include the holding of conferences</w:t>
      </w:r>
      <w:r w:rsidRPr="00B02D79">
        <w:rPr>
          <w:spacing w:val="-14"/>
          <w:sz w:val="24"/>
          <w:szCs w:val="24"/>
        </w:rPr>
        <w:t xml:space="preserve"> </w:t>
      </w:r>
      <w:r w:rsidRPr="00B02D79">
        <w:rPr>
          <w:sz w:val="24"/>
          <w:szCs w:val="24"/>
        </w:rPr>
        <w:t>and</w:t>
      </w:r>
      <w:r w:rsidRPr="00B02D79">
        <w:rPr>
          <w:spacing w:val="-12"/>
          <w:sz w:val="24"/>
          <w:szCs w:val="24"/>
        </w:rPr>
        <w:t xml:space="preserve"> </w:t>
      </w:r>
      <w:r w:rsidRPr="00B02D79">
        <w:rPr>
          <w:sz w:val="24"/>
          <w:szCs w:val="24"/>
        </w:rPr>
        <w:t>the</w:t>
      </w:r>
      <w:r w:rsidRPr="00B02D79">
        <w:rPr>
          <w:spacing w:val="-14"/>
          <w:sz w:val="24"/>
          <w:szCs w:val="24"/>
        </w:rPr>
        <w:t xml:space="preserve"> </w:t>
      </w:r>
      <w:r w:rsidRPr="00B02D79">
        <w:rPr>
          <w:sz w:val="24"/>
          <w:szCs w:val="24"/>
        </w:rPr>
        <w:t>inviting</w:t>
      </w:r>
      <w:r w:rsidRPr="00B02D79">
        <w:rPr>
          <w:spacing w:val="-15"/>
          <w:sz w:val="24"/>
          <w:szCs w:val="24"/>
        </w:rPr>
        <w:t xml:space="preserve"> </w:t>
      </w:r>
      <w:r w:rsidRPr="00B02D79">
        <w:rPr>
          <w:sz w:val="24"/>
          <w:szCs w:val="24"/>
        </w:rPr>
        <w:t>of</w:t>
      </w:r>
      <w:r w:rsidRPr="00B02D79">
        <w:rPr>
          <w:spacing w:val="-13"/>
          <w:sz w:val="24"/>
          <w:szCs w:val="24"/>
        </w:rPr>
        <w:t xml:space="preserve"> </w:t>
      </w:r>
      <w:r w:rsidRPr="00B02D79">
        <w:rPr>
          <w:sz w:val="24"/>
          <w:szCs w:val="24"/>
        </w:rPr>
        <w:t>written</w:t>
      </w:r>
      <w:r w:rsidRPr="00B02D79">
        <w:rPr>
          <w:spacing w:val="-13"/>
          <w:sz w:val="24"/>
          <w:szCs w:val="24"/>
        </w:rPr>
        <w:t xml:space="preserve"> </w:t>
      </w:r>
      <w:r w:rsidRPr="00B02D79">
        <w:rPr>
          <w:sz w:val="24"/>
          <w:szCs w:val="24"/>
        </w:rPr>
        <w:t>suggestions,</w:t>
      </w:r>
      <w:r w:rsidRPr="00B02D79">
        <w:rPr>
          <w:spacing w:val="-10"/>
          <w:sz w:val="24"/>
          <w:szCs w:val="24"/>
        </w:rPr>
        <w:t xml:space="preserve"> </w:t>
      </w:r>
      <w:r w:rsidRPr="00B02D79">
        <w:rPr>
          <w:sz w:val="24"/>
          <w:szCs w:val="24"/>
        </w:rPr>
        <w:t>facts,</w:t>
      </w:r>
      <w:r w:rsidRPr="00B02D79">
        <w:rPr>
          <w:spacing w:val="-14"/>
          <w:sz w:val="24"/>
          <w:szCs w:val="24"/>
        </w:rPr>
        <w:t xml:space="preserve"> </w:t>
      </w:r>
      <w:r w:rsidRPr="00B02D79">
        <w:rPr>
          <w:sz w:val="24"/>
          <w:szCs w:val="24"/>
        </w:rPr>
        <w:t>arguments,</w:t>
      </w:r>
      <w:r w:rsidRPr="00B02D79">
        <w:rPr>
          <w:spacing w:val="-13"/>
          <w:sz w:val="24"/>
          <w:szCs w:val="24"/>
        </w:rPr>
        <w:t xml:space="preserve"> </w:t>
      </w:r>
      <w:r w:rsidRPr="00B02D79">
        <w:rPr>
          <w:sz w:val="24"/>
          <w:szCs w:val="24"/>
        </w:rPr>
        <w:t>or</w:t>
      </w:r>
      <w:r w:rsidRPr="00B02D79">
        <w:rPr>
          <w:spacing w:val="-12"/>
          <w:sz w:val="24"/>
          <w:szCs w:val="24"/>
        </w:rPr>
        <w:t xml:space="preserve"> </w:t>
      </w:r>
      <w:r w:rsidRPr="00B02D79">
        <w:rPr>
          <w:sz w:val="24"/>
          <w:szCs w:val="24"/>
        </w:rPr>
        <w:t>views.</w:t>
      </w:r>
      <w:r w:rsidRPr="00B02D79">
        <w:rPr>
          <w:spacing w:val="-12"/>
          <w:sz w:val="24"/>
          <w:szCs w:val="24"/>
        </w:rPr>
        <w:t xml:space="preserve"> </w:t>
      </w:r>
      <w:r w:rsidRPr="00B02D79">
        <w:rPr>
          <w:sz w:val="24"/>
          <w:szCs w:val="24"/>
        </w:rPr>
        <w:t>An</w:t>
      </w:r>
      <w:r w:rsidRPr="00B02D79">
        <w:rPr>
          <w:spacing w:val="-13"/>
          <w:sz w:val="24"/>
          <w:szCs w:val="24"/>
        </w:rPr>
        <w:t xml:space="preserve"> </w:t>
      </w:r>
      <w:r w:rsidRPr="00B02D79">
        <w:rPr>
          <w:sz w:val="24"/>
          <w:szCs w:val="24"/>
        </w:rPr>
        <w:t>agency's failure to consider comments received under this section does not invalidate a rule subsequently</w:t>
      </w:r>
      <w:r w:rsidRPr="00B02D79">
        <w:rPr>
          <w:spacing w:val="-5"/>
          <w:sz w:val="24"/>
          <w:szCs w:val="24"/>
        </w:rPr>
        <w:t xml:space="preserve"> </w:t>
      </w:r>
      <w:r w:rsidRPr="00B02D79">
        <w:rPr>
          <w:sz w:val="24"/>
          <w:szCs w:val="24"/>
        </w:rPr>
        <w:t>adopted.</w:t>
      </w:r>
    </w:p>
    <w:p w14:paraId="4E38E01E" w14:textId="77777777" w:rsidR="00505922" w:rsidRPr="00B02D79" w:rsidRDefault="00505922" w:rsidP="00505922">
      <w:pPr>
        <w:pStyle w:val="BodyText"/>
        <w:ind w:left="0"/>
        <w:rPr>
          <w:sz w:val="24"/>
          <w:szCs w:val="24"/>
        </w:rPr>
      </w:pPr>
    </w:p>
    <w:p w14:paraId="76FAAFBF" w14:textId="77777777" w:rsidR="00505922" w:rsidRPr="00B02D79" w:rsidRDefault="00505922" w:rsidP="00505922">
      <w:pPr>
        <w:pStyle w:val="Heading2"/>
      </w:pPr>
      <w:r w:rsidRPr="00B02D79">
        <w:t>IC 4-22-2-24</w:t>
      </w:r>
      <w:r w:rsidRPr="00B02D79">
        <w:tab/>
        <w:t xml:space="preserve">Notice of public hearing; publication of rule's text; </w:t>
      </w:r>
      <w:r w:rsidRPr="00B02D79">
        <w:rPr>
          <w:spacing w:val="-3"/>
        </w:rPr>
        <w:t xml:space="preserve">statement </w:t>
      </w:r>
      <w:r w:rsidRPr="00B02D79">
        <w:t>justifying requirements and</w:t>
      </w:r>
      <w:r w:rsidRPr="00B02D79">
        <w:rPr>
          <w:spacing w:val="-4"/>
        </w:rPr>
        <w:t xml:space="preserve"> </w:t>
      </w:r>
      <w:r w:rsidRPr="00B02D79">
        <w:t>costs</w:t>
      </w:r>
    </w:p>
    <w:p w14:paraId="0A351752" w14:textId="77777777" w:rsidR="00505922" w:rsidRPr="00B02D79" w:rsidRDefault="00505922" w:rsidP="00505922">
      <w:pPr>
        <w:pStyle w:val="BodyText"/>
        <w:ind w:left="0"/>
        <w:rPr>
          <w:sz w:val="24"/>
          <w:szCs w:val="24"/>
        </w:rPr>
      </w:pPr>
      <w:r w:rsidRPr="00B02D79">
        <w:rPr>
          <w:sz w:val="24"/>
          <w:szCs w:val="24"/>
        </w:rPr>
        <w:t>Sec.</w:t>
      </w:r>
      <w:r w:rsidRPr="00B02D79">
        <w:rPr>
          <w:spacing w:val="-14"/>
          <w:sz w:val="24"/>
          <w:szCs w:val="24"/>
        </w:rPr>
        <w:t xml:space="preserve"> </w:t>
      </w:r>
      <w:r w:rsidRPr="00B02D79">
        <w:rPr>
          <w:sz w:val="24"/>
          <w:szCs w:val="24"/>
        </w:rPr>
        <w:t>24.</w:t>
      </w:r>
      <w:r w:rsidRPr="00B02D79">
        <w:rPr>
          <w:spacing w:val="-16"/>
          <w:sz w:val="24"/>
          <w:szCs w:val="24"/>
        </w:rPr>
        <w:t xml:space="preserve"> </w:t>
      </w:r>
      <w:r w:rsidRPr="00B02D79">
        <w:rPr>
          <w:sz w:val="24"/>
          <w:szCs w:val="24"/>
        </w:rPr>
        <w:t>(a)</w:t>
      </w:r>
      <w:r w:rsidRPr="00B02D79">
        <w:rPr>
          <w:spacing w:val="-14"/>
          <w:sz w:val="24"/>
          <w:szCs w:val="24"/>
        </w:rPr>
        <w:t xml:space="preserve"> </w:t>
      </w:r>
      <w:r w:rsidRPr="00B02D79">
        <w:rPr>
          <w:sz w:val="24"/>
          <w:szCs w:val="24"/>
        </w:rPr>
        <w:t>An</w:t>
      </w:r>
      <w:r w:rsidRPr="00B02D79">
        <w:rPr>
          <w:spacing w:val="-18"/>
          <w:sz w:val="24"/>
          <w:szCs w:val="24"/>
        </w:rPr>
        <w:t xml:space="preserve"> </w:t>
      </w:r>
      <w:r w:rsidRPr="00B02D79">
        <w:rPr>
          <w:sz w:val="24"/>
          <w:szCs w:val="24"/>
        </w:rPr>
        <w:t>agency</w:t>
      </w:r>
      <w:r w:rsidRPr="00B02D79">
        <w:rPr>
          <w:spacing w:val="-21"/>
          <w:sz w:val="24"/>
          <w:szCs w:val="24"/>
        </w:rPr>
        <w:t xml:space="preserve"> </w:t>
      </w:r>
      <w:r w:rsidRPr="00B02D79">
        <w:rPr>
          <w:sz w:val="24"/>
          <w:szCs w:val="24"/>
        </w:rPr>
        <w:t>shall</w:t>
      </w:r>
      <w:r w:rsidRPr="00B02D79">
        <w:rPr>
          <w:spacing w:val="-17"/>
          <w:sz w:val="24"/>
          <w:szCs w:val="24"/>
        </w:rPr>
        <w:t xml:space="preserve"> </w:t>
      </w:r>
      <w:r w:rsidRPr="00B02D79">
        <w:rPr>
          <w:sz w:val="24"/>
          <w:szCs w:val="24"/>
        </w:rPr>
        <w:t>notify</w:t>
      </w:r>
      <w:r w:rsidRPr="00B02D79">
        <w:rPr>
          <w:spacing w:val="-22"/>
          <w:sz w:val="24"/>
          <w:szCs w:val="24"/>
        </w:rPr>
        <w:t xml:space="preserve"> </w:t>
      </w:r>
      <w:r w:rsidRPr="00B02D79">
        <w:rPr>
          <w:sz w:val="24"/>
          <w:szCs w:val="24"/>
        </w:rPr>
        <w:t>the</w:t>
      </w:r>
      <w:r w:rsidRPr="00B02D79">
        <w:rPr>
          <w:spacing w:val="-18"/>
          <w:sz w:val="24"/>
          <w:szCs w:val="24"/>
        </w:rPr>
        <w:t xml:space="preserve"> </w:t>
      </w:r>
      <w:r w:rsidRPr="00B02D79">
        <w:rPr>
          <w:sz w:val="24"/>
          <w:szCs w:val="24"/>
        </w:rPr>
        <w:t>public</w:t>
      </w:r>
      <w:r w:rsidRPr="00B02D79">
        <w:rPr>
          <w:spacing w:val="-15"/>
          <w:sz w:val="24"/>
          <w:szCs w:val="24"/>
        </w:rPr>
        <w:t xml:space="preserve"> </w:t>
      </w:r>
      <w:r w:rsidRPr="00B02D79">
        <w:rPr>
          <w:sz w:val="24"/>
          <w:szCs w:val="24"/>
        </w:rPr>
        <w:t>of</w:t>
      </w:r>
      <w:r w:rsidRPr="00B02D79">
        <w:rPr>
          <w:spacing w:val="-16"/>
          <w:sz w:val="24"/>
          <w:szCs w:val="24"/>
        </w:rPr>
        <w:t xml:space="preserve"> </w:t>
      </w:r>
      <w:r w:rsidRPr="00B02D79">
        <w:rPr>
          <w:sz w:val="24"/>
          <w:szCs w:val="24"/>
        </w:rPr>
        <w:t>its</w:t>
      </w:r>
      <w:r w:rsidRPr="00B02D79">
        <w:rPr>
          <w:spacing w:val="-14"/>
          <w:sz w:val="24"/>
          <w:szCs w:val="24"/>
        </w:rPr>
        <w:t xml:space="preserve"> </w:t>
      </w:r>
      <w:r w:rsidRPr="00B02D79">
        <w:rPr>
          <w:sz w:val="24"/>
          <w:szCs w:val="24"/>
        </w:rPr>
        <w:t>intention</w:t>
      </w:r>
      <w:r w:rsidRPr="00B02D79">
        <w:rPr>
          <w:spacing w:val="-14"/>
          <w:sz w:val="24"/>
          <w:szCs w:val="24"/>
        </w:rPr>
        <w:t xml:space="preserve"> </w:t>
      </w:r>
      <w:r w:rsidRPr="00B02D79">
        <w:rPr>
          <w:sz w:val="24"/>
          <w:szCs w:val="24"/>
        </w:rPr>
        <w:t>to</w:t>
      </w:r>
      <w:r w:rsidRPr="00B02D79">
        <w:rPr>
          <w:spacing w:val="-13"/>
          <w:sz w:val="24"/>
          <w:szCs w:val="24"/>
        </w:rPr>
        <w:t xml:space="preserve"> </w:t>
      </w:r>
      <w:r w:rsidRPr="00B02D79">
        <w:rPr>
          <w:sz w:val="24"/>
          <w:szCs w:val="24"/>
        </w:rPr>
        <w:t>adopt</w:t>
      </w:r>
      <w:r w:rsidRPr="00B02D79">
        <w:rPr>
          <w:spacing w:val="-13"/>
          <w:sz w:val="24"/>
          <w:szCs w:val="24"/>
        </w:rPr>
        <w:t xml:space="preserve"> </w:t>
      </w:r>
      <w:r w:rsidRPr="00B02D79">
        <w:rPr>
          <w:sz w:val="24"/>
          <w:szCs w:val="24"/>
        </w:rPr>
        <w:t>a</w:t>
      </w:r>
      <w:r w:rsidRPr="00B02D79">
        <w:rPr>
          <w:spacing w:val="-14"/>
          <w:sz w:val="24"/>
          <w:szCs w:val="24"/>
        </w:rPr>
        <w:t xml:space="preserve"> </w:t>
      </w:r>
      <w:r w:rsidRPr="00B02D79">
        <w:rPr>
          <w:sz w:val="24"/>
          <w:szCs w:val="24"/>
        </w:rPr>
        <w:t>rule</w:t>
      </w:r>
      <w:r w:rsidRPr="00B02D79">
        <w:rPr>
          <w:spacing w:val="-15"/>
          <w:sz w:val="24"/>
          <w:szCs w:val="24"/>
        </w:rPr>
        <w:t xml:space="preserve"> </w:t>
      </w:r>
      <w:r w:rsidRPr="00B02D79">
        <w:rPr>
          <w:sz w:val="24"/>
          <w:szCs w:val="24"/>
        </w:rPr>
        <w:t>by</w:t>
      </w:r>
      <w:r w:rsidRPr="00B02D79">
        <w:rPr>
          <w:spacing w:val="-16"/>
          <w:sz w:val="24"/>
          <w:szCs w:val="24"/>
        </w:rPr>
        <w:t xml:space="preserve"> </w:t>
      </w:r>
      <w:r w:rsidRPr="00B02D79">
        <w:rPr>
          <w:sz w:val="24"/>
          <w:szCs w:val="24"/>
        </w:rPr>
        <w:t>complying with the publication requirements in subsections (b) and</w:t>
      </w:r>
      <w:r w:rsidRPr="00B02D79">
        <w:rPr>
          <w:spacing w:val="-11"/>
          <w:sz w:val="24"/>
          <w:szCs w:val="24"/>
        </w:rPr>
        <w:t xml:space="preserve"> </w:t>
      </w:r>
      <w:r w:rsidRPr="00B02D79">
        <w:rPr>
          <w:sz w:val="24"/>
          <w:szCs w:val="24"/>
        </w:rPr>
        <w:t>(c).</w:t>
      </w:r>
    </w:p>
    <w:p w14:paraId="31CC4BAE" w14:textId="77777777" w:rsidR="00505922" w:rsidRPr="00C277E9" w:rsidRDefault="00505922" w:rsidP="009B4215">
      <w:pPr>
        <w:pStyle w:val="ListParagraph"/>
        <w:numPr>
          <w:ilvl w:val="0"/>
          <w:numId w:val="42"/>
        </w:numPr>
        <w:adjustRightInd/>
        <w:spacing w:before="5"/>
        <w:ind w:left="0" w:firstLine="0"/>
        <w:contextualSpacing w:val="0"/>
      </w:pPr>
      <w:r w:rsidRPr="00C277E9">
        <w:t xml:space="preserve">The agency shall cause a notice of a public hearing to be published once in one (1) newspaper of general circulation in Marion County, Indiana. To publish the </w:t>
      </w:r>
      <w:r w:rsidRPr="00C277E9">
        <w:rPr>
          <w:spacing w:val="-3"/>
        </w:rPr>
        <w:t xml:space="preserve">newspaper </w:t>
      </w:r>
      <w:r w:rsidRPr="00C277E9">
        <w:t>notice,</w:t>
      </w:r>
      <w:r w:rsidRPr="00C277E9">
        <w:rPr>
          <w:spacing w:val="-18"/>
        </w:rPr>
        <w:t xml:space="preserve"> </w:t>
      </w:r>
      <w:r w:rsidRPr="00C277E9">
        <w:t>the</w:t>
      </w:r>
      <w:r w:rsidRPr="00C277E9">
        <w:rPr>
          <w:spacing w:val="-21"/>
        </w:rPr>
        <w:t xml:space="preserve"> </w:t>
      </w:r>
      <w:r w:rsidRPr="00C277E9">
        <w:t>agency</w:t>
      </w:r>
      <w:r w:rsidRPr="00C277E9">
        <w:rPr>
          <w:spacing w:val="-24"/>
        </w:rPr>
        <w:t xml:space="preserve"> </w:t>
      </w:r>
      <w:r w:rsidRPr="00C277E9">
        <w:t>shall</w:t>
      </w:r>
      <w:r w:rsidRPr="00C277E9">
        <w:rPr>
          <w:spacing w:val="-23"/>
        </w:rPr>
        <w:t xml:space="preserve"> </w:t>
      </w:r>
      <w:r w:rsidRPr="00C277E9">
        <w:t>directly</w:t>
      </w:r>
      <w:r w:rsidRPr="00C277E9">
        <w:rPr>
          <w:spacing w:val="-24"/>
        </w:rPr>
        <w:t xml:space="preserve"> </w:t>
      </w:r>
      <w:r w:rsidRPr="00C277E9">
        <w:t>contract</w:t>
      </w:r>
      <w:r w:rsidRPr="00C277E9">
        <w:rPr>
          <w:spacing w:val="-19"/>
        </w:rPr>
        <w:t xml:space="preserve"> </w:t>
      </w:r>
      <w:r w:rsidRPr="00C277E9">
        <w:t>with</w:t>
      </w:r>
      <w:r w:rsidRPr="00C277E9">
        <w:rPr>
          <w:spacing w:val="-20"/>
        </w:rPr>
        <w:t xml:space="preserve"> </w:t>
      </w:r>
      <w:r w:rsidRPr="00C277E9">
        <w:t>the</w:t>
      </w:r>
      <w:r w:rsidRPr="00C277E9">
        <w:rPr>
          <w:spacing w:val="-21"/>
        </w:rPr>
        <w:t xml:space="preserve"> </w:t>
      </w:r>
      <w:r w:rsidRPr="00C277E9">
        <w:t>newspaper.</w:t>
      </w:r>
      <w:r w:rsidRPr="00C277E9">
        <w:rPr>
          <w:spacing w:val="-18"/>
        </w:rPr>
        <w:t xml:space="preserve"> </w:t>
      </w:r>
      <w:r w:rsidRPr="00C277E9">
        <w:t>An</w:t>
      </w:r>
      <w:r w:rsidRPr="00C277E9">
        <w:rPr>
          <w:spacing w:val="-21"/>
        </w:rPr>
        <w:t xml:space="preserve"> </w:t>
      </w:r>
      <w:r w:rsidRPr="00C277E9">
        <w:t>agency</w:t>
      </w:r>
      <w:r w:rsidRPr="00C277E9">
        <w:rPr>
          <w:spacing w:val="-26"/>
        </w:rPr>
        <w:t xml:space="preserve"> </w:t>
      </w:r>
      <w:r w:rsidRPr="00C277E9">
        <w:t>may</w:t>
      </w:r>
      <w:r w:rsidRPr="00C277E9">
        <w:rPr>
          <w:spacing w:val="-21"/>
        </w:rPr>
        <w:t xml:space="preserve"> </w:t>
      </w:r>
      <w:r w:rsidRPr="00C277E9">
        <w:t>not</w:t>
      </w:r>
      <w:r w:rsidRPr="00C277E9">
        <w:rPr>
          <w:spacing w:val="-18"/>
        </w:rPr>
        <w:t xml:space="preserve"> </w:t>
      </w:r>
      <w:r w:rsidRPr="00C277E9">
        <w:t>contract</w:t>
      </w:r>
      <w:r w:rsidRPr="00C277E9">
        <w:rPr>
          <w:spacing w:val="-16"/>
        </w:rPr>
        <w:t xml:space="preserve"> </w:t>
      </w:r>
      <w:r w:rsidRPr="00C277E9">
        <w:t>for</w:t>
      </w:r>
      <w:r>
        <w:t xml:space="preserve"> </w:t>
      </w:r>
      <w:r w:rsidRPr="00C277E9">
        <w:t>the publication of a notice under this chapter until the agency has received a written or an electronic authorization to proceed from the publisher under subsection (g).</w:t>
      </w:r>
    </w:p>
    <w:p w14:paraId="0580101B" w14:textId="77777777" w:rsidR="00505922" w:rsidRPr="00B02D79" w:rsidRDefault="00505922" w:rsidP="009B4215">
      <w:pPr>
        <w:pStyle w:val="ListParagraph"/>
        <w:numPr>
          <w:ilvl w:val="0"/>
          <w:numId w:val="42"/>
        </w:numPr>
        <w:adjustRightInd/>
        <w:spacing w:before="5"/>
        <w:ind w:left="0" w:firstLine="0"/>
        <w:contextualSpacing w:val="0"/>
      </w:pPr>
      <w:r w:rsidRPr="00B02D79">
        <w:t>The agency shall cause a notice of public hearing and the full text of the agency's proposed</w:t>
      </w:r>
      <w:r w:rsidRPr="00B02D79">
        <w:rPr>
          <w:spacing w:val="-11"/>
        </w:rPr>
        <w:t xml:space="preserve"> </w:t>
      </w:r>
      <w:r w:rsidRPr="00B02D79">
        <w:t>rule</w:t>
      </w:r>
      <w:r w:rsidRPr="00B02D79">
        <w:rPr>
          <w:spacing w:val="-12"/>
        </w:rPr>
        <w:t xml:space="preserve"> </w:t>
      </w:r>
      <w:r w:rsidRPr="00B02D79">
        <w:t>(excluding</w:t>
      </w:r>
      <w:r w:rsidRPr="00B02D79">
        <w:rPr>
          <w:spacing w:val="-14"/>
        </w:rPr>
        <w:t xml:space="preserve"> </w:t>
      </w:r>
      <w:r w:rsidRPr="00B02D79">
        <w:t>the</w:t>
      </w:r>
      <w:r w:rsidRPr="00B02D79">
        <w:rPr>
          <w:spacing w:val="-13"/>
        </w:rPr>
        <w:t xml:space="preserve"> </w:t>
      </w:r>
      <w:r w:rsidRPr="00B02D79">
        <w:t>full</w:t>
      </w:r>
      <w:r w:rsidRPr="00B02D79">
        <w:rPr>
          <w:spacing w:val="-12"/>
        </w:rPr>
        <w:t xml:space="preserve"> </w:t>
      </w:r>
      <w:r w:rsidRPr="00B02D79">
        <w:t>text</w:t>
      </w:r>
      <w:r w:rsidRPr="00B02D79">
        <w:rPr>
          <w:spacing w:val="-12"/>
        </w:rPr>
        <w:t xml:space="preserve"> </w:t>
      </w:r>
      <w:r w:rsidRPr="00B02D79">
        <w:t>of</w:t>
      </w:r>
      <w:r w:rsidRPr="00B02D79">
        <w:rPr>
          <w:spacing w:val="-16"/>
        </w:rPr>
        <w:t xml:space="preserve"> </w:t>
      </w:r>
      <w:r w:rsidRPr="00B02D79">
        <w:t>a</w:t>
      </w:r>
      <w:r w:rsidRPr="00B02D79">
        <w:rPr>
          <w:spacing w:val="-14"/>
        </w:rPr>
        <w:t xml:space="preserve"> </w:t>
      </w:r>
      <w:r w:rsidRPr="00B02D79">
        <w:t>matter</w:t>
      </w:r>
      <w:r w:rsidRPr="00B02D79">
        <w:rPr>
          <w:spacing w:val="-13"/>
        </w:rPr>
        <w:t xml:space="preserve"> </w:t>
      </w:r>
      <w:r w:rsidRPr="00B02D79">
        <w:t>incorporated</w:t>
      </w:r>
      <w:r w:rsidRPr="00B02D79">
        <w:rPr>
          <w:spacing w:val="-12"/>
        </w:rPr>
        <w:t xml:space="preserve"> </w:t>
      </w:r>
      <w:r w:rsidRPr="00B02D79">
        <w:t>by</w:t>
      </w:r>
      <w:r w:rsidRPr="00B02D79">
        <w:rPr>
          <w:spacing w:val="-18"/>
        </w:rPr>
        <w:t xml:space="preserve"> </w:t>
      </w:r>
      <w:r w:rsidRPr="00B02D79">
        <w:t>reference</w:t>
      </w:r>
      <w:r w:rsidRPr="00B02D79">
        <w:rPr>
          <w:spacing w:val="-11"/>
        </w:rPr>
        <w:t xml:space="preserve"> </w:t>
      </w:r>
      <w:r w:rsidRPr="00B02D79">
        <w:t>under</w:t>
      </w:r>
      <w:r w:rsidRPr="00B02D79">
        <w:rPr>
          <w:spacing w:val="-9"/>
        </w:rPr>
        <w:t xml:space="preserve"> </w:t>
      </w:r>
      <w:r w:rsidRPr="00B02D79">
        <w:t>section</w:t>
      </w:r>
      <w:r w:rsidRPr="00B02D79">
        <w:rPr>
          <w:spacing w:val="-13"/>
        </w:rPr>
        <w:t xml:space="preserve"> </w:t>
      </w:r>
      <w:r w:rsidRPr="00B02D79">
        <w:t>21 of this chapter) to be published once in the Indiana Register. To publish the notice and proposed rule in the Indiana Register, the agency shall submit the text to the publisher in accordance with subsection (g). The agency shall submit the rule in the form required by section</w:t>
      </w:r>
      <w:r w:rsidRPr="00B02D79">
        <w:rPr>
          <w:spacing w:val="-14"/>
        </w:rPr>
        <w:t xml:space="preserve"> </w:t>
      </w:r>
      <w:r w:rsidRPr="00B02D79">
        <w:t>20</w:t>
      </w:r>
      <w:r w:rsidRPr="00B02D79">
        <w:rPr>
          <w:spacing w:val="-12"/>
        </w:rPr>
        <w:t xml:space="preserve"> </w:t>
      </w:r>
      <w:r w:rsidRPr="00B02D79">
        <w:t>of</w:t>
      </w:r>
      <w:r w:rsidRPr="00B02D79">
        <w:rPr>
          <w:spacing w:val="-14"/>
        </w:rPr>
        <w:t xml:space="preserve"> </w:t>
      </w:r>
      <w:r w:rsidRPr="00B02D79">
        <w:t>this</w:t>
      </w:r>
      <w:r w:rsidRPr="00B02D79">
        <w:rPr>
          <w:spacing w:val="-15"/>
        </w:rPr>
        <w:t xml:space="preserve"> </w:t>
      </w:r>
      <w:r w:rsidRPr="00B02D79">
        <w:t>chapter</w:t>
      </w:r>
      <w:r w:rsidRPr="00B02D79">
        <w:rPr>
          <w:spacing w:val="-12"/>
        </w:rPr>
        <w:t xml:space="preserve"> </w:t>
      </w:r>
      <w:r w:rsidRPr="00B02D79">
        <w:t>and</w:t>
      </w:r>
      <w:r w:rsidRPr="00B02D79">
        <w:rPr>
          <w:spacing w:val="-14"/>
        </w:rPr>
        <w:t xml:space="preserve"> </w:t>
      </w:r>
      <w:r w:rsidRPr="00B02D79">
        <w:t>with</w:t>
      </w:r>
      <w:r w:rsidRPr="00B02D79">
        <w:rPr>
          <w:spacing w:val="-16"/>
        </w:rPr>
        <w:t xml:space="preserve"> </w:t>
      </w:r>
      <w:r w:rsidRPr="00B02D79">
        <w:t>the</w:t>
      </w:r>
      <w:r w:rsidRPr="00B02D79">
        <w:rPr>
          <w:spacing w:val="-14"/>
        </w:rPr>
        <w:t xml:space="preserve"> </w:t>
      </w:r>
      <w:r w:rsidRPr="00B02D79">
        <w:t>documents</w:t>
      </w:r>
      <w:r w:rsidRPr="00B02D79">
        <w:rPr>
          <w:spacing w:val="-16"/>
        </w:rPr>
        <w:t xml:space="preserve"> </w:t>
      </w:r>
      <w:r w:rsidRPr="00B02D79">
        <w:t>required</w:t>
      </w:r>
      <w:r w:rsidRPr="00B02D79">
        <w:rPr>
          <w:spacing w:val="-12"/>
        </w:rPr>
        <w:t xml:space="preserve"> </w:t>
      </w:r>
      <w:r w:rsidRPr="00B02D79">
        <w:t>by</w:t>
      </w:r>
      <w:r w:rsidRPr="00B02D79">
        <w:rPr>
          <w:spacing w:val="-13"/>
        </w:rPr>
        <w:t xml:space="preserve"> </w:t>
      </w:r>
      <w:r w:rsidRPr="00B02D79">
        <w:t>section</w:t>
      </w:r>
      <w:r w:rsidRPr="00B02D79">
        <w:rPr>
          <w:spacing w:val="-12"/>
        </w:rPr>
        <w:t xml:space="preserve"> </w:t>
      </w:r>
      <w:r w:rsidRPr="00B02D79">
        <w:t>21</w:t>
      </w:r>
      <w:r w:rsidRPr="00B02D79">
        <w:rPr>
          <w:spacing w:val="-10"/>
        </w:rPr>
        <w:t xml:space="preserve"> </w:t>
      </w:r>
      <w:r w:rsidRPr="00B02D79">
        <w:t>of</w:t>
      </w:r>
      <w:r w:rsidRPr="00B02D79">
        <w:rPr>
          <w:spacing w:val="-12"/>
        </w:rPr>
        <w:t xml:space="preserve"> </w:t>
      </w:r>
      <w:r w:rsidRPr="00B02D79">
        <w:t>this</w:t>
      </w:r>
      <w:r w:rsidRPr="00B02D79">
        <w:rPr>
          <w:spacing w:val="-17"/>
        </w:rPr>
        <w:t xml:space="preserve"> </w:t>
      </w:r>
      <w:r w:rsidRPr="00B02D79">
        <w:t>chapter.</w:t>
      </w:r>
      <w:r w:rsidRPr="00B02D79">
        <w:rPr>
          <w:spacing w:val="-12"/>
        </w:rPr>
        <w:t xml:space="preserve"> </w:t>
      </w:r>
      <w:r w:rsidRPr="00B02D79">
        <w:t>The publisher shall determine the number of copies of the rule and other documents to be submitted under this</w:t>
      </w:r>
      <w:r w:rsidRPr="00B02D79">
        <w:rPr>
          <w:spacing w:val="-3"/>
        </w:rPr>
        <w:t xml:space="preserve"> </w:t>
      </w:r>
      <w:r w:rsidRPr="00B02D79">
        <w:t>subsection.</w:t>
      </w:r>
    </w:p>
    <w:p w14:paraId="1CF690A3" w14:textId="77777777" w:rsidR="00505922" w:rsidRPr="00B02D79" w:rsidRDefault="00505922" w:rsidP="009B4215">
      <w:pPr>
        <w:pStyle w:val="ListParagraph"/>
        <w:numPr>
          <w:ilvl w:val="0"/>
          <w:numId w:val="42"/>
        </w:numPr>
        <w:adjustRightInd/>
        <w:spacing w:before="5"/>
        <w:ind w:left="0" w:firstLine="0"/>
        <w:contextualSpacing w:val="0"/>
      </w:pPr>
      <w:r w:rsidRPr="00B02D79">
        <w:t>The</w:t>
      </w:r>
      <w:r w:rsidRPr="00B02D79">
        <w:rPr>
          <w:spacing w:val="-6"/>
        </w:rPr>
        <w:t xml:space="preserve"> </w:t>
      </w:r>
      <w:r w:rsidRPr="00B02D79">
        <w:t>agency</w:t>
      </w:r>
      <w:r w:rsidRPr="00B02D79">
        <w:rPr>
          <w:spacing w:val="-9"/>
        </w:rPr>
        <w:t xml:space="preserve"> </w:t>
      </w:r>
      <w:r w:rsidRPr="00B02D79">
        <w:t>shall</w:t>
      </w:r>
      <w:r w:rsidRPr="00B02D79">
        <w:rPr>
          <w:spacing w:val="-7"/>
        </w:rPr>
        <w:t xml:space="preserve"> </w:t>
      </w:r>
      <w:r w:rsidRPr="00B02D79">
        <w:t>include</w:t>
      </w:r>
      <w:r w:rsidRPr="00B02D79">
        <w:rPr>
          <w:spacing w:val="-4"/>
        </w:rPr>
        <w:t xml:space="preserve"> </w:t>
      </w:r>
      <w:r w:rsidRPr="00B02D79">
        <w:t>the</w:t>
      </w:r>
      <w:r w:rsidRPr="00B02D79">
        <w:rPr>
          <w:spacing w:val="-6"/>
        </w:rPr>
        <w:t xml:space="preserve"> </w:t>
      </w:r>
      <w:r w:rsidRPr="00B02D79">
        <w:t>following</w:t>
      </w:r>
      <w:r w:rsidRPr="00B02D79">
        <w:rPr>
          <w:spacing w:val="-10"/>
        </w:rPr>
        <w:t xml:space="preserve"> </w:t>
      </w:r>
      <w:r w:rsidRPr="00B02D79">
        <w:t>in</w:t>
      </w:r>
      <w:r w:rsidRPr="00B02D79">
        <w:rPr>
          <w:spacing w:val="-6"/>
        </w:rPr>
        <w:t xml:space="preserve"> </w:t>
      </w:r>
      <w:r w:rsidRPr="00B02D79">
        <w:t>the</w:t>
      </w:r>
      <w:r w:rsidRPr="00B02D79">
        <w:rPr>
          <w:spacing w:val="-7"/>
        </w:rPr>
        <w:t xml:space="preserve"> </w:t>
      </w:r>
      <w:r w:rsidRPr="00B02D79">
        <w:t>notice</w:t>
      </w:r>
      <w:r w:rsidRPr="00B02D79">
        <w:rPr>
          <w:spacing w:val="-4"/>
        </w:rPr>
        <w:t xml:space="preserve"> </w:t>
      </w:r>
      <w:r w:rsidRPr="00B02D79">
        <w:t>required</w:t>
      </w:r>
      <w:r w:rsidRPr="00B02D79">
        <w:rPr>
          <w:spacing w:val="-1"/>
        </w:rPr>
        <w:t xml:space="preserve"> </w:t>
      </w:r>
      <w:r w:rsidRPr="00B02D79">
        <w:t>by</w:t>
      </w:r>
      <w:r w:rsidRPr="00B02D79">
        <w:rPr>
          <w:spacing w:val="-9"/>
        </w:rPr>
        <w:t xml:space="preserve"> </w:t>
      </w:r>
      <w:r w:rsidRPr="00B02D79">
        <w:t>subsections</w:t>
      </w:r>
      <w:r w:rsidRPr="00B02D79">
        <w:rPr>
          <w:spacing w:val="-7"/>
        </w:rPr>
        <w:t xml:space="preserve"> </w:t>
      </w:r>
      <w:r w:rsidRPr="00B02D79">
        <w:t>(b)</w:t>
      </w:r>
      <w:r w:rsidRPr="00B02D79">
        <w:rPr>
          <w:spacing w:val="-4"/>
        </w:rPr>
        <w:t xml:space="preserve"> </w:t>
      </w:r>
      <w:r w:rsidRPr="00B02D79">
        <w:t>and (c):</w:t>
      </w:r>
    </w:p>
    <w:p w14:paraId="3A1772DD" w14:textId="77777777" w:rsidR="00505922" w:rsidRPr="00B02D79" w:rsidRDefault="00505922" w:rsidP="009B4215">
      <w:pPr>
        <w:pStyle w:val="ListParagraph"/>
        <w:numPr>
          <w:ilvl w:val="1"/>
          <w:numId w:val="42"/>
        </w:numPr>
        <w:adjustRightInd/>
        <w:spacing w:before="5"/>
        <w:ind w:left="0" w:firstLine="0"/>
        <w:contextualSpacing w:val="0"/>
      </w:pPr>
      <w:r w:rsidRPr="00B02D79">
        <w:t>A statement of the date, time, and place at which the public hearing required by section 26 of this chapter will be</w:t>
      </w:r>
      <w:r w:rsidRPr="00B02D79">
        <w:rPr>
          <w:spacing w:val="-3"/>
        </w:rPr>
        <w:t xml:space="preserve"> </w:t>
      </w:r>
      <w:r w:rsidRPr="00B02D79">
        <w:t>convened.</w:t>
      </w:r>
    </w:p>
    <w:p w14:paraId="309E6439" w14:textId="77777777" w:rsidR="00505922" w:rsidRPr="00B02D79" w:rsidRDefault="00505922" w:rsidP="009B4215">
      <w:pPr>
        <w:pStyle w:val="ListParagraph"/>
        <w:numPr>
          <w:ilvl w:val="1"/>
          <w:numId w:val="42"/>
        </w:numPr>
        <w:adjustRightInd/>
        <w:spacing w:before="5"/>
        <w:ind w:left="0" w:firstLine="0"/>
        <w:contextualSpacing w:val="0"/>
      </w:pPr>
      <w:r w:rsidRPr="00B02D79">
        <w:t>A general description of the subject matter of the proposed</w:t>
      </w:r>
      <w:r w:rsidRPr="00B02D79">
        <w:rPr>
          <w:spacing w:val="-12"/>
        </w:rPr>
        <w:t xml:space="preserve"> </w:t>
      </w:r>
      <w:r w:rsidRPr="00B02D79">
        <w:t>rule.</w:t>
      </w:r>
    </w:p>
    <w:p w14:paraId="4777B3AD" w14:textId="77777777" w:rsidR="00505922" w:rsidRPr="00B02D79" w:rsidRDefault="00505922" w:rsidP="009B4215">
      <w:pPr>
        <w:pStyle w:val="ListParagraph"/>
        <w:numPr>
          <w:ilvl w:val="1"/>
          <w:numId w:val="42"/>
        </w:numPr>
        <w:adjustRightInd/>
        <w:spacing w:before="5"/>
        <w:ind w:left="0" w:firstLine="0"/>
        <w:contextualSpacing w:val="0"/>
      </w:pPr>
      <w:r w:rsidRPr="00B02D79">
        <w:t>In</w:t>
      </w:r>
      <w:r w:rsidRPr="00B02D79">
        <w:rPr>
          <w:spacing w:val="-14"/>
        </w:rPr>
        <w:t xml:space="preserve"> </w:t>
      </w:r>
      <w:r w:rsidRPr="00B02D79">
        <w:t>a</w:t>
      </w:r>
      <w:r w:rsidRPr="00B02D79">
        <w:rPr>
          <w:spacing w:val="-12"/>
        </w:rPr>
        <w:t xml:space="preserve"> </w:t>
      </w:r>
      <w:r w:rsidRPr="00B02D79">
        <w:t>notice</w:t>
      </w:r>
      <w:r w:rsidRPr="00B02D79">
        <w:rPr>
          <w:spacing w:val="-12"/>
        </w:rPr>
        <w:t xml:space="preserve"> </w:t>
      </w:r>
      <w:r w:rsidRPr="00B02D79">
        <w:t>published</w:t>
      </w:r>
      <w:r w:rsidRPr="00B02D79">
        <w:rPr>
          <w:spacing w:val="-11"/>
        </w:rPr>
        <w:t xml:space="preserve"> </w:t>
      </w:r>
      <w:r w:rsidRPr="00B02D79">
        <w:t>after</w:t>
      </w:r>
      <w:r w:rsidRPr="00B02D79">
        <w:rPr>
          <w:spacing w:val="-13"/>
        </w:rPr>
        <w:t xml:space="preserve"> </w:t>
      </w:r>
      <w:r w:rsidRPr="00B02D79">
        <w:t>June</w:t>
      </w:r>
      <w:r w:rsidRPr="00B02D79">
        <w:rPr>
          <w:spacing w:val="-15"/>
        </w:rPr>
        <w:t xml:space="preserve"> </w:t>
      </w:r>
      <w:r w:rsidRPr="00B02D79">
        <w:t>30,</w:t>
      </w:r>
      <w:r w:rsidRPr="00B02D79">
        <w:rPr>
          <w:spacing w:val="-13"/>
        </w:rPr>
        <w:t xml:space="preserve"> </w:t>
      </w:r>
      <w:r w:rsidRPr="00B02D79">
        <w:t>2005,</w:t>
      </w:r>
      <w:r w:rsidRPr="00B02D79">
        <w:rPr>
          <w:spacing w:val="-14"/>
        </w:rPr>
        <w:t xml:space="preserve"> </w:t>
      </w:r>
      <w:r w:rsidRPr="00B02D79">
        <w:t>a</w:t>
      </w:r>
      <w:r w:rsidRPr="00B02D79">
        <w:rPr>
          <w:spacing w:val="-14"/>
        </w:rPr>
        <w:t xml:space="preserve"> </w:t>
      </w:r>
      <w:r w:rsidRPr="00B02D79">
        <w:t>statement</w:t>
      </w:r>
      <w:r w:rsidRPr="00B02D79">
        <w:rPr>
          <w:spacing w:val="-16"/>
        </w:rPr>
        <w:t xml:space="preserve"> </w:t>
      </w:r>
      <w:r w:rsidRPr="00B02D79">
        <w:t>justifying</w:t>
      </w:r>
      <w:r w:rsidRPr="00B02D79">
        <w:rPr>
          <w:spacing w:val="-18"/>
        </w:rPr>
        <w:t xml:space="preserve"> </w:t>
      </w:r>
      <w:r w:rsidRPr="00B02D79">
        <w:t>any</w:t>
      </w:r>
      <w:r w:rsidRPr="00B02D79">
        <w:rPr>
          <w:spacing w:val="-19"/>
        </w:rPr>
        <w:t xml:space="preserve"> </w:t>
      </w:r>
      <w:r w:rsidRPr="00B02D79">
        <w:t>requirement</w:t>
      </w:r>
      <w:r w:rsidRPr="00B02D79">
        <w:rPr>
          <w:spacing w:val="-16"/>
        </w:rPr>
        <w:t xml:space="preserve"> </w:t>
      </w:r>
      <w:r w:rsidRPr="00B02D79">
        <w:t>or cost that</w:t>
      </w:r>
      <w:r w:rsidRPr="00B02D79">
        <w:rPr>
          <w:spacing w:val="-3"/>
        </w:rPr>
        <w:t xml:space="preserve"> </w:t>
      </w:r>
      <w:r w:rsidRPr="00B02D79">
        <w:t>is:</w:t>
      </w:r>
    </w:p>
    <w:p w14:paraId="5634CCF0" w14:textId="77777777" w:rsidR="00505922" w:rsidRPr="00B02D79" w:rsidRDefault="00505922" w:rsidP="009B4215">
      <w:pPr>
        <w:pStyle w:val="ListParagraph"/>
        <w:numPr>
          <w:ilvl w:val="2"/>
          <w:numId w:val="42"/>
        </w:numPr>
        <w:adjustRightInd/>
        <w:spacing w:before="5"/>
        <w:ind w:left="0" w:firstLine="0"/>
        <w:contextualSpacing w:val="0"/>
      </w:pPr>
      <w:r w:rsidRPr="00B02D79">
        <w:t>imposed on a regulated entity under the rule;</w:t>
      </w:r>
      <w:r w:rsidRPr="00B02D79">
        <w:rPr>
          <w:spacing w:val="-13"/>
        </w:rPr>
        <w:t xml:space="preserve"> </w:t>
      </w:r>
      <w:r w:rsidRPr="00B02D79">
        <w:t>and</w:t>
      </w:r>
    </w:p>
    <w:p w14:paraId="42A6EBE7" w14:textId="77777777" w:rsidR="00505922" w:rsidRPr="00B02D79" w:rsidRDefault="00505922" w:rsidP="009B4215">
      <w:pPr>
        <w:pStyle w:val="ListParagraph"/>
        <w:numPr>
          <w:ilvl w:val="2"/>
          <w:numId w:val="42"/>
        </w:numPr>
        <w:adjustRightInd/>
        <w:spacing w:before="5"/>
        <w:ind w:left="0" w:firstLine="0"/>
        <w:contextualSpacing w:val="0"/>
      </w:pPr>
      <w:r w:rsidRPr="00B02D79">
        <w:t>not expressly required</w:t>
      </w:r>
      <w:r w:rsidRPr="00B02D79">
        <w:rPr>
          <w:spacing w:val="-8"/>
        </w:rPr>
        <w:t xml:space="preserve"> </w:t>
      </w:r>
      <w:r w:rsidRPr="00B02D79">
        <w:t>by:</w:t>
      </w:r>
    </w:p>
    <w:p w14:paraId="18B4D928" w14:textId="77777777" w:rsidR="00505922" w:rsidRPr="00B02D79" w:rsidRDefault="00505922" w:rsidP="009B4215">
      <w:pPr>
        <w:pStyle w:val="ListParagraph"/>
        <w:numPr>
          <w:ilvl w:val="3"/>
          <w:numId w:val="42"/>
        </w:numPr>
        <w:adjustRightInd/>
        <w:spacing w:before="5"/>
        <w:ind w:left="0" w:firstLine="0"/>
        <w:contextualSpacing w:val="0"/>
      </w:pPr>
      <w:r w:rsidRPr="00B02D79">
        <w:t>the statute authorizing the agency to adopt the rule;</w:t>
      </w:r>
      <w:r w:rsidRPr="00B02D79">
        <w:rPr>
          <w:spacing w:val="-13"/>
        </w:rPr>
        <w:t xml:space="preserve"> </w:t>
      </w:r>
      <w:r w:rsidRPr="00B02D79">
        <w:t>or</w:t>
      </w:r>
    </w:p>
    <w:p w14:paraId="6CFB9E02" w14:textId="77777777" w:rsidR="00505922" w:rsidRPr="00B02D79" w:rsidRDefault="00505922" w:rsidP="009B4215">
      <w:pPr>
        <w:pStyle w:val="ListParagraph"/>
        <w:numPr>
          <w:ilvl w:val="3"/>
          <w:numId w:val="42"/>
        </w:numPr>
        <w:adjustRightInd/>
        <w:spacing w:before="5"/>
        <w:ind w:left="0" w:firstLine="0"/>
        <w:contextualSpacing w:val="0"/>
      </w:pPr>
      <w:r w:rsidRPr="00B02D79">
        <w:t>any other state or federal</w:t>
      </w:r>
      <w:r w:rsidRPr="00B02D79">
        <w:rPr>
          <w:spacing w:val="-4"/>
        </w:rPr>
        <w:t xml:space="preserve"> </w:t>
      </w:r>
      <w:r w:rsidRPr="00B02D79">
        <w:t>law.</w:t>
      </w:r>
    </w:p>
    <w:p w14:paraId="0BE9A1B3" w14:textId="77777777" w:rsidR="00505922" w:rsidRPr="00B02D79" w:rsidRDefault="00505922" w:rsidP="00505922">
      <w:pPr>
        <w:pStyle w:val="BodyText"/>
        <w:ind w:left="0"/>
        <w:rPr>
          <w:sz w:val="24"/>
          <w:szCs w:val="24"/>
        </w:rPr>
      </w:pPr>
      <w:r w:rsidRPr="00B02D79">
        <w:rPr>
          <w:sz w:val="24"/>
          <w:szCs w:val="24"/>
        </w:rPr>
        <w:t>The statement required under this subdivision must include a reference to any data, studies,</w:t>
      </w:r>
      <w:r w:rsidRPr="00B02D79">
        <w:rPr>
          <w:spacing w:val="-15"/>
          <w:sz w:val="24"/>
          <w:szCs w:val="24"/>
        </w:rPr>
        <w:t xml:space="preserve"> </w:t>
      </w:r>
      <w:r w:rsidRPr="00B02D79">
        <w:rPr>
          <w:sz w:val="24"/>
          <w:szCs w:val="24"/>
        </w:rPr>
        <w:t>or</w:t>
      </w:r>
      <w:r w:rsidRPr="00B02D79">
        <w:rPr>
          <w:spacing w:val="-14"/>
          <w:sz w:val="24"/>
          <w:szCs w:val="24"/>
        </w:rPr>
        <w:t xml:space="preserve"> </w:t>
      </w:r>
      <w:r w:rsidRPr="00B02D79">
        <w:rPr>
          <w:sz w:val="24"/>
          <w:szCs w:val="24"/>
        </w:rPr>
        <w:t>analyses</w:t>
      </w:r>
      <w:r w:rsidRPr="00B02D79">
        <w:rPr>
          <w:spacing w:val="-16"/>
          <w:sz w:val="24"/>
          <w:szCs w:val="24"/>
        </w:rPr>
        <w:t xml:space="preserve"> </w:t>
      </w:r>
      <w:r w:rsidRPr="00B02D79">
        <w:rPr>
          <w:sz w:val="24"/>
          <w:szCs w:val="24"/>
        </w:rPr>
        <w:t>relied</w:t>
      </w:r>
      <w:r w:rsidRPr="00B02D79">
        <w:rPr>
          <w:spacing w:val="-13"/>
          <w:sz w:val="24"/>
          <w:szCs w:val="24"/>
        </w:rPr>
        <w:t xml:space="preserve"> </w:t>
      </w:r>
      <w:r w:rsidRPr="00B02D79">
        <w:rPr>
          <w:sz w:val="24"/>
          <w:szCs w:val="24"/>
        </w:rPr>
        <w:t>upon</w:t>
      </w:r>
      <w:r w:rsidRPr="00B02D79">
        <w:rPr>
          <w:spacing w:val="-13"/>
          <w:sz w:val="24"/>
          <w:szCs w:val="24"/>
        </w:rPr>
        <w:t xml:space="preserve"> </w:t>
      </w:r>
      <w:r w:rsidRPr="00B02D79">
        <w:rPr>
          <w:sz w:val="24"/>
          <w:szCs w:val="24"/>
        </w:rPr>
        <w:t>by</w:t>
      </w:r>
      <w:r w:rsidRPr="00B02D79">
        <w:rPr>
          <w:spacing w:val="-15"/>
          <w:sz w:val="24"/>
          <w:szCs w:val="24"/>
        </w:rPr>
        <w:t xml:space="preserve"> </w:t>
      </w:r>
      <w:r w:rsidRPr="00B02D79">
        <w:rPr>
          <w:sz w:val="24"/>
          <w:szCs w:val="24"/>
        </w:rPr>
        <w:t>the</w:t>
      </w:r>
      <w:r w:rsidRPr="00B02D79">
        <w:rPr>
          <w:spacing w:val="-13"/>
          <w:sz w:val="24"/>
          <w:szCs w:val="24"/>
        </w:rPr>
        <w:t xml:space="preserve"> </w:t>
      </w:r>
      <w:r w:rsidRPr="00B02D79">
        <w:rPr>
          <w:sz w:val="24"/>
          <w:szCs w:val="24"/>
        </w:rPr>
        <w:t>agency</w:t>
      </w:r>
      <w:r w:rsidRPr="00B02D79">
        <w:rPr>
          <w:spacing w:val="-18"/>
          <w:sz w:val="24"/>
          <w:szCs w:val="24"/>
        </w:rPr>
        <w:t xml:space="preserve"> </w:t>
      </w:r>
      <w:r w:rsidRPr="00B02D79">
        <w:rPr>
          <w:sz w:val="24"/>
          <w:szCs w:val="24"/>
        </w:rPr>
        <w:t>in</w:t>
      </w:r>
      <w:r w:rsidRPr="00B02D79">
        <w:rPr>
          <w:spacing w:val="-14"/>
          <w:sz w:val="24"/>
          <w:szCs w:val="24"/>
        </w:rPr>
        <w:t xml:space="preserve"> </w:t>
      </w:r>
      <w:r w:rsidRPr="00B02D79">
        <w:rPr>
          <w:sz w:val="24"/>
          <w:szCs w:val="24"/>
        </w:rPr>
        <w:t>determining</w:t>
      </w:r>
      <w:r w:rsidRPr="00B02D79">
        <w:rPr>
          <w:spacing w:val="-15"/>
          <w:sz w:val="24"/>
          <w:szCs w:val="24"/>
        </w:rPr>
        <w:t xml:space="preserve"> </w:t>
      </w:r>
      <w:r w:rsidRPr="00B02D79">
        <w:rPr>
          <w:sz w:val="24"/>
          <w:szCs w:val="24"/>
        </w:rPr>
        <w:t>that</w:t>
      </w:r>
      <w:r w:rsidRPr="00B02D79">
        <w:rPr>
          <w:spacing w:val="-15"/>
          <w:sz w:val="24"/>
          <w:szCs w:val="24"/>
        </w:rPr>
        <w:t xml:space="preserve"> </w:t>
      </w:r>
      <w:r w:rsidRPr="00B02D79">
        <w:rPr>
          <w:sz w:val="24"/>
          <w:szCs w:val="24"/>
        </w:rPr>
        <w:t>the</w:t>
      </w:r>
      <w:r w:rsidRPr="00B02D79">
        <w:rPr>
          <w:spacing w:val="-17"/>
          <w:sz w:val="24"/>
          <w:szCs w:val="24"/>
        </w:rPr>
        <w:t xml:space="preserve"> </w:t>
      </w:r>
      <w:r w:rsidRPr="00B02D79">
        <w:rPr>
          <w:sz w:val="24"/>
          <w:szCs w:val="24"/>
        </w:rPr>
        <w:t>imposition</w:t>
      </w:r>
      <w:r w:rsidRPr="00B02D79">
        <w:rPr>
          <w:spacing w:val="-16"/>
          <w:sz w:val="24"/>
          <w:szCs w:val="24"/>
        </w:rPr>
        <w:t xml:space="preserve"> </w:t>
      </w:r>
      <w:r w:rsidRPr="00B02D79">
        <w:rPr>
          <w:sz w:val="24"/>
          <w:szCs w:val="24"/>
        </w:rPr>
        <w:t>of</w:t>
      </w:r>
      <w:r w:rsidRPr="00B02D79">
        <w:rPr>
          <w:spacing w:val="-16"/>
          <w:sz w:val="24"/>
          <w:szCs w:val="24"/>
        </w:rPr>
        <w:t xml:space="preserve"> </w:t>
      </w:r>
      <w:r w:rsidRPr="00B02D79">
        <w:rPr>
          <w:sz w:val="24"/>
          <w:szCs w:val="24"/>
        </w:rPr>
        <w:t>the requirement or cost is</w:t>
      </w:r>
      <w:r w:rsidRPr="00B02D79">
        <w:rPr>
          <w:spacing w:val="-2"/>
          <w:sz w:val="24"/>
          <w:szCs w:val="24"/>
        </w:rPr>
        <w:t xml:space="preserve"> </w:t>
      </w:r>
      <w:r w:rsidRPr="00B02D79">
        <w:rPr>
          <w:sz w:val="24"/>
          <w:szCs w:val="24"/>
        </w:rPr>
        <w:t>necessary.</w:t>
      </w:r>
    </w:p>
    <w:p w14:paraId="1CED03F5" w14:textId="77777777" w:rsidR="00505922" w:rsidRPr="00B02D79" w:rsidRDefault="00505922" w:rsidP="009B4215">
      <w:pPr>
        <w:pStyle w:val="ListParagraph"/>
        <w:numPr>
          <w:ilvl w:val="1"/>
          <w:numId w:val="42"/>
        </w:numPr>
        <w:adjustRightInd/>
        <w:spacing w:before="5"/>
        <w:ind w:left="0" w:firstLine="0"/>
        <w:contextualSpacing w:val="0"/>
      </w:pPr>
      <w:r w:rsidRPr="00B02D79">
        <w:t>an explanation</w:t>
      </w:r>
      <w:r w:rsidRPr="00B02D79">
        <w:rPr>
          <w:spacing w:val="-3"/>
        </w:rPr>
        <w:t xml:space="preserve"> </w:t>
      </w:r>
      <w:r w:rsidRPr="00B02D79">
        <w:t>that:</w:t>
      </w:r>
    </w:p>
    <w:p w14:paraId="4BBD7CC2" w14:textId="77777777" w:rsidR="00505922" w:rsidRPr="00B02D79" w:rsidRDefault="00505922" w:rsidP="009B4215">
      <w:pPr>
        <w:pStyle w:val="ListParagraph"/>
        <w:numPr>
          <w:ilvl w:val="2"/>
          <w:numId w:val="42"/>
        </w:numPr>
        <w:adjustRightInd/>
        <w:spacing w:before="5"/>
        <w:ind w:left="0" w:firstLine="0"/>
        <w:contextualSpacing w:val="0"/>
      </w:pPr>
      <w:r w:rsidRPr="00B02D79">
        <w:t>the proposed rule;</w:t>
      </w:r>
      <w:r w:rsidRPr="00B02D79">
        <w:rPr>
          <w:spacing w:val="-3"/>
        </w:rPr>
        <w:t xml:space="preserve"> </w:t>
      </w:r>
      <w:r w:rsidRPr="00B02D79">
        <w:t>and</w:t>
      </w:r>
    </w:p>
    <w:p w14:paraId="3F680581" w14:textId="77777777" w:rsidR="00505922" w:rsidRPr="00B02D79" w:rsidRDefault="00505922" w:rsidP="009B4215">
      <w:pPr>
        <w:pStyle w:val="ListParagraph"/>
        <w:numPr>
          <w:ilvl w:val="2"/>
          <w:numId w:val="42"/>
        </w:numPr>
        <w:adjustRightInd/>
        <w:spacing w:before="5"/>
        <w:ind w:left="0" w:firstLine="0"/>
        <w:contextualSpacing w:val="0"/>
      </w:pPr>
      <w:r w:rsidRPr="00B02D79">
        <w:t>any</w:t>
      </w:r>
      <w:r w:rsidRPr="00B02D79">
        <w:rPr>
          <w:spacing w:val="-37"/>
        </w:rPr>
        <w:t xml:space="preserve"> </w:t>
      </w:r>
      <w:r w:rsidRPr="00B02D79">
        <w:t>data, studies, or analysis referenced in a statement under subdivision (3); may be inspected and copied at the office of the</w:t>
      </w:r>
      <w:r w:rsidRPr="00B02D79">
        <w:rPr>
          <w:spacing w:val="-10"/>
        </w:rPr>
        <w:t xml:space="preserve"> </w:t>
      </w:r>
      <w:r w:rsidRPr="00B02D79">
        <w:t>agency.</w:t>
      </w:r>
    </w:p>
    <w:p w14:paraId="14A7F657" w14:textId="77777777" w:rsidR="00505922" w:rsidRPr="00B02D79" w:rsidRDefault="00505922" w:rsidP="00505922">
      <w:pPr>
        <w:pStyle w:val="BodyText"/>
        <w:ind w:left="0"/>
        <w:rPr>
          <w:sz w:val="24"/>
          <w:szCs w:val="24"/>
        </w:rPr>
      </w:pPr>
      <w:r w:rsidRPr="00B02D79">
        <w:rPr>
          <w:sz w:val="24"/>
          <w:szCs w:val="24"/>
        </w:rPr>
        <w:t>However,</w:t>
      </w:r>
      <w:r w:rsidRPr="00B02D79">
        <w:rPr>
          <w:spacing w:val="-22"/>
          <w:sz w:val="24"/>
          <w:szCs w:val="24"/>
        </w:rPr>
        <w:t xml:space="preserve"> </w:t>
      </w:r>
      <w:r w:rsidRPr="00B02D79">
        <w:rPr>
          <w:sz w:val="24"/>
          <w:szCs w:val="24"/>
        </w:rPr>
        <w:t>inadequacy</w:t>
      </w:r>
      <w:r w:rsidRPr="00B02D79">
        <w:rPr>
          <w:spacing w:val="-26"/>
          <w:sz w:val="24"/>
          <w:szCs w:val="24"/>
        </w:rPr>
        <w:t xml:space="preserve"> </w:t>
      </w:r>
      <w:r w:rsidRPr="00B02D79">
        <w:rPr>
          <w:sz w:val="24"/>
          <w:szCs w:val="24"/>
        </w:rPr>
        <w:t>or</w:t>
      </w:r>
      <w:r w:rsidRPr="00B02D79">
        <w:rPr>
          <w:spacing w:val="-21"/>
          <w:sz w:val="24"/>
          <w:szCs w:val="24"/>
        </w:rPr>
        <w:t xml:space="preserve"> </w:t>
      </w:r>
      <w:r w:rsidRPr="00B02D79">
        <w:rPr>
          <w:sz w:val="24"/>
          <w:szCs w:val="24"/>
        </w:rPr>
        <w:t>insufficiency</w:t>
      </w:r>
      <w:r w:rsidRPr="00B02D79">
        <w:rPr>
          <w:spacing w:val="-26"/>
          <w:sz w:val="24"/>
          <w:szCs w:val="24"/>
        </w:rPr>
        <w:t xml:space="preserve"> </w:t>
      </w:r>
      <w:r w:rsidRPr="00B02D79">
        <w:rPr>
          <w:sz w:val="24"/>
          <w:szCs w:val="24"/>
        </w:rPr>
        <w:t>of</w:t>
      </w:r>
      <w:r w:rsidRPr="00B02D79">
        <w:rPr>
          <w:spacing w:val="-24"/>
          <w:sz w:val="24"/>
          <w:szCs w:val="24"/>
        </w:rPr>
        <w:t xml:space="preserve"> </w:t>
      </w:r>
      <w:r w:rsidRPr="00B02D79">
        <w:rPr>
          <w:sz w:val="24"/>
          <w:szCs w:val="24"/>
        </w:rPr>
        <w:t>the</w:t>
      </w:r>
      <w:r w:rsidRPr="00B02D79">
        <w:rPr>
          <w:spacing w:val="-22"/>
          <w:sz w:val="24"/>
          <w:szCs w:val="24"/>
        </w:rPr>
        <w:t xml:space="preserve"> </w:t>
      </w:r>
      <w:r w:rsidRPr="00B02D79">
        <w:rPr>
          <w:sz w:val="24"/>
          <w:szCs w:val="24"/>
        </w:rPr>
        <w:t>subject</w:t>
      </w:r>
      <w:r w:rsidRPr="00B02D79">
        <w:rPr>
          <w:spacing w:val="-22"/>
          <w:sz w:val="24"/>
          <w:szCs w:val="24"/>
        </w:rPr>
        <w:t xml:space="preserve"> </w:t>
      </w:r>
      <w:r w:rsidRPr="00B02D79">
        <w:rPr>
          <w:sz w:val="24"/>
          <w:szCs w:val="24"/>
        </w:rPr>
        <w:t>matter</w:t>
      </w:r>
      <w:r w:rsidRPr="00B02D79">
        <w:rPr>
          <w:spacing w:val="-22"/>
          <w:sz w:val="24"/>
          <w:szCs w:val="24"/>
        </w:rPr>
        <w:t xml:space="preserve"> </w:t>
      </w:r>
      <w:r w:rsidRPr="00B02D79">
        <w:rPr>
          <w:sz w:val="24"/>
          <w:szCs w:val="24"/>
        </w:rPr>
        <w:t>description</w:t>
      </w:r>
      <w:r w:rsidRPr="00B02D79">
        <w:rPr>
          <w:spacing w:val="-23"/>
          <w:sz w:val="24"/>
          <w:szCs w:val="24"/>
        </w:rPr>
        <w:t xml:space="preserve"> </w:t>
      </w:r>
      <w:r w:rsidRPr="00B02D79">
        <w:rPr>
          <w:sz w:val="24"/>
          <w:szCs w:val="24"/>
        </w:rPr>
        <w:t>under</w:t>
      </w:r>
      <w:r w:rsidRPr="00B02D79">
        <w:rPr>
          <w:spacing w:val="-21"/>
          <w:sz w:val="24"/>
          <w:szCs w:val="24"/>
        </w:rPr>
        <w:t xml:space="preserve"> </w:t>
      </w:r>
      <w:r w:rsidRPr="00B02D79">
        <w:rPr>
          <w:sz w:val="24"/>
          <w:szCs w:val="24"/>
        </w:rPr>
        <w:t>subdivision</w:t>
      </w:r>
      <w:r w:rsidRPr="00B02D79">
        <w:rPr>
          <w:spacing w:val="-24"/>
          <w:sz w:val="24"/>
          <w:szCs w:val="24"/>
        </w:rPr>
        <w:t xml:space="preserve"> </w:t>
      </w:r>
      <w:r w:rsidRPr="00B02D79">
        <w:rPr>
          <w:sz w:val="24"/>
          <w:szCs w:val="24"/>
        </w:rPr>
        <w:t>(2) or a statement of justification under subdivision (3) in a notice does not invalidate a rulemaking</w:t>
      </w:r>
      <w:r w:rsidRPr="00B02D79">
        <w:rPr>
          <w:spacing w:val="-2"/>
          <w:sz w:val="24"/>
          <w:szCs w:val="24"/>
        </w:rPr>
        <w:t xml:space="preserve"> </w:t>
      </w:r>
      <w:r w:rsidRPr="00B02D79">
        <w:rPr>
          <w:sz w:val="24"/>
          <w:szCs w:val="24"/>
        </w:rPr>
        <w:t>action.</w:t>
      </w:r>
    </w:p>
    <w:p w14:paraId="0AA21E3B" w14:textId="77777777" w:rsidR="00505922" w:rsidRPr="00B02D79" w:rsidRDefault="00505922" w:rsidP="009B4215">
      <w:pPr>
        <w:pStyle w:val="ListParagraph"/>
        <w:numPr>
          <w:ilvl w:val="0"/>
          <w:numId w:val="42"/>
        </w:numPr>
        <w:adjustRightInd/>
        <w:spacing w:before="5"/>
        <w:ind w:left="0" w:firstLine="0"/>
        <w:contextualSpacing w:val="0"/>
      </w:pPr>
      <w:r w:rsidRPr="00B02D79">
        <w:t>Although</w:t>
      </w:r>
      <w:r w:rsidRPr="00B02D79">
        <w:rPr>
          <w:spacing w:val="-18"/>
        </w:rPr>
        <w:t xml:space="preserve"> </w:t>
      </w:r>
      <w:r w:rsidRPr="00B02D79">
        <w:t>the</w:t>
      </w:r>
      <w:r w:rsidRPr="00B02D79">
        <w:rPr>
          <w:spacing w:val="-16"/>
        </w:rPr>
        <w:t xml:space="preserve"> </w:t>
      </w:r>
      <w:r w:rsidRPr="00B02D79">
        <w:t>agency</w:t>
      </w:r>
      <w:r w:rsidRPr="00B02D79">
        <w:rPr>
          <w:spacing w:val="-22"/>
        </w:rPr>
        <w:t xml:space="preserve"> </w:t>
      </w:r>
      <w:r w:rsidRPr="00B02D79">
        <w:t>may</w:t>
      </w:r>
      <w:r w:rsidRPr="00B02D79">
        <w:rPr>
          <w:spacing w:val="-20"/>
        </w:rPr>
        <w:t xml:space="preserve"> </w:t>
      </w:r>
      <w:r w:rsidRPr="00B02D79">
        <w:t>comply</w:t>
      </w:r>
      <w:r w:rsidRPr="00B02D79">
        <w:rPr>
          <w:spacing w:val="-15"/>
        </w:rPr>
        <w:t xml:space="preserve"> </w:t>
      </w:r>
      <w:r w:rsidRPr="00B02D79">
        <w:t>with</w:t>
      </w:r>
      <w:r w:rsidRPr="00B02D79">
        <w:rPr>
          <w:spacing w:val="-15"/>
        </w:rPr>
        <w:t xml:space="preserve"> </w:t>
      </w:r>
      <w:r w:rsidRPr="00B02D79">
        <w:t>the</w:t>
      </w:r>
      <w:r w:rsidRPr="00B02D79">
        <w:rPr>
          <w:spacing w:val="-15"/>
        </w:rPr>
        <w:t xml:space="preserve"> </w:t>
      </w:r>
      <w:r w:rsidRPr="00B02D79">
        <w:t>publication</w:t>
      </w:r>
      <w:r w:rsidRPr="00B02D79">
        <w:rPr>
          <w:spacing w:val="-16"/>
        </w:rPr>
        <w:t xml:space="preserve"> </w:t>
      </w:r>
      <w:r w:rsidRPr="00B02D79">
        <w:t>requirements</w:t>
      </w:r>
      <w:r w:rsidRPr="00B02D79">
        <w:rPr>
          <w:spacing w:val="-18"/>
        </w:rPr>
        <w:t xml:space="preserve"> </w:t>
      </w:r>
      <w:r w:rsidRPr="00B02D79">
        <w:t>in</w:t>
      </w:r>
      <w:r w:rsidRPr="00B02D79">
        <w:rPr>
          <w:spacing w:val="-16"/>
        </w:rPr>
        <w:t xml:space="preserve"> </w:t>
      </w:r>
      <w:r w:rsidRPr="00B02D79">
        <w:t>this</w:t>
      </w:r>
      <w:r w:rsidRPr="00B02D79">
        <w:rPr>
          <w:spacing w:val="-18"/>
        </w:rPr>
        <w:t xml:space="preserve"> </w:t>
      </w:r>
      <w:r w:rsidRPr="00B02D79">
        <w:t>section</w:t>
      </w:r>
      <w:r w:rsidRPr="00B02D79">
        <w:rPr>
          <w:spacing w:val="-15"/>
        </w:rPr>
        <w:t xml:space="preserve"> </w:t>
      </w:r>
      <w:r w:rsidRPr="00B02D79">
        <w:t>on different</w:t>
      </w:r>
      <w:r w:rsidRPr="00B02D79">
        <w:rPr>
          <w:spacing w:val="-23"/>
        </w:rPr>
        <w:t xml:space="preserve"> </w:t>
      </w:r>
      <w:r w:rsidRPr="00B02D79">
        <w:t>days,</w:t>
      </w:r>
      <w:r w:rsidRPr="00B02D79">
        <w:rPr>
          <w:spacing w:val="-22"/>
        </w:rPr>
        <w:t xml:space="preserve"> </w:t>
      </w:r>
      <w:r w:rsidRPr="00B02D79">
        <w:t>the</w:t>
      </w:r>
      <w:r w:rsidRPr="00B02D79">
        <w:rPr>
          <w:spacing w:val="-24"/>
        </w:rPr>
        <w:t xml:space="preserve"> </w:t>
      </w:r>
      <w:r w:rsidRPr="00B02D79">
        <w:t>agency</w:t>
      </w:r>
      <w:r w:rsidRPr="00B02D79">
        <w:rPr>
          <w:spacing w:val="-26"/>
        </w:rPr>
        <w:t xml:space="preserve"> </w:t>
      </w:r>
      <w:r w:rsidRPr="00B02D79">
        <w:t>must</w:t>
      </w:r>
      <w:r w:rsidRPr="00B02D79">
        <w:rPr>
          <w:spacing w:val="-25"/>
        </w:rPr>
        <w:t xml:space="preserve"> </w:t>
      </w:r>
      <w:r w:rsidRPr="00B02D79">
        <w:t>comply</w:t>
      </w:r>
      <w:r w:rsidRPr="00B02D79">
        <w:rPr>
          <w:spacing w:val="-25"/>
        </w:rPr>
        <w:t xml:space="preserve"> </w:t>
      </w:r>
      <w:r w:rsidRPr="00B02D79">
        <w:t>with</w:t>
      </w:r>
      <w:r w:rsidRPr="00B02D79">
        <w:rPr>
          <w:spacing w:val="-26"/>
        </w:rPr>
        <w:t xml:space="preserve"> </w:t>
      </w:r>
      <w:r w:rsidRPr="00B02D79">
        <w:t>all</w:t>
      </w:r>
      <w:r w:rsidRPr="00B02D79">
        <w:rPr>
          <w:spacing w:val="-22"/>
        </w:rPr>
        <w:t xml:space="preserve"> </w:t>
      </w:r>
      <w:r w:rsidRPr="00B02D79">
        <w:t>of</w:t>
      </w:r>
      <w:r w:rsidRPr="00B02D79">
        <w:rPr>
          <w:spacing w:val="-23"/>
        </w:rPr>
        <w:t xml:space="preserve"> </w:t>
      </w:r>
      <w:r w:rsidRPr="00B02D79">
        <w:t>the</w:t>
      </w:r>
      <w:r w:rsidRPr="00B02D79">
        <w:rPr>
          <w:spacing w:val="-24"/>
        </w:rPr>
        <w:t xml:space="preserve"> </w:t>
      </w:r>
      <w:r w:rsidRPr="00B02D79">
        <w:t>publication</w:t>
      </w:r>
      <w:r w:rsidRPr="00B02D79">
        <w:rPr>
          <w:spacing w:val="-23"/>
        </w:rPr>
        <w:t xml:space="preserve"> </w:t>
      </w:r>
      <w:r w:rsidRPr="00B02D79">
        <w:t>requirements</w:t>
      </w:r>
      <w:r w:rsidRPr="00B02D79">
        <w:rPr>
          <w:spacing w:val="-24"/>
        </w:rPr>
        <w:t xml:space="preserve"> </w:t>
      </w:r>
      <w:r w:rsidRPr="00B02D79">
        <w:t>in</w:t>
      </w:r>
      <w:r w:rsidRPr="00B02D79">
        <w:rPr>
          <w:spacing w:val="-25"/>
        </w:rPr>
        <w:t xml:space="preserve"> </w:t>
      </w:r>
      <w:r w:rsidRPr="00B02D79">
        <w:t>this</w:t>
      </w:r>
      <w:r w:rsidRPr="00B02D79">
        <w:rPr>
          <w:spacing w:val="-25"/>
        </w:rPr>
        <w:t xml:space="preserve"> </w:t>
      </w:r>
      <w:r w:rsidRPr="00B02D79">
        <w:t>section at</w:t>
      </w:r>
      <w:r w:rsidRPr="00B02D79">
        <w:rPr>
          <w:spacing w:val="-15"/>
        </w:rPr>
        <w:t xml:space="preserve"> </w:t>
      </w:r>
      <w:r w:rsidRPr="00B02D79">
        <w:t>least</w:t>
      </w:r>
      <w:r w:rsidRPr="00B02D79">
        <w:rPr>
          <w:spacing w:val="-14"/>
        </w:rPr>
        <w:t xml:space="preserve"> </w:t>
      </w:r>
      <w:r w:rsidRPr="00B02D79">
        <w:t>twenty-one</w:t>
      </w:r>
      <w:r w:rsidRPr="00B02D79">
        <w:rPr>
          <w:spacing w:val="-15"/>
        </w:rPr>
        <w:t xml:space="preserve"> </w:t>
      </w:r>
      <w:r w:rsidRPr="00B02D79">
        <w:t>(21)</w:t>
      </w:r>
      <w:r w:rsidRPr="00B02D79">
        <w:rPr>
          <w:spacing w:val="-12"/>
        </w:rPr>
        <w:t xml:space="preserve"> </w:t>
      </w:r>
      <w:r w:rsidRPr="00B02D79">
        <w:t>days</w:t>
      </w:r>
      <w:r w:rsidRPr="00B02D79">
        <w:rPr>
          <w:spacing w:val="-16"/>
        </w:rPr>
        <w:t xml:space="preserve"> </w:t>
      </w:r>
      <w:r w:rsidRPr="00B02D79">
        <w:t>before</w:t>
      </w:r>
      <w:r w:rsidRPr="00B02D79">
        <w:rPr>
          <w:spacing w:val="-14"/>
        </w:rPr>
        <w:t xml:space="preserve"> </w:t>
      </w:r>
      <w:r w:rsidRPr="00B02D79">
        <w:t>the</w:t>
      </w:r>
      <w:r w:rsidRPr="00B02D79">
        <w:rPr>
          <w:spacing w:val="-13"/>
        </w:rPr>
        <w:t xml:space="preserve"> </w:t>
      </w:r>
      <w:r w:rsidRPr="00B02D79">
        <w:t>public</w:t>
      </w:r>
      <w:r w:rsidRPr="00B02D79">
        <w:rPr>
          <w:spacing w:val="-11"/>
        </w:rPr>
        <w:t xml:space="preserve"> </w:t>
      </w:r>
      <w:r w:rsidRPr="00B02D79">
        <w:t>hearing</w:t>
      </w:r>
      <w:r w:rsidRPr="00B02D79">
        <w:rPr>
          <w:spacing w:val="-14"/>
        </w:rPr>
        <w:t xml:space="preserve"> </w:t>
      </w:r>
      <w:r w:rsidRPr="00B02D79">
        <w:t>required</w:t>
      </w:r>
      <w:r w:rsidRPr="00B02D79">
        <w:rPr>
          <w:spacing w:val="-11"/>
        </w:rPr>
        <w:t xml:space="preserve"> </w:t>
      </w:r>
      <w:r w:rsidRPr="00B02D79">
        <w:t>by</w:t>
      </w:r>
      <w:r w:rsidRPr="00B02D79">
        <w:rPr>
          <w:spacing w:val="-14"/>
        </w:rPr>
        <w:t xml:space="preserve"> </w:t>
      </w:r>
      <w:r w:rsidRPr="00B02D79">
        <w:t>section</w:t>
      </w:r>
      <w:r w:rsidRPr="00B02D79">
        <w:rPr>
          <w:spacing w:val="-13"/>
        </w:rPr>
        <w:t xml:space="preserve"> </w:t>
      </w:r>
      <w:r w:rsidRPr="00B02D79">
        <w:t>26</w:t>
      </w:r>
      <w:r w:rsidRPr="00B02D79">
        <w:rPr>
          <w:spacing w:val="-12"/>
        </w:rPr>
        <w:t xml:space="preserve"> </w:t>
      </w:r>
      <w:r w:rsidRPr="00B02D79">
        <w:t>of</w:t>
      </w:r>
      <w:r w:rsidRPr="00B02D79">
        <w:rPr>
          <w:spacing w:val="-14"/>
        </w:rPr>
        <w:t xml:space="preserve"> </w:t>
      </w:r>
      <w:r w:rsidRPr="00B02D79">
        <w:t>this</w:t>
      </w:r>
      <w:r w:rsidRPr="00B02D79">
        <w:rPr>
          <w:spacing w:val="-18"/>
        </w:rPr>
        <w:t xml:space="preserve"> </w:t>
      </w:r>
      <w:r w:rsidRPr="00B02D79">
        <w:t>chapter is</w:t>
      </w:r>
      <w:r w:rsidRPr="00B02D79">
        <w:rPr>
          <w:spacing w:val="-2"/>
        </w:rPr>
        <w:t xml:space="preserve"> </w:t>
      </w:r>
      <w:r w:rsidRPr="00B02D79">
        <w:t>convened.</w:t>
      </w:r>
    </w:p>
    <w:p w14:paraId="086E80DF" w14:textId="77777777" w:rsidR="00505922" w:rsidRPr="00B02D79" w:rsidRDefault="00505922" w:rsidP="009B4215">
      <w:pPr>
        <w:pStyle w:val="ListParagraph"/>
        <w:numPr>
          <w:ilvl w:val="0"/>
          <w:numId w:val="42"/>
        </w:numPr>
        <w:adjustRightInd/>
        <w:spacing w:before="5"/>
        <w:ind w:left="0" w:firstLine="0"/>
        <w:contextualSpacing w:val="0"/>
      </w:pPr>
      <w:r w:rsidRPr="00B02D79">
        <w:t>This section does not apply to the solicitation of comments under section 23 of this chapter.</w:t>
      </w:r>
    </w:p>
    <w:p w14:paraId="1252B0C6" w14:textId="77777777" w:rsidR="00505922" w:rsidRPr="00B02D79" w:rsidRDefault="00505922" w:rsidP="009B4215">
      <w:pPr>
        <w:pStyle w:val="ListParagraph"/>
        <w:numPr>
          <w:ilvl w:val="0"/>
          <w:numId w:val="42"/>
        </w:numPr>
        <w:adjustRightInd/>
        <w:spacing w:before="5"/>
        <w:ind w:left="0" w:firstLine="0"/>
        <w:contextualSpacing w:val="0"/>
      </w:pPr>
      <w:r w:rsidRPr="00B02D79">
        <w:t>The</w:t>
      </w:r>
      <w:r w:rsidRPr="00B02D79">
        <w:rPr>
          <w:spacing w:val="-5"/>
        </w:rPr>
        <w:t xml:space="preserve"> </w:t>
      </w:r>
      <w:r w:rsidRPr="00B02D79">
        <w:t>publisher</w:t>
      </w:r>
      <w:r w:rsidRPr="00B02D79">
        <w:rPr>
          <w:spacing w:val="-4"/>
        </w:rPr>
        <w:t xml:space="preserve"> </w:t>
      </w:r>
      <w:r w:rsidRPr="00B02D79">
        <w:t>shall</w:t>
      </w:r>
      <w:r w:rsidRPr="00B02D79">
        <w:rPr>
          <w:spacing w:val="-7"/>
        </w:rPr>
        <w:t xml:space="preserve"> </w:t>
      </w:r>
      <w:r w:rsidRPr="00B02D79">
        <w:t>review</w:t>
      </w:r>
      <w:r w:rsidRPr="00B02D79">
        <w:rPr>
          <w:spacing w:val="-8"/>
        </w:rPr>
        <w:t xml:space="preserve"> </w:t>
      </w:r>
      <w:r w:rsidRPr="00B02D79">
        <w:t>materials</w:t>
      </w:r>
      <w:r w:rsidRPr="00B02D79">
        <w:rPr>
          <w:spacing w:val="-4"/>
        </w:rPr>
        <w:t xml:space="preserve"> </w:t>
      </w:r>
      <w:r w:rsidRPr="00B02D79">
        <w:t>submitted</w:t>
      </w:r>
      <w:r w:rsidRPr="00B02D79">
        <w:rPr>
          <w:spacing w:val="-4"/>
        </w:rPr>
        <w:t xml:space="preserve"> </w:t>
      </w:r>
      <w:r w:rsidRPr="00B02D79">
        <w:t>under</w:t>
      </w:r>
      <w:r w:rsidRPr="00B02D79">
        <w:rPr>
          <w:spacing w:val="-2"/>
        </w:rPr>
        <w:t xml:space="preserve"> </w:t>
      </w:r>
      <w:r w:rsidRPr="00B02D79">
        <w:t>this</w:t>
      </w:r>
      <w:r w:rsidRPr="00B02D79">
        <w:rPr>
          <w:spacing w:val="-6"/>
        </w:rPr>
        <w:t xml:space="preserve"> </w:t>
      </w:r>
      <w:r w:rsidRPr="00B02D79">
        <w:t>section</w:t>
      </w:r>
      <w:r w:rsidRPr="00B02D79">
        <w:rPr>
          <w:spacing w:val="-4"/>
        </w:rPr>
        <w:t xml:space="preserve"> </w:t>
      </w:r>
      <w:r w:rsidRPr="00B02D79">
        <w:t>and</w:t>
      </w:r>
      <w:r w:rsidRPr="00B02D79">
        <w:rPr>
          <w:spacing w:val="-4"/>
        </w:rPr>
        <w:t xml:space="preserve"> </w:t>
      </w:r>
      <w:r w:rsidRPr="00B02D79">
        <w:t>determine</w:t>
      </w:r>
      <w:r w:rsidRPr="00B02D79">
        <w:rPr>
          <w:spacing w:val="-4"/>
        </w:rPr>
        <w:t xml:space="preserve"> </w:t>
      </w:r>
      <w:r w:rsidRPr="00B02D79">
        <w:t xml:space="preserve">the date that the </w:t>
      </w:r>
      <w:r w:rsidRPr="00B02D79">
        <w:lastRenderedPageBreak/>
        <w:t>publisher intends to include the material in the Indiana Register.</w:t>
      </w:r>
      <w:r w:rsidRPr="00B02D79">
        <w:rPr>
          <w:spacing w:val="-29"/>
        </w:rPr>
        <w:t xml:space="preserve"> </w:t>
      </w:r>
      <w:r w:rsidRPr="00B02D79">
        <w:t>After:</w:t>
      </w:r>
    </w:p>
    <w:p w14:paraId="09545388" w14:textId="77777777" w:rsidR="00505922" w:rsidRPr="00B02D79" w:rsidRDefault="00505922" w:rsidP="009B4215">
      <w:pPr>
        <w:pStyle w:val="ListParagraph"/>
        <w:numPr>
          <w:ilvl w:val="1"/>
          <w:numId w:val="42"/>
        </w:numPr>
        <w:adjustRightInd/>
        <w:spacing w:before="5"/>
        <w:ind w:left="0" w:firstLine="0"/>
        <w:contextualSpacing w:val="0"/>
      </w:pPr>
      <w:r w:rsidRPr="00B02D79">
        <w:t>establishing the intended publication date;</w:t>
      </w:r>
      <w:r w:rsidRPr="00B02D79">
        <w:rPr>
          <w:spacing w:val="-2"/>
        </w:rPr>
        <w:t xml:space="preserve"> </w:t>
      </w:r>
      <w:r w:rsidRPr="00B02D79">
        <w:t>and</w:t>
      </w:r>
    </w:p>
    <w:p w14:paraId="03153358" w14:textId="77777777" w:rsidR="00505922" w:rsidRPr="00B02D79" w:rsidRDefault="00505922" w:rsidP="009B4215">
      <w:pPr>
        <w:pStyle w:val="ListParagraph"/>
        <w:numPr>
          <w:ilvl w:val="1"/>
          <w:numId w:val="42"/>
        </w:numPr>
        <w:adjustRightInd/>
        <w:spacing w:before="5"/>
        <w:ind w:left="0" w:firstLine="0"/>
        <w:contextualSpacing w:val="0"/>
      </w:pPr>
      <w:r w:rsidRPr="00B02D79">
        <w:t>receiving the public hearing information specified in subsection (d) from the agency;</w:t>
      </w:r>
    </w:p>
    <w:p w14:paraId="5F5F6D84" w14:textId="77777777" w:rsidR="00505922" w:rsidRPr="00B02D79" w:rsidRDefault="00505922" w:rsidP="00505922">
      <w:pPr>
        <w:pStyle w:val="BodyText"/>
        <w:ind w:left="0"/>
        <w:rPr>
          <w:sz w:val="24"/>
          <w:szCs w:val="24"/>
        </w:rPr>
      </w:pPr>
      <w:r w:rsidRPr="00B02D79">
        <w:rPr>
          <w:sz w:val="24"/>
          <w:szCs w:val="24"/>
        </w:rPr>
        <w:t>the publisher shall provide a written or an electronic mail authorization to proceed to the agency.</w:t>
      </w:r>
    </w:p>
    <w:p w14:paraId="6AF943C9" w14:textId="77777777" w:rsidR="00505922" w:rsidRPr="00B02D79" w:rsidRDefault="00505922" w:rsidP="00505922">
      <w:pPr>
        <w:pStyle w:val="BodyText"/>
        <w:ind w:left="0"/>
        <w:rPr>
          <w:sz w:val="24"/>
          <w:szCs w:val="24"/>
        </w:rPr>
      </w:pPr>
    </w:p>
    <w:p w14:paraId="77AA56E6" w14:textId="77777777" w:rsidR="00505922" w:rsidRPr="00B02D79" w:rsidRDefault="00505922" w:rsidP="00505922">
      <w:pPr>
        <w:pStyle w:val="Heading2"/>
      </w:pPr>
      <w:r w:rsidRPr="00B02D79">
        <w:t>IC 4-22-2-25</w:t>
      </w:r>
      <w:r w:rsidRPr="00B02D79">
        <w:tab/>
        <w:t>Limitation on time in which to adopt</w:t>
      </w:r>
      <w:r w:rsidRPr="00B02D79">
        <w:rPr>
          <w:spacing w:val="-7"/>
        </w:rPr>
        <w:t xml:space="preserve"> </w:t>
      </w:r>
      <w:r w:rsidRPr="00B02D79">
        <w:t>rule</w:t>
      </w:r>
    </w:p>
    <w:p w14:paraId="5CD4B083" w14:textId="77777777" w:rsidR="00505922" w:rsidRPr="00B02D79" w:rsidRDefault="00505922" w:rsidP="00505922">
      <w:pPr>
        <w:pStyle w:val="BodyText"/>
        <w:ind w:left="0"/>
        <w:rPr>
          <w:sz w:val="24"/>
          <w:szCs w:val="24"/>
        </w:rPr>
      </w:pPr>
      <w:r w:rsidRPr="00B02D79">
        <w:rPr>
          <w:sz w:val="24"/>
          <w:szCs w:val="24"/>
        </w:rPr>
        <w:t>Sec.</w:t>
      </w:r>
      <w:r w:rsidRPr="00B02D79">
        <w:rPr>
          <w:spacing w:val="-4"/>
          <w:sz w:val="24"/>
          <w:szCs w:val="24"/>
        </w:rPr>
        <w:t xml:space="preserve"> </w:t>
      </w:r>
      <w:r w:rsidRPr="00B02D79">
        <w:rPr>
          <w:sz w:val="24"/>
          <w:szCs w:val="24"/>
        </w:rPr>
        <w:t>25.</w:t>
      </w:r>
      <w:r w:rsidRPr="00B02D79">
        <w:rPr>
          <w:spacing w:val="-1"/>
          <w:sz w:val="24"/>
          <w:szCs w:val="24"/>
        </w:rPr>
        <w:t xml:space="preserve"> </w:t>
      </w:r>
      <w:r w:rsidRPr="00B02D79">
        <w:rPr>
          <w:sz w:val="24"/>
          <w:szCs w:val="24"/>
        </w:rPr>
        <w:t>(a)</w:t>
      </w:r>
      <w:r w:rsidRPr="00B02D79">
        <w:rPr>
          <w:spacing w:val="-1"/>
          <w:sz w:val="24"/>
          <w:szCs w:val="24"/>
        </w:rPr>
        <w:t xml:space="preserve"> </w:t>
      </w:r>
      <w:r w:rsidRPr="00B02D79">
        <w:rPr>
          <w:sz w:val="24"/>
          <w:szCs w:val="24"/>
        </w:rPr>
        <w:t>An</w:t>
      </w:r>
      <w:r w:rsidRPr="00B02D79">
        <w:rPr>
          <w:spacing w:val="-6"/>
          <w:sz w:val="24"/>
          <w:szCs w:val="24"/>
        </w:rPr>
        <w:t xml:space="preserve"> </w:t>
      </w:r>
      <w:r w:rsidRPr="00B02D79">
        <w:rPr>
          <w:sz w:val="24"/>
          <w:szCs w:val="24"/>
        </w:rPr>
        <w:t>agency</w:t>
      </w:r>
      <w:r w:rsidRPr="00B02D79">
        <w:rPr>
          <w:spacing w:val="-7"/>
          <w:sz w:val="24"/>
          <w:szCs w:val="24"/>
        </w:rPr>
        <w:t xml:space="preserve"> </w:t>
      </w:r>
      <w:r w:rsidRPr="00B02D79">
        <w:rPr>
          <w:sz w:val="24"/>
          <w:szCs w:val="24"/>
        </w:rPr>
        <w:t>has</w:t>
      </w:r>
      <w:r w:rsidRPr="00B02D79">
        <w:rPr>
          <w:spacing w:val="-5"/>
          <w:sz w:val="24"/>
          <w:szCs w:val="24"/>
        </w:rPr>
        <w:t xml:space="preserve"> </w:t>
      </w:r>
      <w:r w:rsidRPr="00B02D79">
        <w:rPr>
          <w:sz w:val="24"/>
          <w:szCs w:val="24"/>
        </w:rPr>
        <w:t>one</w:t>
      </w:r>
      <w:r w:rsidRPr="00B02D79">
        <w:rPr>
          <w:spacing w:val="-3"/>
          <w:sz w:val="24"/>
          <w:szCs w:val="24"/>
        </w:rPr>
        <w:t xml:space="preserve"> </w:t>
      </w:r>
      <w:r w:rsidRPr="00B02D79">
        <w:rPr>
          <w:sz w:val="24"/>
          <w:szCs w:val="24"/>
        </w:rPr>
        <w:t>(1)</w:t>
      </w:r>
      <w:r w:rsidRPr="00B02D79">
        <w:rPr>
          <w:spacing w:val="-3"/>
          <w:sz w:val="24"/>
          <w:szCs w:val="24"/>
        </w:rPr>
        <w:t xml:space="preserve"> </w:t>
      </w:r>
      <w:r w:rsidRPr="00B02D79">
        <w:rPr>
          <w:sz w:val="24"/>
          <w:szCs w:val="24"/>
        </w:rPr>
        <w:t>year</w:t>
      </w:r>
      <w:r w:rsidRPr="00B02D79">
        <w:rPr>
          <w:spacing w:val="-3"/>
          <w:sz w:val="24"/>
          <w:szCs w:val="24"/>
        </w:rPr>
        <w:t xml:space="preserve"> </w:t>
      </w:r>
      <w:r w:rsidRPr="00B02D79">
        <w:rPr>
          <w:sz w:val="24"/>
          <w:szCs w:val="24"/>
        </w:rPr>
        <w:t>from</w:t>
      </w:r>
      <w:r w:rsidRPr="00B02D79">
        <w:rPr>
          <w:spacing w:val="-6"/>
          <w:sz w:val="24"/>
          <w:szCs w:val="24"/>
        </w:rPr>
        <w:t xml:space="preserve"> </w:t>
      </w:r>
      <w:r w:rsidRPr="00B02D79">
        <w:rPr>
          <w:sz w:val="24"/>
          <w:szCs w:val="24"/>
        </w:rPr>
        <w:t>the</w:t>
      </w:r>
      <w:r w:rsidRPr="00B02D79">
        <w:rPr>
          <w:spacing w:val="-3"/>
          <w:sz w:val="24"/>
          <w:szCs w:val="24"/>
        </w:rPr>
        <w:t xml:space="preserve"> </w:t>
      </w:r>
      <w:r w:rsidRPr="00B02D79">
        <w:rPr>
          <w:sz w:val="24"/>
          <w:szCs w:val="24"/>
        </w:rPr>
        <w:t>date</w:t>
      </w:r>
      <w:r w:rsidRPr="00B02D79">
        <w:rPr>
          <w:spacing w:val="-4"/>
          <w:sz w:val="24"/>
          <w:szCs w:val="24"/>
        </w:rPr>
        <w:t xml:space="preserve"> </w:t>
      </w:r>
      <w:r w:rsidRPr="00B02D79">
        <w:rPr>
          <w:sz w:val="24"/>
          <w:szCs w:val="24"/>
        </w:rPr>
        <w:t>that</w:t>
      </w:r>
      <w:r w:rsidRPr="00B02D79">
        <w:rPr>
          <w:spacing w:val="-3"/>
          <w:sz w:val="24"/>
          <w:szCs w:val="24"/>
        </w:rPr>
        <w:t xml:space="preserve"> </w:t>
      </w:r>
      <w:r w:rsidRPr="00B02D79">
        <w:rPr>
          <w:sz w:val="24"/>
          <w:szCs w:val="24"/>
        </w:rPr>
        <w:t>it</w:t>
      </w:r>
      <w:r w:rsidRPr="00B02D79">
        <w:rPr>
          <w:spacing w:val="-6"/>
          <w:sz w:val="24"/>
          <w:szCs w:val="24"/>
        </w:rPr>
        <w:t xml:space="preserve"> </w:t>
      </w:r>
      <w:r w:rsidRPr="00B02D79">
        <w:rPr>
          <w:sz w:val="24"/>
          <w:szCs w:val="24"/>
        </w:rPr>
        <w:t>publishes</w:t>
      </w:r>
      <w:r w:rsidRPr="00B02D79">
        <w:rPr>
          <w:spacing w:val="-6"/>
          <w:sz w:val="24"/>
          <w:szCs w:val="24"/>
        </w:rPr>
        <w:t xml:space="preserve"> </w:t>
      </w:r>
      <w:r w:rsidRPr="00B02D79">
        <w:rPr>
          <w:sz w:val="24"/>
          <w:szCs w:val="24"/>
        </w:rPr>
        <w:t>a</w:t>
      </w:r>
      <w:r w:rsidRPr="00B02D79">
        <w:rPr>
          <w:spacing w:val="-3"/>
          <w:sz w:val="24"/>
          <w:szCs w:val="24"/>
        </w:rPr>
        <w:t xml:space="preserve"> </w:t>
      </w:r>
      <w:r w:rsidRPr="00B02D79">
        <w:rPr>
          <w:sz w:val="24"/>
          <w:szCs w:val="24"/>
        </w:rPr>
        <w:t>notice</w:t>
      </w:r>
      <w:r w:rsidRPr="00B02D79">
        <w:rPr>
          <w:spacing w:val="-1"/>
          <w:sz w:val="24"/>
          <w:szCs w:val="24"/>
        </w:rPr>
        <w:t xml:space="preserve"> </w:t>
      </w:r>
      <w:r w:rsidRPr="00B02D79">
        <w:rPr>
          <w:sz w:val="24"/>
          <w:szCs w:val="24"/>
        </w:rPr>
        <w:t>of</w:t>
      </w:r>
      <w:r w:rsidRPr="00B02D79">
        <w:rPr>
          <w:spacing w:val="-3"/>
          <w:sz w:val="24"/>
          <w:szCs w:val="24"/>
        </w:rPr>
        <w:t xml:space="preserve"> </w:t>
      </w:r>
      <w:r w:rsidRPr="00B02D79">
        <w:rPr>
          <w:sz w:val="24"/>
          <w:szCs w:val="24"/>
        </w:rPr>
        <w:t>intent to adopt a rule in the Indiana Register under section 23 of this chapter to comply with sections 26 through 33 of this chapter and obtain the approval or deemed approval of the governor.</w:t>
      </w:r>
      <w:r w:rsidRPr="00B02D79">
        <w:rPr>
          <w:spacing w:val="-11"/>
          <w:sz w:val="24"/>
          <w:szCs w:val="24"/>
        </w:rPr>
        <w:t xml:space="preserve"> </w:t>
      </w:r>
      <w:r w:rsidRPr="00B02D79">
        <w:rPr>
          <w:sz w:val="24"/>
          <w:szCs w:val="24"/>
        </w:rPr>
        <w:t>If</w:t>
      </w:r>
      <w:r w:rsidRPr="00B02D79">
        <w:rPr>
          <w:spacing w:val="-12"/>
          <w:sz w:val="24"/>
          <w:szCs w:val="24"/>
        </w:rPr>
        <w:t xml:space="preserve"> </w:t>
      </w:r>
      <w:r w:rsidRPr="00B02D79">
        <w:rPr>
          <w:sz w:val="24"/>
          <w:szCs w:val="24"/>
        </w:rPr>
        <w:t>an</w:t>
      </w:r>
      <w:r w:rsidRPr="00B02D79">
        <w:rPr>
          <w:spacing w:val="-12"/>
          <w:sz w:val="24"/>
          <w:szCs w:val="24"/>
        </w:rPr>
        <w:t xml:space="preserve"> </w:t>
      </w:r>
      <w:r w:rsidRPr="00B02D79">
        <w:rPr>
          <w:sz w:val="24"/>
          <w:szCs w:val="24"/>
        </w:rPr>
        <w:t>agency</w:t>
      </w:r>
      <w:r w:rsidRPr="00B02D79">
        <w:rPr>
          <w:spacing w:val="-17"/>
          <w:sz w:val="24"/>
          <w:szCs w:val="24"/>
        </w:rPr>
        <w:t xml:space="preserve"> </w:t>
      </w:r>
      <w:r w:rsidRPr="00B02D79">
        <w:rPr>
          <w:sz w:val="24"/>
          <w:szCs w:val="24"/>
        </w:rPr>
        <w:t>determines</w:t>
      </w:r>
      <w:r w:rsidRPr="00B02D79">
        <w:rPr>
          <w:spacing w:val="-11"/>
          <w:sz w:val="24"/>
          <w:szCs w:val="24"/>
        </w:rPr>
        <w:t xml:space="preserve"> </w:t>
      </w:r>
      <w:r w:rsidRPr="00B02D79">
        <w:rPr>
          <w:sz w:val="24"/>
          <w:szCs w:val="24"/>
        </w:rPr>
        <w:t>that</w:t>
      </w:r>
      <w:r w:rsidRPr="00B02D79">
        <w:rPr>
          <w:spacing w:val="-13"/>
          <w:sz w:val="24"/>
          <w:szCs w:val="24"/>
        </w:rPr>
        <w:t xml:space="preserve"> </w:t>
      </w:r>
      <w:r w:rsidRPr="00B02D79">
        <w:rPr>
          <w:sz w:val="24"/>
          <w:szCs w:val="24"/>
        </w:rPr>
        <w:t>a</w:t>
      </w:r>
      <w:r w:rsidRPr="00B02D79">
        <w:rPr>
          <w:spacing w:val="-11"/>
          <w:sz w:val="24"/>
          <w:szCs w:val="24"/>
        </w:rPr>
        <w:t xml:space="preserve"> </w:t>
      </w:r>
      <w:r w:rsidRPr="00B02D79">
        <w:rPr>
          <w:sz w:val="24"/>
          <w:szCs w:val="24"/>
        </w:rPr>
        <w:t>rule</w:t>
      </w:r>
      <w:r w:rsidRPr="00B02D79">
        <w:rPr>
          <w:spacing w:val="-12"/>
          <w:sz w:val="24"/>
          <w:szCs w:val="24"/>
        </w:rPr>
        <w:t xml:space="preserve"> </w:t>
      </w:r>
      <w:r w:rsidRPr="00B02D79">
        <w:rPr>
          <w:sz w:val="24"/>
          <w:szCs w:val="24"/>
        </w:rPr>
        <w:t>cannot</w:t>
      </w:r>
      <w:r w:rsidRPr="00B02D79">
        <w:rPr>
          <w:spacing w:val="-12"/>
          <w:sz w:val="24"/>
          <w:szCs w:val="24"/>
        </w:rPr>
        <w:t xml:space="preserve"> </w:t>
      </w:r>
      <w:r w:rsidRPr="00B02D79">
        <w:rPr>
          <w:sz w:val="24"/>
          <w:szCs w:val="24"/>
        </w:rPr>
        <w:t>be</w:t>
      </w:r>
      <w:r w:rsidRPr="00B02D79">
        <w:rPr>
          <w:spacing w:val="-10"/>
          <w:sz w:val="24"/>
          <w:szCs w:val="24"/>
        </w:rPr>
        <w:t xml:space="preserve"> </w:t>
      </w:r>
      <w:r w:rsidRPr="00B02D79">
        <w:rPr>
          <w:sz w:val="24"/>
          <w:szCs w:val="24"/>
        </w:rPr>
        <w:t>adopted</w:t>
      </w:r>
      <w:r w:rsidRPr="00B02D79">
        <w:rPr>
          <w:spacing w:val="-9"/>
          <w:sz w:val="24"/>
          <w:szCs w:val="24"/>
        </w:rPr>
        <w:t xml:space="preserve"> </w:t>
      </w:r>
      <w:r w:rsidRPr="00B02D79">
        <w:rPr>
          <w:sz w:val="24"/>
          <w:szCs w:val="24"/>
        </w:rPr>
        <w:t>within</w:t>
      </w:r>
      <w:r w:rsidRPr="00B02D79">
        <w:rPr>
          <w:spacing w:val="-15"/>
          <w:sz w:val="24"/>
          <w:szCs w:val="24"/>
        </w:rPr>
        <w:t xml:space="preserve"> </w:t>
      </w:r>
      <w:r w:rsidRPr="00B02D79">
        <w:rPr>
          <w:sz w:val="24"/>
          <w:szCs w:val="24"/>
        </w:rPr>
        <w:t>one</w:t>
      </w:r>
      <w:r w:rsidRPr="00B02D79">
        <w:rPr>
          <w:spacing w:val="-11"/>
          <w:sz w:val="24"/>
          <w:szCs w:val="24"/>
        </w:rPr>
        <w:t xml:space="preserve"> </w:t>
      </w:r>
      <w:r w:rsidRPr="00B02D79">
        <w:rPr>
          <w:sz w:val="24"/>
          <w:szCs w:val="24"/>
        </w:rPr>
        <w:t>(1)</w:t>
      </w:r>
      <w:r w:rsidRPr="00B02D79">
        <w:rPr>
          <w:spacing w:val="-11"/>
          <w:sz w:val="24"/>
          <w:szCs w:val="24"/>
        </w:rPr>
        <w:t xml:space="preserve"> </w:t>
      </w:r>
      <w:r w:rsidRPr="00B02D79">
        <w:rPr>
          <w:sz w:val="24"/>
          <w:szCs w:val="24"/>
        </w:rPr>
        <w:t>year</w:t>
      </w:r>
      <w:r w:rsidRPr="00B02D79">
        <w:rPr>
          <w:spacing w:val="-10"/>
          <w:sz w:val="24"/>
          <w:szCs w:val="24"/>
        </w:rPr>
        <w:t xml:space="preserve"> </w:t>
      </w:r>
      <w:r w:rsidRPr="00B02D79">
        <w:rPr>
          <w:sz w:val="24"/>
          <w:szCs w:val="24"/>
        </w:rPr>
        <w:t>after</w:t>
      </w:r>
      <w:r w:rsidRPr="00B02D79">
        <w:rPr>
          <w:spacing w:val="-13"/>
          <w:sz w:val="24"/>
          <w:szCs w:val="24"/>
        </w:rPr>
        <w:t xml:space="preserve"> </w:t>
      </w:r>
      <w:r w:rsidRPr="00B02D79">
        <w:rPr>
          <w:sz w:val="24"/>
          <w:szCs w:val="24"/>
        </w:rPr>
        <w:t>the publication</w:t>
      </w:r>
      <w:r w:rsidRPr="00B02D79">
        <w:rPr>
          <w:spacing w:val="-13"/>
          <w:sz w:val="24"/>
          <w:szCs w:val="24"/>
        </w:rPr>
        <w:t xml:space="preserve"> </w:t>
      </w:r>
      <w:r w:rsidRPr="00B02D79">
        <w:rPr>
          <w:sz w:val="24"/>
          <w:szCs w:val="24"/>
        </w:rPr>
        <w:t>of</w:t>
      </w:r>
      <w:r w:rsidRPr="00B02D79">
        <w:rPr>
          <w:spacing w:val="-12"/>
          <w:sz w:val="24"/>
          <w:szCs w:val="24"/>
        </w:rPr>
        <w:t xml:space="preserve"> </w:t>
      </w:r>
      <w:r w:rsidRPr="00B02D79">
        <w:rPr>
          <w:sz w:val="24"/>
          <w:szCs w:val="24"/>
        </w:rPr>
        <w:t>the</w:t>
      </w:r>
      <w:r w:rsidRPr="00B02D79">
        <w:rPr>
          <w:spacing w:val="-12"/>
          <w:sz w:val="24"/>
          <w:szCs w:val="24"/>
        </w:rPr>
        <w:t xml:space="preserve"> </w:t>
      </w:r>
      <w:r w:rsidRPr="00B02D79">
        <w:rPr>
          <w:sz w:val="24"/>
          <w:szCs w:val="24"/>
        </w:rPr>
        <w:t>notice</w:t>
      </w:r>
      <w:r w:rsidRPr="00B02D79">
        <w:rPr>
          <w:spacing w:val="-11"/>
          <w:sz w:val="24"/>
          <w:szCs w:val="24"/>
        </w:rPr>
        <w:t xml:space="preserve"> </w:t>
      </w:r>
      <w:r w:rsidRPr="00B02D79">
        <w:rPr>
          <w:sz w:val="24"/>
          <w:szCs w:val="24"/>
        </w:rPr>
        <w:t>of</w:t>
      </w:r>
      <w:r w:rsidRPr="00B02D79">
        <w:rPr>
          <w:spacing w:val="-12"/>
          <w:sz w:val="24"/>
          <w:szCs w:val="24"/>
        </w:rPr>
        <w:t xml:space="preserve"> </w:t>
      </w:r>
      <w:r w:rsidRPr="00B02D79">
        <w:rPr>
          <w:sz w:val="24"/>
          <w:szCs w:val="24"/>
        </w:rPr>
        <w:t>intent</w:t>
      </w:r>
      <w:r w:rsidRPr="00B02D79">
        <w:rPr>
          <w:spacing w:val="-11"/>
          <w:sz w:val="24"/>
          <w:szCs w:val="24"/>
        </w:rPr>
        <w:t xml:space="preserve"> </w:t>
      </w:r>
      <w:r w:rsidRPr="00B02D79">
        <w:rPr>
          <w:sz w:val="24"/>
          <w:szCs w:val="24"/>
        </w:rPr>
        <w:t>to</w:t>
      </w:r>
      <w:r w:rsidRPr="00B02D79">
        <w:rPr>
          <w:spacing w:val="-13"/>
          <w:sz w:val="24"/>
          <w:szCs w:val="24"/>
        </w:rPr>
        <w:t xml:space="preserve"> </w:t>
      </w:r>
      <w:r w:rsidRPr="00B02D79">
        <w:rPr>
          <w:sz w:val="24"/>
          <w:szCs w:val="24"/>
        </w:rPr>
        <w:t>adopt</w:t>
      </w:r>
      <w:r w:rsidRPr="00B02D79">
        <w:rPr>
          <w:spacing w:val="-12"/>
          <w:sz w:val="24"/>
          <w:szCs w:val="24"/>
        </w:rPr>
        <w:t xml:space="preserve"> </w:t>
      </w:r>
      <w:r w:rsidRPr="00B02D79">
        <w:rPr>
          <w:sz w:val="24"/>
          <w:szCs w:val="24"/>
        </w:rPr>
        <w:t>a</w:t>
      </w:r>
      <w:r w:rsidRPr="00B02D79">
        <w:rPr>
          <w:spacing w:val="-15"/>
          <w:sz w:val="24"/>
          <w:szCs w:val="24"/>
        </w:rPr>
        <w:t xml:space="preserve"> </w:t>
      </w:r>
      <w:r w:rsidRPr="00B02D79">
        <w:rPr>
          <w:sz w:val="24"/>
          <w:szCs w:val="24"/>
        </w:rPr>
        <w:t>rule</w:t>
      </w:r>
      <w:r w:rsidRPr="00B02D79">
        <w:rPr>
          <w:spacing w:val="-14"/>
          <w:sz w:val="24"/>
          <w:szCs w:val="24"/>
        </w:rPr>
        <w:t xml:space="preserve"> </w:t>
      </w:r>
      <w:r w:rsidRPr="00B02D79">
        <w:rPr>
          <w:sz w:val="24"/>
          <w:szCs w:val="24"/>
        </w:rPr>
        <w:t>under</w:t>
      </w:r>
      <w:r w:rsidRPr="00B02D79">
        <w:rPr>
          <w:spacing w:val="-11"/>
          <w:sz w:val="24"/>
          <w:szCs w:val="24"/>
        </w:rPr>
        <w:t xml:space="preserve"> </w:t>
      </w:r>
      <w:r w:rsidRPr="00B02D79">
        <w:rPr>
          <w:sz w:val="24"/>
          <w:szCs w:val="24"/>
        </w:rPr>
        <w:t>section</w:t>
      </w:r>
      <w:r w:rsidRPr="00B02D79">
        <w:rPr>
          <w:spacing w:val="-16"/>
          <w:sz w:val="24"/>
          <w:szCs w:val="24"/>
        </w:rPr>
        <w:t xml:space="preserve"> </w:t>
      </w:r>
      <w:r w:rsidRPr="00B02D79">
        <w:rPr>
          <w:sz w:val="24"/>
          <w:szCs w:val="24"/>
        </w:rPr>
        <w:t>23</w:t>
      </w:r>
      <w:r w:rsidRPr="00B02D79">
        <w:rPr>
          <w:spacing w:val="-8"/>
          <w:sz w:val="24"/>
          <w:szCs w:val="24"/>
        </w:rPr>
        <w:t xml:space="preserve"> </w:t>
      </w:r>
      <w:r w:rsidRPr="00B02D79">
        <w:rPr>
          <w:sz w:val="24"/>
          <w:szCs w:val="24"/>
        </w:rPr>
        <w:t>of</w:t>
      </w:r>
      <w:r w:rsidRPr="00B02D79">
        <w:rPr>
          <w:spacing w:val="-12"/>
          <w:sz w:val="24"/>
          <w:szCs w:val="24"/>
        </w:rPr>
        <w:t xml:space="preserve"> </w:t>
      </w:r>
      <w:r w:rsidRPr="00B02D79">
        <w:rPr>
          <w:sz w:val="24"/>
          <w:szCs w:val="24"/>
        </w:rPr>
        <w:t>this</w:t>
      </w:r>
      <w:r w:rsidRPr="00B02D79">
        <w:rPr>
          <w:spacing w:val="-14"/>
          <w:sz w:val="24"/>
          <w:szCs w:val="24"/>
        </w:rPr>
        <w:t xml:space="preserve"> </w:t>
      </w:r>
      <w:r w:rsidRPr="00B02D79">
        <w:rPr>
          <w:sz w:val="24"/>
          <w:szCs w:val="24"/>
        </w:rPr>
        <w:t>chapter,</w:t>
      </w:r>
      <w:r w:rsidRPr="00B02D79">
        <w:rPr>
          <w:spacing w:val="-8"/>
          <w:sz w:val="24"/>
          <w:szCs w:val="24"/>
        </w:rPr>
        <w:t xml:space="preserve"> </w:t>
      </w:r>
      <w:r w:rsidRPr="00B02D79">
        <w:rPr>
          <w:sz w:val="24"/>
          <w:szCs w:val="24"/>
        </w:rPr>
        <w:t>the</w:t>
      </w:r>
      <w:r w:rsidRPr="00B02D79">
        <w:rPr>
          <w:spacing w:val="-13"/>
          <w:sz w:val="24"/>
          <w:szCs w:val="24"/>
        </w:rPr>
        <w:t xml:space="preserve"> </w:t>
      </w:r>
      <w:r w:rsidRPr="00B02D79">
        <w:rPr>
          <w:sz w:val="24"/>
          <w:szCs w:val="24"/>
        </w:rPr>
        <w:t>agency</w:t>
      </w:r>
      <w:r>
        <w:rPr>
          <w:sz w:val="24"/>
          <w:szCs w:val="24"/>
        </w:rPr>
        <w:t xml:space="preserve"> </w:t>
      </w:r>
      <w:r w:rsidRPr="00B02D79">
        <w:rPr>
          <w:sz w:val="24"/>
          <w:szCs w:val="24"/>
        </w:rPr>
        <w:t>shall,</w:t>
      </w:r>
      <w:r w:rsidRPr="00B02D79">
        <w:rPr>
          <w:spacing w:val="-9"/>
          <w:sz w:val="24"/>
          <w:szCs w:val="24"/>
        </w:rPr>
        <w:t xml:space="preserve"> </w:t>
      </w:r>
      <w:r w:rsidRPr="00B02D79">
        <w:rPr>
          <w:sz w:val="24"/>
          <w:szCs w:val="24"/>
        </w:rPr>
        <w:t>before</w:t>
      </w:r>
      <w:r w:rsidRPr="00B02D79">
        <w:rPr>
          <w:spacing w:val="-8"/>
          <w:sz w:val="24"/>
          <w:szCs w:val="24"/>
        </w:rPr>
        <w:t xml:space="preserve"> </w:t>
      </w:r>
      <w:r w:rsidRPr="00B02D79">
        <w:rPr>
          <w:sz w:val="24"/>
          <w:szCs w:val="24"/>
        </w:rPr>
        <w:t>the</w:t>
      </w:r>
      <w:r w:rsidRPr="00B02D79">
        <w:rPr>
          <w:spacing w:val="-9"/>
          <w:sz w:val="24"/>
          <w:szCs w:val="24"/>
        </w:rPr>
        <w:t xml:space="preserve"> </w:t>
      </w:r>
      <w:r w:rsidRPr="00B02D79">
        <w:rPr>
          <w:sz w:val="24"/>
          <w:szCs w:val="24"/>
        </w:rPr>
        <w:t>two</w:t>
      </w:r>
      <w:r w:rsidRPr="00B02D79">
        <w:rPr>
          <w:spacing w:val="-8"/>
          <w:sz w:val="24"/>
          <w:szCs w:val="24"/>
        </w:rPr>
        <w:t xml:space="preserve"> </w:t>
      </w:r>
      <w:r w:rsidRPr="00B02D79">
        <w:rPr>
          <w:sz w:val="24"/>
          <w:szCs w:val="24"/>
        </w:rPr>
        <w:t>hundred</w:t>
      </w:r>
      <w:r w:rsidRPr="00B02D79">
        <w:rPr>
          <w:spacing w:val="-8"/>
          <w:sz w:val="24"/>
          <w:szCs w:val="24"/>
        </w:rPr>
        <w:t xml:space="preserve"> </w:t>
      </w:r>
      <w:r w:rsidRPr="00B02D79">
        <w:rPr>
          <w:sz w:val="24"/>
          <w:szCs w:val="24"/>
        </w:rPr>
        <w:t>fiftieth</w:t>
      </w:r>
      <w:r w:rsidRPr="00B02D79">
        <w:rPr>
          <w:spacing w:val="-12"/>
          <w:sz w:val="24"/>
          <w:szCs w:val="24"/>
        </w:rPr>
        <w:t xml:space="preserve"> </w:t>
      </w:r>
      <w:r w:rsidRPr="00B02D79">
        <w:rPr>
          <w:sz w:val="24"/>
          <w:szCs w:val="24"/>
        </w:rPr>
        <w:t>day</w:t>
      </w:r>
      <w:r w:rsidRPr="00B02D79">
        <w:rPr>
          <w:spacing w:val="-11"/>
          <w:sz w:val="24"/>
          <w:szCs w:val="24"/>
        </w:rPr>
        <w:t xml:space="preserve"> </w:t>
      </w:r>
      <w:r w:rsidRPr="00B02D79">
        <w:rPr>
          <w:sz w:val="24"/>
          <w:szCs w:val="24"/>
        </w:rPr>
        <w:t>following</w:t>
      </w:r>
      <w:r w:rsidRPr="00B02D79">
        <w:rPr>
          <w:spacing w:val="-10"/>
          <w:sz w:val="24"/>
          <w:szCs w:val="24"/>
        </w:rPr>
        <w:t xml:space="preserve"> </w:t>
      </w:r>
      <w:r w:rsidRPr="00B02D79">
        <w:rPr>
          <w:sz w:val="24"/>
          <w:szCs w:val="24"/>
        </w:rPr>
        <w:t>the</w:t>
      </w:r>
      <w:r w:rsidRPr="00B02D79">
        <w:rPr>
          <w:spacing w:val="-9"/>
          <w:sz w:val="24"/>
          <w:szCs w:val="24"/>
        </w:rPr>
        <w:t xml:space="preserve"> </w:t>
      </w:r>
      <w:r w:rsidRPr="00B02D79">
        <w:rPr>
          <w:sz w:val="24"/>
          <w:szCs w:val="24"/>
        </w:rPr>
        <w:t>publication</w:t>
      </w:r>
      <w:r w:rsidRPr="00B02D79">
        <w:rPr>
          <w:spacing w:val="-8"/>
          <w:sz w:val="24"/>
          <w:szCs w:val="24"/>
        </w:rPr>
        <w:t xml:space="preserve"> </w:t>
      </w:r>
      <w:r w:rsidRPr="00B02D79">
        <w:rPr>
          <w:sz w:val="24"/>
          <w:szCs w:val="24"/>
        </w:rPr>
        <w:t>of</w:t>
      </w:r>
      <w:r w:rsidRPr="00B02D79">
        <w:rPr>
          <w:spacing w:val="-8"/>
          <w:sz w:val="24"/>
          <w:szCs w:val="24"/>
        </w:rPr>
        <w:t xml:space="preserve"> </w:t>
      </w:r>
      <w:r w:rsidRPr="00B02D79">
        <w:rPr>
          <w:sz w:val="24"/>
          <w:szCs w:val="24"/>
        </w:rPr>
        <w:t>the</w:t>
      </w:r>
      <w:r w:rsidRPr="00B02D79">
        <w:rPr>
          <w:spacing w:val="-9"/>
          <w:sz w:val="24"/>
          <w:szCs w:val="24"/>
        </w:rPr>
        <w:t xml:space="preserve"> </w:t>
      </w:r>
      <w:r w:rsidRPr="00B02D79">
        <w:rPr>
          <w:sz w:val="24"/>
          <w:szCs w:val="24"/>
        </w:rPr>
        <w:t>notice</w:t>
      </w:r>
      <w:r w:rsidRPr="00B02D79">
        <w:rPr>
          <w:spacing w:val="-7"/>
          <w:sz w:val="24"/>
          <w:szCs w:val="24"/>
        </w:rPr>
        <w:t xml:space="preserve"> </w:t>
      </w:r>
      <w:r w:rsidRPr="00B02D79">
        <w:rPr>
          <w:sz w:val="24"/>
          <w:szCs w:val="24"/>
        </w:rPr>
        <w:t>of</w:t>
      </w:r>
      <w:r w:rsidRPr="00B02D79">
        <w:rPr>
          <w:spacing w:val="-8"/>
          <w:sz w:val="24"/>
          <w:szCs w:val="24"/>
        </w:rPr>
        <w:t xml:space="preserve"> </w:t>
      </w:r>
      <w:r w:rsidRPr="00B02D79">
        <w:rPr>
          <w:sz w:val="24"/>
          <w:szCs w:val="24"/>
        </w:rPr>
        <w:t>intent</w:t>
      </w:r>
      <w:r w:rsidRPr="00B02D79">
        <w:rPr>
          <w:spacing w:val="-9"/>
          <w:sz w:val="24"/>
          <w:szCs w:val="24"/>
        </w:rPr>
        <w:t xml:space="preserve"> </w:t>
      </w:r>
      <w:r w:rsidRPr="00B02D79">
        <w:rPr>
          <w:sz w:val="24"/>
          <w:szCs w:val="24"/>
        </w:rPr>
        <w:t>to adopt a rule under section 23 of this chapter, notify the publisher by electronic</w:t>
      </w:r>
      <w:r w:rsidRPr="00B02D79">
        <w:rPr>
          <w:spacing w:val="-32"/>
          <w:sz w:val="24"/>
          <w:szCs w:val="24"/>
        </w:rPr>
        <w:t xml:space="preserve"> </w:t>
      </w:r>
      <w:r w:rsidRPr="00B02D79">
        <w:rPr>
          <w:sz w:val="24"/>
          <w:szCs w:val="24"/>
        </w:rPr>
        <w:t>means:</w:t>
      </w:r>
    </w:p>
    <w:p w14:paraId="66846E46" w14:textId="77777777" w:rsidR="00505922" w:rsidRPr="00B02D79" w:rsidRDefault="00505922" w:rsidP="009B4215">
      <w:pPr>
        <w:pStyle w:val="ListParagraph"/>
        <w:numPr>
          <w:ilvl w:val="0"/>
          <w:numId w:val="41"/>
        </w:numPr>
        <w:adjustRightInd/>
        <w:spacing w:before="5"/>
        <w:ind w:left="0" w:firstLine="0"/>
        <w:contextualSpacing w:val="0"/>
      </w:pPr>
      <w:r w:rsidRPr="00B02D79">
        <w:t>the reasons why the rule was not adopted and the expected date the rule will be completed;</w:t>
      </w:r>
      <w:r w:rsidRPr="00B02D79">
        <w:rPr>
          <w:spacing w:val="-2"/>
        </w:rPr>
        <w:t xml:space="preserve"> </w:t>
      </w:r>
      <w:r w:rsidRPr="00B02D79">
        <w:t>and</w:t>
      </w:r>
    </w:p>
    <w:p w14:paraId="018767B9" w14:textId="77777777" w:rsidR="00505922" w:rsidRPr="00B02D79" w:rsidRDefault="00505922" w:rsidP="009B4215">
      <w:pPr>
        <w:pStyle w:val="ListParagraph"/>
        <w:numPr>
          <w:ilvl w:val="0"/>
          <w:numId w:val="41"/>
        </w:numPr>
        <w:adjustRightInd/>
        <w:spacing w:before="5"/>
        <w:ind w:left="0" w:firstLine="0"/>
        <w:contextualSpacing w:val="0"/>
      </w:pPr>
      <w:r w:rsidRPr="00B02D79">
        <w:t>the expected date the rule will be approved or deemed approved by the governor or withdrawn under section 41 of this</w:t>
      </w:r>
      <w:r w:rsidRPr="00B02D79">
        <w:rPr>
          <w:spacing w:val="-5"/>
        </w:rPr>
        <w:t xml:space="preserve"> </w:t>
      </w:r>
      <w:r w:rsidRPr="00B02D79">
        <w:t>chapter.</w:t>
      </w:r>
    </w:p>
    <w:p w14:paraId="42A2D416" w14:textId="77777777" w:rsidR="00505922" w:rsidRPr="00B02D79" w:rsidRDefault="00505922" w:rsidP="009B4215">
      <w:pPr>
        <w:pStyle w:val="ListParagraph"/>
        <w:numPr>
          <w:ilvl w:val="0"/>
          <w:numId w:val="40"/>
        </w:numPr>
        <w:adjustRightInd/>
        <w:spacing w:before="5"/>
        <w:ind w:left="0" w:firstLine="0"/>
        <w:contextualSpacing w:val="0"/>
      </w:pPr>
      <w:r w:rsidRPr="00B02D79">
        <w:t>If a rule is not approved before the later</w:t>
      </w:r>
      <w:r w:rsidRPr="00B02D79">
        <w:rPr>
          <w:spacing w:val="-5"/>
        </w:rPr>
        <w:t xml:space="preserve"> </w:t>
      </w:r>
      <w:r w:rsidRPr="00B02D79">
        <w:t>of:</w:t>
      </w:r>
    </w:p>
    <w:p w14:paraId="7BAF2C74" w14:textId="77777777" w:rsidR="00505922" w:rsidRPr="00B02D79" w:rsidRDefault="00505922" w:rsidP="009B4215">
      <w:pPr>
        <w:pStyle w:val="ListParagraph"/>
        <w:numPr>
          <w:ilvl w:val="1"/>
          <w:numId w:val="40"/>
        </w:numPr>
        <w:adjustRightInd/>
        <w:spacing w:before="5"/>
        <w:ind w:left="0" w:firstLine="0"/>
        <w:contextualSpacing w:val="0"/>
      </w:pPr>
      <w:r w:rsidRPr="00B02D79">
        <w:t>one (1) year after the agency publishes notice of intent to adopt the rule under section 23 of this chapter;</w:t>
      </w:r>
      <w:r w:rsidRPr="00B02D79">
        <w:rPr>
          <w:spacing w:val="-3"/>
        </w:rPr>
        <w:t xml:space="preserve"> </w:t>
      </w:r>
      <w:r w:rsidRPr="00B02D79">
        <w:t>or</w:t>
      </w:r>
    </w:p>
    <w:p w14:paraId="0A4948FE" w14:textId="77777777" w:rsidR="00505922" w:rsidRPr="00B02D79" w:rsidRDefault="00505922" w:rsidP="009B4215">
      <w:pPr>
        <w:pStyle w:val="ListParagraph"/>
        <w:numPr>
          <w:ilvl w:val="1"/>
          <w:numId w:val="40"/>
        </w:numPr>
        <w:adjustRightInd/>
        <w:spacing w:before="5"/>
        <w:ind w:left="0" w:firstLine="0"/>
        <w:contextualSpacing w:val="0"/>
      </w:pPr>
      <w:r w:rsidRPr="00B02D79">
        <w:t>the expected date contained in a notice concerning the rule that is provided to</w:t>
      </w:r>
      <w:r w:rsidRPr="00B02D79">
        <w:rPr>
          <w:spacing w:val="-31"/>
        </w:rPr>
        <w:t xml:space="preserve"> </w:t>
      </w:r>
      <w:r w:rsidRPr="00B02D79">
        <w:t>the publisher under subsection</w:t>
      </w:r>
      <w:r w:rsidRPr="00B02D79">
        <w:rPr>
          <w:spacing w:val="-4"/>
        </w:rPr>
        <w:t xml:space="preserve"> </w:t>
      </w:r>
      <w:r w:rsidRPr="00B02D79">
        <w:t>(a);</w:t>
      </w:r>
    </w:p>
    <w:p w14:paraId="3881ECA6" w14:textId="77777777" w:rsidR="00505922" w:rsidRPr="00B02D79" w:rsidRDefault="00505922" w:rsidP="00505922">
      <w:pPr>
        <w:pStyle w:val="BodyText"/>
        <w:ind w:left="0"/>
        <w:rPr>
          <w:sz w:val="24"/>
          <w:szCs w:val="24"/>
        </w:rPr>
      </w:pPr>
      <w:r w:rsidRPr="00B02D79">
        <w:rPr>
          <w:sz w:val="24"/>
          <w:szCs w:val="24"/>
        </w:rPr>
        <w:t>a later approval or deemed approval is ineffective, and the rule may become effective only through another rulemaking action initiated under this chapter.</w:t>
      </w:r>
    </w:p>
    <w:p w14:paraId="6B6074DE" w14:textId="77777777" w:rsidR="00505922" w:rsidRPr="00B02D79" w:rsidRDefault="00505922" w:rsidP="00505922">
      <w:pPr>
        <w:pStyle w:val="BodyText"/>
        <w:ind w:left="0"/>
        <w:rPr>
          <w:sz w:val="24"/>
          <w:szCs w:val="24"/>
        </w:rPr>
      </w:pPr>
    </w:p>
    <w:p w14:paraId="6E705D4F" w14:textId="77777777" w:rsidR="00505922" w:rsidRPr="00B02D79" w:rsidRDefault="00505922" w:rsidP="00505922">
      <w:pPr>
        <w:pStyle w:val="Heading2"/>
      </w:pPr>
      <w:r w:rsidRPr="00B02D79">
        <w:t>IC 4-22-2-26</w:t>
      </w:r>
      <w:r w:rsidRPr="00B02D79">
        <w:tab/>
        <w:t>Public</w:t>
      </w:r>
      <w:r w:rsidRPr="00B02D79">
        <w:rPr>
          <w:spacing w:val="-1"/>
        </w:rPr>
        <w:t xml:space="preserve"> </w:t>
      </w:r>
      <w:r w:rsidRPr="00B02D79">
        <w:t>hearings</w:t>
      </w:r>
    </w:p>
    <w:p w14:paraId="67B898DB" w14:textId="77777777" w:rsidR="00505922" w:rsidRPr="00B02D79" w:rsidRDefault="00505922" w:rsidP="00505922">
      <w:pPr>
        <w:pStyle w:val="BodyText"/>
        <w:ind w:left="0"/>
        <w:rPr>
          <w:sz w:val="24"/>
          <w:szCs w:val="24"/>
        </w:rPr>
      </w:pPr>
      <w:r w:rsidRPr="00B02D79">
        <w:rPr>
          <w:sz w:val="24"/>
          <w:szCs w:val="24"/>
        </w:rPr>
        <w:t>Sec.</w:t>
      </w:r>
      <w:r w:rsidRPr="00B02D79">
        <w:rPr>
          <w:spacing w:val="-19"/>
          <w:sz w:val="24"/>
          <w:szCs w:val="24"/>
        </w:rPr>
        <w:t xml:space="preserve"> </w:t>
      </w:r>
      <w:r w:rsidRPr="00B02D79">
        <w:rPr>
          <w:sz w:val="24"/>
          <w:szCs w:val="24"/>
        </w:rPr>
        <w:t>26.</w:t>
      </w:r>
      <w:r w:rsidRPr="00B02D79">
        <w:rPr>
          <w:spacing w:val="-21"/>
          <w:sz w:val="24"/>
          <w:szCs w:val="24"/>
        </w:rPr>
        <w:t xml:space="preserve"> </w:t>
      </w:r>
      <w:r w:rsidRPr="00B02D79">
        <w:rPr>
          <w:sz w:val="24"/>
          <w:szCs w:val="24"/>
        </w:rPr>
        <w:t>(a)</w:t>
      </w:r>
      <w:r w:rsidRPr="00B02D79">
        <w:rPr>
          <w:spacing w:val="-19"/>
          <w:sz w:val="24"/>
          <w:szCs w:val="24"/>
        </w:rPr>
        <w:t xml:space="preserve"> </w:t>
      </w:r>
      <w:r w:rsidRPr="00B02D79">
        <w:rPr>
          <w:sz w:val="24"/>
          <w:szCs w:val="24"/>
        </w:rPr>
        <w:t>After</w:t>
      </w:r>
      <w:r w:rsidRPr="00B02D79">
        <w:rPr>
          <w:spacing w:val="-22"/>
          <w:sz w:val="24"/>
          <w:szCs w:val="24"/>
        </w:rPr>
        <w:t xml:space="preserve"> </w:t>
      </w:r>
      <w:r w:rsidRPr="00B02D79">
        <w:rPr>
          <w:sz w:val="24"/>
          <w:szCs w:val="24"/>
        </w:rPr>
        <w:t>the</w:t>
      </w:r>
      <w:r w:rsidRPr="00B02D79">
        <w:rPr>
          <w:spacing w:val="-22"/>
          <w:sz w:val="24"/>
          <w:szCs w:val="24"/>
        </w:rPr>
        <w:t xml:space="preserve"> </w:t>
      </w:r>
      <w:r w:rsidRPr="00B02D79">
        <w:rPr>
          <w:sz w:val="24"/>
          <w:szCs w:val="24"/>
        </w:rPr>
        <w:t>notices</w:t>
      </w:r>
      <w:r w:rsidRPr="00B02D79">
        <w:rPr>
          <w:spacing w:val="-21"/>
          <w:sz w:val="24"/>
          <w:szCs w:val="24"/>
        </w:rPr>
        <w:t xml:space="preserve"> </w:t>
      </w:r>
      <w:r w:rsidRPr="00B02D79">
        <w:rPr>
          <w:sz w:val="24"/>
          <w:szCs w:val="24"/>
        </w:rPr>
        <w:t>and</w:t>
      </w:r>
      <w:r w:rsidRPr="00B02D79">
        <w:rPr>
          <w:spacing w:val="-20"/>
          <w:sz w:val="24"/>
          <w:szCs w:val="24"/>
        </w:rPr>
        <w:t xml:space="preserve"> </w:t>
      </w:r>
      <w:r w:rsidRPr="00B02D79">
        <w:rPr>
          <w:sz w:val="24"/>
          <w:szCs w:val="24"/>
        </w:rPr>
        <w:t>the</w:t>
      </w:r>
      <w:r w:rsidRPr="00B02D79">
        <w:rPr>
          <w:spacing w:val="-20"/>
          <w:sz w:val="24"/>
          <w:szCs w:val="24"/>
        </w:rPr>
        <w:t xml:space="preserve"> </w:t>
      </w:r>
      <w:r w:rsidRPr="00B02D79">
        <w:rPr>
          <w:sz w:val="24"/>
          <w:szCs w:val="24"/>
        </w:rPr>
        <w:t>text</w:t>
      </w:r>
      <w:r w:rsidRPr="00B02D79">
        <w:rPr>
          <w:spacing w:val="-20"/>
          <w:sz w:val="24"/>
          <w:szCs w:val="24"/>
        </w:rPr>
        <w:t xml:space="preserve"> </w:t>
      </w:r>
      <w:r w:rsidRPr="00B02D79">
        <w:rPr>
          <w:sz w:val="24"/>
          <w:szCs w:val="24"/>
        </w:rPr>
        <w:t>of</w:t>
      </w:r>
      <w:r w:rsidRPr="00B02D79">
        <w:rPr>
          <w:spacing w:val="-19"/>
          <w:sz w:val="24"/>
          <w:szCs w:val="24"/>
        </w:rPr>
        <w:t xml:space="preserve"> </w:t>
      </w:r>
      <w:r w:rsidRPr="00B02D79">
        <w:rPr>
          <w:sz w:val="24"/>
          <w:szCs w:val="24"/>
        </w:rPr>
        <w:t>an</w:t>
      </w:r>
      <w:r w:rsidRPr="00B02D79">
        <w:rPr>
          <w:spacing w:val="-20"/>
          <w:sz w:val="24"/>
          <w:szCs w:val="24"/>
        </w:rPr>
        <w:t xml:space="preserve"> </w:t>
      </w:r>
      <w:r w:rsidRPr="00B02D79">
        <w:rPr>
          <w:sz w:val="24"/>
          <w:szCs w:val="24"/>
        </w:rPr>
        <w:t>agency's</w:t>
      </w:r>
      <w:r w:rsidRPr="00B02D79">
        <w:rPr>
          <w:spacing w:val="-20"/>
          <w:sz w:val="24"/>
          <w:szCs w:val="24"/>
        </w:rPr>
        <w:t xml:space="preserve"> </w:t>
      </w:r>
      <w:r w:rsidRPr="00B02D79">
        <w:rPr>
          <w:sz w:val="24"/>
          <w:szCs w:val="24"/>
        </w:rPr>
        <w:t>proposed</w:t>
      </w:r>
      <w:r w:rsidRPr="00B02D79">
        <w:rPr>
          <w:spacing w:val="-17"/>
          <w:sz w:val="24"/>
          <w:szCs w:val="24"/>
        </w:rPr>
        <w:t xml:space="preserve"> </w:t>
      </w:r>
      <w:r w:rsidRPr="00B02D79">
        <w:rPr>
          <w:sz w:val="24"/>
          <w:szCs w:val="24"/>
        </w:rPr>
        <w:t>rule</w:t>
      </w:r>
      <w:r w:rsidRPr="00B02D79">
        <w:rPr>
          <w:spacing w:val="-19"/>
          <w:sz w:val="24"/>
          <w:szCs w:val="24"/>
        </w:rPr>
        <w:t xml:space="preserve"> </w:t>
      </w:r>
      <w:r w:rsidRPr="00B02D79">
        <w:rPr>
          <w:sz w:val="24"/>
          <w:szCs w:val="24"/>
        </w:rPr>
        <w:t>are</w:t>
      </w:r>
      <w:r w:rsidRPr="00B02D79">
        <w:rPr>
          <w:spacing w:val="-17"/>
          <w:sz w:val="24"/>
          <w:szCs w:val="24"/>
        </w:rPr>
        <w:t xml:space="preserve"> </w:t>
      </w:r>
      <w:r w:rsidRPr="00B02D79">
        <w:rPr>
          <w:sz w:val="24"/>
          <w:szCs w:val="24"/>
        </w:rPr>
        <w:t>published</w:t>
      </w:r>
      <w:r w:rsidRPr="00B02D79">
        <w:rPr>
          <w:spacing w:val="-19"/>
          <w:sz w:val="24"/>
          <w:szCs w:val="24"/>
        </w:rPr>
        <w:t xml:space="preserve"> </w:t>
      </w:r>
      <w:r w:rsidRPr="00B02D79">
        <w:rPr>
          <w:sz w:val="24"/>
          <w:szCs w:val="24"/>
        </w:rPr>
        <w:t>under section 24 of this chapter, the agency shall conduct a public hearing on the proposed</w:t>
      </w:r>
      <w:r w:rsidRPr="00B02D79">
        <w:rPr>
          <w:spacing w:val="-33"/>
          <w:sz w:val="24"/>
          <w:szCs w:val="24"/>
        </w:rPr>
        <w:t xml:space="preserve"> </w:t>
      </w:r>
      <w:r w:rsidRPr="00B02D79">
        <w:rPr>
          <w:sz w:val="24"/>
          <w:szCs w:val="24"/>
        </w:rPr>
        <w:t>rule.</w:t>
      </w:r>
    </w:p>
    <w:p w14:paraId="2FCCFED3" w14:textId="77777777" w:rsidR="00505922" w:rsidRPr="00B02D79" w:rsidRDefault="00505922" w:rsidP="009B4215">
      <w:pPr>
        <w:pStyle w:val="ListParagraph"/>
        <w:numPr>
          <w:ilvl w:val="0"/>
          <w:numId w:val="39"/>
        </w:numPr>
        <w:adjustRightInd/>
        <w:spacing w:before="5"/>
        <w:ind w:left="0" w:firstLine="0"/>
        <w:contextualSpacing w:val="0"/>
      </w:pPr>
      <w:r w:rsidRPr="00B02D79">
        <w:t>The agency shall convene the public hearing on the date and at the time and place stated in its</w:t>
      </w:r>
      <w:r w:rsidRPr="00B02D79">
        <w:rPr>
          <w:spacing w:val="-4"/>
        </w:rPr>
        <w:t xml:space="preserve"> </w:t>
      </w:r>
      <w:r w:rsidRPr="00B02D79">
        <w:t>notices.</w:t>
      </w:r>
    </w:p>
    <w:p w14:paraId="6658A264" w14:textId="77777777" w:rsidR="00505922" w:rsidRPr="00B02D79" w:rsidRDefault="00505922" w:rsidP="009B4215">
      <w:pPr>
        <w:pStyle w:val="ListParagraph"/>
        <w:numPr>
          <w:ilvl w:val="0"/>
          <w:numId w:val="39"/>
        </w:numPr>
        <w:adjustRightInd/>
        <w:spacing w:before="5"/>
        <w:ind w:left="0" w:firstLine="0"/>
        <w:contextualSpacing w:val="0"/>
      </w:pPr>
      <w:r w:rsidRPr="00B02D79">
        <w:t>The</w:t>
      </w:r>
      <w:r w:rsidRPr="00B02D79">
        <w:rPr>
          <w:spacing w:val="-15"/>
        </w:rPr>
        <w:t xml:space="preserve"> </w:t>
      </w:r>
      <w:r w:rsidRPr="00B02D79">
        <w:t>agency</w:t>
      </w:r>
      <w:r w:rsidRPr="00B02D79">
        <w:rPr>
          <w:spacing w:val="-18"/>
        </w:rPr>
        <w:t xml:space="preserve"> </w:t>
      </w:r>
      <w:r w:rsidRPr="00B02D79">
        <w:t>may</w:t>
      </w:r>
      <w:r w:rsidRPr="00B02D79">
        <w:rPr>
          <w:spacing w:val="-17"/>
        </w:rPr>
        <w:t xml:space="preserve"> </w:t>
      </w:r>
      <w:r w:rsidRPr="00B02D79">
        <w:t>conduct</w:t>
      </w:r>
      <w:r w:rsidRPr="00B02D79">
        <w:rPr>
          <w:spacing w:val="-12"/>
        </w:rPr>
        <w:t xml:space="preserve"> </w:t>
      </w:r>
      <w:r w:rsidRPr="00B02D79">
        <w:t>the</w:t>
      </w:r>
      <w:r w:rsidRPr="00B02D79">
        <w:rPr>
          <w:spacing w:val="-16"/>
        </w:rPr>
        <w:t xml:space="preserve"> </w:t>
      </w:r>
      <w:r w:rsidRPr="00B02D79">
        <w:t>public</w:t>
      </w:r>
      <w:r w:rsidRPr="00B02D79">
        <w:rPr>
          <w:spacing w:val="-14"/>
        </w:rPr>
        <w:t xml:space="preserve"> </w:t>
      </w:r>
      <w:r w:rsidRPr="00B02D79">
        <w:t>hearing</w:t>
      </w:r>
      <w:r w:rsidRPr="00B02D79">
        <w:rPr>
          <w:spacing w:val="-17"/>
        </w:rPr>
        <w:t xml:space="preserve"> </w:t>
      </w:r>
      <w:r w:rsidRPr="00B02D79">
        <w:t>in</w:t>
      </w:r>
      <w:r w:rsidRPr="00B02D79">
        <w:rPr>
          <w:spacing w:val="-16"/>
        </w:rPr>
        <w:t xml:space="preserve"> </w:t>
      </w:r>
      <w:r w:rsidRPr="00B02D79">
        <w:t>any</w:t>
      </w:r>
      <w:r w:rsidRPr="00B02D79">
        <w:rPr>
          <w:spacing w:val="-20"/>
        </w:rPr>
        <w:t xml:space="preserve"> </w:t>
      </w:r>
      <w:r w:rsidRPr="00B02D79">
        <w:t>informal</w:t>
      </w:r>
      <w:r w:rsidRPr="00B02D79">
        <w:rPr>
          <w:spacing w:val="-15"/>
        </w:rPr>
        <w:t xml:space="preserve"> </w:t>
      </w:r>
      <w:r w:rsidRPr="00B02D79">
        <w:t>manner</w:t>
      </w:r>
      <w:r w:rsidRPr="00B02D79">
        <w:rPr>
          <w:spacing w:val="-14"/>
        </w:rPr>
        <w:t xml:space="preserve"> </w:t>
      </w:r>
      <w:r w:rsidRPr="00B02D79">
        <w:t>that</w:t>
      </w:r>
      <w:r w:rsidRPr="00B02D79">
        <w:rPr>
          <w:spacing w:val="-16"/>
        </w:rPr>
        <w:t xml:space="preserve"> </w:t>
      </w:r>
      <w:r w:rsidRPr="00B02D79">
        <w:t>allows</w:t>
      </w:r>
      <w:r w:rsidRPr="00B02D79">
        <w:rPr>
          <w:spacing w:val="-16"/>
        </w:rPr>
        <w:t xml:space="preserve"> </w:t>
      </w:r>
      <w:r w:rsidRPr="00B02D79">
        <w:t>for</w:t>
      </w:r>
      <w:r w:rsidRPr="00B02D79">
        <w:rPr>
          <w:spacing w:val="-12"/>
        </w:rPr>
        <w:t xml:space="preserve"> </w:t>
      </w:r>
      <w:r w:rsidRPr="00B02D79">
        <w:t>an orderly presentation of comments and avoids undue repetition. However, the agency shall afford any person attending the public hearing an adequate opportunity to comment on</w:t>
      </w:r>
      <w:r w:rsidRPr="00B02D79">
        <w:rPr>
          <w:spacing w:val="-35"/>
        </w:rPr>
        <w:t xml:space="preserve"> </w:t>
      </w:r>
      <w:r w:rsidRPr="00B02D79">
        <w:t>the agency's proposed rule through the presentation of oral and written facts or</w:t>
      </w:r>
      <w:r w:rsidRPr="00B02D79">
        <w:rPr>
          <w:spacing w:val="-33"/>
        </w:rPr>
        <w:t xml:space="preserve"> </w:t>
      </w:r>
      <w:r w:rsidRPr="00B02D79">
        <w:t>argument.</w:t>
      </w:r>
    </w:p>
    <w:p w14:paraId="715AC9F1" w14:textId="77777777" w:rsidR="00505922" w:rsidRPr="00B02D79" w:rsidRDefault="00505922" w:rsidP="009B4215">
      <w:pPr>
        <w:pStyle w:val="ListParagraph"/>
        <w:numPr>
          <w:ilvl w:val="0"/>
          <w:numId w:val="39"/>
        </w:numPr>
        <w:adjustRightInd/>
        <w:spacing w:before="5"/>
        <w:ind w:left="0" w:firstLine="0"/>
        <w:contextualSpacing w:val="0"/>
      </w:pPr>
      <w:r w:rsidRPr="00B02D79">
        <w:t>The agency may recess the public hearing and reconvene it on a different date or at a different time or place</w:t>
      </w:r>
      <w:r w:rsidRPr="00B02D79">
        <w:rPr>
          <w:spacing w:val="-6"/>
        </w:rPr>
        <w:t xml:space="preserve"> </w:t>
      </w:r>
      <w:r w:rsidRPr="00B02D79">
        <w:t>by:</w:t>
      </w:r>
    </w:p>
    <w:p w14:paraId="430206CE" w14:textId="77777777" w:rsidR="00505922" w:rsidRPr="00B02D79" w:rsidRDefault="00505922" w:rsidP="009B4215">
      <w:pPr>
        <w:pStyle w:val="ListParagraph"/>
        <w:numPr>
          <w:ilvl w:val="1"/>
          <w:numId w:val="39"/>
        </w:numPr>
        <w:adjustRightInd/>
        <w:spacing w:before="5"/>
        <w:ind w:left="0" w:firstLine="0"/>
        <w:contextualSpacing w:val="0"/>
      </w:pPr>
      <w:r w:rsidRPr="00B02D79">
        <w:t>announcing the date, time, and place of the reconvened public hearing in the original public hearing before its recess;</w:t>
      </w:r>
      <w:r w:rsidRPr="00B02D79">
        <w:rPr>
          <w:spacing w:val="-6"/>
        </w:rPr>
        <w:t xml:space="preserve"> </w:t>
      </w:r>
      <w:r w:rsidRPr="00B02D79">
        <w:t>and</w:t>
      </w:r>
    </w:p>
    <w:p w14:paraId="3FCBE82D" w14:textId="77777777" w:rsidR="00505922" w:rsidRPr="00B02D79" w:rsidRDefault="00505922" w:rsidP="009B4215">
      <w:pPr>
        <w:pStyle w:val="ListParagraph"/>
        <w:numPr>
          <w:ilvl w:val="1"/>
          <w:numId w:val="39"/>
        </w:numPr>
        <w:adjustRightInd/>
        <w:spacing w:before="5"/>
        <w:ind w:left="0" w:firstLine="0"/>
        <w:contextualSpacing w:val="0"/>
      </w:pPr>
      <w:r w:rsidRPr="00B02D79">
        <w:t>recording the announcement in the agency's record of the public</w:t>
      </w:r>
      <w:r w:rsidRPr="00B02D79">
        <w:rPr>
          <w:spacing w:val="-15"/>
        </w:rPr>
        <w:t xml:space="preserve"> </w:t>
      </w:r>
      <w:r w:rsidRPr="00B02D79">
        <w:t>hearing.</w:t>
      </w:r>
    </w:p>
    <w:p w14:paraId="0C96C9F0" w14:textId="77777777" w:rsidR="00505922" w:rsidRPr="00B02D79" w:rsidRDefault="00505922" w:rsidP="009B4215">
      <w:pPr>
        <w:pStyle w:val="ListParagraph"/>
        <w:numPr>
          <w:ilvl w:val="0"/>
          <w:numId w:val="39"/>
        </w:numPr>
        <w:adjustRightInd/>
        <w:spacing w:before="5"/>
        <w:ind w:left="0" w:firstLine="0"/>
        <w:contextualSpacing w:val="0"/>
      </w:pPr>
      <w:r w:rsidRPr="00B02D79">
        <w:t>An</w:t>
      </w:r>
      <w:r w:rsidRPr="00B02D79">
        <w:rPr>
          <w:spacing w:val="-14"/>
        </w:rPr>
        <w:t xml:space="preserve"> </w:t>
      </w:r>
      <w:r w:rsidRPr="00B02D79">
        <w:t>agency</w:t>
      </w:r>
      <w:r w:rsidRPr="00B02D79">
        <w:rPr>
          <w:spacing w:val="-18"/>
        </w:rPr>
        <w:t xml:space="preserve"> </w:t>
      </w:r>
      <w:r w:rsidRPr="00B02D79">
        <w:t>that</w:t>
      </w:r>
      <w:r w:rsidRPr="00B02D79">
        <w:rPr>
          <w:spacing w:val="-13"/>
        </w:rPr>
        <w:t xml:space="preserve"> </w:t>
      </w:r>
      <w:r w:rsidRPr="00B02D79">
        <w:t>complies</w:t>
      </w:r>
      <w:r w:rsidRPr="00B02D79">
        <w:rPr>
          <w:spacing w:val="-12"/>
        </w:rPr>
        <w:t xml:space="preserve"> </w:t>
      </w:r>
      <w:r w:rsidRPr="00B02D79">
        <w:t>with</w:t>
      </w:r>
      <w:r w:rsidRPr="00B02D79">
        <w:rPr>
          <w:spacing w:val="-14"/>
        </w:rPr>
        <w:t xml:space="preserve"> </w:t>
      </w:r>
      <w:r w:rsidRPr="00B02D79">
        <w:t>subsection</w:t>
      </w:r>
      <w:r w:rsidRPr="00B02D79">
        <w:rPr>
          <w:spacing w:val="-13"/>
        </w:rPr>
        <w:t xml:space="preserve"> </w:t>
      </w:r>
      <w:r w:rsidRPr="00B02D79">
        <w:t>(d)</w:t>
      </w:r>
      <w:r w:rsidRPr="00B02D79">
        <w:rPr>
          <w:spacing w:val="-12"/>
        </w:rPr>
        <w:t xml:space="preserve"> </w:t>
      </w:r>
      <w:r w:rsidRPr="00B02D79">
        <w:t>is</w:t>
      </w:r>
      <w:r w:rsidRPr="00B02D79">
        <w:rPr>
          <w:spacing w:val="-15"/>
        </w:rPr>
        <w:t xml:space="preserve"> </w:t>
      </w:r>
      <w:r w:rsidRPr="00B02D79">
        <w:t>not</w:t>
      </w:r>
      <w:r w:rsidRPr="00B02D79">
        <w:rPr>
          <w:spacing w:val="-13"/>
        </w:rPr>
        <w:t xml:space="preserve"> </w:t>
      </w:r>
      <w:r w:rsidRPr="00B02D79">
        <w:t>required</w:t>
      </w:r>
      <w:r w:rsidRPr="00B02D79">
        <w:rPr>
          <w:spacing w:val="-11"/>
        </w:rPr>
        <w:t xml:space="preserve"> </w:t>
      </w:r>
      <w:r w:rsidRPr="00B02D79">
        <w:t>to</w:t>
      </w:r>
      <w:r w:rsidRPr="00B02D79">
        <w:rPr>
          <w:spacing w:val="-12"/>
        </w:rPr>
        <w:t xml:space="preserve"> </w:t>
      </w:r>
      <w:r w:rsidRPr="00B02D79">
        <w:t>give</w:t>
      </w:r>
      <w:r w:rsidRPr="00B02D79">
        <w:rPr>
          <w:spacing w:val="-12"/>
        </w:rPr>
        <w:t xml:space="preserve"> </w:t>
      </w:r>
      <w:r w:rsidRPr="00B02D79">
        <w:t>any</w:t>
      </w:r>
      <w:r w:rsidRPr="00B02D79">
        <w:rPr>
          <w:spacing w:val="-18"/>
        </w:rPr>
        <w:t xml:space="preserve"> </w:t>
      </w:r>
      <w:r w:rsidRPr="00B02D79">
        <w:t>further</w:t>
      </w:r>
      <w:r w:rsidRPr="00B02D79">
        <w:rPr>
          <w:spacing w:val="-11"/>
        </w:rPr>
        <w:t xml:space="preserve"> </w:t>
      </w:r>
      <w:r w:rsidRPr="00B02D79">
        <w:t>notice of a public hearing that is to be</w:t>
      </w:r>
      <w:r w:rsidRPr="00B02D79">
        <w:rPr>
          <w:spacing w:val="-6"/>
        </w:rPr>
        <w:t xml:space="preserve"> </w:t>
      </w:r>
      <w:r w:rsidRPr="00B02D79">
        <w:t>reconvened.</w:t>
      </w:r>
    </w:p>
    <w:p w14:paraId="0FCDA986" w14:textId="77777777" w:rsidR="00505922" w:rsidRPr="00B02D79" w:rsidRDefault="00505922" w:rsidP="00505922">
      <w:pPr>
        <w:pStyle w:val="BodyText"/>
        <w:ind w:left="0"/>
        <w:rPr>
          <w:sz w:val="24"/>
          <w:szCs w:val="24"/>
        </w:rPr>
      </w:pPr>
    </w:p>
    <w:p w14:paraId="5FED2908" w14:textId="77777777" w:rsidR="00505922" w:rsidRPr="00B02D79" w:rsidRDefault="00505922" w:rsidP="00505922">
      <w:pPr>
        <w:pStyle w:val="Heading2"/>
      </w:pPr>
      <w:r w:rsidRPr="00B02D79">
        <w:t>IC 4-22-2-27</w:t>
      </w:r>
      <w:r w:rsidRPr="00B02D79">
        <w:tab/>
        <w:t>Consideration of comments received at public</w:t>
      </w:r>
      <w:r w:rsidRPr="00B02D79">
        <w:rPr>
          <w:spacing w:val="-9"/>
        </w:rPr>
        <w:t xml:space="preserve"> </w:t>
      </w:r>
      <w:r w:rsidRPr="00B02D79">
        <w:t>hearings</w:t>
      </w:r>
    </w:p>
    <w:p w14:paraId="284C1051" w14:textId="77777777" w:rsidR="00505922" w:rsidRPr="00B02D79" w:rsidRDefault="00505922" w:rsidP="00505922">
      <w:pPr>
        <w:pStyle w:val="BodyText"/>
        <w:ind w:left="0"/>
        <w:rPr>
          <w:sz w:val="24"/>
          <w:szCs w:val="24"/>
        </w:rPr>
      </w:pPr>
      <w:r w:rsidRPr="00B02D79">
        <w:rPr>
          <w:sz w:val="24"/>
          <w:szCs w:val="24"/>
        </w:rPr>
        <w:t>Sec. 27. The individual or group of individuals who will finally adopt the rule under section 29 of this chapter shall fully consider comments received at the public hearing required by section 26 of this chapter and may consider any other information before adopting</w:t>
      </w:r>
      <w:r w:rsidRPr="00B02D79">
        <w:rPr>
          <w:spacing w:val="-18"/>
          <w:sz w:val="24"/>
          <w:szCs w:val="24"/>
        </w:rPr>
        <w:t xml:space="preserve"> </w:t>
      </w:r>
      <w:r w:rsidRPr="00B02D79">
        <w:rPr>
          <w:sz w:val="24"/>
          <w:szCs w:val="24"/>
        </w:rPr>
        <w:t>the</w:t>
      </w:r>
      <w:r w:rsidRPr="00B02D79">
        <w:rPr>
          <w:spacing w:val="-15"/>
          <w:sz w:val="24"/>
          <w:szCs w:val="24"/>
        </w:rPr>
        <w:t xml:space="preserve"> </w:t>
      </w:r>
      <w:r w:rsidRPr="00B02D79">
        <w:rPr>
          <w:sz w:val="24"/>
          <w:szCs w:val="24"/>
        </w:rPr>
        <w:t>rule.</w:t>
      </w:r>
      <w:r w:rsidRPr="00B02D79">
        <w:rPr>
          <w:spacing w:val="-12"/>
          <w:sz w:val="24"/>
          <w:szCs w:val="24"/>
        </w:rPr>
        <w:t xml:space="preserve"> </w:t>
      </w:r>
      <w:r w:rsidRPr="00B02D79">
        <w:rPr>
          <w:sz w:val="24"/>
          <w:szCs w:val="24"/>
        </w:rPr>
        <w:t>Attendance</w:t>
      </w:r>
      <w:r w:rsidRPr="00B02D79">
        <w:rPr>
          <w:spacing w:val="-13"/>
          <w:sz w:val="24"/>
          <w:szCs w:val="24"/>
        </w:rPr>
        <w:t xml:space="preserve"> </w:t>
      </w:r>
      <w:r w:rsidRPr="00B02D79">
        <w:rPr>
          <w:sz w:val="24"/>
          <w:szCs w:val="24"/>
        </w:rPr>
        <w:t>at</w:t>
      </w:r>
      <w:r w:rsidRPr="00B02D79">
        <w:rPr>
          <w:spacing w:val="-13"/>
          <w:sz w:val="24"/>
          <w:szCs w:val="24"/>
        </w:rPr>
        <w:t xml:space="preserve"> </w:t>
      </w:r>
      <w:r w:rsidRPr="00B02D79">
        <w:rPr>
          <w:sz w:val="24"/>
          <w:szCs w:val="24"/>
        </w:rPr>
        <w:t>the</w:t>
      </w:r>
      <w:r w:rsidRPr="00B02D79">
        <w:rPr>
          <w:spacing w:val="-15"/>
          <w:sz w:val="24"/>
          <w:szCs w:val="24"/>
        </w:rPr>
        <w:t xml:space="preserve"> </w:t>
      </w:r>
      <w:r w:rsidRPr="00B02D79">
        <w:rPr>
          <w:sz w:val="24"/>
          <w:szCs w:val="24"/>
        </w:rPr>
        <w:t>public</w:t>
      </w:r>
      <w:r w:rsidRPr="00B02D79">
        <w:rPr>
          <w:spacing w:val="-14"/>
          <w:sz w:val="24"/>
          <w:szCs w:val="24"/>
        </w:rPr>
        <w:t xml:space="preserve"> </w:t>
      </w:r>
      <w:r w:rsidRPr="00B02D79">
        <w:rPr>
          <w:sz w:val="24"/>
          <w:szCs w:val="24"/>
        </w:rPr>
        <w:t>hearing</w:t>
      </w:r>
      <w:r w:rsidRPr="00B02D79">
        <w:rPr>
          <w:spacing w:val="-17"/>
          <w:sz w:val="24"/>
          <w:szCs w:val="24"/>
        </w:rPr>
        <w:t xml:space="preserve"> </w:t>
      </w:r>
      <w:r w:rsidRPr="00B02D79">
        <w:rPr>
          <w:sz w:val="24"/>
          <w:szCs w:val="24"/>
        </w:rPr>
        <w:t>or</w:t>
      </w:r>
      <w:r w:rsidRPr="00B02D79">
        <w:rPr>
          <w:spacing w:val="-13"/>
          <w:sz w:val="24"/>
          <w:szCs w:val="24"/>
        </w:rPr>
        <w:t xml:space="preserve"> </w:t>
      </w:r>
      <w:r w:rsidRPr="00B02D79">
        <w:rPr>
          <w:sz w:val="24"/>
          <w:szCs w:val="24"/>
        </w:rPr>
        <w:t>review</w:t>
      </w:r>
      <w:r w:rsidRPr="00B02D79">
        <w:rPr>
          <w:spacing w:val="-19"/>
          <w:sz w:val="24"/>
          <w:szCs w:val="24"/>
        </w:rPr>
        <w:t xml:space="preserve"> </w:t>
      </w:r>
      <w:r w:rsidRPr="00B02D79">
        <w:rPr>
          <w:sz w:val="24"/>
          <w:szCs w:val="24"/>
        </w:rPr>
        <w:t>of</w:t>
      </w:r>
      <w:r w:rsidRPr="00B02D79">
        <w:rPr>
          <w:spacing w:val="-17"/>
          <w:sz w:val="24"/>
          <w:szCs w:val="24"/>
        </w:rPr>
        <w:t xml:space="preserve"> </w:t>
      </w:r>
      <w:r w:rsidRPr="00B02D79">
        <w:rPr>
          <w:sz w:val="24"/>
          <w:szCs w:val="24"/>
        </w:rPr>
        <w:t>a</w:t>
      </w:r>
      <w:r w:rsidRPr="00B02D79">
        <w:rPr>
          <w:spacing w:val="-15"/>
          <w:sz w:val="24"/>
          <w:szCs w:val="24"/>
        </w:rPr>
        <w:t xml:space="preserve"> </w:t>
      </w:r>
      <w:r w:rsidRPr="00B02D79">
        <w:rPr>
          <w:sz w:val="24"/>
          <w:szCs w:val="24"/>
        </w:rPr>
        <w:t>written</w:t>
      </w:r>
      <w:r w:rsidRPr="00B02D79">
        <w:rPr>
          <w:spacing w:val="-16"/>
          <w:sz w:val="24"/>
          <w:szCs w:val="24"/>
        </w:rPr>
        <w:t xml:space="preserve"> </w:t>
      </w:r>
      <w:r w:rsidRPr="00B02D79">
        <w:rPr>
          <w:sz w:val="24"/>
          <w:szCs w:val="24"/>
        </w:rPr>
        <w:t>record</w:t>
      </w:r>
      <w:r w:rsidRPr="00B02D79">
        <w:rPr>
          <w:spacing w:val="-12"/>
          <w:sz w:val="24"/>
          <w:szCs w:val="24"/>
        </w:rPr>
        <w:t xml:space="preserve"> </w:t>
      </w:r>
      <w:r w:rsidRPr="00B02D79">
        <w:rPr>
          <w:sz w:val="24"/>
          <w:szCs w:val="24"/>
        </w:rPr>
        <w:t>or</w:t>
      </w:r>
      <w:r w:rsidRPr="00B02D79">
        <w:rPr>
          <w:spacing w:val="-13"/>
          <w:sz w:val="24"/>
          <w:szCs w:val="24"/>
        </w:rPr>
        <w:t xml:space="preserve"> </w:t>
      </w:r>
      <w:r w:rsidRPr="00B02D79">
        <w:rPr>
          <w:sz w:val="24"/>
          <w:szCs w:val="24"/>
        </w:rPr>
        <w:t>summary of the public hearing is sufficient to constitute full</w:t>
      </w:r>
      <w:r w:rsidRPr="00B02D79">
        <w:rPr>
          <w:spacing w:val="-15"/>
          <w:sz w:val="24"/>
          <w:szCs w:val="24"/>
        </w:rPr>
        <w:t xml:space="preserve"> </w:t>
      </w:r>
      <w:r w:rsidRPr="00B02D79">
        <w:rPr>
          <w:sz w:val="24"/>
          <w:szCs w:val="24"/>
        </w:rPr>
        <w:t>consideration.</w:t>
      </w:r>
    </w:p>
    <w:p w14:paraId="091AC94C" w14:textId="77777777" w:rsidR="00505922" w:rsidRPr="00B02D79" w:rsidRDefault="00505922" w:rsidP="00505922">
      <w:pPr>
        <w:pStyle w:val="BodyText"/>
        <w:ind w:left="0"/>
        <w:rPr>
          <w:sz w:val="24"/>
          <w:szCs w:val="24"/>
        </w:rPr>
      </w:pPr>
    </w:p>
    <w:p w14:paraId="63A9223A" w14:textId="77777777" w:rsidR="00505922" w:rsidRPr="00B02D79" w:rsidRDefault="00505922" w:rsidP="00505922">
      <w:pPr>
        <w:pStyle w:val="Heading2"/>
      </w:pPr>
      <w:r w:rsidRPr="00B02D79">
        <w:t>IC 4-22-2-28</w:t>
      </w:r>
      <w:r w:rsidRPr="00B02D79">
        <w:tab/>
        <w:t>Fiscal impact of rules; review</w:t>
      </w:r>
    </w:p>
    <w:p w14:paraId="6A92FF0F" w14:textId="77777777" w:rsidR="00505922" w:rsidRPr="00B02D79" w:rsidRDefault="00505922" w:rsidP="00505922">
      <w:pPr>
        <w:pStyle w:val="BodyText"/>
        <w:ind w:left="0"/>
        <w:rPr>
          <w:sz w:val="24"/>
          <w:szCs w:val="24"/>
        </w:rPr>
      </w:pPr>
      <w:r w:rsidRPr="00B02D79">
        <w:rPr>
          <w:sz w:val="24"/>
          <w:szCs w:val="24"/>
        </w:rPr>
        <w:t>Sec. 28. (a) The following definitions apply throughout this section:</w:t>
      </w:r>
    </w:p>
    <w:p w14:paraId="244FC32F" w14:textId="77777777" w:rsidR="00505922" w:rsidRPr="00B02D79" w:rsidRDefault="00505922" w:rsidP="009B4215">
      <w:pPr>
        <w:pStyle w:val="ListParagraph"/>
        <w:numPr>
          <w:ilvl w:val="1"/>
          <w:numId w:val="39"/>
        </w:numPr>
        <w:adjustRightInd/>
        <w:spacing w:before="5"/>
        <w:ind w:left="0" w:firstLine="0"/>
        <w:contextualSpacing w:val="0"/>
      </w:pPr>
      <w:r w:rsidRPr="00B02D79">
        <w:t>"Ombudsman" refers to  the  small  business  ombudsman  designated  under  IC</w:t>
      </w:r>
      <w:r w:rsidRPr="00B02D79">
        <w:rPr>
          <w:spacing w:val="-2"/>
        </w:rPr>
        <w:t xml:space="preserve"> </w:t>
      </w:r>
      <w:r w:rsidRPr="00B02D79">
        <w:t>5-28-17-6.</w:t>
      </w:r>
    </w:p>
    <w:p w14:paraId="22FFA8A9" w14:textId="77777777" w:rsidR="00505922" w:rsidRPr="00B02D79" w:rsidRDefault="00505922" w:rsidP="009B4215">
      <w:pPr>
        <w:pStyle w:val="ListParagraph"/>
        <w:numPr>
          <w:ilvl w:val="1"/>
          <w:numId w:val="39"/>
        </w:numPr>
        <w:adjustRightInd/>
        <w:spacing w:before="5"/>
        <w:ind w:left="0" w:firstLine="0"/>
        <w:contextualSpacing w:val="0"/>
      </w:pPr>
      <w:r w:rsidRPr="00B02D79">
        <w:t>"Total</w:t>
      </w:r>
      <w:r w:rsidRPr="00B02D79">
        <w:rPr>
          <w:spacing w:val="-10"/>
        </w:rPr>
        <w:t xml:space="preserve"> </w:t>
      </w:r>
      <w:r w:rsidRPr="00B02D79">
        <w:t>estimated</w:t>
      </w:r>
      <w:r w:rsidRPr="00B02D79">
        <w:rPr>
          <w:spacing w:val="-5"/>
        </w:rPr>
        <w:t xml:space="preserve"> </w:t>
      </w:r>
      <w:r w:rsidRPr="00B02D79">
        <w:t>economic</w:t>
      </w:r>
      <w:r w:rsidRPr="00B02D79">
        <w:rPr>
          <w:spacing w:val="-6"/>
        </w:rPr>
        <w:t xml:space="preserve"> </w:t>
      </w:r>
      <w:r w:rsidRPr="00B02D79">
        <w:t>impact"</w:t>
      </w:r>
      <w:r w:rsidRPr="00B02D79">
        <w:rPr>
          <w:spacing w:val="-1"/>
        </w:rPr>
        <w:t xml:space="preserve"> </w:t>
      </w:r>
      <w:r w:rsidRPr="00B02D79">
        <w:t>means</w:t>
      </w:r>
      <w:r w:rsidRPr="00B02D79">
        <w:rPr>
          <w:spacing w:val="-10"/>
        </w:rPr>
        <w:t xml:space="preserve"> </w:t>
      </w:r>
      <w:r w:rsidRPr="00B02D79">
        <w:t>the</w:t>
      </w:r>
      <w:r w:rsidRPr="00B02D79">
        <w:rPr>
          <w:spacing w:val="-10"/>
        </w:rPr>
        <w:t xml:space="preserve"> </w:t>
      </w:r>
      <w:r w:rsidRPr="00B02D79">
        <w:t>direct</w:t>
      </w:r>
      <w:r w:rsidRPr="00B02D79">
        <w:rPr>
          <w:spacing w:val="-10"/>
        </w:rPr>
        <w:t xml:space="preserve"> </w:t>
      </w:r>
      <w:r w:rsidRPr="00B02D79">
        <w:t>annual</w:t>
      </w:r>
      <w:r w:rsidRPr="00B02D79">
        <w:rPr>
          <w:spacing w:val="-10"/>
        </w:rPr>
        <w:t xml:space="preserve"> </w:t>
      </w:r>
      <w:r w:rsidRPr="00B02D79">
        <w:t>economic</w:t>
      </w:r>
      <w:r w:rsidRPr="00B02D79">
        <w:rPr>
          <w:spacing w:val="-9"/>
        </w:rPr>
        <w:t xml:space="preserve"> </w:t>
      </w:r>
      <w:r w:rsidRPr="00B02D79">
        <w:t>impact</w:t>
      </w:r>
      <w:r w:rsidRPr="00B02D79">
        <w:rPr>
          <w:spacing w:val="-8"/>
        </w:rPr>
        <w:t xml:space="preserve"> </w:t>
      </w:r>
      <w:r w:rsidRPr="00B02D79">
        <w:t>of</w:t>
      </w:r>
      <w:r w:rsidRPr="00B02D79">
        <w:rPr>
          <w:spacing w:val="-9"/>
        </w:rPr>
        <w:t xml:space="preserve"> </w:t>
      </w:r>
      <w:r w:rsidRPr="00B02D79">
        <w:t>a rule</w:t>
      </w:r>
      <w:r w:rsidRPr="00B02D79">
        <w:rPr>
          <w:spacing w:val="-4"/>
        </w:rPr>
        <w:t xml:space="preserve"> </w:t>
      </w:r>
      <w:r w:rsidRPr="00B02D79">
        <w:t>on</w:t>
      </w:r>
      <w:r w:rsidRPr="00B02D79">
        <w:rPr>
          <w:spacing w:val="-3"/>
        </w:rPr>
        <w:t xml:space="preserve"> </w:t>
      </w:r>
      <w:r w:rsidRPr="00B02D79">
        <w:t>all</w:t>
      </w:r>
      <w:r w:rsidRPr="00B02D79">
        <w:rPr>
          <w:spacing w:val="-4"/>
        </w:rPr>
        <w:t xml:space="preserve"> </w:t>
      </w:r>
      <w:r w:rsidRPr="00B02D79">
        <w:t>regulated</w:t>
      </w:r>
      <w:r w:rsidRPr="00B02D79">
        <w:rPr>
          <w:spacing w:val="-1"/>
        </w:rPr>
        <w:t xml:space="preserve"> </w:t>
      </w:r>
      <w:r w:rsidRPr="00B02D79">
        <w:t>persons</w:t>
      </w:r>
      <w:r w:rsidRPr="00B02D79">
        <w:rPr>
          <w:spacing w:val="-3"/>
        </w:rPr>
        <w:t xml:space="preserve"> </w:t>
      </w:r>
      <w:r w:rsidRPr="00B02D79">
        <w:t>after</w:t>
      </w:r>
      <w:r w:rsidRPr="00B02D79">
        <w:rPr>
          <w:spacing w:val="-4"/>
        </w:rPr>
        <w:t xml:space="preserve"> </w:t>
      </w:r>
      <w:r w:rsidRPr="00B02D79">
        <w:t>the</w:t>
      </w:r>
      <w:r w:rsidRPr="00B02D79">
        <w:rPr>
          <w:spacing w:val="-3"/>
        </w:rPr>
        <w:t xml:space="preserve"> </w:t>
      </w:r>
      <w:r w:rsidRPr="00B02D79">
        <w:t>rule</w:t>
      </w:r>
      <w:r w:rsidRPr="00B02D79">
        <w:rPr>
          <w:spacing w:val="-3"/>
        </w:rPr>
        <w:t xml:space="preserve"> </w:t>
      </w:r>
      <w:r w:rsidRPr="00B02D79">
        <w:t>is</w:t>
      </w:r>
      <w:r w:rsidRPr="00B02D79">
        <w:rPr>
          <w:spacing w:val="-4"/>
        </w:rPr>
        <w:t xml:space="preserve"> </w:t>
      </w:r>
      <w:r w:rsidRPr="00B02D79">
        <w:t>fully</w:t>
      </w:r>
      <w:r w:rsidRPr="00B02D79">
        <w:rPr>
          <w:spacing w:val="-8"/>
        </w:rPr>
        <w:t xml:space="preserve"> </w:t>
      </w:r>
      <w:r w:rsidRPr="00B02D79">
        <w:t>implemented</w:t>
      </w:r>
      <w:r w:rsidRPr="00B02D79">
        <w:rPr>
          <w:spacing w:val="-3"/>
        </w:rPr>
        <w:t xml:space="preserve"> </w:t>
      </w:r>
      <w:r w:rsidRPr="00B02D79">
        <w:t>under</w:t>
      </w:r>
      <w:r w:rsidRPr="00B02D79">
        <w:rPr>
          <w:spacing w:val="-4"/>
        </w:rPr>
        <w:t xml:space="preserve"> </w:t>
      </w:r>
      <w:r w:rsidRPr="00B02D79">
        <w:t>subsection</w:t>
      </w:r>
      <w:r w:rsidRPr="00B02D79">
        <w:rPr>
          <w:spacing w:val="-3"/>
        </w:rPr>
        <w:t xml:space="preserve"> </w:t>
      </w:r>
      <w:r w:rsidRPr="00B02D79">
        <w:t>(g).</w:t>
      </w:r>
    </w:p>
    <w:p w14:paraId="44F612EB" w14:textId="77777777" w:rsidR="00505922" w:rsidRPr="00B02D79" w:rsidRDefault="00505922" w:rsidP="009B4215">
      <w:pPr>
        <w:pStyle w:val="ListParagraph"/>
        <w:numPr>
          <w:ilvl w:val="0"/>
          <w:numId w:val="38"/>
        </w:numPr>
        <w:adjustRightInd/>
        <w:spacing w:before="5"/>
        <w:ind w:left="0" w:firstLine="0"/>
        <w:contextualSpacing w:val="0"/>
      </w:pPr>
      <w:r w:rsidRPr="00B02D79">
        <w:t>The</w:t>
      </w:r>
      <w:r w:rsidRPr="00B02D79">
        <w:rPr>
          <w:spacing w:val="-2"/>
        </w:rPr>
        <w:t xml:space="preserve"> </w:t>
      </w:r>
      <w:r w:rsidRPr="00B02D79">
        <w:t>ombudsman:</w:t>
      </w:r>
    </w:p>
    <w:p w14:paraId="2F408BB4" w14:textId="77777777" w:rsidR="00505922" w:rsidRPr="00B02D79" w:rsidRDefault="00505922" w:rsidP="009B4215">
      <w:pPr>
        <w:pStyle w:val="ListParagraph"/>
        <w:numPr>
          <w:ilvl w:val="1"/>
          <w:numId w:val="38"/>
        </w:numPr>
        <w:adjustRightInd/>
        <w:spacing w:before="5"/>
        <w:ind w:left="0" w:firstLine="0"/>
        <w:contextualSpacing w:val="0"/>
      </w:pPr>
      <w:r w:rsidRPr="00B02D79">
        <w:t>shall review a proposed rule</w:t>
      </w:r>
      <w:r w:rsidRPr="00B02D79">
        <w:rPr>
          <w:spacing w:val="-10"/>
        </w:rPr>
        <w:t xml:space="preserve"> </w:t>
      </w:r>
      <w:r w:rsidRPr="00B02D79">
        <w:t>that:</w:t>
      </w:r>
    </w:p>
    <w:p w14:paraId="5A3C330F" w14:textId="77777777" w:rsidR="00505922" w:rsidRPr="00B02D79" w:rsidRDefault="00505922" w:rsidP="009B4215">
      <w:pPr>
        <w:pStyle w:val="ListParagraph"/>
        <w:numPr>
          <w:ilvl w:val="2"/>
          <w:numId w:val="38"/>
        </w:numPr>
        <w:adjustRightInd/>
        <w:spacing w:before="5"/>
        <w:ind w:left="0" w:firstLine="0"/>
        <w:contextualSpacing w:val="0"/>
      </w:pPr>
      <w:r w:rsidRPr="00B02D79">
        <w:t>imposes</w:t>
      </w:r>
      <w:r w:rsidRPr="00B02D79">
        <w:rPr>
          <w:spacing w:val="-21"/>
        </w:rPr>
        <w:t xml:space="preserve"> </w:t>
      </w:r>
      <w:r w:rsidRPr="00B02D79">
        <w:t>requirements</w:t>
      </w:r>
      <w:r w:rsidRPr="00B02D79">
        <w:rPr>
          <w:spacing w:val="-23"/>
        </w:rPr>
        <w:t xml:space="preserve"> </w:t>
      </w:r>
      <w:r w:rsidRPr="00B02D79">
        <w:t>or</w:t>
      </w:r>
      <w:r w:rsidRPr="00B02D79">
        <w:rPr>
          <w:spacing w:val="-19"/>
        </w:rPr>
        <w:t xml:space="preserve"> </w:t>
      </w:r>
      <w:r w:rsidRPr="00B02D79">
        <w:t>costs</w:t>
      </w:r>
      <w:r w:rsidRPr="00B02D79">
        <w:rPr>
          <w:spacing w:val="-20"/>
        </w:rPr>
        <w:t xml:space="preserve"> </w:t>
      </w:r>
      <w:r w:rsidRPr="00B02D79">
        <w:t>on</w:t>
      </w:r>
      <w:r w:rsidRPr="00B02D79">
        <w:rPr>
          <w:spacing w:val="-17"/>
        </w:rPr>
        <w:t xml:space="preserve"> </w:t>
      </w:r>
      <w:r w:rsidRPr="00B02D79">
        <w:t>small</w:t>
      </w:r>
      <w:r w:rsidRPr="00B02D79">
        <w:rPr>
          <w:spacing w:val="-19"/>
        </w:rPr>
        <w:t xml:space="preserve"> </w:t>
      </w:r>
      <w:r w:rsidRPr="00B02D79">
        <w:t>businesses</w:t>
      </w:r>
      <w:r w:rsidRPr="00B02D79">
        <w:rPr>
          <w:spacing w:val="-19"/>
        </w:rPr>
        <w:t xml:space="preserve"> </w:t>
      </w:r>
      <w:r w:rsidRPr="00B02D79">
        <w:t>(as</w:t>
      </w:r>
      <w:r w:rsidRPr="00B02D79">
        <w:rPr>
          <w:spacing w:val="-17"/>
        </w:rPr>
        <w:t xml:space="preserve"> </w:t>
      </w:r>
      <w:r w:rsidRPr="00B02D79">
        <w:t>defined</w:t>
      </w:r>
      <w:r w:rsidRPr="00B02D79">
        <w:rPr>
          <w:spacing w:val="-17"/>
        </w:rPr>
        <w:t xml:space="preserve"> </w:t>
      </w:r>
      <w:r w:rsidRPr="00B02D79">
        <w:t>in</w:t>
      </w:r>
      <w:r w:rsidRPr="00B02D79">
        <w:rPr>
          <w:spacing w:val="-19"/>
        </w:rPr>
        <w:t xml:space="preserve"> </w:t>
      </w:r>
      <w:r w:rsidRPr="00B02D79">
        <w:t>IC</w:t>
      </w:r>
      <w:r w:rsidRPr="00B02D79">
        <w:rPr>
          <w:spacing w:val="-17"/>
        </w:rPr>
        <w:t xml:space="preserve"> </w:t>
      </w:r>
      <w:r w:rsidRPr="00B02D79">
        <w:t>4-22-2.1-4); and</w:t>
      </w:r>
    </w:p>
    <w:p w14:paraId="527FA8E7" w14:textId="77777777" w:rsidR="00505922" w:rsidRPr="00B02D79" w:rsidRDefault="00505922" w:rsidP="009B4215">
      <w:pPr>
        <w:pStyle w:val="ListParagraph"/>
        <w:numPr>
          <w:ilvl w:val="2"/>
          <w:numId w:val="38"/>
        </w:numPr>
        <w:adjustRightInd/>
        <w:spacing w:before="5"/>
        <w:ind w:left="0" w:firstLine="0"/>
        <w:contextualSpacing w:val="0"/>
      </w:pPr>
      <w:r w:rsidRPr="00B02D79">
        <w:t>is referred to the ombudsman by an agency under IC 4-22-2.1-5(c);</w:t>
      </w:r>
      <w:r w:rsidRPr="00B02D79">
        <w:rPr>
          <w:spacing w:val="-17"/>
        </w:rPr>
        <w:t xml:space="preserve"> </w:t>
      </w:r>
      <w:r w:rsidRPr="00B02D79">
        <w:t>and</w:t>
      </w:r>
    </w:p>
    <w:p w14:paraId="067F99B0" w14:textId="77777777" w:rsidR="00505922" w:rsidRPr="00B02D79" w:rsidRDefault="00505922" w:rsidP="009B4215">
      <w:pPr>
        <w:pStyle w:val="ListParagraph"/>
        <w:numPr>
          <w:ilvl w:val="1"/>
          <w:numId w:val="38"/>
        </w:numPr>
        <w:adjustRightInd/>
        <w:spacing w:before="5"/>
        <w:ind w:left="0" w:firstLine="0"/>
        <w:contextualSpacing w:val="0"/>
      </w:pPr>
      <w:r w:rsidRPr="00B02D79">
        <w:t>may</w:t>
      </w:r>
      <w:r w:rsidRPr="00B02D79">
        <w:rPr>
          <w:spacing w:val="-18"/>
        </w:rPr>
        <w:t xml:space="preserve"> </w:t>
      </w:r>
      <w:r w:rsidRPr="00B02D79">
        <w:t>review</w:t>
      </w:r>
      <w:r w:rsidRPr="00B02D79">
        <w:rPr>
          <w:spacing w:val="-19"/>
        </w:rPr>
        <w:t xml:space="preserve"> </w:t>
      </w:r>
      <w:r w:rsidRPr="00B02D79">
        <w:t>a</w:t>
      </w:r>
      <w:r w:rsidRPr="00B02D79">
        <w:rPr>
          <w:spacing w:val="-15"/>
        </w:rPr>
        <w:t xml:space="preserve"> </w:t>
      </w:r>
      <w:r w:rsidRPr="00B02D79">
        <w:t>proposed</w:t>
      </w:r>
      <w:r w:rsidRPr="00B02D79">
        <w:rPr>
          <w:spacing w:val="-13"/>
        </w:rPr>
        <w:t xml:space="preserve"> </w:t>
      </w:r>
      <w:r w:rsidRPr="00B02D79">
        <w:t>rule</w:t>
      </w:r>
      <w:r w:rsidRPr="00B02D79">
        <w:rPr>
          <w:spacing w:val="-15"/>
        </w:rPr>
        <w:t xml:space="preserve"> </w:t>
      </w:r>
      <w:r w:rsidRPr="00B02D79">
        <w:t>that</w:t>
      </w:r>
      <w:r w:rsidRPr="00B02D79">
        <w:rPr>
          <w:spacing w:val="-16"/>
        </w:rPr>
        <w:t xml:space="preserve"> </w:t>
      </w:r>
      <w:r w:rsidRPr="00B02D79">
        <w:t>imposes</w:t>
      </w:r>
      <w:r w:rsidRPr="00B02D79">
        <w:rPr>
          <w:spacing w:val="-14"/>
        </w:rPr>
        <w:t xml:space="preserve"> </w:t>
      </w:r>
      <w:r w:rsidRPr="00B02D79">
        <w:t>requirements</w:t>
      </w:r>
      <w:r w:rsidRPr="00B02D79">
        <w:rPr>
          <w:spacing w:val="-14"/>
        </w:rPr>
        <w:t xml:space="preserve"> </w:t>
      </w:r>
      <w:r w:rsidRPr="00B02D79">
        <w:t>or</w:t>
      </w:r>
      <w:r w:rsidRPr="00B02D79">
        <w:rPr>
          <w:spacing w:val="-11"/>
        </w:rPr>
        <w:t xml:space="preserve"> </w:t>
      </w:r>
      <w:r w:rsidRPr="00B02D79">
        <w:t>costs</w:t>
      </w:r>
      <w:r w:rsidRPr="00B02D79">
        <w:rPr>
          <w:spacing w:val="-13"/>
        </w:rPr>
        <w:t xml:space="preserve"> </w:t>
      </w:r>
      <w:r w:rsidRPr="00B02D79">
        <w:t>on</w:t>
      </w:r>
      <w:r w:rsidRPr="00B02D79">
        <w:rPr>
          <w:spacing w:val="-14"/>
        </w:rPr>
        <w:t xml:space="preserve"> </w:t>
      </w:r>
      <w:r w:rsidRPr="00B02D79">
        <w:t>businesses</w:t>
      </w:r>
      <w:r w:rsidRPr="00B02D79">
        <w:rPr>
          <w:spacing w:val="-15"/>
        </w:rPr>
        <w:t xml:space="preserve"> </w:t>
      </w:r>
      <w:r w:rsidRPr="00B02D79">
        <w:t>other than small businesses (as defined in IC</w:t>
      </w:r>
      <w:r w:rsidRPr="00B02D79">
        <w:rPr>
          <w:spacing w:val="-10"/>
        </w:rPr>
        <w:t xml:space="preserve"> </w:t>
      </w:r>
      <w:r w:rsidRPr="00B02D79">
        <w:t>4-22-2.1-4).</w:t>
      </w:r>
    </w:p>
    <w:p w14:paraId="68379A66" w14:textId="77777777" w:rsidR="00505922" w:rsidRPr="00B02D79" w:rsidRDefault="00505922" w:rsidP="00505922">
      <w:pPr>
        <w:pStyle w:val="BodyText"/>
        <w:ind w:left="0"/>
        <w:rPr>
          <w:sz w:val="24"/>
          <w:szCs w:val="24"/>
        </w:rPr>
      </w:pPr>
      <w:r w:rsidRPr="00B02D79">
        <w:rPr>
          <w:sz w:val="24"/>
          <w:szCs w:val="24"/>
        </w:rPr>
        <w:t>After conducting a review under subdivision (1) or (2), the ombudsman may suggest alternatives to reduce any regulatory burden that the proposed rule imposes on small businesses or other businesses. The agency that intends to adopt the proposed rule shall respond</w:t>
      </w:r>
      <w:r w:rsidRPr="00B02D79">
        <w:rPr>
          <w:spacing w:val="-11"/>
          <w:sz w:val="24"/>
          <w:szCs w:val="24"/>
        </w:rPr>
        <w:t xml:space="preserve"> </w:t>
      </w:r>
      <w:r w:rsidRPr="00B02D79">
        <w:rPr>
          <w:sz w:val="24"/>
          <w:szCs w:val="24"/>
        </w:rPr>
        <w:t>in</w:t>
      </w:r>
      <w:r w:rsidRPr="00B02D79">
        <w:rPr>
          <w:spacing w:val="-11"/>
          <w:sz w:val="24"/>
          <w:szCs w:val="24"/>
        </w:rPr>
        <w:t xml:space="preserve"> </w:t>
      </w:r>
      <w:r w:rsidRPr="00B02D79">
        <w:rPr>
          <w:sz w:val="24"/>
          <w:szCs w:val="24"/>
        </w:rPr>
        <w:t>writing</w:t>
      </w:r>
      <w:r w:rsidRPr="00B02D79">
        <w:rPr>
          <w:spacing w:val="-8"/>
          <w:sz w:val="24"/>
          <w:szCs w:val="24"/>
        </w:rPr>
        <w:t xml:space="preserve"> </w:t>
      </w:r>
      <w:r w:rsidRPr="00B02D79">
        <w:rPr>
          <w:sz w:val="24"/>
          <w:szCs w:val="24"/>
        </w:rPr>
        <w:t>to</w:t>
      </w:r>
      <w:r w:rsidRPr="00B02D79">
        <w:rPr>
          <w:spacing w:val="-9"/>
          <w:sz w:val="24"/>
          <w:szCs w:val="24"/>
        </w:rPr>
        <w:t xml:space="preserve"> </w:t>
      </w:r>
      <w:r w:rsidRPr="00B02D79">
        <w:rPr>
          <w:sz w:val="24"/>
          <w:szCs w:val="24"/>
        </w:rPr>
        <w:t>the</w:t>
      </w:r>
      <w:r w:rsidRPr="00B02D79">
        <w:rPr>
          <w:spacing w:val="-10"/>
          <w:sz w:val="24"/>
          <w:szCs w:val="24"/>
        </w:rPr>
        <w:t xml:space="preserve"> </w:t>
      </w:r>
      <w:r w:rsidRPr="00B02D79">
        <w:rPr>
          <w:sz w:val="24"/>
          <w:szCs w:val="24"/>
        </w:rPr>
        <w:t>ombudsman</w:t>
      </w:r>
      <w:r w:rsidRPr="00B02D79">
        <w:rPr>
          <w:spacing w:val="-10"/>
          <w:sz w:val="24"/>
          <w:szCs w:val="24"/>
        </w:rPr>
        <w:t xml:space="preserve"> </w:t>
      </w:r>
      <w:r w:rsidRPr="00B02D79">
        <w:rPr>
          <w:sz w:val="24"/>
          <w:szCs w:val="24"/>
        </w:rPr>
        <w:t>concerning</w:t>
      </w:r>
      <w:r w:rsidRPr="00B02D79">
        <w:rPr>
          <w:spacing w:val="-9"/>
          <w:sz w:val="24"/>
          <w:szCs w:val="24"/>
        </w:rPr>
        <w:t xml:space="preserve"> </w:t>
      </w:r>
      <w:r w:rsidRPr="00B02D79">
        <w:rPr>
          <w:sz w:val="24"/>
          <w:szCs w:val="24"/>
        </w:rPr>
        <w:t>the</w:t>
      </w:r>
      <w:r w:rsidRPr="00B02D79">
        <w:rPr>
          <w:spacing w:val="-11"/>
          <w:sz w:val="24"/>
          <w:szCs w:val="24"/>
        </w:rPr>
        <w:t xml:space="preserve"> </w:t>
      </w:r>
      <w:r w:rsidRPr="00B02D79">
        <w:rPr>
          <w:sz w:val="24"/>
          <w:szCs w:val="24"/>
        </w:rPr>
        <w:t>ombudsman's</w:t>
      </w:r>
      <w:r w:rsidRPr="00B02D79">
        <w:rPr>
          <w:spacing w:val="-12"/>
          <w:sz w:val="24"/>
          <w:szCs w:val="24"/>
        </w:rPr>
        <w:t xml:space="preserve"> </w:t>
      </w:r>
      <w:r w:rsidRPr="00B02D79">
        <w:rPr>
          <w:sz w:val="24"/>
          <w:szCs w:val="24"/>
        </w:rPr>
        <w:t>comments</w:t>
      </w:r>
      <w:r w:rsidRPr="00B02D79">
        <w:rPr>
          <w:spacing w:val="-12"/>
          <w:sz w:val="24"/>
          <w:szCs w:val="24"/>
        </w:rPr>
        <w:t xml:space="preserve"> </w:t>
      </w:r>
      <w:r w:rsidRPr="00B02D79">
        <w:rPr>
          <w:sz w:val="24"/>
          <w:szCs w:val="24"/>
        </w:rPr>
        <w:t>or</w:t>
      </w:r>
      <w:r w:rsidRPr="00B02D79">
        <w:rPr>
          <w:spacing w:val="-9"/>
          <w:sz w:val="24"/>
          <w:szCs w:val="24"/>
        </w:rPr>
        <w:t xml:space="preserve"> </w:t>
      </w:r>
      <w:r w:rsidRPr="00B02D79">
        <w:rPr>
          <w:sz w:val="24"/>
          <w:szCs w:val="24"/>
        </w:rPr>
        <w:t>suggested alternatives before adopting the proposed rule under section 29 of this</w:t>
      </w:r>
      <w:r w:rsidRPr="00B02D79">
        <w:rPr>
          <w:spacing w:val="-14"/>
          <w:sz w:val="24"/>
          <w:szCs w:val="24"/>
        </w:rPr>
        <w:t xml:space="preserve"> </w:t>
      </w:r>
      <w:r w:rsidRPr="00B02D79">
        <w:rPr>
          <w:sz w:val="24"/>
          <w:szCs w:val="24"/>
        </w:rPr>
        <w:t>chapter.</w:t>
      </w:r>
    </w:p>
    <w:p w14:paraId="382B345D" w14:textId="77777777" w:rsidR="00505922" w:rsidRPr="00B02D79" w:rsidRDefault="00505922" w:rsidP="009B4215">
      <w:pPr>
        <w:pStyle w:val="ListParagraph"/>
        <w:numPr>
          <w:ilvl w:val="0"/>
          <w:numId w:val="38"/>
        </w:numPr>
        <w:adjustRightInd/>
        <w:spacing w:before="5"/>
        <w:ind w:left="0" w:firstLine="0"/>
        <w:contextualSpacing w:val="0"/>
      </w:pPr>
      <w:r w:rsidRPr="00B02D79">
        <w:t>Subject to subsection (e) and not later than fifty (50) days before the public</w:t>
      </w:r>
      <w:r w:rsidRPr="00B02D79">
        <w:rPr>
          <w:spacing w:val="-18"/>
        </w:rPr>
        <w:t xml:space="preserve"> </w:t>
      </w:r>
      <w:r w:rsidRPr="00B02D79">
        <w:t>hearing for a proposed rule required by section 26 of this chapter, an agency shall submit the proposed</w:t>
      </w:r>
      <w:r w:rsidRPr="00B02D79">
        <w:rPr>
          <w:spacing w:val="-2"/>
        </w:rPr>
        <w:t xml:space="preserve"> </w:t>
      </w:r>
      <w:r w:rsidRPr="00B02D79">
        <w:t>rule</w:t>
      </w:r>
      <w:r w:rsidRPr="00B02D79">
        <w:rPr>
          <w:spacing w:val="-3"/>
        </w:rPr>
        <w:t xml:space="preserve"> </w:t>
      </w:r>
      <w:r w:rsidRPr="00B02D79">
        <w:t>to</w:t>
      </w:r>
      <w:r w:rsidRPr="00B02D79">
        <w:rPr>
          <w:spacing w:val="-6"/>
        </w:rPr>
        <w:t xml:space="preserve"> </w:t>
      </w:r>
      <w:r w:rsidRPr="00B02D79">
        <w:t>the</w:t>
      </w:r>
      <w:r w:rsidRPr="00B02D79">
        <w:rPr>
          <w:spacing w:val="-6"/>
        </w:rPr>
        <w:t xml:space="preserve"> </w:t>
      </w:r>
      <w:r w:rsidRPr="00B02D79">
        <w:t>office</w:t>
      </w:r>
      <w:r w:rsidRPr="00B02D79">
        <w:rPr>
          <w:spacing w:val="-3"/>
        </w:rPr>
        <w:t xml:space="preserve"> </w:t>
      </w:r>
      <w:r w:rsidRPr="00B02D79">
        <w:t>of</w:t>
      </w:r>
      <w:r w:rsidRPr="00B02D79">
        <w:rPr>
          <w:spacing w:val="-6"/>
        </w:rPr>
        <w:t xml:space="preserve"> </w:t>
      </w:r>
      <w:r w:rsidRPr="00B02D79">
        <w:t>management</w:t>
      </w:r>
      <w:r w:rsidRPr="00B02D79">
        <w:rPr>
          <w:spacing w:val="-6"/>
        </w:rPr>
        <w:t xml:space="preserve"> </w:t>
      </w:r>
      <w:r w:rsidRPr="00B02D79">
        <w:t>and</w:t>
      </w:r>
      <w:r w:rsidRPr="00B02D79">
        <w:rPr>
          <w:spacing w:val="-4"/>
        </w:rPr>
        <w:t xml:space="preserve"> </w:t>
      </w:r>
      <w:r w:rsidRPr="00B02D79">
        <w:t>budget</w:t>
      </w:r>
      <w:r w:rsidRPr="00B02D79">
        <w:rPr>
          <w:spacing w:val="-6"/>
        </w:rPr>
        <w:t xml:space="preserve"> </w:t>
      </w:r>
      <w:r w:rsidRPr="00B02D79">
        <w:t>for</w:t>
      </w:r>
      <w:r w:rsidRPr="00B02D79">
        <w:rPr>
          <w:spacing w:val="-3"/>
        </w:rPr>
        <w:t xml:space="preserve"> </w:t>
      </w:r>
      <w:r w:rsidRPr="00B02D79">
        <w:t>a</w:t>
      </w:r>
      <w:r w:rsidRPr="00B02D79">
        <w:rPr>
          <w:spacing w:val="-6"/>
        </w:rPr>
        <w:t xml:space="preserve"> </w:t>
      </w:r>
      <w:r w:rsidRPr="00B02D79">
        <w:t>review</w:t>
      </w:r>
      <w:r w:rsidRPr="00B02D79">
        <w:rPr>
          <w:spacing w:val="-7"/>
        </w:rPr>
        <w:t xml:space="preserve"> </w:t>
      </w:r>
      <w:r w:rsidRPr="00B02D79">
        <w:t>under</w:t>
      </w:r>
      <w:r w:rsidRPr="00B02D79">
        <w:rPr>
          <w:spacing w:val="-3"/>
        </w:rPr>
        <w:t xml:space="preserve"> </w:t>
      </w:r>
      <w:r w:rsidRPr="00B02D79">
        <w:t>subsection</w:t>
      </w:r>
      <w:r w:rsidRPr="00B02D79">
        <w:rPr>
          <w:spacing w:val="-4"/>
        </w:rPr>
        <w:t xml:space="preserve"> </w:t>
      </w:r>
      <w:r w:rsidRPr="00B02D79">
        <w:t>(d),</w:t>
      </w:r>
      <w:r w:rsidRPr="00B02D79">
        <w:rPr>
          <w:spacing w:val="-2"/>
        </w:rPr>
        <w:t xml:space="preserve"> </w:t>
      </w:r>
      <w:r w:rsidRPr="00B02D79">
        <w:t>if the</w:t>
      </w:r>
      <w:r w:rsidRPr="00B02D79">
        <w:rPr>
          <w:spacing w:val="-8"/>
        </w:rPr>
        <w:t xml:space="preserve"> </w:t>
      </w:r>
      <w:r w:rsidRPr="00B02D79">
        <w:t>agency</w:t>
      </w:r>
      <w:r w:rsidRPr="00B02D79">
        <w:rPr>
          <w:spacing w:val="-10"/>
        </w:rPr>
        <w:t xml:space="preserve"> </w:t>
      </w:r>
      <w:r w:rsidRPr="00B02D79">
        <w:t>proposing</w:t>
      </w:r>
      <w:r w:rsidRPr="00B02D79">
        <w:rPr>
          <w:spacing w:val="-7"/>
        </w:rPr>
        <w:t xml:space="preserve"> </w:t>
      </w:r>
      <w:r w:rsidRPr="00B02D79">
        <w:t>the</w:t>
      </w:r>
      <w:r w:rsidRPr="00B02D79">
        <w:rPr>
          <w:spacing w:val="-5"/>
        </w:rPr>
        <w:t xml:space="preserve"> </w:t>
      </w:r>
      <w:r w:rsidRPr="00B02D79">
        <w:t>rule</w:t>
      </w:r>
      <w:r w:rsidRPr="00B02D79">
        <w:rPr>
          <w:spacing w:val="-7"/>
        </w:rPr>
        <w:t xml:space="preserve"> </w:t>
      </w:r>
      <w:r w:rsidRPr="00B02D79">
        <w:t>determines</w:t>
      </w:r>
      <w:r w:rsidRPr="00B02D79">
        <w:rPr>
          <w:spacing w:val="-7"/>
        </w:rPr>
        <w:t xml:space="preserve"> </w:t>
      </w:r>
      <w:r w:rsidRPr="00B02D79">
        <w:t>that</w:t>
      </w:r>
      <w:r w:rsidRPr="00B02D79">
        <w:rPr>
          <w:spacing w:val="-10"/>
        </w:rPr>
        <w:t xml:space="preserve"> </w:t>
      </w:r>
      <w:r w:rsidRPr="00B02D79">
        <w:t>the</w:t>
      </w:r>
      <w:r w:rsidRPr="00B02D79">
        <w:rPr>
          <w:spacing w:val="-7"/>
        </w:rPr>
        <w:t xml:space="preserve"> </w:t>
      </w:r>
      <w:r w:rsidRPr="00B02D79">
        <w:t>rule</w:t>
      </w:r>
      <w:r w:rsidRPr="00B02D79">
        <w:rPr>
          <w:spacing w:val="-5"/>
        </w:rPr>
        <w:t xml:space="preserve"> </w:t>
      </w:r>
      <w:r w:rsidRPr="00B02D79">
        <w:t>will</w:t>
      </w:r>
      <w:r w:rsidRPr="00B02D79">
        <w:rPr>
          <w:spacing w:val="-6"/>
        </w:rPr>
        <w:t xml:space="preserve"> </w:t>
      </w:r>
      <w:r w:rsidRPr="00B02D79">
        <w:t>have</w:t>
      </w:r>
      <w:r w:rsidRPr="00B02D79">
        <w:rPr>
          <w:spacing w:val="-5"/>
        </w:rPr>
        <w:t xml:space="preserve"> </w:t>
      </w:r>
      <w:r w:rsidRPr="00B02D79">
        <w:t>a</w:t>
      </w:r>
      <w:r w:rsidRPr="00B02D79">
        <w:rPr>
          <w:spacing w:val="-7"/>
        </w:rPr>
        <w:t xml:space="preserve"> </w:t>
      </w:r>
      <w:r w:rsidRPr="00B02D79">
        <w:t>total</w:t>
      </w:r>
      <w:r w:rsidRPr="00B02D79">
        <w:rPr>
          <w:spacing w:val="-4"/>
        </w:rPr>
        <w:t xml:space="preserve"> </w:t>
      </w:r>
      <w:r w:rsidRPr="00B02D79">
        <w:t>estimated</w:t>
      </w:r>
      <w:r w:rsidRPr="00B02D79">
        <w:rPr>
          <w:spacing w:val="-5"/>
        </w:rPr>
        <w:t xml:space="preserve"> </w:t>
      </w:r>
      <w:r w:rsidRPr="00B02D79">
        <w:t xml:space="preserve">economic impact greater than five hundred thousand dollars </w:t>
      </w:r>
      <w:r w:rsidRPr="00B02D79">
        <w:rPr>
          <w:spacing w:val="2"/>
        </w:rPr>
        <w:t xml:space="preserve">($500,000) </w:t>
      </w:r>
      <w:r w:rsidRPr="00B02D79">
        <w:t>on all regulated persons. In determining the total estimated economic impact under this subsection, the agency shall consider</w:t>
      </w:r>
      <w:r w:rsidRPr="00B02D79">
        <w:rPr>
          <w:spacing w:val="-12"/>
        </w:rPr>
        <w:t xml:space="preserve"> </w:t>
      </w:r>
      <w:r w:rsidRPr="00B02D79">
        <w:t>any</w:t>
      </w:r>
      <w:r w:rsidRPr="00B02D79">
        <w:rPr>
          <w:spacing w:val="-17"/>
        </w:rPr>
        <w:t xml:space="preserve"> </w:t>
      </w:r>
      <w:r w:rsidRPr="00B02D79">
        <w:t>applicable</w:t>
      </w:r>
      <w:r w:rsidRPr="00B02D79">
        <w:rPr>
          <w:spacing w:val="-13"/>
        </w:rPr>
        <w:t xml:space="preserve"> </w:t>
      </w:r>
      <w:r w:rsidRPr="00B02D79">
        <w:t>information</w:t>
      </w:r>
      <w:r w:rsidRPr="00B02D79">
        <w:rPr>
          <w:spacing w:val="-15"/>
        </w:rPr>
        <w:t xml:space="preserve"> </w:t>
      </w:r>
      <w:r w:rsidRPr="00B02D79">
        <w:t>submitted</w:t>
      </w:r>
      <w:r w:rsidRPr="00B02D79">
        <w:rPr>
          <w:spacing w:val="-14"/>
        </w:rPr>
        <w:t xml:space="preserve"> </w:t>
      </w:r>
      <w:r w:rsidRPr="00B02D79">
        <w:t>by</w:t>
      </w:r>
      <w:r w:rsidRPr="00B02D79">
        <w:rPr>
          <w:spacing w:val="-17"/>
        </w:rPr>
        <w:t xml:space="preserve"> </w:t>
      </w:r>
      <w:r w:rsidRPr="00B02D79">
        <w:t>the</w:t>
      </w:r>
      <w:r w:rsidRPr="00B02D79">
        <w:rPr>
          <w:spacing w:val="-16"/>
        </w:rPr>
        <w:t xml:space="preserve"> </w:t>
      </w:r>
      <w:r w:rsidRPr="00B02D79">
        <w:t>regulated</w:t>
      </w:r>
      <w:r w:rsidRPr="00B02D79">
        <w:rPr>
          <w:spacing w:val="-15"/>
        </w:rPr>
        <w:t xml:space="preserve"> </w:t>
      </w:r>
      <w:r w:rsidRPr="00B02D79">
        <w:t>persons</w:t>
      </w:r>
      <w:r w:rsidRPr="00B02D79">
        <w:rPr>
          <w:spacing w:val="-16"/>
        </w:rPr>
        <w:t xml:space="preserve"> </w:t>
      </w:r>
      <w:r w:rsidRPr="00B02D79">
        <w:t>affected</w:t>
      </w:r>
      <w:r w:rsidRPr="00B02D79">
        <w:rPr>
          <w:spacing w:val="-13"/>
        </w:rPr>
        <w:t xml:space="preserve"> </w:t>
      </w:r>
      <w:r w:rsidRPr="00B02D79">
        <w:t>by</w:t>
      </w:r>
      <w:r w:rsidRPr="00B02D79">
        <w:rPr>
          <w:spacing w:val="-19"/>
        </w:rPr>
        <w:t xml:space="preserve"> </w:t>
      </w:r>
      <w:r w:rsidRPr="00B02D79">
        <w:t>the</w:t>
      </w:r>
      <w:r w:rsidRPr="00B02D79">
        <w:rPr>
          <w:spacing w:val="-14"/>
        </w:rPr>
        <w:t xml:space="preserve"> </w:t>
      </w:r>
      <w:r w:rsidRPr="00B02D79">
        <w:t>rule. To assist the office of management and budget in preparing the fiscal impact statement required by subsection (d), the agency shall submit, along with the proposed rule, the data used and assumptions made by the agency in determining the total estimated economic impact of the</w:t>
      </w:r>
      <w:r w:rsidRPr="00B02D79">
        <w:rPr>
          <w:spacing w:val="-1"/>
        </w:rPr>
        <w:t xml:space="preserve"> </w:t>
      </w:r>
      <w:r w:rsidRPr="00B02D79">
        <w:t>rule.</w:t>
      </w:r>
    </w:p>
    <w:p w14:paraId="6C84B08B" w14:textId="77777777" w:rsidR="00505922" w:rsidRPr="00B02D79" w:rsidRDefault="00505922" w:rsidP="009B4215">
      <w:pPr>
        <w:pStyle w:val="ListParagraph"/>
        <w:numPr>
          <w:ilvl w:val="0"/>
          <w:numId w:val="38"/>
        </w:numPr>
        <w:adjustRightInd/>
        <w:spacing w:before="5"/>
        <w:ind w:left="0" w:firstLine="0"/>
        <w:contextualSpacing w:val="0"/>
      </w:pPr>
      <w:r w:rsidRPr="00B02D79">
        <w:t>Except as provided in subsection (e), before the adoption of the rule, and not more than forty-five (45) days after receiving a proposed rule under subsection (c), the office</w:t>
      </w:r>
      <w:r w:rsidRPr="00B02D79">
        <w:rPr>
          <w:spacing w:val="-24"/>
        </w:rPr>
        <w:t xml:space="preserve"> </w:t>
      </w:r>
      <w:r w:rsidRPr="00B02D79">
        <w:t>of management and budget shall prepare, using the data and assumptions provided by the agency proposing the rule, along with any other data or information available to the</w:t>
      </w:r>
      <w:r w:rsidRPr="00B02D79">
        <w:rPr>
          <w:spacing w:val="-21"/>
        </w:rPr>
        <w:t xml:space="preserve"> </w:t>
      </w:r>
      <w:r w:rsidRPr="00B02D79">
        <w:t>office of</w:t>
      </w:r>
      <w:r w:rsidRPr="00B02D79">
        <w:rPr>
          <w:spacing w:val="-10"/>
        </w:rPr>
        <w:t xml:space="preserve"> </w:t>
      </w:r>
      <w:r w:rsidRPr="00B02D79">
        <w:t>management</w:t>
      </w:r>
      <w:r w:rsidRPr="00B02D79">
        <w:rPr>
          <w:spacing w:val="-11"/>
        </w:rPr>
        <w:t xml:space="preserve"> </w:t>
      </w:r>
      <w:r w:rsidRPr="00B02D79">
        <w:t>and</w:t>
      </w:r>
      <w:r w:rsidRPr="00B02D79">
        <w:rPr>
          <w:spacing w:val="-9"/>
        </w:rPr>
        <w:t xml:space="preserve"> </w:t>
      </w:r>
      <w:r w:rsidRPr="00B02D79">
        <w:t>budget,</w:t>
      </w:r>
      <w:r w:rsidRPr="00B02D79">
        <w:rPr>
          <w:spacing w:val="-9"/>
        </w:rPr>
        <w:t xml:space="preserve"> </w:t>
      </w:r>
      <w:r w:rsidRPr="00B02D79">
        <w:t>a</w:t>
      </w:r>
      <w:r w:rsidRPr="00B02D79">
        <w:rPr>
          <w:spacing w:val="-10"/>
        </w:rPr>
        <w:t xml:space="preserve"> </w:t>
      </w:r>
      <w:r w:rsidRPr="00B02D79">
        <w:t>fiscal</w:t>
      </w:r>
      <w:r w:rsidRPr="00B02D79">
        <w:rPr>
          <w:spacing w:val="-8"/>
        </w:rPr>
        <w:t xml:space="preserve"> </w:t>
      </w:r>
      <w:r w:rsidRPr="00B02D79">
        <w:t>impact</w:t>
      </w:r>
      <w:r w:rsidRPr="00B02D79">
        <w:rPr>
          <w:spacing w:val="-8"/>
        </w:rPr>
        <w:t xml:space="preserve"> </w:t>
      </w:r>
      <w:r w:rsidRPr="00B02D79">
        <w:t>statement</w:t>
      </w:r>
      <w:r w:rsidRPr="00B02D79">
        <w:rPr>
          <w:spacing w:val="-11"/>
        </w:rPr>
        <w:t xml:space="preserve"> </w:t>
      </w:r>
      <w:r w:rsidRPr="00B02D79">
        <w:t>concerning</w:t>
      </w:r>
      <w:r w:rsidRPr="00B02D79">
        <w:rPr>
          <w:spacing w:val="-13"/>
        </w:rPr>
        <w:t xml:space="preserve"> </w:t>
      </w:r>
      <w:r w:rsidRPr="00B02D79">
        <w:t>the</w:t>
      </w:r>
      <w:r w:rsidRPr="00B02D79">
        <w:rPr>
          <w:spacing w:val="-12"/>
        </w:rPr>
        <w:t xml:space="preserve"> </w:t>
      </w:r>
      <w:r w:rsidRPr="00B02D79">
        <w:t>effect</w:t>
      </w:r>
      <w:r w:rsidRPr="00B02D79">
        <w:rPr>
          <w:spacing w:val="-11"/>
        </w:rPr>
        <w:t xml:space="preserve"> </w:t>
      </w:r>
      <w:r w:rsidRPr="00B02D79">
        <w:t>that</w:t>
      </w:r>
      <w:r w:rsidRPr="00B02D79">
        <w:rPr>
          <w:spacing w:val="-13"/>
        </w:rPr>
        <w:t xml:space="preserve"> </w:t>
      </w:r>
      <w:r w:rsidRPr="00B02D79">
        <w:t>compliance with the proposed rule will have</w:t>
      </w:r>
      <w:r w:rsidRPr="00B02D79">
        <w:rPr>
          <w:spacing w:val="-8"/>
        </w:rPr>
        <w:t xml:space="preserve"> </w:t>
      </w:r>
      <w:r w:rsidRPr="00B02D79">
        <w:t>on:</w:t>
      </w:r>
    </w:p>
    <w:p w14:paraId="3975BFC1" w14:textId="77777777" w:rsidR="00505922" w:rsidRPr="00B02D79" w:rsidRDefault="00505922" w:rsidP="009B4215">
      <w:pPr>
        <w:pStyle w:val="ListParagraph"/>
        <w:numPr>
          <w:ilvl w:val="1"/>
          <w:numId w:val="38"/>
        </w:numPr>
        <w:adjustRightInd/>
        <w:spacing w:before="5"/>
        <w:ind w:left="0" w:firstLine="0"/>
        <w:contextualSpacing w:val="0"/>
      </w:pPr>
      <w:r w:rsidRPr="00B02D79">
        <w:t>the state;</w:t>
      </w:r>
      <w:r w:rsidRPr="00B02D79">
        <w:rPr>
          <w:spacing w:val="-3"/>
        </w:rPr>
        <w:t xml:space="preserve"> </w:t>
      </w:r>
      <w:r w:rsidRPr="00B02D79">
        <w:t>and</w:t>
      </w:r>
    </w:p>
    <w:p w14:paraId="754A214F" w14:textId="77777777" w:rsidR="00505922" w:rsidRPr="00B02D79" w:rsidRDefault="00505922" w:rsidP="009B4215">
      <w:pPr>
        <w:pStyle w:val="ListParagraph"/>
        <w:numPr>
          <w:ilvl w:val="1"/>
          <w:numId w:val="38"/>
        </w:numPr>
        <w:adjustRightInd/>
        <w:spacing w:before="5"/>
        <w:ind w:left="0" w:firstLine="0"/>
        <w:contextualSpacing w:val="0"/>
      </w:pPr>
      <w:r w:rsidRPr="00B02D79">
        <w:t>all persons regulated by the proposed</w:t>
      </w:r>
      <w:r w:rsidRPr="00B02D79">
        <w:rPr>
          <w:spacing w:val="-3"/>
        </w:rPr>
        <w:t xml:space="preserve"> </w:t>
      </w:r>
      <w:r w:rsidRPr="00B02D79">
        <w:t>rule.</w:t>
      </w:r>
    </w:p>
    <w:p w14:paraId="37ECB781" w14:textId="77777777" w:rsidR="00505922" w:rsidRPr="00B02D79" w:rsidRDefault="00505922" w:rsidP="00505922">
      <w:pPr>
        <w:pStyle w:val="BodyText"/>
        <w:ind w:left="0"/>
        <w:rPr>
          <w:sz w:val="24"/>
          <w:szCs w:val="24"/>
        </w:rPr>
      </w:pPr>
      <w:r w:rsidRPr="00B02D79">
        <w:rPr>
          <w:sz w:val="24"/>
          <w:szCs w:val="24"/>
        </w:rPr>
        <w:t>The</w:t>
      </w:r>
      <w:r w:rsidRPr="00B02D79">
        <w:rPr>
          <w:spacing w:val="-28"/>
          <w:sz w:val="24"/>
          <w:szCs w:val="24"/>
        </w:rPr>
        <w:t xml:space="preserve"> </w:t>
      </w:r>
      <w:r w:rsidRPr="00B02D79">
        <w:rPr>
          <w:sz w:val="24"/>
          <w:szCs w:val="24"/>
        </w:rPr>
        <w:t>fiscal</w:t>
      </w:r>
      <w:r w:rsidRPr="00B02D79">
        <w:rPr>
          <w:spacing w:val="-24"/>
          <w:sz w:val="24"/>
          <w:szCs w:val="24"/>
        </w:rPr>
        <w:t xml:space="preserve"> </w:t>
      </w:r>
      <w:r w:rsidRPr="00B02D79">
        <w:rPr>
          <w:sz w:val="24"/>
          <w:szCs w:val="24"/>
        </w:rPr>
        <w:t>impact</w:t>
      </w:r>
      <w:r w:rsidRPr="00B02D79">
        <w:rPr>
          <w:spacing w:val="-24"/>
          <w:sz w:val="24"/>
          <w:szCs w:val="24"/>
        </w:rPr>
        <w:t xml:space="preserve"> </w:t>
      </w:r>
      <w:r w:rsidRPr="00B02D79">
        <w:rPr>
          <w:sz w:val="24"/>
          <w:szCs w:val="24"/>
        </w:rPr>
        <w:t>statement</w:t>
      </w:r>
      <w:r w:rsidRPr="00B02D79">
        <w:rPr>
          <w:spacing w:val="-26"/>
          <w:sz w:val="24"/>
          <w:szCs w:val="24"/>
        </w:rPr>
        <w:t xml:space="preserve"> </w:t>
      </w:r>
      <w:r w:rsidRPr="00B02D79">
        <w:rPr>
          <w:sz w:val="24"/>
          <w:szCs w:val="24"/>
        </w:rPr>
        <w:t>must</w:t>
      </w:r>
      <w:r w:rsidRPr="00B02D79">
        <w:rPr>
          <w:spacing w:val="-28"/>
          <w:sz w:val="24"/>
          <w:szCs w:val="24"/>
        </w:rPr>
        <w:t xml:space="preserve"> </w:t>
      </w:r>
      <w:r w:rsidRPr="00B02D79">
        <w:rPr>
          <w:sz w:val="24"/>
          <w:szCs w:val="24"/>
        </w:rPr>
        <w:t>contain</w:t>
      </w:r>
      <w:r w:rsidRPr="00B02D79">
        <w:rPr>
          <w:spacing w:val="-26"/>
          <w:sz w:val="24"/>
          <w:szCs w:val="24"/>
        </w:rPr>
        <w:t xml:space="preserve"> </w:t>
      </w:r>
      <w:r w:rsidRPr="00B02D79">
        <w:rPr>
          <w:sz w:val="24"/>
          <w:szCs w:val="24"/>
        </w:rPr>
        <w:t>the</w:t>
      </w:r>
      <w:r w:rsidRPr="00B02D79">
        <w:rPr>
          <w:spacing w:val="-26"/>
          <w:sz w:val="24"/>
          <w:szCs w:val="24"/>
        </w:rPr>
        <w:t xml:space="preserve"> </w:t>
      </w:r>
      <w:r w:rsidRPr="00B02D79">
        <w:rPr>
          <w:sz w:val="24"/>
          <w:szCs w:val="24"/>
        </w:rPr>
        <w:t>total</w:t>
      </w:r>
      <w:r w:rsidRPr="00B02D79">
        <w:rPr>
          <w:spacing w:val="-25"/>
          <w:sz w:val="24"/>
          <w:szCs w:val="24"/>
        </w:rPr>
        <w:t xml:space="preserve"> </w:t>
      </w:r>
      <w:r w:rsidRPr="00B02D79">
        <w:rPr>
          <w:sz w:val="24"/>
          <w:szCs w:val="24"/>
        </w:rPr>
        <w:t>estimated</w:t>
      </w:r>
      <w:r w:rsidRPr="00B02D79">
        <w:rPr>
          <w:spacing w:val="-24"/>
          <w:sz w:val="24"/>
          <w:szCs w:val="24"/>
        </w:rPr>
        <w:t xml:space="preserve"> </w:t>
      </w:r>
      <w:r w:rsidRPr="00B02D79">
        <w:rPr>
          <w:sz w:val="24"/>
          <w:szCs w:val="24"/>
        </w:rPr>
        <w:t>economic</w:t>
      </w:r>
      <w:r w:rsidRPr="00B02D79">
        <w:rPr>
          <w:spacing w:val="-24"/>
          <w:sz w:val="24"/>
          <w:szCs w:val="24"/>
        </w:rPr>
        <w:t xml:space="preserve"> </w:t>
      </w:r>
      <w:r w:rsidRPr="00B02D79">
        <w:rPr>
          <w:sz w:val="24"/>
          <w:szCs w:val="24"/>
        </w:rPr>
        <w:t>impact</w:t>
      </w:r>
      <w:r w:rsidRPr="00B02D79">
        <w:rPr>
          <w:spacing w:val="-24"/>
          <w:sz w:val="24"/>
          <w:szCs w:val="24"/>
        </w:rPr>
        <w:t xml:space="preserve"> </w:t>
      </w:r>
      <w:r w:rsidRPr="00B02D79">
        <w:rPr>
          <w:sz w:val="24"/>
          <w:szCs w:val="24"/>
        </w:rPr>
        <w:t>of</w:t>
      </w:r>
      <w:r w:rsidRPr="00B02D79">
        <w:rPr>
          <w:spacing w:val="-24"/>
          <w:sz w:val="24"/>
          <w:szCs w:val="24"/>
        </w:rPr>
        <w:t xml:space="preserve"> </w:t>
      </w:r>
      <w:r w:rsidRPr="00B02D79">
        <w:rPr>
          <w:sz w:val="24"/>
          <w:szCs w:val="24"/>
        </w:rPr>
        <w:t>the</w:t>
      </w:r>
      <w:r w:rsidRPr="00B02D79">
        <w:rPr>
          <w:spacing w:val="-27"/>
          <w:sz w:val="24"/>
          <w:szCs w:val="24"/>
        </w:rPr>
        <w:t xml:space="preserve"> </w:t>
      </w:r>
      <w:r w:rsidRPr="00B02D79">
        <w:rPr>
          <w:sz w:val="24"/>
          <w:szCs w:val="24"/>
        </w:rPr>
        <w:t>proposed rule and a determination concerning the extent to which the proposed rule creates an unfunded</w:t>
      </w:r>
      <w:r w:rsidRPr="00B02D79">
        <w:rPr>
          <w:spacing w:val="-7"/>
          <w:sz w:val="24"/>
          <w:szCs w:val="24"/>
        </w:rPr>
        <w:t xml:space="preserve"> </w:t>
      </w:r>
      <w:r w:rsidRPr="00B02D79">
        <w:rPr>
          <w:sz w:val="24"/>
          <w:szCs w:val="24"/>
        </w:rPr>
        <w:t>mandate</w:t>
      </w:r>
      <w:r w:rsidRPr="00B02D79">
        <w:rPr>
          <w:spacing w:val="-7"/>
          <w:sz w:val="24"/>
          <w:szCs w:val="24"/>
        </w:rPr>
        <w:t xml:space="preserve"> </w:t>
      </w:r>
      <w:r w:rsidRPr="00B02D79">
        <w:rPr>
          <w:sz w:val="24"/>
          <w:szCs w:val="24"/>
        </w:rPr>
        <w:t>on</w:t>
      </w:r>
      <w:r w:rsidRPr="00B02D79">
        <w:rPr>
          <w:spacing w:val="-9"/>
          <w:sz w:val="24"/>
          <w:szCs w:val="24"/>
        </w:rPr>
        <w:t xml:space="preserve"> </w:t>
      </w:r>
      <w:r w:rsidRPr="00B02D79">
        <w:rPr>
          <w:sz w:val="24"/>
          <w:szCs w:val="24"/>
        </w:rPr>
        <w:t>a</w:t>
      </w:r>
      <w:r w:rsidRPr="00B02D79">
        <w:rPr>
          <w:spacing w:val="-9"/>
          <w:sz w:val="24"/>
          <w:szCs w:val="24"/>
        </w:rPr>
        <w:t xml:space="preserve"> </w:t>
      </w:r>
      <w:r w:rsidRPr="00B02D79">
        <w:rPr>
          <w:sz w:val="24"/>
          <w:szCs w:val="24"/>
        </w:rPr>
        <w:t>state</w:t>
      </w:r>
      <w:r w:rsidRPr="00B02D79">
        <w:rPr>
          <w:spacing w:val="-8"/>
          <w:sz w:val="24"/>
          <w:szCs w:val="24"/>
        </w:rPr>
        <w:t xml:space="preserve"> </w:t>
      </w:r>
      <w:r w:rsidRPr="00B02D79">
        <w:rPr>
          <w:sz w:val="24"/>
          <w:szCs w:val="24"/>
        </w:rPr>
        <w:t>agency</w:t>
      </w:r>
      <w:r w:rsidRPr="00B02D79">
        <w:rPr>
          <w:spacing w:val="-14"/>
          <w:sz w:val="24"/>
          <w:szCs w:val="24"/>
        </w:rPr>
        <w:t xml:space="preserve"> </w:t>
      </w:r>
      <w:r w:rsidRPr="00B02D79">
        <w:rPr>
          <w:sz w:val="24"/>
          <w:szCs w:val="24"/>
        </w:rPr>
        <w:t>or</w:t>
      </w:r>
      <w:r w:rsidRPr="00B02D79">
        <w:rPr>
          <w:spacing w:val="-6"/>
          <w:sz w:val="24"/>
          <w:szCs w:val="24"/>
        </w:rPr>
        <w:t xml:space="preserve"> </w:t>
      </w:r>
      <w:r w:rsidRPr="00B02D79">
        <w:rPr>
          <w:sz w:val="24"/>
          <w:szCs w:val="24"/>
        </w:rPr>
        <w:t>political</w:t>
      </w:r>
      <w:r w:rsidRPr="00B02D79">
        <w:rPr>
          <w:spacing w:val="-9"/>
          <w:sz w:val="24"/>
          <w:szCs w:val="24"/>
        </w:rPr>
        <w:t xml:space="preserve"> </w:t>
      </w:r>
      <w:r w:rsidRPr="00B02D79">
        <w:rPr>
          <w:sz w:val="24"/>
          <w:szCs w:val="24"/>
        </w:rPr>
        <w:t>subdivision.</w:t>
      </w:r>
      <w:r w:rsidRPr="00B02D79">
        <w:rPr>
          <w:spacing w:val="-7"/>
          <w:sz w:val="24"/>
          <w:szCs w:val="24"/>
        </w:rPr>
        <w:t xml:space="preserve"> </w:t>
      </w:r>
      <w:r w:rsidRPr="00B02D79">
        <w:rPr>
          <w:sz w:val="24"/>
          <w:szCs w:val="24"/>
        </w:rPr>
        <w:t>The</w:t>
      </w:r>
      <w:r w:rsidRPr="00B02D79">
        <w:rPr>
          <w:spacing w:val="-6"/>
          <w:sz w:val="24"/>
          <w:szCs w:val="24"/>
        </w:rPr>
        <w:t xml:space="preserve"> </w:t>
      </w:r>
      <w:r w:rsidRPr="00B02D79">
        <w:rPr>
          <w:sz w:val="24"/>
          <w:szCs w:val="24"/>
        </w:rPr>
        <w:t>fiscal</w:t>
      </w:r>
      <w:r w:rsidRPr="00B02D79">
        <w:rPr>
          <w:spacing w:val="-5"/>
          <w:sz w:val="24"/>
          <w:szCs w:val="24"/>
        </w:rPr>
        <w:t xml:space="preserve"> </w:t>
      </w:r>
      <w:r w:rsidRPr="00B02D79">
        <w:rPr>
          <w:sz w:val="24"/>
          <w:szCs w:val="24"/>
        </w:rPr>
        <w:t>impact</w:t>
      </w:r>
      <w:r w:rsidRPr="00B02D79">
        <w:rPr>
          <w:spacing w:val="-5"/>
          <w:sz w:val="24"/>
          <w:szCs w:val="24"/>
        </w:rPr>
        <w:t xml:space="preserve"> </w:t>
      </w:r>
      <w:r w:rsidRPr="00B02D79">
        <w:rPr>
          <w:sz w:val="24"/>
          <w:szCs w:val="24"/>
        </w:rPr>
        <w:t>statement</w:t>
      </w:r>
      <w:r w:rsidRPr="00B02D79">
        <w:rPr>
          <w:spacing w:val="-7"/>
          <w:sz w:val="24"/>
          <w:szCs w:val="24"/>
        </w:rPr>
        <w:t xml:space="preserve"> </w:t>
      </w:r>
      <w:r w:rsidRPr="00B02D79">
        <w:rPr>
          <w:sz w:val="24"/>
          <w:szCs w:val="24"/>
        </w:rPr>
        <w:t>is a public document. The office of management and budget shall make the fiscal impact statement</w:t>
      </w:r>
      <w:r w:rsidRPr="00B02D79">
        <w:rPr>
          <w:spacing w:val="-4"/>
          <w:sz w:val="24"/>
          <w:szCs w:val="24"/>
        </w:rPr>
        <w:t xml:space="preserve"> </w:t>
      </w:r>
      <w:r w:rsidRPr="00B02D79">
        <w:rPr>
          <w:sz w:val="24"/>
          <w:szCs w:val="24"/>
        </w:rPr>
        <w:t>available</w:t>
      </w:r>
      <w:r w:rsidRPr="00B02D79">
        <w:rPr>
          <w:spacing w:val="-3"/>
          <w:sz w:val="24"/>
          <w:szCs w:val="24"/>
        </w:rPr>
        <w:t xml:space="preserve"> </w:t>
      </w:r>
      <w:r w:rsidRPr="00B02D79">
        <w:rPr>
          <w:sz w:val="24"/>
          <w:szCs w:val="24"/>
        </w:rPr>
        <w:t>to</w:t>
      </w:r>
      <w:r w:rsidRPr="00B02D79">
        <w:rPr>
          <w:spacing w:val="-5"/>
          <w:sz w:val="24"/>
          <w:szCs w:val="24"/>
        </w:rPr>
        <w:t xml:space="preserve"> </w:t>
      </w:r>
      <w:r w:rsidRPr="00B02D79">
        <w:rPr>
          <w:sz w:val="24"/>
          <w:szCs w:val="24"/>
        </w:rPr>
        <w:t>interested</w:t>
      </w:r>
      <w:r w:rsidRPr="00B02D79">
        <w:rPr>
          <w:spacing w:val="-3"/>
          <w:sz w:val="24"/>
          <w:szCs w:val="24"/>
        </w:rPr>
        <w:t xml:space="preserve"> </w:t>
      </w:r>
      <w:r w:rsidRPr="00B02D79">
        <w:rPr>
          <w:sz w:val="24"/>
          <w:szCs w:val="24"/>
        </w:rPr>
        <w:t>parties</w:t>
      </w:r>
      <w:r w:rsidRPr="00B02D79">
        <w:rPr>
          <w:spacing w:val="-3"/>
          <w:sz w:val="24"/>
          <w:szCs w:val="24"/>
        </w:rPr>
        <w:t xml:space="preserve"> </w:t>
      </w:r>
      <w:r w:rsidRPr="00B02D79">
        <w:rPr>
          <w:sz w:val="24"/>
          <w:szCs w:val="24"/>
        </w:rPr>
        <w:t>upon</w:t>
      </w:r>
      <w:r w:rsidRPr="00B02D79">
        <w:rPr>
          <w:spacing w:val="-6"/>
          <w:sz w:val="24"/>
          <w:szCs w:val="24"/>
        </w:rPr>
        <w:t xml:space="preserve"> </w:t>
      </w:r>
      <w:r w:rsidRPr="00B02D79">
        <w:rPr>
          <w:sz w:val="24"/>
          <w:szCs w:val="24"/>
        </w:rPr>
        <w:t>request</w:t>
      </w:r>
      <w:r w:rsidRPr="00B02D79">
        <w:rPr>
          <w:spacing w:val="-6"/>
          <w:sz w:val="24"/>
          <w:szCs w:val="24"/>
        </w:rPr>
        <w:t xml:space="preserve"> </w:t>
      </w:r>
      <w:r w:rsidRPr="00B02D79">
        <w:rPr>
          <w:sz w:val="24"/>
          <w:szCs w:val="24"/>
        </w:rPr>
        <w:t>and</w:t>
      </w:r>
      <w:r w:rsidRPr="00B02D79">
        <w:rPr>
          <w:spacing w:val="-3"/>
          <w:sz w:val="24"/>
          <w:szCs w:val="24"/>
        </w:rPr>
        <w:t xml:space="preserve"> </w:t>
      </w:r>
      <w:r w:rsidRPr="00B02D79">
        <w:rPr>
          <w:sz w:val="24"/>
          <w:szCs w:val="24"/>
        </w:rPr>
        <w:t>to</w:t>
      </w:r>
      <w:r w:rsidRPr="00B02D79">
        <w:rPr>
          <w:spacing w:val="-6"/>
          <w:sz w:val="24"/>
          <w:szCs w:val="24"/>
        </w:rPr>
        <w:t xml:space="preserve"> </w:t>
      </w:r>
      <w:r w:rsidRPr="00B02D79">
        <w:rPr>
          <w:sz w:val="24"/>
          <w:szCs w:val="24"/>
        </w:rPr>
        <w:t>the</w:t>
      </w:r>
      <w:r w:rsidRPr="00B02D79">
        <w:rPr>
          <w:spacing w:val="-3"/>
          <w:sz w:val="24"/>
          <w:szCs w:val="24"/>
        </w:rPr>
        <w:t xml:space="preserve"> </w:t>
      </w:r>
      <w:r w:rsidRPr="00B02D79">
        <w:rPr>
          <w:sz w:val="24"/>
          <w:szCs w:val="24"/>
        </w:rPr>
        <w:t>agency</w:t>
      </w:r>
      <w:r w:rsidRPr="00B02D79">
        <w:rPr>
          <w:spacing w:val="-6"/>
          <w:sz w:val="24"/>
          <w:szCs w:val="24"/>
        </w:rPr>
        <w:t xml:space="preserve"> </w:t>
      </w:r>
      <w:r w:rsidRPr="00B02D79">
        <w:rPr>
          <w:sz w:val="24"/>
          <w:szCs w:val="24"/>
        </w:rPr>
        <w:t>proposing</w:t>
      </w:r>
      <w:r w:rsidRPr="00B02D79">
        <w:rPr>
          <w:spacing w:val="-6"/>
          <w:sz w:val="24"/>
          <w:szCs w:val="24"/>
        </w:rPr>
        <w:t xml:space="preserve"> </w:t>
      </w:r>
      <w:r w:rsidRPr="00B02D79">
        <w:rPr>
          <w:sz w:val="24"/>
          <w:szCs w:val="24"/>
        </w:rPr>
        <w:t>the</w:t>
      </w:r>
      <w:r w:rsidRPr="00B02D79">
        <w:rPr>
          <w:spacing w:val="-3"/>
          <w:sz w:val="24"/>
          <w:szCs w:val="24"/>
        </w:rPr>
        <w:t xml:space="preserve"> </w:t>
      </w:r>
      <w:r w:rsidRPr="00B02D79">
        <w:rPr>
          <w:sz w:val="24"/>
          <w:szCs w:val="24"/>
        </w:rPr>
        <w:t>rule. The agency proposing the rule shall consider the fiscal impact statement as part of the rulemaking process and shall provide the office of management and budget with the information</w:t>
      </w:r>
      <w:r w:rsidRPr="00B02D79">
        <w:rPr>
          <w:spacing w:val="-22"/>
          <w:sz w:val="24"/>
          <w:szCs w:val="24"/>
        </w:rPr>
        <w:t xml:space="preserve"> </w:t>
      </w:r>
      <w:r w:rsidRPr="00B02D79">
        <w:rPr>
          <w:sz w:val="24"/>
          <w:szCs w:val="24"/>
        </w:rPr>
        <w:t>necessary</w:t>
      </w:r>
      <w:r w:rsidRPr="00B02D79">
        <w:rPr>
          <w:spacing w:val="-25"/>
          <w:sz w:val="24"/>
          <w:szCs w:val="24"/>
        </w:rPr>
        <w:t xml:space="preserve"> </w:t>
      </w:r>
      <w:r w:rsidRPr="00B02D79">
        <w:rPr>
          <w:sz w:val="24"/>
          <w:szCs w:val="24"/>
        </w:rPr>
        <w:t>to</w:t>
      </w:r>
      <w:r w:rsidRPr="00B02D79">
        <w:rPr>
          <w:spacing w:val="-21"/>
          <w:sz w:val="24"/>
          <w:szCs w:val="24"/>
        </w:rPr>
        <w:t xml:space="preserve"> </w:t>
      </w:r>
      <w:r w:rsidRPr="00B02D79">
        <w:rPr>
          <w:sz w:val="24"/>
          <w:szCs w:val="24"/>
        </w:rPr>
        <w:t>prepare</w:t>
      </w:r>
      <w:r w:rsidRPr="00B02D79">
        <w:rPr>
          <w:spacing w:val="-22"/>
          <w:sz w:val="24"/>
          <w:szCs w:val="24"/>
        </w:rPr>
        <w:t xml:space="preserve"> </w:t>
      </w:r>
      <w:r w:rsidRPr="00B02D79">
        <w:rPr>
          <w:sz w:val="24"/>
          <w:szCs w:val="24"/>
        </w:rPr>
        <w:t>the</w:t>
      </w:r>
      <w:r w:rsidRPr="00B02D79">
        <w:rPr>
          <w:spacing w:val="-22"/>
          <w:sz w:val="24"/>
          <w:szCs w:val="24"/>
        </w:rPr>
        <w:t xml:space="preserve"> </w:t>
      </w:r>
      <w:r w:rsidRPr="00B02D79">
        <w:rPr>
          <w:sz w:val="24"/>
          <w:szCs w:val="24"/>
        </w:rPr>
        <w:t>fiscal</w:t>
      </w:r>
      <w:r w:rsidRPr="00B02D79">
        <w:rPr>
          <w:spacing w:val="-22"/>
          <w:sz w:val="24"/>
          <w:szCs w:val="24"/>
        </w:rPr>
        <w:t xml:space="preserve"> </w:t>
      </w:r>
      <w:r w:rsidRPr="00B02D79">
        <w:rPr>
          <w:sz w:val="24"/>
          <w:szCs w:val="24"/>
        </w:rPr>
        <w:t>impact</w:t>
      </w:r>
      <w:r w:rsidRPr="00B02D79">
        <w:rPr>
          <w:spacing w:val="-20"/>
          <w:sz w:val="24"/>
          <w:szCs w:val="24"/>
        </w:rPr>
        <w:t xml:space="preserve"> </w:t>
      </w:r>
      <w:r w:rsidRPr="00B02D79">
        <w:rPr>
          <w:sz w:val="24"/>
          <w:szCs w:val="24"/>
        </w:rPr>
        <w:t>statement,</w:t>
      </w:r>
      <w:r w:rsidRPr="00B02D79">
        <w:rPr>
          <w:spacing w:val="-22"/>
          <w:sz w:val="24"/>
          <w:szCs w:val="24"/>
        </w:rPr>
        <w:t xml:space="preserve"> </w:t>
      </w:r>
      <w:r w:rsidRPr="00B02D79">
        <w:rPr>
          <w:sz w:val="24"/>
          <w:szCs w:val="24"/>
        </w:rPr>
        <w:t>including</w:t>
      </w:r>
      <w:r w:rsidRPr="00B02D79">
        <w:rPr>
          <w:spacing w:val="-22"/>
          <w:sz w:val="24"/>
          <w:szCs w:val="24"/>
        </w:rPr>
        <w:t xml:space="preserve"> </w:t>
      </w:r>
      <w:r w:rsidRPr="00B02D79">
        <w:rPr>
          <w:sz w:val="24"/>
          <w:szCs w:val="24"/>
        </w:rPr>
        <w:t>any</w:t>
      </w:r>
      <w:r w:rsidRPr="00B02D79">
        <w:rPr>
          <w:spacing w:val="-25"/>
          <w:sz w:val="24"/>
          <w:szCs w:val="24"/>
        </w:rPr>
        <w:t xml:space="preserve"> </w:t>
      </w:r>
      <w:r w:rsidRPr="00B02D79">
        <w:rPr>
          <w:sz w:val="24"/>
          <w:szCs w:val="24"/>
        </w:rPr>
        <w:t>economic</w:t>
      </w:r>
      <w:r w:rsidRPr="00B02D79">
        <w:rPr>
          <w:spacing w:val="-21"/>
          <w:sz w:val="24"/>
          <w:szCs w:val="24"/>
        </w:rPr>
        <w:t xml:space="preserve"> </w:t>
      </w:r>
      <w:r w:rsidRPr="00B02D79">
        <w:rPr>
          <w:sz w:val="24"/>
          <w:szCs w:val="24"/>
        </w:rPr>
        <w:t>impact statement</w:t>
      </w:r>
      <w:r w:rsidRPr="00B02D79">
        <w:rPr>
          <w:spacing w:val="-23"/>
          <w:sz w:val="24"/>
          <w:szCs w:val="24"/>
        </w:rPr>
        <w:t xml:space="preserve"> </w:t>
      </w:r>
      <w:r w:rsidRPr="00B02D79">
        <w:rPr>
          <w:sz w:val="24"/>
          <w:szCs w:val="24"/>
        </w:rPr>
        <w:t>prepared</w:t>
      </w:r>
      <w:r w:rsidRPr="00B02D79">
        <w:rPr>
          <w:spacing w:val="-22"/>
          <w:sz w:val="24"/>
          <w:szCs w:val="24"/>
        </w:rPr>
        <w:t xml:space="preserve"> </w:t>
      </w:r>
      <w:r w:rsidRPr="00B02D79">
        <w:rPr>
          <w:sz w:val="24"/>
          <w:szCs w:val="24"/>
        </w:rPr>
        <w:t>by</w:t>
      </w:r>
      <w:r w:rsidRPr="00B02D79">
        <w:rPr>
          <w:spacing w:val="-22"/>
          <w:sz w:val="24"/>
          <w:szCs w:val="24"/>
        </w:rPr>
        <w:t xml:space="preserve"> </w:t>
      </w:r>
      <w:r w:rsidRPr="00B02D79">
        <w:rPr>
          <w:sz w:val="24"/>
          <w:szCs w:val="24"/>
        </w:rPr>
        <w:t>the</w:t>
      </w:r>
      <w:r w:rsidRPr="00B02D79">
        <w:rPr>
          <w:spacing w:val="-23"/>
          <w:sz w:val="24"/>
          <w:szCs w:val="24"/>
        </w:rPr>
        <w:t xml:space="preserve"> </w:t>
      </w:r>
      <w:r w:rsidRPr="00B02D79">
        <w:rPr>
          <w:sz w:val="24"/>
          <w:szCs w:val="24"/>
        </w:rPr>
        <w:t>agency</w:t>
      </w:r>
      <w:r w:rsidRPr="00B02D79">
        <w:rPr>
          <w:spacing w:val="-26"/>
          <w:sz w:val="24"/>
          <w:szCs w:val="24"/>
        </w:rPr>
        <w:t xml:space="preserve"> </w:t>
      </w:r>
      <w:r w:rsidRPr="00B02D79">
        <w:rPr>
          <w:sz w:val="24"/>
          <w:szCs w:val="24"/>
        </w:rPr>
        <w:t>under</w:t>
      </w:r>
      <w:r w:rsidRPr="00B02D79">
        <w:rPr>
          <w:spacing w:val="-21"/>
          <w:sz w:val="24"/>
          <w:szCs w:val="24"/>
        </w:rPr>
        <w:t xml:space="preserve"> </w:t>
      </w:r>
      <w:r w:rsidRPr="00B02D79">
        <w:rPr>
          <w:sz w:val="24"/>
          <w:szCs w:val="24"/>
        </w:rPr>
        <w:t>IC</w:t>
      </w:r>
      <w:r w:rsidRPr="00B02D79">
        <w:rPr>
          <w:spacing w:val="-22"/>
          <w:sz w:val="24"/>
          <w:szCs w:val="24"/>
        </w:rPr>
        <w:t xml:space="preserve"> </w:t>
      </w:r>
      <w:r w:rsidRPr="00B02D79">
        <w:rPr>
          <w:sz w:val="24"/>
          <w:szCs w:val="24"/>
        </w:rPr>
        <w:t>4-22-2.1-5.</w:t>
      </w:r>
      <w:r w:rsidRPr="00B02D79">
        <w:rPr>
          <w:spacing w:val="-21"/>
          <w:sz w:val="24"/>
          <w:szCs w:val="24"/>
        </w:rPr>
        <w:t xml:space="preserve"> </w:t>
      </w:r>
      <w:r w:rsidRPr="00B02D79">
        <w:rPr>
          <w:sz w:val="24"/>
          <w:szCs w:val="24"/>
        </w:rPr>
        <w:t>The</w:t>
      </w:r>
      <w:r w:rsidRPr="00B02D79">
        <w:rPr>
          <w:spacing w:val="-24"/>
          <w:sz w:val="24"/>
          <w:szCs w:val="24"/>
        </w:rPr>
        <w:t xml:space="preserve"> </w:t>
      </w:r>
      <w:r w:rsidRPr="00B02D79">
        <w:rPr>
          <w:sz w:val="24"/>
          <w:szCs w:val="24"/>
        </w:rPr>
        <w:t>office</w:t>
      </w:r>
      <w:r w:rsidRPr="00B02D79">
        <w:rPr>
          <w:spacing w:val="-22"/>
          <w:sz w:val="24"/>
          <w:szCs w:val="24"/>
        </w:rPr>
        <w:t xml:space="preserve"> </w:t>
      </w:r>
      <w:r w:rsidRPr="00B02D79">
        <w:rPr>
          <w:sz w:val="24"/>
          <w:szCs w:val="24"/>
        </w:rPr>
        <w:t>of</w:t>
      </w:r>
      <w:r w:rsidRPr="00B02D79">
        <w:rPr>
          <w:spacing w:val="-23"/>
          <w:sz w:val="24"/>
          <w:szCs w:val="24"/>
        </w:rPr>
        <w:t xml:space="preserve"> </w:t>
      </w:r>
      <w:r w:rsidRPr="00B02D79">
        <w:rPr>
          <w:sz w:val="24"/>
          <w:szCs w:val="24"/>
        </w:rPr>
        <w:t>management</w:t>
      </w:r>
      <w:r w:rsidRPr="00B02D79">
        <w:rPr>
          <w:spacing w:val="-23"/>
          <w:sz w:val="24"/>
          <w:szCs w:val="24"/>
        </w:rPr>
        <w:t xml:space="preserve"> </w:t>
      </w:r>
      <w:r w:rsidRPr="00B02D79">
        <w:rPr>
          <w:sz w:val="24"/>
          <w:szCs w:val="24"/>
        </w:rPr>
        <w:t>and</w:t>
      </w:r>
      <w:r w:rsidRPr="00B02D79">
        <w:rPr>
          <w:spacing w:val="-23"/>
          <w:sz w:val="24"/>
          <w:szCs w:val="24"/>
        </w:rPr>
        <w:t xml:space="preserve"> </w:t>
      </w:r>
      <w:r w:rsidRPr="00B02D79">
        <w:rPr>
          <w:sz w:val="24"/>
          <w:szCs w:val="24"/>
        </w:rPr>
        <w:t>budget may</w:t>
      </w:r>
      <w:r w:rsidRPr="00B02D79">
        <w:rPr>
          <w:spacing w:val="-21"/>
          <w:sz w:val="24"/>
          <w:szCs w:val="24"/>
        </w:rPr>
        <w:t xml:space="preserve"> </w:t>
      </w:r>
      <w:r w:rsidRPr="00B02D79">
        <w:rPr>
          <w:sz w:val="24"/>
          <w:szCs w:val="24"/>
        </w:rPr>
        <w:t>also</w:t>
      </w:r>
      <w:r w:rsidRPr="00B02D79">
        <w:rPr>
          <w:spacing w:val="-17"/>
          <w:sz w:val="24"/>
          <w:szCs w:val="24"/>
        </w:rPr>
        <w:t xml:space="preserve"> </w:t>
      </w:r>
      <w:r w:rsidRPr="00B02D79">
        <w:rPr>
          <w:sz w:val="24"/>
          <w:szCs w:val="24"/>
        </w:rPr>
        <w:t>receive</w:t>
      </w:r>
      <w:r w:rsidRPr="00B02D79">
        <w:rPr>
          <w:spacing w:val="-17"/>
          <w:sz w:val="24"/>
          <w:szCs w:val="24"/>
        </w:rPr>
        <w:t xml:space="preserve"> </w:t>
      </w:r>
      <w:r w:rsidRPr="00B02D79">
        <w:rPr>
          <w:sz w:val="24"/>
          <w:szCs w:val="24"/>
        </w:rPr>
        <w:t>and</w:t>
      </w:r>
      <w:r w:rsidRPr="00B02D79">
        <w:rPr>
          <w:spacing w:val="-17"/>
          <w:sz w:val="24"/>
          <w:szCs w:val="24"/>
        </w:rPr>
        <w:t xml:space="preserve"> </w:t>
      </w:r>
      <w:r w:rsidRPr="00B02D79">
        <w:rPr>
          <w:sz w:val="24"/>
          <w:szCs w:val="24"/>
        </w:rPr>
        <w:t>consider</w:t>
      </w:r>
      <w:r w:rsidRPr="00B02D79">
        <w:rPr>
          <w:spacing w:val="-16"/>
          <w:sz w:val="24"/>
          <w:szCs w:val="24"/>
        </w:rPr>
        <w:t xml:space="preserve"> </w:t>
      </w:r>
      <w:r w:rsidRPr="00B02D79">
        <w:rPr>
          <w:sz w:val="24"/>
          <w:szCs w:val="24"/>
        </w:rPr>
        <w:t>applicable</w:t>
      </w:r>
      <w:r w:rsidRPr="00B02D79">
        <w:rPr>
          <w:spacing w:val="-16"/>
          <w:sz w:val="24"/>
          <w:szCs w:val="24"/>
        </w:rPr>
        <w:t xml:space="preserve"> </w:t>
      </w:r>
      <w:r w:rsidRPr="00B02D79">
        <w:rPr>
          <w:sz w:val="24"/>
          <w:szCs w:val="24"/>
        </w:rPr>
        <w:t>information</w:t>
      </w:r>
      <w:r w:rsidRPr="00B02D79">
        <w:rPr>
          <w:spacing w:val="-16"/>
          <w:sz w:val="24"/>
          <w:szCs w:val="24"/>
        </w:rPr>
        <w:t xml:space="preserve"> </w:t>
      </w:r>
      <w:r w:rsidRPr="00B02D79">
        <w:rPr>
          <w:sz w:val="24"/>
          <w:szCs w:val="24"/>
        </w:rPr>
        <w:t>from</w:t>
      </w:r>
      <w:r w:rsidRPr="00B02D79">
        <w:rPr>
          <w:spacing w:val="-23"/>
          <w:sz w:val="24"/>
          <w:szCs w:val="24"/>
        </w:rPr>
        <w:t xml:space="preserve"> </w:t>
      </w:r>
      <w:r w:rsidRPr="00B02D79">
        <w:rPr>
          <w:sz w:val="24"/>
          <w:szCs w:val="24"/>
        </w:rPr>
        <w:t>the</w:t>
      </w:r>
      <w:r w:rsidRPr="00B02D79">
        <w:rPr>
          <w:spacing w:val="-19"/>
          <w:sz w:val="24"/>
          <w:szCs w:val="24"/>
        </w:rPr>
        <w:t xml:space="preserve"> </w:t>
      </w:r>
      <w:r w:rsidRPr="00B02D79">
        <w:rPr>
          <w:sz w:val="24"/>
          <w:szCs w:val="24"/>
        </w:rPr>
        <w:t>regulated</w:t>
      </w:r>
      <w:r w:rsidRPr="00B02D79">
        <w:rPr>
          <w:spacing w:val="-16"/>
          <w:sz w:val="24"/>
          <w:szCs w:val="24"/>
        </w:rPr>
        <w:t xml:space="preserve"> </w:t>
      </w:r>
      <w:r w:rsidRPr="00B02D79">
        <w:rPr>
          <w:sz w:val="24"/>
          <w:szCs w:val="24"/>
        </w:rPr>
        <w:t>persons</w:t>
      </w:r>
      <w:r w:rsidRPr="00B02D79">
        <w:rPr>
          <w:spacing w:val="-21"/>
          <w:sz w:val="24"/>
          <w:szCs w:val="24"/>
        </w:rPr>
        <w:t xml:space="preserve"> </w:t>
      </w:r>
      <w:r w:rsidRPr="00B02D79">
        <w:rPr>
          <w:sz w:val="24"/>
          <w:szCs w:val="24"/>
        </w:rPr>
        <w:t>affected</w:t>
      </w:r>
      <w:r w:rsidRPr="00B02D79">
        <w:rPr>
          <w:spacing w:val="-18"/>
          <w:sz w:val="24"/>
          <w:szCs w:val="24"/>
        </w:rPr>
        <w:t xml:space="preserve"> </w:t>
      </w:r>
      <w:r w:rsidRPr="00B02D79">
        <w:rPr>
          <w:sz w:val="24"/>
          <w:szCs w:val="24"/>
        </w:rPr>
        <w:t>by the rule in preparation of the fiscal impact</w:t>
      </w:r>
      <w:r w:rsidRPr="00B02D79">
        <w:rPr>
          <w:spacing w:val="-8"/>
          <w:sz w:val="24"/>
          <w:szCs w:val="24"/>
        </w:rPr>
        <w:t xml:space="preserve"> </w:t>
      </w:r>
      <w:r w:rsidRPr="00B02D79">
        <w:rPr>
          <w:sz w:val="24"/>
          <w:szCs w:val="24"/>
        </w:rPr>
        <w:t>statement.</w:t>
      </w:r>
    </w:p>
    <w:p w14:paraId="0F48A79C" w14:textId="77777777" w:rsidR="00505922" w:rsidRPr="00B02D79" w:rsidRDefault="00505922" w:rsidP="009B4215">
      <w:pPr>
        <w:pStyle w:val="ListParagraph"/>
        <w:numPr>
          <w:ilvl w:val="0"/>
          <w:numId w:val="38"/>
        </w:numPr>
        <w:adjustRightInd/>
        <w:spacing w:before="5"/>
        <w:ind w:left="0" w:firstLine="0"/>
        <w:contextualSpacing w:val="0"/>
      </w:pPr>
      <w:r w:rsidRPr="00B02D79">
        <w:t>With respect to a proposed rule subject to IC</w:t>
      </w:r>
      <w:r w:rsidRPr="00B02D79">
        <w:rPr>
          <w:spacing w:val="-6"/>
        </w:rPr>
        <w:t xml:space="preserve"> </w:t>
      </w:r>
      <w:r w:rsidRPr="00B02D79">
        <w:t>13-14-9:</w:t>
      </w:r>
    </w:p>
    <w:p w14:paraId="7152B3AE" w14:textId="77777777" w:rsidR="00505922" w:rsidRPr="00B02D79" w:rsidRDefault="00505922" w:rsidP="009B4215">
      <w:pPr>
        <w:pStyle w:val="ListParagraph"/>
        <w:numPr>
          <w:ilvl w:val="1"/>
          <w:numId w:val="38"/>
        </w:numPr>
        <w:adjustRightInd/>
        <w:spacing w:before="5"/>
        <w:ind w:left="0" w:firstLine="0"/>
        <w:contextualSpacing w:val="0"/>
      </w:pPr>
      <w:r w:rsidRPr="00B02D79">
        <w:t>the</w:t>
      </w:r>
      <w:r w:rsidRPr="00B02D79">
        <w:rPr>
          <w:spacing w:val="-18"/>
        </w:rPr>
        <w:t xml:space="preserve"> </w:t>
      </w:r>
      <w:r w:rsidRPr="00B02D79">
        <w:t>department</w:t>
      </w:r>
      <w:r w:rsidRPr="00B02D79">
        <w:rPr>
          <w:spacing w:val="-18"/>
        </w:rPr>
        <w:t xml:space="preserve"> </w:t>
      </w:r>
      <w:r w:rsidRPr="00B02D79">
        <w:t>of</w:t>
      </w:r>
      <w:r w:rsidRPr="00B02D79">
        <w:rPr>
          <w:spacing w:val="-17"/>
        </w:rPr>
        <w:t xml:space="preserve"> </w:t>
      </w:r>
      <w:r w:rsidRPr="00B02D79">
        <w:t>environmental</w:t>
      </w:r>
      <w:r w:rsidRPr="00B02D79">
        <w:rPr>
          <w:spacing w:val="-19"/>
        </w:rPr>
        <w:t xml:space="preserve"> </w:t>
      </w:r>
      <w:r w:rsidRPr="00B02D79">
        <w:t>management</w:t>
      </w:r>
      <w:r w:rsidRPr="00B02D79">
        <w:rPr>
          <w:spacing w:val="-21"/>
        </w:rPr>
        <w:t xml:space="preserve"> </w:t>
      </w:r>
      <w:r w:rsidRPr="00B02D79">
        <w:t>shall</w:t>
      </w:r>
      <w:r w:rsidRPr="00B02D79">
        <w:rPr>
          <w:spacing w:val="-20"/>
        </w:rPr>
        <w:t xml:space="preserve"> </w:t>
      </w:r>
      <w:r w:rsidRPr="00B02D79">
        <w:t>give</w:t>
      </w:r>
      <w:r w:rsidRPr="00B02D79">
        <w:rPr>
          <w:spacing w:val="-19"/>
        </w:rPr>
        <w:t xml:space="preserve"> </w:t>
      </w:r>
      <w:r w:rsidRPr="00B02D79">
        <w:t>written</w:t>
      </w:r>
      <w:r w:rsidRPr="00B02D79">
        <w:rPr>
          <w:spacing w:val="-19"/>
        </w:rPr>
        <w:t xml:space="preserve"> </w:t>
      </w:r>
      <w:r w:rsidRPr="00B02D79">
        <w:t>notice</w:t>
      </w:r>
      <w:r w:rsidRPr="00B02D79">
        <w:rPr>
          <w:spacing w:val="-19"/>
        </w:rPr>
        <w:t xml:space="preserve"> </w:t>
      </w:r>
      <w:r w:rsidRPr="00B02D79">
        <w:t>to</w:t>
      </w:r>
      <w:r w:rsidRPr="00B02D79">
        <w:rPr>
          <w:spacing w:val="-18"/>
        </w:rPr>
        <w:t xml:space="preserve"> </w:t>
      </w:r>
      <w:r w:rsidRPr="00B02D79">
        <w:t>the</w:t>
      </w:r>
      <w:r w:rsidRPr="00B02D79">
        <w:rPr>
          <w:spacing w:val="-20"/>
        </w:rPr>
        <w:t xml:space="preserve"> </w:t>
      </w:r>
      <w:r w:rsidRPr="00B02D79">
        <w:t xml:space="preserve">office of management </w:t>
      </w:r>
      <w:r w:rsidRPr="00B02D79">
        <w:lastRenderedPageBreak/>
        <w:t>and budget of the proposed date of preliminary adoption of the proposed rule not less than sixty-six (66) days before that date;</w:t>
      </w:r>
      <w:r w:rsidRPr="00B02D79">
        <w:rPr>
          <w:spacing w:val="-13"/>
        </w:rPr>
        <w:t xml:space="preserve"> </w:t>
      </w:r>
      <w:r w:rsidRPr="00B02D79">
        <w:t>and</w:t>
      </w:r>
    </w:p>
    <w:p w14:paraId="0CC41A44" w14:textId="77777777" w:rsidR="00505922" w:rsidRPr="00B02D79" w:rsidRDefault="00505922" w:rsidP="009B4215">
      <w:pPr>
        <w:pStyle w:val="ListParagraph"/>
        <w:numPr>
          <w:ilvl w:val="1"/>
          <w:numId w:val="38"/>
        </w:numPr>
        <w:adjustRightInd/>
        <w:spacing w:before="5"/>
        <w:ind w:left="0" w:firstLine="0"/>
        <w:contextualSpacing w:val="0"/>
      </w:pPr>
      <w:r w:rsidRPr="00B02D79">
        <w:t>the office of management and budget shall prepare the fiscal impact statement referred to in subsection (d) not later than twenty-one (21) days before the proposed date of preliminary adoption of the proposed</w:t>
      </w:r>
      <w:r w:rsidRPr="00B02D79">
        <w:rPr>
          <w:spacing w:val="-9"/>
        </w:rPr>
        <w:t xml:space="preserve"> </w:t>
      </w:r>
      <w:r w:rsidRPr="00B02D79">
        <w:t>rule.</w:t>
      </w:r>
    </w:p>
    <w:p w14:paraId="5A306683" w14:textId="77777777" w:rsidR="00505922" w:rsidRPr="00B02D79" w:rsidRDefault="00505922" w:rsidP="009B4215">
      <w:pPr>
        <w:pStyle w:val="ListParagraph"/>
        <w:numPr>
          <w:ilvl w:val="0"/>
          <w:numId w:val="38"/>
        </w:numPr>
        <w:adjustRightInd/>
        <w:spacing w:before="5"/>
        <w:ind w:left="0" w:firstLine="0"/>
        <w:contextualSpacing w:val="0"/>
      </w:pPr>
      <w:r w:rsidRPr="00B02D79">
        <w:t>In</w:t>
      </w:r>
      <w:r w:rsidRPr="00B02D79">
        <w:rPr>
          <w:spacing w:val="-16"/>
        </w:rPr>
        <w:t xml:space="preserve"> </w:t>
      </w:r>
      <w:r w:rsidRPr="00B02D79">
        <w:t>determining</w:t>
      </w:r>
      <w:r w:rsidRPr="00B02D79">
        <w:rPr>
          <w:spacing w:val="-17"/>
        </w:rPr>
        <w:t xml:space="preserve"> </w:t>
      </w:r>
      <w:r w:rsidRPr="00B02D79">
        <w:t>whether</w:t>
      </w:r>
      <w:r w:rsidRPr="00B02D79">
        <w:rPr>
          <w:spacing w:val="-15"/>
        </w:rPr>
        <w:t xml:space="preserve"> </w:t>
      </w:r>
      <w:r w:rsidRPr="00B02D79">
        <w:t>a</w:t>
      </w:r>
      <w:r w:rsidRPr="00B02D79">
        <w:rPr>
          <w:spacing w:val="-15"/>
        </w:rPr>
        <w:t xml:space="preserve"> </w:t>
      </w:r>
      <w:r w:rsidRPr="00B02D79">
        <w:t>proposed</w:t>
      </w:r>
      <w:r w:rsidRPr="00B02D79">
        <w:rPr>
          <w:spacing w:val="-14"/>
        </w:rPr>
        <w:t xml:space="preserve"> </w:t>
      </w:r>
      <w:r w:rsidRPr="00B02D79">
        <w:t>rule</w:t>
      </w:r>
      <w:r w:rsidRPr="00B02D79">
        <w:rPr>
          <w:spacing w:val="-14"/>
        </w:rPr>
        <w:t xml:space="preserve"> </w:t>
      </w:r>
      <w:r w:rsidRPr="00B02D79">
        <w:t>has</w:t>
      </w:r>
      <w:r w:rsidRPr="00B02D79">
        <w:rPr>
          <w:spacing w:val="-15"/>
        </w:rPr>
        <w:t xml:space="preserve"> </w:t>
      </w:r>
      <w:r w:rsidRPr="00B02D79">
        <w:t>a</w:t>
      </w:r>
      <w:r w:rsidRPr="00B02D79">
        <w:rPr>
          <w:spacing w:val="-16"/>
        </w:rPr>
        <w:t xml:space="preserve"> </w:t>
      </w:r>
      <w:r w:rsidRPr="00B02D79">
        <w:t>total</w:t>
      </w:r>
      <w:r w:rsidRPr="00B02D79">
        <w:rPr>
          <w:spacing w:val="-16"/>
        </w:rPr>
        <w:t xml:space="preserve"> </w:t>
      </w:r>
      <w:r w:rsidRPr="00B02D79">
        <w:t>estimated</w:t>
      </w:r>
      <w:r w:rsidRPr="00B02D79">
        <w:rPr>
          <w:spacing w:val="-13"/>
        </w:rPr>
        <w:t xml:space="preserve"> </w:t>
      </w:r>
      <w:r w:rsidRPr="00B02D79">
        <w:t>economic</w:t>
      </w:r>
      <w:r w:rsidRPr="00B02D79">
        <w:rPr>
          <w:spacing w:val="-16"/>
        </w:rPr>
        <w:t xml:space="preserve"> </w:t>
      </w:r>
      <w:r w:rsidRPr="00B02D79">
        <w:t>impact</w:t>
      </w:r>
      <w:r w:rsidRPr="00B02D79">
        <w:rPr>
          <w:spacing w:val="-14"/>
        </w:rPr>
        <w:t xml:space="preserve"> </w:t>
      </w:r>
      <w:r w:rsidRPr="00B02D79">
        <w:t>greater than</w:t>
      </w:r>
      <w:r w:rsidRPr="00B02D79">
        <w:rPr>
          <w:spacing w:val="-14"/>
        </w:rPr>
        <w:t xml:space="preserve"> </w:t>
      </w:r>
      <w:r w:rsidRPr="00B02D79">
        <w:t>five</w:t>
      </w:r>
      <w:r w:rsidRPr="00B02D79">
        <w:rPr>
          <w:spacing w:val="-11"/>
        </w:rPr>
        <w:t xml:space="preserve"> </w:t>
      </w:r>
      <w:r w:rsidRPr="00B02D79">
        <w:t>hundred</w:t>
      </w:r>
      <w:r w:rsidRPr="00B02D79">
        <w:rPr>
          <w:spacing w:val="-9"/>
        </w:rPr>
        <w:t xml:space="preserve"> </w:t>
      </w:r>
      <w:r w:rsidRPr="00B02D79">
        <w:t>thousand</w:t>
      </w:r>
      <w:r w:rsidRPr="00B02D79">
        <w:rPr>
          <w:spacing w:val="-10"/>
        </w:rPr>
        <w:t xml:space="preserve"> </w:t>
      </w:r>
      <w:r w:rsidRPr="00B02D79">
        <w:t>dollars</w:t>
      </w:r>
      <w:r w:rsidRPr="00B02D79">
        <w:rPr>
          <w:spacing w:val="-12"/>
        </w:rPr>
        <w:t xml:space="preserve"> </w:t>
      </w:r>
      <w:r w:rsidRPr="00B02D79">
        <w:t>($500,000),</w:t>
      </w:r>
      <w:r w:rsidRPr="00B02D79">
        <w:rPr>
          <w:spacing w:val="-8"/>
        </w:rPr>
        <w:t xml:space="preserve"> </w:t>
      </w:r>
      <w:r w:rsidRPr="00B02D79">
        <w:t>the</w:t>
      </w:r>
      <w:r w:rsidRPr="00B02D79">
        <w:rPr>
          <w:spacing w:val="-13"/>
        </w:rPr>
        <w:t xml:space="preserve"> </w:t>
      </w:r>
      <w:r w:rsidRPr="00B02D79">
        <w:t>agency</w:t>
      </w:r>
      <w:r w:rsidRPr="00B02D79">
        <w:rPr>
          <w:spacing w:val="-18"/>
        </w:rPr>
        <w:t xml:space="preserve"> </w:t>
      </w:r>
      <w:r w:rsidRPr="00B02D79">
        <w:t>proposing</w:t>
      </w:r>
      <w:r w:rsidRPr="00B02D79">
        <w:rPr>
          <w:spacing w:val="-13"/>
        </w:rPr>
        <w:t xml:space="preserve"> </w:t>
      </w:r>
      <w:r w:rsidRPr="00B02D79">
        <w:t>the</w:t>
      </w:r>
      <w:r w:rsidRPr="00B02D79">
        <w:rPr>
          <w:spacing w:val="-13"/>
        </w:rPr>
        <w:t xml:space="preserve"> </w:t>
      </w:r>
      <w:r w:rsidRPr="00B02D79">
        <w:t>rule</w:t>
      </w:r>
      <w:r w:rsidRPr="00B02D79">
        <w:rPr>
          <w:spacing w:val="-12"/>
        </w:rPr>
        <w:t xml:space="preserve"> </w:t>
      </w:r>
      <w:r w:rsidRPr="00B02D79">
        <w:t>shall</w:t>
      </w:r>
      <w:r w:rsidRPr="00B02D79">
        <w:rPr>
          <w:spacing w:val="-13"/>
        </w:rPr>
        <w:t xml:space="preserve"> </w:t>
      </w:r>
      <w:r w:rsidRPr="00B02D79">
        <w:t>consider the impact of the rule on any regulated person that already complies with the standards imposed by the rule on a voluntary</w:t>
      </w:r>
      <w:r w:rsidRPr="00B02D79">
        <w:rPr>
          <w:spacing w:val="-11"/>
        </w:rPr>
        <w:t xml:space="preserve"> </w:t>
      </w:r>
      <w:r w:rsidRPr="00B02D79">
        <w:t>basis.</w:t>
      </w:r>
    </w:p>
    <w:p w14:paraId="0DD99831" w14:textId="77777777" w:rsidR="00505922" w:rsidRPr="00B02D79" w:rsidRDefault="00505922" w:rsidP="009B4215">
      <w:pPr>
        <w:pStyle w:val="ListParagraph"/>
        <w:numPr>
          <w:ilvl w:val="0"/>
          <w:numId w:val="38"/>
        </w:numPr>
        <w:adjustRightInd/>
        <w:spacing w:before="5"/>
        <w:ind w:left="0" w:firstLine="0"/>
        <w:contextualSpacing w:val="0"/>
      </w:pPr>
      <w:r w:rsidRPr="00B02D79">
        <w:t>For purposes of this section, a rule is fully implemented</w:t>
      </w:r>
      <w:r w:rsidRPr="00B02D79">
        <w:rPr>
          <w:spacing w:val="-17"/>
        </w:rPr>
        <w:t xml:space="preserve"> </w:t>
      </w:r>
      <w:r w:rsidRPr="00B02D79">
        <w:t>after:</w:t>
      </w:r>
    </w:p>
    <w:p w14:paraId="6FB05927" w14:textId="77777777" w:rsidR="00505922" w:rsidRPr="00B02D79" w:rsidRDefault="00505922" w:rsidP="009B4215">
      <w:pPr>
        <w:pStyle w:val="ListParagraph"/>
        <w:numPr>
          <w:ilvl w:val="1"/>
          <w:numId w:val="38"/>
        </w:numPr>
        <w:adjustRightInd/>
        <w:spacing w:before="5"/>
        <w:ind w:left="0" w:firstLine="0"/>
        <w:contextualSpacing w:val="0"/>
      </w:pPr>
      <w:r w:rsidRPr="00B02D79">
        <w:t>the conclusion of any phase-in period during</w:t>
      </w:r>
      <w:r w:rsidRPr="00B02D79">
        <w:rPr>
          <w:spacing w:val="-13"/>
        </w:rPr>
        <w:t xml:space="preserve"> </w:t>
      </w:r>
      <w:r w:rsidRPr="00B02D79">
        <w:t>which:</w:t>
      </w:r>
    </w:p>
    <w:p w14:paraId="5B5926B3" w14:textId="77777777" w:rsidR="00505922" w:rsidRPr="00B02D79" w:rsidRDefault="00505922" w:rsidP="009B4215">
      <w:pPr>
        <w:pStyle w:val="ListParagraph"/>
        <w:numPr>
          <w:ilvl w:val="2"/>
          <w:numId w:val="38"/>
        </w:numPr>
        <w:adjustRightInd/>
        <w:spacing w:before="5"/>
        <w:ind w:left="0" w:firstLine="0"/>
        <w:contextualSpacing w:val="0"/>
      </w:pPr>
      <w:r w:rsidRPr="00B02D79">
        <w:t>the rule is gradually made to apply to certain regulated persons;</w:t>
      </w:r>
      <w:r w:rsidRPr="00B02D79">
        <w:rPr>
          <w:spacing w:val="-14"/>
        </w:rPr>
        <w:t xml:space="preserve"> </w:t>
      </w:r>
      <w:r w:rsidRPr="00B02D79">
        <w:t>or</w:t>
      </w:r>
    </w:p>
    <w:p w14:paraId="062E92D9" w14:textId="77777777" w:rsidR="00505922" w:rsidRPr="00B02D79" w:rsidRDefault="00505922" w:rsidP="009B4215">
      <w:pPr>
        <w:pStyle w:val="ListParagraph"/>
        <w:numPr>
          <w:ilvl w:val="2"/>
          <w:numId w:val="38"/>
        </w:numPr>
        <w:adjustRightInd/>
        <w:spacing w:before="5"/>
        <w:ind w:left="0" w:firstLine="0"/>
        <w:contextualSpacing w:val="0"/>
      </w:pPr>
      <w:r w:rsidRPr="00B02D79">
        <w:t>the costs of the rule are gradually implemented;</w:t>
      </w:r>
      <w:r w:rsidRPr="00B02D79">
        <w:rPr>
          <w:spacing w:val="-15"/>
        </w:rPr>
        <w:t xml:space="preserve"> </w:t>
      </w:r>
      <w:r w:rsidRPr="00B02D79">
        <w:t>and</w:t>
      </w:r>
    </w:p>
    <w:p w14:paraId="43C43EF0" w14:textId="77777777" w:rsidR="00505922" w:rsidRDefault="00505922" w:rsidP="009B4215">
      <w:pPr>
        <w:pStyle w:val="ListParagraph"/>
        <w:numPr>
          <w:ilvl w:val="1"/>
          <w:numId w:val="38"/>
        </w:numPr>
        <w:adjustRightInd/>
        <w:spacing w:before="5"/>
        <w:ind w:left="0" w:firstLine="0"/>
        <w:contextualSpacing w:val="0"/>
      </w:pPr>
      <w:r w:rsidRPr="00C277E9">
        <w:t>the rule applies to all regulated persons that will be affected by the</w:t>
      </w:r>
      <w:r w:rsidRPr="00C277E9">
        <w:rPr>
          <w:spacing w:val="-14"/>
        </w:rPr>
        <w:t xml:space="preserve"> </w:t>
      </w:r>
      <w:r w:rsidRPr="00C277E9">
        <w:t>rule.</w:t>
      </w:r>
    </w:p>
    <w:p w14:paraId="5AAF4830" w14:textId="77777777" w:rsidR="00505922" w:rsidRPr="00C277E9" w:rsidRDefault="00505922" w:rsidP="00505922">
      <w:r w:rsidRPr="00C277E9">
        <w:t>In</w:t>
      </w:r>
      <w:r w:rsidRPr="00C277E9">
        <w:rPr>
          <w:spacing w:val="-18"/>
        </w:rPr>
        <w:t xml:space="preserve"> </w:t>
      </w:r>
      <w:r w:rsidRPr="00C277E9">
        <w:t>determining</w:t>
      </w:r>
      <w:r w:rsidRPr="00C277E9">
        <w:rPr>
          <w:spacing w:val="-19"/>
        </w:rPr>
        <w:t xml:space="preserve"> </w:t>
      </w:r>
      <w:r w:rsidRPr="00C277E9">
        <w:t>the</w:t>
      </w:r>
      <w:r w:rsidRPr="00C277E9">
        <w:rPr>
          <w:spacing w:val="-19"/>
        </w:rPr>
        <w:t xml:space="preserve"> </w:t>
      </w:r>
      <w:r w:rsidRPr="00C277E9">
        <w:t>total</w:t>
      </w:r>
      <w:r w:rsidRPr="00C277E9">
        <w:rPr>
          <w:spacing w:val="-16"/>
        </w:rPr>
        <w:t xml:space="preserve"> </w:t>
      </w:r>
      <w:r w:rsidRPr="00C277E9">
        <w:t>estimated</w:t>
      </w:r>
      <w:r w:rsidRPr="00C277E9">
        <w:rPr>
          <w:spacing w:val="-13"/>
        </w:rPr>
        <w:t xml:space="preserve"> </w:t>
      </w:r>
      <w:r w:rsidRPr="00C277E9">
        <w:t>economic</w:t>
      </w:r>
      <w:r w:rsidRPr="00C277E9">
        <w:rPr>
          <w:spacing w:val="-15"/>
        </w:rPr>
        <w:t xml:space="preserve"> </w:t>
      </w:r>
      <w:r w:rsidRPr="00C277E9">
        <w:t>impact</w:t>
      </w:r>
      <w:r w:rsidRPr="00C277E9">
        <w:rPr>
          <w:spacing w:val="-16"/>
        </w:rPr>
        <w:t xml:space="preserve"> </w:t>
      </w:r>
      <w:r w:rsidRPr="00C277E9">
        <w:t>of</w:t>
      </w:r>
      <w:r w:rsidRPr="00C277E9">
        <w:rPr>
          <w:spacing w:val="-18"/>
        </w:rPr>
        <w:t xml:space="preserve"> </w:t>
      </w:r>
      <w:r w:rsidRPr="00C277E9">
        <w:t>a</w:t>
      </w:r>
      <w:r w:rsidRPr="00C277E9">
        <w:rPr>
          <w:spacing w:val="-17"/>
        </w:rPr>
        <w:t xml:space="preserve"> </w:t>
      </w:r>
      <w:r w:rsidRPr="00C277E9">
        <w:t>proposed</w:t>
      </w:r>
      <w:r w:rsidRPr="00C277E9">
        <w:rPr>
          <w:spacing w:val="-15"/>
        </w:rPr>
        <w:t xml:space="preserve"> </w:t>
      </w:r>
      <w:r w:rsidRPr="00C277E9">
        <w:t>rule</w:t>
      </w:r>
      <w:r w:rsidRPr="00C277E9">
        <w:rPr>
          <w:spacing w:val="-18"/>
        </w:rPr>
        <w:t xml:space="preserve"> </w:t>
      </w:r>
      <w:r w:rsidRPr="00C277E9">
        <w:t>under</w:t>
      </w:r>
      <w:r w:rsidRPr="00C277E9">
        <w:rPr>
          <w:spacing w:val="-15"/>
        </w:rPr>
        <w:t xml:space="preserve"> </w:t>
      </w:r>
      <w:r w:rsidRPr="00C277E9">
        <w:t>this</w:t>
      </w:r>
      <w:r w:rsidRPr="00C277E9">
        <w:rPr>
          <w:spacing w:val="-20"/>
        </w:rPr>
        <w:t xml:space="preserve"> </w:t>
      </w:r>
      <w:r w:rsidRPr="00C277E9">
        <w:t>section,</w:t>
      </w:r>
      <w:r w:rsidRPr="00C277E9">
        <w:rPr>
          <w:spacing w:val="-17"/>
        </w:rPr>
        <w:t xml:space="preserve"> </w:t>
      </w:r>
      <w:r w:rsidRPr="00C277E9">
        <w:t>the agency</w:t>
      </w:r>
      <w:r w:rsidRPr="00C277E9">
        <w:rPr>
          <w:spacing w:val="-28"/>
        </w:rPr>
        <w:t xml:space="preserve"> </w:t>
      </w:r>
      <w:r w:rsidRPr="00C277E9">
        <w:t>proposing</w:t>
      </w:r>
      <w:r w:rsidRPr="00C277E9">
        <w:rPr>
          <w:spacing w:val="-24"/>
        </w:rPr>
        <w:t xml:space="preserve"> </w:t>
      </w:r>
      <w:r w:rsidRPr="00C277E9">
        <w:t>the</w:t>
      </w:r>
      <w:r w:rsidRPr="00C277E9">
        <w:rPr>
          <w:spacing w:val="-23"/>
        </w:rPr>
        <w:t xml:space="preserve"> </w:t>
      </w:r>
      <w:r w:rsidRPr="00C277E9">
        <w:t>rule</w:t>
      </w:r>
      <w:r w:rsidRPr="00C277E9">
        <w:rPr>
          <w:spacing w:val="-22"/>
        </w:rPr>
        <w:t xml:space="preserve"> </w:t>
      </w:r>
      <w:r w:rsidRPr="00C277E9">
        <w:t>shall</w:t>
      </w:r>
      <w:r w:rsidRPr="00C277E9">
        <w:rPr>
          <w:spacing w:val="-24"/>
        </w:rPr>
        <w:t xml:space="preserve"> </w:t>
      </w:r>
      <w:r w:rsidRPr="00C277E9">
        <w:t>consider</w:t>
      </w:r>
      <w:r w:rsidRPr="00C277E9">
        <w:rPr>
          <w:spacing w:val="-20"/>
        </w:rPr>
        <w:t xml:space="preserve"> </w:t>
      </w:r>
      <w:r w:rsidRPr="00C277E9">
        <w:t>the</w:t>
      </w:r>
      <w:r w:rsidRPr="00C277E9">
        <w:rPr>
          <w:spacing w:val="-23"/>
        </w:rPr>
        <w:t xml:space="preserve"> </w:t>
      </w:r>
      <w:r w:rsidRPr="00C277E9">
        <w:t>annual</w:t>
      </w:r>
      <w:r w:rsidRPr="00C277E9">
        <w:rPr>
          <w:spacing w:val="-23"/>
        </w:rPr>
        <w:t xml:space="preserve"> </w:t>
      </w:r>
      <w:r w:rsidRPr="00C277E9">
        <w:t>economic</w:t>
      </w:r>
      <w:r w:rsidRPr="00C277E9">
        <w:rPr>
          <w:spacing w:val="-22"/>
        </w:rPr>
        <w:t xml:space="preserve"> </w:t>
      </w:r>
      <w:r w:rsidRPr="00C277E9">
        <w:t>impact</w:t>
      </w:r>
      <w:r w:rsidRPr="00C277E9">
        <w:rPr>
          <w:spacing w:val="-21"/>
        </w:rPr>
        <w:t xml:space="preserve"> </w:t>
      </w:r>
      <w:r w:rsidRPr="00C277E9">
        <w:t>on</w:t>
      </w:r>
      <w:r w:rsidRPr="00C277E9">
        <w:rPr>
          <w:spacing w:val="-22"/>
        </w:rPr>
        <w:t xml:space="preserve"> </w:t>
      </w:r>
      <w:r w:rsidRPr="00C277E9">
        <w:t>all</w:t>
      </w:r>
      <w:r w:rsidRPr="00C277E9">
        <w:rPr>
          <w:spacing w:val="-22"/>
        </w:rPr>
        <w:t xml:space="preserve"> </w:t>
      </w:r>
      <w:r w:rsidRPr="00C277E9">
        <w:t>regulated</w:t>
      </w:r>
      <w:r w:rsidRPr="00C277E9">
        <w:rPr>
          <w:spacing w:val="-23"/>
        </w:rPr>
        <w:t xml:space="preserve"> </w:t>
      </w:r>
      <w:r w:rsidRPr="00C277E9">
        <w:t>persons beginning with the first twelve (12) month period after the rule is fully implemented. The agency</w:t>
      </w:r>
      <w:r w:rsidRPr="00C277E9">
        <w:rPr>
          <w:spacing w:val="-21"/>
        </w:rPr>
        <w:t xml:space="preserve"> </w:t>
      </w:r>
      <w:r w:rsidRPr="00C277E9">
        <w:t>may</w:t>
      </w:r>
      <w:r w:rsidRPr="00C277E9">
        <w:rPr>
          <w:spacing w:val="-17"/>
        </w:rPr>
        <w:t xml:space="preserve"> </w:t>
      </w:r>
      <w:r w:rsidRPr="00C277E9">
        <w:t>use</w:t>
      </w:r>
      <w:r w:rsidRPr="00C277E9">
        <w:rPr>
          <w:spacing w:val="-17"/>
        </w:rPr>
        <w:t xml:space="preserve"> </w:t>
      </w:r>
      <w:r w:rsidRPr="00C277E9">
        <w:t>actual</w:t>
      </w:r>
      <w:r w:rsidRPr="00C277E9">
        <w:rPr>
          <w:spacing w:val="-16"/>
        </w:rPr>
        <w:t xml:space="preserve"> </w:t>
      </w:r>
      <w:r w:rsidRPr="00C277E9">
        <w:t>or</w:t>
      </w:r>
      <w:r w:rsidRPr="00C277E9">
        <w:rPr>
          <w:spacing w:val="-12"/>
        </w:rPr>
        <w:t xml:space="preserve"> </w:t>
      </w:r>
      <w:r w:rsidRPr="00C277E9">
        <w:t>forecasted</w:t>
      </w:r>
      <w:r w:rsidRPr="00C277E9">
        <w:rPr>
          <w:spacing w:val="-13"/>
        </w:rPr>
        <w:t xml:space="preserve"> </w:t>
      </w:r>
      <w:r w:rsidRPr="00C277E9">
        <w:t>data</w:t>
      </w:r>
      <w:r w:rsidRPr="00C277E9">
        <w:rPr>
          <w:spacing w:val="-16"/>
        </w:rPr>
        <w:t xml:space="preserve"> </w:t>
      </w:r>
      <w:r w:rsidRPr="00C277E9">
        <w:t>and</w:t>
      </w:r>
      <w:r w:rsidRPr="00C277E9">
        <w:rPr>
          <w:spacing w:val="-18"/>
        </w:rPr>
        <w:t xml:space="preserve"> </w:t>
      </w:r>
      <w:r w:rsidRPr="00C277E9">
        <w:t>may</w:t>
      </w:r>
      <w:r w:rsidRPr="00C277E9">
        <w:rPr>
          <w:spacing w:val="-19"/>
        </w:rPr>
        <w:t xml:space="preserve"> </w:t>
      </w:r>
      <w:r w:rsidRPr="00C277E9">
        <w:t>consider</w:t>
      </w:r>
      <w:r w:rsidRPr="00C277E9">
        <w:rPr>
          <w:spacing w:val="-13"/>
        </w:rPr>
        <w:t xml:space="preserve"> </w:t>
      </w:r>
      <w:r w:rsidRPr="00C277E9">
        <w:t>the</w:t>
      </w:r>
      <w:r w:rsidRPr="00C277E9">
        <w:rPr>
          <w:spacing w:val="-15"/>
        </w:rPr>
        <w:t xml:space="preserve"> </w:t>
      </w:r>
      <w:r w:rsidRPr="00C277E9">
        <w:t>actual</w:t>
      </w:r>
      <w:r w:rsidRPr="00C277E9">
        <w:rPr>
          <w:spacing w:val="-16"/>
        </w:rPr>
        <w:t xml:space="preserve"> </w:t>
      </w:r>
      <w:r w:rsidRPr="00C277E9">
        <w:t>and</w:t>
      </w:r>
      <w:r w:rsidRPr="00C277E9">
        <w:rPr>
          <w:spacing w:val="-15"/>
        </w:rPr>
        <w:t xml:space="preserve"> </w:t>
      </w:r>
      <w:r w:rsidRPr="00C277E9">
        <w:t>anticipated</w:t>
      </w:r>
      <w:r w:rsidRPr="00C277E9">
        <w:rPr>
          <w:spacing w:val="-13"/>
        </w:rPr>
        <w:t xml:space="preserve"> </w:t>
      </w:r>
      <w:r w:rsidRPr="00C277E9">
        <w:t>effects of</w:t>
      </w:r>
      <w:r w:rsidRPr="00C277E9">
        <w:rPr>
          <w:spacing w:val="-23"/>
        </w:rPr>
        <w:t xml:space="preserve"> </w:t>
      </w:r>
      <w:r w:rsidRPr="00C277E9">
        <w:t>inflation</w:t>
      </w:r>
      <w:r w:rsidRPr="00C277E9">
        <w:rPr>
          <w:spacing w:val="-21"/>
        </w:rPr>
        <w:t xml:space="preserve"> </w:t>
      </w:r>
      <w:r w:rsidRPr="00C277E9">
        <w:t>and</w:t>
      </w:r>
      <w:r w:rsidRPr="00C277E9">
        <w:rPr>
          <w:spacing w:val="-22"/>
        </w:rPr>
        <w:t xml:space="preserve"> </w:t>
      </w:r>
      <w:r w:rsidRPr="00C277E9">
        <w:t>deflation.</w:t>
      </w:r>
      <w:r w:rsidRPr="00C277E9">
        <w:rPr>
          <w:spacing w:val="-21"/>
        </w:rPr>
        <w:t xml:space="preserve"> </w:t>
      </w:r>
      <w:r w:rsidRPr="00C277E9">
        <w:t>The</w:t>
      </w:r>
      <w:r w:rsidRPr="00C277E9">
        <w:rPr>
          <w:spacing w:val="-21"/>
        </w:rPr>
        <w:t xml:space="preserve"> </w:t>
      </w:r>
      <w:r w:rsidRPr="00C277E9">
        <w:t>agency</w:t>
      </w:r>
      <w:r w:rsidRPr="00C277E9">
        <w:rPr>
          <w:spacing w:val="-24"/>
        </w:rPr>
        <w:t xml:space="preserve"> </w:t>
      </w:r>
      <w:r w:rsidRPr="00C277E9">
        <w:t>shall</w:t>
      </w:r>
      <w:r w:rsidRPr="00C277E9">
        <w:rPr>
          <w:spacing w:val="-24"/>
        </w:rPr>
        <w:t xml:space="preserve"> </w:t>
      </w:r>
      <w:r w:rsidRPr="00C277E9">
        <w:t>describe</w:t>
      </w:r>
      <w:r w:rsidRPr="00C277E9">
        <w:rPr>
          <w:spacing w:val="-20"/>
        </w:rPr>
        <w:t xml:space="preserve"> </w:t>
      </w:r>
      <w:r w:rsidRPr="00C277E9">
        <w:t>any</w:t>
      </w:r>
      <w:r w:rsidRPr="00C277E9">
        <w:rPr>
          <w:spacing w:val="-27"/>
        </w:rPr>
        <w:t xml:space="preserve"> </w:t>
      </w:r>
      <w:r w:rsidRPr="00C277E9">
        <w:t>assumptions</w:t>
      </w:r>
      <w:r w:rsidRPr="00C277E9">
        <w:rPr>
          <w:spacing w:val="-23"/>
        </w:rPr>
        <w:t xml:space="preserve"> </w:t>
      </w:r>
      <w:r w:rsidRPr="00C277E9">
        <w:t>made</w:t>
      </w:r>
      <w:r w:rsidRPr="00C277E9">
        <w:rPr>
          <w:spacing w:val="-22"/>
        </w:rPr>
        <w:t xml:space="preserve"> </w:t>
      </w:r>
      <w:r w:rsidRPr="00C277E9">
        <w:t>and</w:t>
      </w:r>
      <w:r w:rsidRPr="00C277E9">
        <w:rPr>
          <w:spacing w:val="-21"/>
        </w:rPr>
        <w:t xml:space="preserve"> </w:t>
      </w:r>
      <w:r w:rsidRPr="00C277E9">
        <w:t>any</w:t>
      </w:r>
      <w:r w:rsidRPr="00C277E9">
        <w:rPr>
          <w:spacing w:val="-26"/>
        </w:rPr>
        <w:t xml:space="preserve"> </w:t>
      </w:r>
      <w:r w:rsidRPr="00C277E9">
        <w:t>data</w:t>
      </w:r>
      <w:r w:rsidRPr="00C277E9">
        <w:rPr>
          <w:spacing w:val="-20"/>
        </w:rPr>
        <w:t xml:space="preserve"> </w:t>
      </w:r>
      <w:r w:rsidRPr="00C277E9">
        <w:t>used in determining the total estimated economic impact of a rule under this</w:t>
      </w:r>
      <w:r w:rsidRPr="00C277E9">
        <w:rPr>
          <w:spacing w:val="-21"/>
        </w:rPr>
        <w:t xml:space="preserve"> </w:t>
      </w:r>
      <w:r w:rsidRPr="00C277E9">
        <w:t>section.</w:t>
      </w:r>
    </w:p>
    <w:p w14:paraId="117152D3" w14:textId="77777777" w:rsidR="00505922" w:rsidRPr="00B02D79" w:rsidRDefault="00505922" w:rsidP="009B4215">
      <w:pPr>
        <w:pStyle w:val="ListParagraph"/>
        <w:numPr>
          <w:ilvl w:val="0"/>
          <w:numId w:val="38"/>
        </w:numPr>
        <w:adjustRightInd/>
        <w:spacing w:before="5"/>
        <w:ind w:left="0" w:firstLine="0"/>
        <w:contextualSpacing w:val="0"/>
      </w:pPr>
      <w:r w:rsidRPr="00B02D79">
        <w:t>An</w:t>
      </w:r>
      <w:r w:rsidRPr="00B02D79">
        <w:rPr>
          <w:spacing w:val="-23"/>
        </w:rPr>
        <w:t xml:space="preserve"> </w:t>
      </w:r>
      <w:r w:rsidRPr="00B02D79">
        <w:t>agency</w:t>
      </w:r>
      <w:r w:rsidRPr="00B02D79">
        <w:rPr>
          <w:spacing w:val="-26"/>
        </w:rPr>
        <w:t xml:space="preserve"> </w:t>
      </w:r>
      <w:r w:rsidRPr="00B02D79">
        <w:t>shall</w:t>
      </w:r>
      <w:r w:rsidRPr="00B02D79">
        <w:rPr>
          <w:spacing w:val="-24"/>
        </w:rPr>
        <w:t xml:space="preserve"> </w:t>
      </w:r>
      <w:r w:rsidRPr="00B02D79">
        <w:t>provide</w:t>
      </w:r>
      <w:r w:rsidRPr="00B02D79">
        <w:rPr>
          <w:spacing w:val="-21"/>
        </w:rPr>
        <w:t xml:space="preserve"> </w:t>
      </w:r>
      <w:r w:rsidRPr="00B02D79">
        <w:t>the</w:t>
      </w:r>
      <w:r w:rsidRPr="00B02D79">
        <w:rPr>
          <w:spacing w:val="-23"/>
        </w:rPr>
        <w:t xml:space="preserve"> </w:t>
      </w:r>
      <w:r w:rsidRPr="00B02D79">
        <w:t>legislative</w:t>
      </w:r>
      <w:r w:rsidRPr="00B02D79">
        <w:rPr>
          <w:spacing w:val="-25"/>
        </w:rPr>
        <w:t xml:space="preserve"> </w:t>
      </w:r>
      <w:r w:rsidRPr="00B02D79">
        <w:t>council</w:t>
      </w:r>
      <w:r w:rsidRPr="00B02D79">
        <w:rPr>
          <w:spacing w:val="-25"/>
        </w:rPr>
        <w:t xml:space="preserve"> </w:t>
      </w:r>
      <w:r w:rsidRPr="00B02D79">
        <w:t>in</w:t>
      </w:r>
      <w:r w:rsidRPr="00B02D79">
        <w:rPr>
          <w:spacing w:val="-25"/>
        </w:rPr>
        <w:t xml:space="preserve"> </w:t>
      </w:r>
      <w:r w:rsidRPr="00B02D79">
        <w:t>an</w:t>
      </w:r>
      <w:r w:rsidRPr="00B02D79">
        <w:rPr>
          <w:spacing w:val="-23"/>
        </w:rPr>
        <w:t xml:space="preserve"> </w:t>
      </w:r>
      <w:r w:rsidRPr="00B02D79">
        <w:t>electronic</w:t>
      </w:r>
      <w:r w:rsidRPr="00B02D79">
        <w:rPr>
          <w:spacing w:val="-22"/>
        </w:rPr>
        <w:t xml:space="preserve"> </w:t>
      </w:r>
      <w:r w:rsidRPr="00B02D79">
        <w:t>format</w:t>
      </w:r>
      <w:r w:rsidRPr="00B02D79">
        <w:rPr>
          <w:spacing w:val="-22"/>
        </w:rPr>
        <w:t xml:space="preserve"> </w:t>
      </w:r>
      <w:r w:rsidRPr="00B02D79">
        <w:t>under</w:t>
      </w:r>
      <w:r w:rsidRPr="00B02D79">
        <w:rPr>
          <w:spacing w:val="-20"/>
        </w:rPr>
        <w:t xml:space="preserve"> </w:t>
      </w:r>
      <w:r w:rsidRPr="00B02D79">
        <w:t>IC</w:t>
      </w:r>
      <w:r w:rsidRPr="00B02D79">
        <w:rPr>
          <w:spacing w:val="-21"/>
        </w:rPr>
        <w:t xml:space="preserve"> </w:t>
      </w:r>
      <w:r w:rsidRPr="00B02D79">
        <w:t>5-14-6 with any analysis, data, and description of assumptions submitted to the office of management</w:t>
      </w:r>
      <w:r w:rsidRPr="00B02D79">
        <w:rPr>
          <w:spacing w:val="-11"/>
        </w:rPr>
        <w:t xml:space="preserve"> </w:t>
      </w:r>
      <w:r w:rsidRPr="00B02D79">
        <w:t>and</w:t>
      </w:r>
      <w:r w:rsidRPr="00B02D79">
        <w:rPr>
          <w:spacing w:val="-10"/>
        </w:rPr>
        <w:t xml:space="preserve"> </w:t>
      </w:r>
      <w:r w:rsidRPr="00B02D79">
        <w:t>budget</w:t>
      </w:r>
      <w:r w:rsidRPr="00B02D79">
        <w:rPr>
          <w:spacing w:val="-10"/>
        </w:rPr>
        <w:t xml:space="preserve"> </w:t>
      </w:r>
      <w:r w:rsidRPr="00B02D79">
        <w:t>under</w:t>
      </w:r>
      <w:r w:rsidRPr="00B02D79">
        <w:rPr>
          <w:spacing w:val="-8"/>
        </w:rPr>
        <w:t xml:space="preserve"> </w:t>
      </w:r>
      <w:r w:rsidRPr="00B02D79">
        <w:t>this</w:t>
      </w:r>
      <w:r w:rsidRPr="00B02D79">
        <w:rPr>
          <w:spacing w:val="-13"/>
        </w:rPr>
        <w:t xml:space="preserve"> </w:t>
      </w:r>
      <w:r w:rsidRPr="00B02D79">
        <w:t>section</w:t>
      </w:r>
      <w:r w:rsidRPr="00B02D79">
        <w:rPr>
          <w:spacing w:val="-11"/>
        </w:rPr>
        <w:t xml:space="preserve"> </w:t>
      </w:r>
      <w:r w:rsidRPr="00B02D79">
        <w:t>or</w:t>
      </w:r>
      <w:r w:rsidRPr="00B02D79">
        <w:rPr>
          <w:spacing w:val="-9"/>
        </w:rPr>
        <w:t xml:space="preserve"> </w:t>
      </w:r>
      <w:r w:rsidRPr="00B02D79">
        <w:t>section</w:t>
      </w:r>
      <w:r w:rsidRPr="00B02D79">
        <w:rPr>
          <w:spacing w:val="-12"/>
        </w:rPr>
        <w:t xml:space="preserve"> </w:t>
      </w:r>
      <w:r w:rsidRPr="00B02D79">
        <w:t>40</w:t>
      </w:r>
      <w:r w:rsidRPr="00B02D79">
        <w:rPr>
          <w:spacing w:val="-8"/>
        </w:rPr>
        <w:t xml:space="preserve"> </w:t>
      </w:r>
      <w:r w:rsidRPr="00B02D79">
        <w:t>of</w:t>
      </w:r>
      <w:r w:rsidRPr="00B02D79">
        <w:rPr>
          <w:spacing w:val="-10"/>
        </w:rPr>
        <w:t xml:space="preserve"> </w:t>
      </w:r>
      <w:r w:rsidRPr="00B02D79">
        <w:t>this</w:t>
      </w:r>
      <w:r w:rsidRPr="00B02D79">
        <w:rPr>
          <w:spacing w:val="-13"/>
        </w:rPr>
        <w:t xml:space="preserve"> </w:t>
      </w:r>
      <w:r w:rsidRPr="00B02D79">
        <w:t>chapter</w:t>
      </w:r>
      <w:r w:rsidRPr="00B02D79">
        <w:rPr>
          <w:spacing w:val="-9"/>
        </w:rPr>
        <w:t xml:space="preserve"> </w:t>
      </w:r>
      <w:r w:rsidRPr="00B02D79">
        <w:t>at</w:t>
      </w:r>
      <w:r w:rsidRPr="00B02D79">
        <w:rPr>
          <w:spacing w:val="-8"/>
        </w:rPr>
        <w:t xml:space="preserve"> </w:t>
      </w:r>
      <w:r w:rsidRPr="00B02D79">
        <w:t>the</w:t>
      </w:r>
      <w:r w:rsidRPr="00B02D79">
        <w:rPr>
          <w:spacing w:val="-9"/>
        </w:rPr>
        <w:t xml:space="preserve"> </w:t>
      </w:r>
      <w:r w:rsidRPr="00B02D79">
        <w:t>same</w:t>
      </w:r>
      <w:r w:rsidRPr="00B02D79">
        <w:rPr>
          <w:spacing w:val="-9"/>
        </w:rPr>
        <w:t xml:space="preserve"> </w:t>
      </w:r>
      <w:r w:rsidRPr="00B02D79">
        <w:t>time</w:t>
      </w:r>
      <w:r w:rsidRPr="00B02D79">
        <w:rPr>
          <w:spacing w:val="-8"/>
        </w:rPr>
        <w:t xml:space="preserve"> </w:t>
      </w:r>
      <w:r w:rsidRPr="00B02D79">
        <w:t>the agency submits the information to the office of management and budget. The office of management</w:t>
      </w:r>
      <w:r w:rsidRPr="00B02D79">
        <w:rPr>
          <w:spacing w:val="-5"/>
        </w:rPr>
        <w:t xml:space="preserve"> </w:t>
      </w:r>
      <w:r w:rsidRPr="00B02D79">
        <w:t>and</w:t>
      </w:r>
      <w:r w:rsidRPr="00B02D79">
        <w:rPr>
          <w:spacing w:val="-1"/>
        </w:rPr>
        <w:t xml:space="preserve"> </w:t>
      </w:r>
      <w:r w:rsidRPr="00B02D79">
        <w:t>budget</w:t>
      </w:r>
      <w:r w:rsidRPr="00B02D79">
        <w:rPr>
          <w:spacing w:val="-3"/>
        </w:rPr>
        <w:t xml:space="preserve"> </w:t>
      </w:r>
      <w:r w:rsidRPr="00B02D79">
        <w:t>shall</w:t>
      </w:r>
      <w:r w:rsidRPr="00B02D79">
        <w:rPr>
          <w:spacing w:val="-4"/>
        </w:rPr>
        <w:t xml:space="preserve"> </w:t>
      </w:r>
      <w:r w:rsidRPr="00B02D79">
        <w:t>provide</w:t>
      </w:r>
      <w:r w:rsidRPr="00B02D79">
        <w:rPr>
          <w:spacing w:val="-2"/>
        </w:rPr>
        <w:t xml:space="preserve"> </w:t>
      </w:r>
      <w:r w:rsidRPr="00B02D79">
        <w:t>the</w:t>
      </w:r>
      <w:r w:rsidRPr="00B02D79">
        <w:rPr>
          <w:spacing w:val="-4"/>
        </w:rPr>
        <w:t xml:space="preserve"> </w:t>
      </w:r>
      <w:r w:rsidRPr="00B02D79">
        <w:t>legislative</w:t>
      </w:r>
      <w:r w:rsidRPr="00B02D79">
        <w:rPr>
          <w:spacing w:val="-5"/>
        </w:rPr>
        <w:t xml:space="preserve"> </w:t>
      </w:r>
      <w:r w:rsidRPr="00B02D79">
        <w:t>council</w:t>
      </w:r>
      <w:r w:rsidRPr="00B02D79">
        <w:rPr>
          <w:spacing w:val="-4"/>
        </w:rPr>
        <w:t xml:space="preserve"> </w:t>
      </w:r>
      <w:r w:rsidRPr="00B02D79">
        <w:t>in</w:t>
      </w:r>
      <w:r w:rsidRPr="00B02D79">
        <w:rPr>
          <w:spacing w:val="-1"/>
        </w:rPr>
        <w:t xml:space="preserve"> </w:t>
      </w:r>
      <w:r w:rsidRPr="00B02D79">
        <w:t>an</w:t>
      </w:r>
      <w:r w:rsidRPr="00B02D79">
        <w:rPr>
          <w:spacing w:val="-3"/>
        </w:rPr>
        <w:t xml:space="preserve"> </w:t>
      </w:r>
      <w:r w:rsidRPr="00B02D79">
        <w:t>electronic</w:t>
      </w:r>
      <w:r w:rsidRPr="00B02D79">
        <w:rPr>
          <w:spacing w:val="-4"/>
        </w:rPr>
        <w:t xml:space="preserve"> </w:t>
      </w:r>
      <w:r w:rsidRPr="00B02D79">
        <w:t>format</w:t>
      </w:r>
      <w:r w:rsidRPr="00B02D79">
        <w:rPr>
          <w:spacing w:val="-2"/>
        </w:rPr>
        <w:t xml:space="preserve"> </w:t>
      </w:r>
      <w:r w:rsidRPr="00B02D79">
        <w:t>under IC</w:t>
      </w:r>
      <w:r w:rsidRPr="00B02D79">
        <w:rPr>
          <w:spacing w:val="-17"/>
        </w:rPr>
        <w:t xml:space="preserve"> </w:t>
      </w:r>
      <w:r w:rsidRPr="00B02D79">
        <w:t>5-14-6</w:t>
      </w:r>
      <w:r w:rsidRPr="00B02D79">
        <w:rPr>
          <w:spacing w:val="-18"/>
        </w:rPr>
        <w:t xml:space="preserve"> </w:t>
      </w:r>
      <w:r w:rsidRPr="00B02D79">
        <w:t>any</w:t>
      </w:r>
      <w:r w:rsidRPr="00B02D79">
        <w:rPr>
          <w:spacing w:val="-22"/>
        </w:rPr>
        <w:t xml:space="preserve"> </w:t>
      </w:r>
      <w:r w:rsidRPr="00B02D79">
        <w:t>fiscal</w:t>
      </w:r>
      <w:r w:rsidRPr="00B02D79">
        <w:rPr>
          <w:spacing w:val="-15"/>
        </w:rPr>
        <w:t xml:space="preserve"> </w:t>
      </w:r>
      <w:r w:rsidRPr="00B02D79">
        <w:t>impact</w:t>
      </w:r>
      <w:r w:rsidRPr="00B02D79">
        <w:rPr>
          <w:spacing w:val="-13"/>
        </w:rPr>
        <w:t xml:space="preserve"> </w:t>
      </w:r>
      <w:r w:rsidRPr="00B02D79">
        <w:t>statement</w:t>
      </w:r>
      <w:r w:rsidRPr="00B02D79">
        <w:rPr>
          <w:spacing w:val="-15"/>
        </w:rPr>
        <w:t xml:space="preserve"> </w:t>
      </w:r>
      <w:r w:rsidRPr="00B02D79">
        <w:t>and</w:t>
      </w:r>
      <w:r w:rsidRPr="00B02D79">
        <w:rPr>
          <w:spacing w:val="-15"/>
        </w:rPr>
        <w:t xml:space="preserve"> </w:t>
      </w:r>
      <w:r w:rsidRPr="00B02D79">
        <w:t>related</w:t>
      </w:r>
      <w:r w:rsidRPr="00B02D79">
        <w:rPr>
          <w:spacing w:val="-12"/>
        </w:rPr>
        <w:t xml:space="preserve"> </w:t>
      </w:r>
      <w:r w:rsidRPr="00B02D79">
        <w:t>supporting</w:t>
      </w:r>
      <w:r w:rsidRPr="00B02D79">
        <w:rPr>
          <w:spacing w:val="-18"/>
        </w:rPr>
        <w:t xml:space="preserve"> </w:t>
      </w:r>
      <w:r w:rsidRPr="00B02D79">
        <w:t>documentation</w:t>
      </w:r>
      <w:r w:rsidRPr="00B02D79">
        <w:rPr>
          <w:spacing w:val="-15"/>
        </w:rPr>
        <w:t xml:space="preserve"> </w:t>
      </w:r>
      <w:r w:rsidRPr="00B02D79">
        <w:t>prepared</w:t>
      </w:r>
      <w:r w:rsidRPr="00B02D79">
        <w:rPr>
          <w:spacing w:val="-16"/>
        </w:rPr>
        <w:t xml:space="preserve"> </w:t>
      </w:r>
      <w:r w:rsidRPr="00B02D79">
        <w:t>by</w:t>
      </w:r>
      <w:r w:rsidRPr="00B02D79">
        <w:rPr>
          <w:spacing w:val="-20"/>
        </w:rPr>
        <w:t xml:space="preserve"> </w:t>
      </w:r>
      <w:r w:rsidRPr="00B02D79">
        <w:t>the office</w:t>
      </w:r>
      <w:r w:rsidRPr="00B02D79">
        <w:rPr>
          <w:spacing w:val="-12"/>
        </w:rPr>
        <w:t xml:space="preserve"> </w:t>
      </w:r>
      <w:r w:rsidRPr="00B02D79">
        <w:t>of</w:t>
      </w:r>
      <w:r w:rsidRPr="00B02D79">
        <w:rPr>
          <w:spacing w:val="-13"/>
        </w:rPr>
        <w:t xml:space="preserve"> </w:t>
      </w:r>
      <w:r w:rsidRPr="00B02D79">
        <w:t>management</w:t>
      </w:r>
      <w:r w:rsidRPr="00B02D79">
        <w:rPr>
          <w:spacing w:val="-15"/>
        </w:rPr>
        <w:t xml:space="preserve"> </w:t>
      </w:r>
      <w:r w:rsidRPr="00B02D79">
        <w:t>and</w:t>
      </w:r>
      <w:r w:rsidRPr="00B02D79">
        <w:rPr>
          <w:spacing w:val="-10"/>
        </w:rPr>
        <w:t xml:space="preserve"> </w:t>
      </w:r>
      <w:r w:rsidRPr="00B02D79">
        <w:t>budget</w:t>
      </w:r>
      <w:r w:rsidRPr="00B02D79">
        <w:rPr>
          <w:spacing w:val="-10"/>
        </w:rPr>
        <w:t xml:space="preserve"> </w:t>
      </w:r>
      <w:r w:rsidRPr="00B02D79">
        <w:t>under</w:t>
      </w:r>
      <w:r w:rsidRPr="00B02D79">
        <w:rPr>
          <w:spacing w:val="-9"/>
        </w:rPr>
        <w:t xml:space="preserve"> </w:t>
      </w:r>
      <w:r w:rsidRPr="00B02D79">
        <w:t>this</w:t>
      </w:r>
      <w:r w:rsidRPr="00B02D79">
        <w:rPr>
          <w:spacing w:val="-14"/>
        </w:rPr>
        <w:t xml:space="preserve"> </w:t>
      </w:r>
      <w:r w:rsidRPr="00B02D79">
        <w:t>section</w:t>
      </w:r>
      <w:r w:rsidRPr="00B02D79">
        <w:rPr>
          <w:spacing w:val="-11"/>
        </w:rPr>
        <w:t xml:space="preserve"> </w:t>
      </w:r>
      <w:r w:rsidRPr="00B02D79">
        <w:t>or</w:t>
      </w:r>
      <w:r w:rsidRPr="00B02D79">
        <w:rPr>
          <w:spacing w:val="-11"/>
        </w:rPr>
        <w:t xml:space="preserve"> </w:t>
      </w:r>
      <w:r w:rsidRPr="00B02D79">
        <w:t>section</w:t>
      </w:r>
      <w:r w:rsidRPr="00B02D79">
        <w:rPr>
          <w:spacing w:val="-13"/>
        </w:rPr>
        <w:t xml:space="preserve"> </w:t>
      </w:r>
      <w:r w:rsidRPr="00B02D79">
        <w:t>40</w:t>
      </w:r>
      <w:r w:rsidRPr="00B02D79">
        <w:rPr>
          <w:spacing w:val="-10"/>
        </w:rPr>
        <w:t xml:space="preserve"> </w:t>
      </w:r>
      <w:r w:rsidRPr="00B02D79">
        <w:t>of</w:t>
      </w:r>
      <w:r w:rsidRPr="00B02D79">
        <w:rPr>
          <w:spacing w:val="-13"/>
        </w:rPr>
        <w:t xml:space="preserve"> </w:t>
      </w:r>
      <w:r w:rsidRPr="00B02D79">
        <w:t>this</w:t>
      </w:r>
      <w:r w:rsidRPr="00B02D79">
        <w:rPr>
          <w:spacing w:val="-15"/>
        </w:rPr>
        <w:t xml:space="preserve"> </w:t>
      </w:r>
      <w:r w:rsidRPr="00B02D79">
        <w:t>chapter</w:t>
      </w:r>
      <w:r w:rsidRPr="00B02D79">
        <w:rPr>
          <w:spacing w:val="-11"/>
        </w:rPr>
        <w:t xml:space="preserve"> </w:t>
      </w:r>
      <w:r w:rsidRPr="00B02D79">
        <w:t>at</w:t>
      </w:r>
      <w:r w:rsidRPr="00B02D79">
        <w:rPr>
          <w:spacing w:val="-13"/>
        </w:rPr>
        <w:t xml:space="preserve"> </w:t>
      </w:r>
      <w:r w:rsidRPr="00B02D79">
        <w:t>the</w:t>
      </w:r>
      <w:r w:rsidRPr="00B02D79">
        <w:rPr>
          <w:spacing w:val="-14"/>
        </w:rPr>
        <w:t xml:space="preserve"> </w:t>
      </w:r>
      <w:r w:rsidRPr="00B02D79">
        <w:t>same time</w:t>
      </w:r>
      <w:r w:rsidRPr="00B02D79">
        <w:rPr>
          <w:spacing w:val="-17"/>
        </w:rPr>
        <w:t xml:space="preserve"> </w:t>
      </w:r>
      <w:r w:rsidRPr="00B02D79">
        <w:t>the</w:t>
      </w:r>
      <w:r w:rsidRPr="00B02D79">
        <w:rPr>
          <w:spacing w:val="-17"/>
        </w:rPr>
        <w:t xml:space="preserve"> </w:t>
      </w:r>
      <w:r w:rsidRPr="00B02D79">
        <w:t>office</w:t>
      </w:r>
      <w:r w:rsidRPr="00B02D79">
        <w:rPr>
          <w:spacing w:val="-15"/>
        </w:rPr>
        <w:t xml:space="preserve"> </w:t>
      </w:r>
      <w:r w:rsidRPr="00B02D79">
        <w:t>of</w:t>
      </w:r>
      <w:r w:rsidRPr="00B02D79">
        <w:rPr>
          <w:spacing w:val="-16"/>
        </w:rPr>
        <w:t xml:space="preserve"> </w:t>
      </w:r>
      <w:r w:rsidRPr="00B02D79">
        <w:t>management</w:t>
      </w:r>
      <w:r w:rsidRPr="00B02D79">
        <w:rPr>
          <w:spacing w:val="-17"/>
        </w:rPr>
        <w:t xml:space="preserve"> </w:t>
      </w:r>
      <w:r w:rsidRPr="00B02D79">
        <w:t>and</w:t>
      </w:r>
      <w:r w:rsidRPr="00B02D79">
        <w:rPr>
          <w:spacing w:val="-16"/>
        </w:rPr>
        <w:t xml:space="preserve"> </w:t>
      </w:r>
      <w:r w:rsidRPr="00B02D79">
        <w:t>budget</w:t>
      </w:r>
      <w:r w:rsidRPr="00B02D79">
        <w:rPr>
          <w:spacing w:val="-18"/>
        </w:rPr>
        <w:t xml:space="preserve"> </w:t>
      </w:r>
      <w:r w:rsidRPr="00B02D79">
        <w:t>provides</w:t>
      </w:r>
      <w:r w:rsidRPr="00B02D79">
        <w:rPr>
          <w:spacing w:val="-17"/>
        </w:rPr>
        <w:t xml:space="preserve"> </w:t>
      </w:r>
      <w:r w:rsidRPr="00B02D79">
        <w:t>the</w:t>
      </w:r>
      <w:r w:rsidRPr="00B02D79">
        <w:rPr>
          <w:spacing w:val="-20"/>
        </w:rPr>
        <w:t xml:space="preserve"> </w:t>
      </w:r>
      <w:r w:rsidRPr="00B02D79">
        <w:t>fiscal</w:t>
      </w:r>
      <w:r w:rsidRPr="00B02D79">
        <w:rPr>
          <w:spacing w:val="-18"/>
        </w:rPr>
        <w:t xml:space="preserve"> </w:t>
      </w:r>
      <w:r w:rsidRPr="00B02D79">
        <w:t>impact</w:t>
      </w:r>
      <w:r w:rsidRPr="00B02D79">
        <w:rPr>
          <w:spacing w:val="-16"/>
        </w:rPr>
        <w:t xml:space="preserve"> </w:t>
      </w:r>
      <w:r w:rsidRPr="00B02D79">
        <w:t>statement</w:t>
      </w:r>
      <w:r w:rsidRPr="00B02D79">
        <w:rPr>
          <w:spacing w:val="-21"/>
        </w:rPr>
        <w:t xml:space="preserve"> </w:t>
      </w:r>
      <w:r w:rsidRPr="00B02D79">
        <w:t>to</w:t>
      </w:r>
      <w:r w:rsidRPr="00B02D79">
        <w:rPr>
          <w:spacing w:val="-15"/>
        </w:rPr>
        <w:t xml:space="preserve"> </w:t>
      </w:r>
      <w:r w:rsidRPr="00B02D79">
        <w:t>the</w:t>
      </w:r>
      <w:r w:rsidRPr="00B02D79">
        <w:rPr>
          <w:spacing w:val="-17"/>
        </w:rPr>
        <w:t xml:space="preserve"> </w:t>
      </w:r>
      <w:r w:rsidRPr="00B02D79">
        <w:t>agency proposing the rule. Information submitted under this subsection must identify the rule to which</w:t>
      </w:r>
      <w:r w:rsidRPr="00B02D79">
        <w:rPr>
          <w:spacing w:val="-7"/>
        </w:rPr>
        <w:t xml:space="preserve"> </w:t>
      </w:r>
      <w:r w:rsidRPr="00B02D79">
        <w:t>the</w:t>
      </w:r>
      <w:r w:rsidRPr="00B02D79">
        <w:rPr>
          <w:spacing w:val="-4"/>
        </w:rPr>
        <w:t xml:space="preserve"> </w:t>
      </w:r>
      <w:r w:rsidRPr="00B02D79">
        <w:t>information</w:t>
      </w:r>
      <w:r w:rsidRPr="00B02D79">
        <w:rPr>
          <w:spacing w:val="-4"/>
        </w:rPr>
        <w:t xml:space="preserve"> </w:t>
      </w:r>
      <w:r w:rsidRPr="00B02D79">
        <w:t>is</w:t>
      </w:r>
      <w:r w:rsidRPr="00B02D79">
        <w:rPr>
          <w:spacing w:val="-4"/>
        </w:rPr>
        <w:t xml:space="preserve"> </w:t>
      </w:r>
      <w:r w:rsidRPr="00B02D79">
        <w:t>related</w:t>
      </w:r>
      <w:r w:rsidRPr="00B02D79">
        <w:rPr>
          <w:spacing w:val="-1"/>
        </w:rPr>
        <w:t xml:space="preserve"> </w:t>
      </w:r>
      <w:r w:rsidRPr="00B02D79">
        <w:t>by</w:t>
      </w:r>
      <w:r w:rsidRPr="00B02D79">
        <w:rPr>
          <w:spacing w:val="-4"/>
        </w:rPr>
        <w:t xml:space="preserve"> </w:t>
      </w:r>
      <w:r w:rsidRPr="00B02D79">
        <w:t>document</w:t>
      </w:r>
      <w:r w:rsidRPr="00B02D79">
        <w:rPr>
          <w:spacing w:val="-5"/>
        </w:rPr>
        <w:t xml:space="preserve"> </w:t>
      </w:r>
      <w:r w:rsidRPr="00B02D79">
        <w:t>control</w:t>
      </w:r>
      <w:r w:rsidRPr="00B02D79">
        <w:rPr>
          <w:spacing w:val="-1"/>
        </w:rPr>
        <w:t xml:space="preserve"> </w:t>
      </w:r>
      <w:r w:rsidRPr="00B02D79">
        <w:t>number</w:t>
      </w:r>
      <w:r w:rsidRPr="00B02D79">
        <w:rPr>
          <w:spacing w:val="-1"/>
        </w:rPr>
        <w:t xml:space="preserve"> </w:t>
      </w:r>
      <w:r w:rsidRPr="00B02D79">
        <w:t>assigned</w:t>
      </w:r>
      <w:r w:rsidRPr="00B02D79">
        <w:rPr>
          <w:spacing w:val="-3"/>
        </w:rPr>
        <w:t xml:space="preserve"> </w:t>
      </w:r>
      <w:r w:rsidRPr="00B02D79">
        <w:t>by</w:t>
      </w:r>
      <w:r w:rsidRPr="00B02D79">
        <w:rPr>
          <w:spacing w:val="-7"/>
        </w:rPr>
        <w:t xml:space="preserve"> </w:t>
      </w:r>
      <w:r w:rsidRPr="00B02D79">
        <w:t>the</w:t>
      </w:r>
      <w:r w:rsidRPr="00B02D79">
        <w:rPr>
          <w:spacing w:val="-4"/>
        </w:rPr>
        <w:t xml:space="preserve"> </w:t>
      </w:r>
      <w:r w:rsidRPr="00B02D79">
        <w:t>publisher.</w:t>
      </w:r>
    </w:p>
    <w:p w14:paraId="43832605" w14:textId="77777777" w:rsidR="00505922" w:rsidRPr="00B02D79" w:rsidRDefault="00505922" w:rsidP="009B4215">
      <w:pPr>
        <w:pStyle w:val="ListParagraph"/>
        <w:numPr>
          <w:ilvl w:val="0"/>
          <w:numId w:val="38"/>
        </w:numPr>
        <w:adjustRightInd/>
        <w:spacing w:before="5"/>
        <w:ind w:left="0" w:firstLine="0"/>
        <w:contextualSpacing w:val="0"/>
      </w:pPr>
      <w:r w:rsidRPr="00B02D79">
        <w:t>An</w:t>
      </w:r>
      <w:r w:rsidRPr="00B02D79">
        <w:rPr>
          <w:spacing w:val="-21"/>
        </w:rPr>
        <w:t xml:space="preserve"> </w:t>
      </w:r>
      <w:r w:rsidRPr="00B02D79">
        <w:t>agency</w:t>
      </w:r>
      <w:r w:rsidRPr="00B02D79">
        <w:rPr>
          <w:spacing w:val="-24"/>
        </w:rPr>
        <w:t xml:space="preserve"> </w:t>
      </w:r>
      <w:r w:rsidRPr="00B02D79">
        <w:t>shall</w:t>
      </w:r>
      <w:r w:rsidRPr="00B02D79">
        <w:rPr>
          <w:spacing w:val="-22"/>
        </w:rPr>
        <w:t xml:space="preserve"> </w:t>
      </w:r>
      <w:r w:rsidRPr="00B02D79">
        <w:t>provide</w:t>
      </w:r>
      <w:r w:rsidRPr="00B02D79">
        <w:rPr>
          <w:spacing w:val="-18"/>
        </w:rPr>
        <w:t xml:space="preserve"> </w:t>
      </w:r>
      <w:r w:rsidRPr="00B02D79">
        <w:t>the</w:t>
      </w:r>
      <w:r w:rsidRPr="00B02D79">
        <w:rPr>
          <w:spacing w:val="-19"/>
        </w:rPr>
        <w:t xml:space="preserve"> </w:t>
      </w:r>
      <w:r w:rsidRPr="00B02D79">
        <w:t>legislative</w:t>
      </w:r>
      <w:r w:rsidRPr="00B02D79">
        <w:rPr>
          <w:spacing w:val="-20"/>
        </w:rPr>
        <w:t xml:space="preserve"> </w:t>
      </w:r>
      <w:r w:rsidRPr="00B02D79">
        <w:t>council</w:t>
      </w:r>
      <w:r w:rsidRPr="00B02D79">
        <w:rPr>
          <w:spacing w:val="-20"/>
        </w:rPr>
        <w:t xml:space="preserve"> </w:t>
      </w:r>
      <w:r w:rsidRPr="00B02D79">
        <w:t>in</w:t>
      </w:r>
      <w:r w:rsidRPr="00B02D79">
        <w:rPr>
          <w:spacing w:val="-21"/>
        </w:rPr>
        <w:t xml:space="preserve"> </w:t>
      </w:r>
      <w:r w:rsidRPr="00B02D79">
        <w:t>an</w:t>
      </w:r>
      <w:r w:rsidRPr="00B02D79">
        <w:rPr>
          <w:spacing w:val="-20"/>
        </w:rPr>
        <w:t xml:space="preserve"> </w:t>
      </w:r>
      <w:r w:rsidRPr="00B02D79">
        <w:t>electronic</w:t>
      </w:r>
      <w:r w:rsidRPr="00B02D79">
        <w:rPr>
          <w:spacing w:val="-21"/>
        </w:rPr>
        <w:t xml:space="preserve"> </w:t>
      </w:r>
      <w:r w:rsidRPr="00B02D79">
        <w:t>format</w:t>
      </w:r>
      <w:r w:rsidRPr="00B02D79">
        <w:rPr>
          <w:spacing w:val="-19"/>
        </w:rPr>
        <w:t xml:space="preserve"> </w:t>
      </w:r>
      <w:r w:rsidRPr="00B02D79">
        <w:t>under</w:t>
      </w:r>
      <w:r w:rsidRPr="00B02D79">
        <w:rPr>
          <w:spacing w:val="-17"/>
        </w:rPr>
        <w:t xml:space="preserve"> </w:t>
      </w:r>
      <w:r w:rsidRPr="00B02D79">
        <w:t>IC</w:t>
      </w:r>
      <w:r w:rsidRPr="00B02D79">
        <w:rPr>
          <w:spacing w:val="-19"/>
        </w:rPr>
        <w:t xml:space="preserve"> </w:t>
      </w:r>
      <w:r w:rsidRPr="00B02D79">
        <w:t>5-14-6 with</w:t>
      </w:r>
      <w:r w:rsidRPr="00B02D79">
        <w:rPr>
          <w:spacing w:val="-21"/>
        </w:rPr>
        <w:t xml:space="preserve"> </w:t>
      </w:r>
      <w:r w:rsidRPr="00B02D79">
        <w:t>any</w:t>
      </w:r>
      <w:r w:rsidRPr="00B02D79">
        <w:rPr>
          <w:spacing w:val="-23"/>
        </w:rPr>
        <w:t xml:space="preserve"> </w:t>
      </w:r>
      <w:r w:rsidRPr="00B02D79">
        <w:t>economic</w:t>
      </w:r>
      <w:r w:rsidRPr="00B02D79">
        <w:rPr>
          <w:spacing w:val="-18"/>
        </w:rPr>
        <w:t xml:space="preserve"> </w:t>
      </w:r>
      <w:r w:rsidRPr="00B02D79">
        <w:t>impact</w:t>
      </w:r>
      <w:r w:rsidRPr="00B02D79">
        <w:rPr>
          <w:spacing w:val="-18"/>
        </w:rPr>
        <w:t xml:space="preserve"> </w:t>
      </w:r>
      <w:r w:rsidRPr="00B02D79">
        <w:t>or</w:t>
      </w:r>
      <w:r w:rsidRPr="00B02D79">
        <w:rPr>
          <w:spacing w:val="-18"/>
        </w:rPr>
        <w:t xml:space="preserve"> </w:t>
      </w:r>
      <w:r w:rsidRPr="00B02D79">
        <w:t>fiscal</w:t>
      </w:r>
      <w:r w:rsidRPr="00B02D79">
        <w:rPr>
          <w:spacing w:val="-19"/>
        </w:rPr>
        <w:t xml:space="preserve"> </w:t>
      </w:r>
      <w:r w:rsidRPr="00B02D79">
        <w:t>impact</w:t>
      </w:r>
      <w:r w:rsidRPr="00B02D79">
        <w:rPr>
          <w:spacing w:val="-18"/>
        </w:rPr>
        <w:t xml:space="preserve"> </w:t>
      </w:r>
      <w:r w:rsidRPr="00B02D79">
        <w:t>statement,</w:t>
      </w:r>
      <w:r w:rsidRPr="00B02D79">
        <w:rPr>
          <w:spacing w:val="-18"/>
        </w:rPr>
        <w:t xml:space="preserve"> </w:t>
      </w:r>
      <w:r w:rsidRPr="00B02D79">
        <w:t>including</w:t>
      </w:r>
      <w:r w:rsidRPr="00B02D79">
        <w:rPr>
          <w:spacing w:val="-18"/>
        </w:rPr>
        <w:t xml:space="preserve"> </w:t>
      </w:r>
      <w:r w:rsidRPr="00B02D79">
        <w:t>any</w:t>
      </w:r>
      <w:r w:rsidRPr="00B02D79">
        <w:rPr>
          <w:spacing w:val="-21"/>
        </w:rPr>
        <w:t xml:space="preserve"> </w:t>
      </w:r>
      <w:r w:rsidRPr="00B02D79">
        <w:t>supporting</w:t>
      </w:r>
      <w:r w:rsidRPr="00B02D79">
        <w:rPr>
          <w:spacing w:val="-21"/>
        </w:rPr>
        <w:t xml:space="preserve"> </w:t>
      </w:r>
      <w:r w:rsidRPr="00B02D79">
        <w:t>data,</w:t>
      </w:r>
      <w:r w:rsidRPr="00B02D79">
        <w:rPr>
          <w:spacing w:val="-17"/>
        </w:rPr>
        <w:t xml:space="preserve"> </w:t>
      </w:r>
      <w:r w:rsidRPr="00B02D79">
        <w:t>studies, or</w:t>
      </w:r>
      <w:r w:rsidRPr="00B02D79">
        <w:rPr>
          <w:spacing w:val="-17"/>
        </w:rPr>
        <w:t xml:space="preserve"> </w:t>
      </w:r>
      <w:r w:rsidRPr="00B02D79">
        <w:t>analysis,</w:t>
      </w:r>
      <w:r w:rsidRPr="00B02D79">
        <w:rPr>
          <w:spacing w:val="-19"/>
        </w:rPr>
        <w:t xml:space="preserve"> </w:t>
      </w:r>
      <w:r w:rsidRPr="00B02D79">
        <w:t>prepared</w:t>
      </w:r>
      <w:r w:rsidRPr="00B02D79">
        <w:rPr>
          <w:spacing w:val="-16"/>
        </w:rPr>
        <w:t xml:space="preserve"> </w:t>
      </w:r>
      <w:r w:rsidRPr="00B02D79">
        <w:t>for</w:t>
      </w:r>
      <w:r w:rsidRPr="00B02D79">
        <w:rPr>
          <w:spacing w:val="-17"/>
        </w:rPr>
        <w:t xml:space="preserve"> </w:t>
      </w:r>
      <w:r w:rsidRPr="00B02D79">
        <w:t>a</w:t>
      </w:r>
      <w:r w:rsidRPr="00B02D79">
        <w:rPr>
          <w:spacing w:val="-21"/>
        </w:rPr>
        <w:t xml:space="preserve"> </w:t>
      </w:r>
      <w:r w:rsidRPr="00B02D79">
        <w:t>rule</w:t>
      </w:r>
      <w:r w:rsidRPr="00B02D79">
        <w:rPr>
          <w:spacing w:val="-20"/>
        </w:rPr>
        <w:t xml:space="preserve"> </w:t>
      </w:r>
      <w:r w:rsidRPr="00B02D79">
        <w:t>proposed</w:t>
      </w:r>
      <w:r w:rsidRPr="00B02D79">
        <w:rPr>
          <w:spacing w:val="-18"/>
        </w:rPr>
        <w:t xml:space="preserve"> </w:t>
      </w:r>
      <w:r w:rsidRPr="00B02D79">
        <w:t>by</w:t>
      </w:r>
      <w:r w:rsidRPr="00B02D79">
        <w:rPr>
          <w:spacing w:val="-20"/>
        </w:rPr>
        <w:t xml:space="preserve"> </w:t>
      </w:r>
      <w:r w:rsidRPr="00B02D79">
        <w:t>the</w:t>
      </w:r>
      <w:r w:rsidRPr="00B02D79">
        <w:rPr>
          <w:spacing w:val="-19"/>
        </w:rPr>
        <w:t xml:space="preserve"> </w:t>
      </w:r>
      <w:r w:rsidRPr="00B02D79">
        <w:t>agency</w:t>
      </w:r>
      <w:r w:rsidRPr="00B02D79">
        <w:rPr>
          <w:spacing w:val="-23"/>
        </w:rPr>
        <w:t xml:space="preserve"> </w:t>
      </w:r>
      <w:r w:rsidRPr="00B02D79">
        <w:t>or</w:t>
      </w:r>
      <w:r w:rsidRPr="00B02D79">
        <w:rPr>
          <w:spacing w:val="-16"/>
        </w:rPr>
        <w:t xml:space="preserve"> </w:t>
      </w:r>
      <w:r w:rsidRPr="00B02D79">
        <w:t>subject</w:t>
      </w:r>
      <w:r w:rsidRPr="00B02D79">
        <w:rPr>
          <w:spacing w:val="-18"/>
        </w:rPr>
        <w:t xml:space="preserve"> </w:t>
      </w:r>
      <w:r w:rsidRPr="00B02D79">
        <w:t>to</w:t>
      </w:r>
      <w:r w:rsidRPr="00B02D79">
        <w:rPr>
          <w:spacing w:val="-18"/>
        </w:rPr>
        <w:t xml:space="preserve"> </w:t>
      </w:r>
      <w:r w:rsidRPr="00B02D79">
        <w:t>readoption</w:t>
      </w:r>
      <w:r w:rsidRPr="00B02D79">
        <w:rPr>
          <w:spacing w:val="-18"/>
        </w:rPr>
        <w:t xml:space="preserve"> </w:t>
      </w:r>
      <w:r w:rsidRPr="00B02D79">
        <w:t>by</w:t>
      </w:r>
      <w:r w:rsidRPr="00B02D79">
        <w:rPr>
          <w:spacing w:val="-21"/>
        </w:rPr>
        <w:t xml:space="preserve"> </w:t>
      </w:r>
      <w:r w:rsidRPr="00B02D79">
        <w:t>the</w:t>
      </w:r>
      <w:r w:rsidRPr="00B02D79">
        <w:rPr>
          <w:spacing w:val="-19"/>
        </w:rPr>
        <w:t xml:space="preserve"> </w:t>
      </w:r>
      <w:r w:rsidRPr="00B02D79">
        <w:t>agency to comply</w:t>
      </w:r>
      <w:r w:rsidRPr="00B02D79">
        <w:rPr>
          <w:spacing w:val="-6"/>
        </w:rPr>
        <w:t xml:space="preserve"> </w:t>
      </w:r>
      <w:r w:rsidRPr="00B02D79">
        <w:t>with:</w:t>
      </w:r>
    </w:p>
    <w:p w14:paraId="19565E97" w14:textId="77777777" w:rsidR="00505922" w:rsidRPr="00B02D79" w:rsidRDefault="00505922" w:rsidP="009B4215">
      <w:pPr>
        <w:pStyle w:val="ListParagraph"/>
        <w:numPr>
          <w:ilvl w:val="1"/>
          <w:numId w:val="38"/>
        </w:numPr>
        <w:adjustRightInd/>
        <w:spacing w:before="5"/>
        <w:ind w:left="0" w:firstLine="0"/>
        <w:contextualSpacing w:val="0"/>
      </w:pPr>
      <w:r w:rsidRPr="00B02D79">
        <w:t>a</w:t>
      </w:r>
      <w:r w:rsidRPr="00B02D79">
        <w:rPr>
          <w:spacing w:val="-10"/>
        </w:rPr>
        <w:t xml:space="preserve"> </w:t>
      </w:r>
      <w:r w:rsidRPr="00B02D79">
        <w:t>requirement</w:t>
      </w:r>
      <w:r w:rsidRPr="00B02D79">
        <w:rPr>
          <w:spacing w:val="-11"/>
        </w:rPr>
        <w:t xml:space="preserve"> </w:t>
      </w:r>
      <w:r w:rsidRPr="00B02D79">
        <w:t>in</w:t>
      </w:r>
      <w:r w:rsidRPr="00B02D79">
        <w:rPr>
          <w:spacing w:val="-11"/>
        </w:rPr>
        <w:t xml:space="preserve"> </w:t>
      </w:r>
      <w:r w:rsidRPr="00B02D79">
        <w:t>section</w:t>
      </w:r>
      <w:r w:rsidRPr="00B02D79">
        <w:rPr>
          <w:spacing w:val="-11"/>
        </w:rPr>
        <w:t xml:space="preserve"> </w:t>
      </w:r>
      <w:r w:rsidRPr="00B02D79">
        <w:t>19.5</w:t>
      </w:r>
      <w:r w:rsidRPr="00B02D79">
        <w:rPr>
          <w:spacing w:val="-7"/>
        </w:rPr>
        <w:t xml:space="preserve"> </w:t>
      </w:r>
      <w:r w:rsidRPr="00B02D79">
        <w:t>of</w:t>
      </w:r>
      <w:r w:rsidRPr="00B02D79">
        <w:rPr>
          <w:spacing w:val="-13"/>
        </w:rPr>
        <w:t xml:space="preserve"> </w:t>
      </w:r>
      <w:r w:rsidRPr="00B02D79">
        <w:t>this</w:t>
      </w:r>
      <w:r w:rsidRPr="00B02D79">
        <w:rPr>
          <w:spacing w:val="-12"/>
        </w:rPr>
        <w:t xml:space="preserve"> </w:t>
      </w:r>
      <w:r w:rsidRPr="00B02D79">
        <w:t>chapter</w:t>
      </w:r>
      <w:r w:rsidRPr="00B02D79">
        <w:rPr>
          <w:spacing w:val="-9"/>
        </w:rPr>
        <w:t xml:space="preserve"> </w:t>
      </w:r>
      <w:r w:rsidRPr="00B02D79">
        <w:t>to</w:t>
      </w:r>
      <w:r w:rsidRPr="00B02D79">
        <w:rPr>
          <w:spacing w:val="-8"/>
        </w:rPr>
        <w:t xml:space="preserve"> </w:t>
      </w:r>
      <w:r w:rsidRPr="00B02D79">
        <w:t>minimize</w:t>
      </w:r>
      <w:r w:rsidRPr="00B02D79">
        <w:rPr>
          <w:spacing w:val="-10"/>
        </w:rPr>
        <w:t xml:space="preserve"> </w:t>
      </w:r>
      <w:r w:rsidRPr="00B02D79">
        <w:t>the</w:t>
      </w:r>
      <w:r w:rsidRPr="00B02D79">
        <w:rPr>
          <w:spacing w:val="-10"/>
        </w:rPr>
        <w:t xml:space="preserve"> </w:t>
      </w:r>
      <w:r w:rsidRPr="00B02D79">
        <w:t>expenses</w:t>
      </w:r>
      <w:r w:rsidRPr="00B02D79">
        <w:rPr>
          <w:spacing w:val="-12"/>
        </w:rPr>
        <w:t xml:space="preserve"> </w:t>
      </w:r>
      <w:r w:rsidRPr="00B02D79">
        <w:t>to</w:t>
      </w:r>
      <w:r w:rsidRPr="00B02D79">
        <w:rPr>
          <w:spacing w:val="-9"/>
        </w:rPr>
        <w:t xml:space="preserve"> </w:t>
      </w:r>
      <w:r w:rsidRPr="00B02D79">
        <w:t>regulated entities that are required to comply with the</w:t>
      </w:r>
      <w:r w:rsidRPr="00B02D79">
        <w:rPr>
          <w:spacing w:val="-8"/>
        </w:rPr>
        <w:t xml:space="preserve"> </w:t>
      </w:r>
      <w:r w:rsidRPr="00B02D79">
        <w:t>rule;</w:t>
      </w:r>
    </w:p>
    <w:p w14:paraId="2177995B" w14:textId="77777777" w:rsidR="00505922" w:rsidRPr="00B02D79" w:rsidRDefault="00505922" w:rsidP="009B4215">
      <w:pPr>
        <w:pStyle w:val="ListParagraph"/>
        <w:numPr>
          <w:ilvl w:val="1"/>
          <w:numId w:val="38"/>
        </w:numPr>
        <w:adjustRightInd/>
        <w:spacing w:before="5"/>
        <w:ind w:left="0" w:firstLine="0"/>
        <w:contextualSpacing w:val="0"/>
      </w:pPr>
      <w:r w:rsidRPr="00B02D79">
        <w:t>a requirement in section 24 of this chapter to publish a justification of any requirement or cost that is imposed on a regulated entity under the</w:t>
      </w:r>
      <w:r w:rsidRPr="00B02D79">
        <w:rPr>
          <w:spacing w:val="-20"/>
        </w:rPr>
        <w:t xml:space="preserve"> </w:t>
      </w:r>
      <w:r w:rsidRPr="00B02D79">
        <w:t>rule;</w:t>
      </w:r>
    </w:p>
    <w:p w14:paraId="0442EB04" w14:textId="77777777" w:rsidR="00505922" w:rsidRPr="00B02D79" w:rsidRDefault="00505922" w:rsidP="009B4215">
      <w:pPr>
        <w:pStyle w:val="ListParagraph"/>
        <w:numPr>
          <w:ilvl w:val="1"/>
          <w:numId w:val="38"/>
        </w:numPr>
        <w:adjustRightInd/>
        <w:spacing w:before="5"/>
        <w:ind w:left="0" w:firstLine="0"/>
        <w:contextualSpacing w:val="0"/>
      </w:pPr>
      <w:r w:rsidRPr="00B02D79">
        <w:t>a requirement in IC 4-22-2.1-5 to prepare a statement that describes the annual economic</w:t>
      </w:r>
      <w:r w:rsidRPr="00B02D79">
        <w:rPr>
          <w:spacing w:val="-5"/>
        </w:rPr>
        <w:t xml:space="preserve"> </w:t>
      </w:r>
      <w:r w:rsidRPr="00B02D79">
        <w:t>impact</w:t>
      </w:r>
      <w:r w:rsidRPr="00B02D79">
        <w:rPr>
          <w:spacing w:val="-3"/>
        </w:rPr>
        <w:t xml:space="preserve"> </w:t>
      </w:r>
      <w:r w:rsidRPr="00B02D79">
        <w:t>of</w:t>
      </w:r>
      <w:r w:rsidRPr="00B02D79">
        <w:rPr>
          <w:spacing w:val="-4"/>
        </w:rPr>
        <w:t xml:space="preserve"> </w:t>
      </w:r>
      <w:r w:rsidRPr="00B02D79">
        <w:t>a</w:t>
      </w:r>
      <w:r w:rsidRPr="00B02D79">
        <w:rPr>
          <w:spacing w:val="-4"/>
        </w:rPr>
        <w:t xml:space="preserve"> </w:t>
      </w:r>
      <w:r w:rsidRPr="00B02D79">
        <w:t>rule</w:t>
      </w:r>
      <w:r w:rsidRPr="00B02D79">
        <w:rPr>
          <w:spacing w:val="-4"/>
        </w:rPr>
        <w:t xml:space="preserve"> </w:t>
      </w:r>
      <w:r w:rsidRPr="00B02D79">
        <w:t>on</w:t>
      </w:r>
      <w:r w:rsidRPr="00B02D79">
        <w:rPr>
          <w:spacing w:val="-4"/>
        </w:rPr>
        <w:t xml:space="preserve"> </w:t>
      </w:r>
      <w:r w:rsidRPr="00B02D79">
        <w:t>all</w:t>
      </w:r>
      <w:r w:rsidRPr="00B02D79">
        <w:rPr>
          <w:spacing w:val="-4"/>
        </w:rPr>
        <w:t xml:space="preserve"> </w:t>
      </w:r>
      <w:r w:rsidRPr="00B02D79">
        <w:t>small</w:t>
      </w:r>
      <w:r w:rsidRPr="00B02D79">
        <w:rPr>
          <w:spacing w:val="-4"/>
        </w:rPr>
        <w:t xml:space="preserve"> </w:t>
      </w:r>
      <w:r w:rsidRPr="00B02D79">
        <w:t>businesses</w:t>
      </w:r>
      <w:r w:rsidRPr="00B02D79">
        <w:rPr>
          <w:spacing w:val="-4"/>
        </w:rPr>
        <w:t xml:space="preserve"> </w:t>
      </w:r>
      <w:r w:rsidRPr="00B02D79">
        <w:t>after</w:t>
      </w:r>
      <w:r w:rsidRPr="00B02D79">
        <w:rPr>
          <w:spacing w:val="-4"/>
        </w:rPr>
        <w:t xml:space="preserve"> </w:t>
      </w:r>
      <w:r w:rsidRPr="00B02D79">
        <w:t>the</w:t>
      </w:r>
      <w:r w:rsidRPr="00B02D79">
        <w:rPr>
          <w:spacing w:val="-5"/>
        </w:rPr>
        <w:t xml:space="preserve"> </w:t>
      </w:r>
      <w:r w:rsidRPr="00B02D79">
        <w:t>rule</w:t>
      </w:r>
      <w:r w:rsidRPr="00B02D79">
        <w:rPr>
          <w:spacing w:val="-4"/>
        </w:rPr>
        <w:t xml:space="preserve"> </w:t>
      </w:r>
      <w:r w:rsidRPr="00B02D79">
        <w:t>is</w:t>
      </w:r>
      <w:r w:rsidRPr="00B02D79">
        <w:rPr>
          <w:spacing w:val="-4"/>
        </w:rPr>
        <w:t xml:space="preserve"> </w:t>
      </w:r>
      <w:r w:rsidRPr="00B02D79">
        <w:t>fully</w:t>
      </w:r>
      <w:r w:rsidRPr="00B02D79">
        <w:rPr>
          <w:spacing w:val="-8"/>
        </w:rPr>
        <w:t xml:space="preserve"> </w:t>
      </w:r>
      <w:r w:rsidRPr="00B02D79">
        <w:t>implemented;</w:t>
      </w:r>
    </w:p>
    <w:p w14:paraId="163E9959" w14:textId="77777777" w:rsidR="00505922" w:rsidRPr="00B02D79" w:rsidRDefault="00505922" w:rsidP="009B4215">
      <w:pPr>
        <w:pStyle w:val="ListParagraph"/>
        <w:numPr>
          <w:ilvl w:val="1"/>
          <w:numId w:val="38"/>
        </w:numPr>
        <w:adjustRightInd/>
        <w:spacing w:before="5"/>
        <w:ind w:left="0" w:firstLine="0"/>
        <w:contextualSpacing w:val="0"/>
      </w:pPr>
      <w:r w:rsidRPr="00B02D79">
        <w:t>a</w:t>
      </w:r>
      <w:r w:rsidRPr="00B02D79">
        <w:rPr>
          <w:spacing w:val="-10"/>
        </w:rPr>
        <w:t xml:space="preserve"> </w:t>
      </w:r>
      <w:r w:rsidRPr="00B02D79">
        <w:t>requirement</w:t>
      </w:r>
      <w:r w:rsidRPr="00B02D79">
        <w:rPr>
          <w:spacing w:val="-10"/>
        </w:rPr>
        <w:t xml:space="preserve"> </w:t>
      </w:r>
      <w:r w:rsidRPr="00B02D79">
        <w:t>in</w:t>
      </w:r>
      <w:r w:rsidRPr="00B02D79">
        <w:rPr>
          <w:spacing w:val="-12"/>
        </w:rPr>
        <w:t xml:space="preserve"> </w:t>
      </w:r>
      <w:r w:rsidRPr="00B02D79">
        <w:t>IC</w:t>
      </w:r>
      <w:r w:rsidRPr="00B02D79">
        <w:rPr>
          <w:spacing w:val="-9"/>
        </w:rPr>
        <w:t xml:space="preserve"> </w:t>
      </w:r>
      <w:r w:rsidRPr="00B02D79">
        <w:t>4-22-2.5-3.1</w:t>
      </w:r>
      <w:r w:rsidRPr="00B02D79">
        <w:rPr>
          <w:spacing w:val="-7"/>
        </w:rPr>
        <w:t xml:space="preserve"> </w:t>
      </w:r>
      <w:r w:rsidRPr="00B02D79">
        <w:t>to</w:t>
      </w:r>
      <w:r w:rsidRPr="00B02D79">
        <w:rPr>
          <w:spacing w:val="-12"/>
        </w:rPr>
        <w:t xml:space="preserve"> </w:t>
      </w:r>
      <w:r w:rsidRPr="00B02D79">
        <w:t>conduct</w:t>
      </w:r>
      <w:r w:rsidRPr="00B02D79">
        <w:rPr>
          <w:spacing w:val="-12"/>
        </w:rPr>
        <w:t xml:space="preserve"> </w:t>
      </w:r>
      <w:r w:rsidRPr="00B02D79">
        <w:t>a</w:t>
      </w:r>
      <w:r w:rsidRPr="00B02D79">
        <w:rPr>
          <w:spacing w:val="-13"/>
        </w:rPr>
        <w:t xml:space="preserve"> </w:t>
      </w:r>
      <w:r w:rsidRPr="00B02D79">
        <w:t>review</w:t>
      </w:r>
      <w:r w:rsidRPr="00B02D79">
        <w:rPr>
          <w:spacing w:val="-16"/>
        </w:rPr>
        <w:t xml:space="preserve"> </w:t>
      </w:r>
      <w:r w:rsidRPr="00B02D79">
        <w:t>to</w:t>
      </w:r>
      <w:r w:rsidRPr="00B02D79">
        <w:rPr>
          <w:spacing w:val="-11"/>
        </w:rPr>
        <w:t xml:space="preserve"> </w:t>
      </w:r>
      <w:r w:rsidRPr="00B02D79">
        <w:t>consider</w:t>
      </w:r>
      <w:r w:rsidRPr="00B02D79">
        <w:rPr>
          <w:spacing w:val="-11"/>
        </w:rPr>
        <w:t xml:space="preserve"> </w:t>
      </w:r>
      <w:r w:rsidRPr="00B02D79">
        <w:t>whether</w:t>
      </w:r>
      <w:r w:rsidRPr="00B02D79">
        <w:rPr>
          <w:spacing w:val="-9"/>
        </w:rPr>
        <w:t xml:space="preserve"> </w:t>
      </w:r>
      <w:r w:rsidRPr="00B02D79">
        <w:t>there</w:t>
      </w:r>
      <w:r w:rsidRPr="00B02D79">
        <w:rPr>
          <w:spacing w:val="-10"/>
        </w:rPr>
        <w:t xml:space="preserve"> </w:t>
      </w:r>
      <w:r w:rsidRPr="00B02D79">
        <w:t>are any</w:t>
      </w:r>
      <w:r w:rsidRPr="00B02D79">
        <w:rPr>
          <w:spacing w:val="-14"/>
        </w:rPr>
        <w:t xml:space="preserve"> </w:t>
      </w:r>
      <w:r w:rsidRPr="00B02D79">
        <w:t>alternative</w:t>
      </w:r>
      <w:r w:rsidRPr="00B02D79">
        <w:rPr>
          <w:spacing w:val="-10"/>
        </w:rPr>
        <w:t xml:space="preserve"> </w:t>
      </w:r>
      <w:r w:rsidRPr="00B02D79">
        <w:t>methods</w:t>
      </w:r>
      <w:r w:rsidRPr="00B02D79">
        <w:rPr>
          <w:spacing w:val="-10"/>
        </w:rPr>
        <w:t xml:space="preserve"> </w:t>
      </w:r>
      <w:r w:rsidRPr="00B02D79">
        <w:t>of</w:t>
      </w:r>
      <w:r w:rsidRPr="00B02D79">
        <w:rPr>
          <w:spacing w:val="-10"/>
        </w:rPr>
        <w:t xml:space="preserve"> </w:t>
      </w:r>
      <w:r w:rsidRPr="00B02D79">
        <w:t>achieving</w:t>
      </w:r>
      <w:r w:rsidRPr="00B02D79">
        <w:rPr>
          <w:spacing w:val="-12"/>
        </w:rPr>
        <w:t xml:space="preserve"> </w:t>
      </w:r>
      <w:r w:rsidRPr="00B02D79">
        <w:t>the</w:t>
      </w:r>
      <w:r w:rsidRPr="00B02D79">
        <w:rPr>
          <w:spacing w:val="-10"/>
        </w:rPr>
        <w:t xml:space="preserve"> </w:t>
      </w:r>
      <w:r w:rsidRPr="00B02D79">
        <w:t>purpose</w:t>
      </w:r>
      <w:r w:rsidRPr="00B02D79">
        <w:rPr>
          <w:spacing w:val="-8"/>
        </w:rPr>
        <w:t xml:space="preserve"> </w:t>
      </w:r>
      <w:r w:rsidRPr="00B02D79">
        <w:t>of</w:t>
      </w:r>
      <w:r w:rsidRPr="00B02D79">
        <w:rPr>
          <w:spacing w:val="-10"/>
        </w:rPr>
        <w:t xml:space="preserve"> </w:t>
      </w:r>
      <w:r w:rsidRPr="00B02D79">
        <w:t>the</w:t>
      </w:r>
      <w:r w:rsidRPr="00B02D79">
        <w:rPr>
          <w:spacing w:val="-10"/>
        </w:rPr>
        <w:t xml:space="preserve"> </w:t>
      </w:r>
      <w:r w:rsidRPr="00B02D79">
        <w:t>rule</w:t>
      </w:r>
      <w:r w:rsidRPr="00B02D79">
        <w:rPr>
          <w:spacing w:val="-9"/>
        </w:rPr>
        <w:t xml:space="preserve"> </w:t>
      </w:r>
      <w:r w:rsidRPr="00B02D79">
        <w:t>that</w:t>
      </w:r>
      <w:r w:rsidRPr="00B02D79">
        <w:rPr>
          <w:spacing w:val="-10"/>
        </w:rPr>
        <w:t xml:space="preserve"> </w:t>
      </w:r>
      <w:r w:rsidRPr="00B02D79">
        <w:t>are</w:t>
      </w:r>
      <w:r w:rsidRPr="00B02D79">
        <w:rPr>
          <w:spacing w:val="-8"/>
        </w:rPr>
        <w:t xml:space="preserve"> </w:t>
      </w:r>
      <w:r w:rsidRPr="00B02D79">
        <w:t>less</w:t>
      </w:r>
      <w:r w:rsidRPr="00B02D79">
        <w:rPr>
          <w:spacing w:val="-12"/>
        </w:rPr>
        <w:t xml:space="preserve"> </w:t>
      </w:r>
      <w:r w:rsidRPr="00B02D79">
        <w:t>costly</w:t>
      </w:r>
      <w:r w:rsidRPr="00B02D79">
        <w:rPr>
          <w:spacing w:val="-11"/>
        </w:rPr>
        <w:t xml:space="preserve"> </w:t>
      </w:r>
      <w:r w:rsidRPr="00B02D79">
        <w:t>or</w:t>
      </w:r>
      <w:r w:rsidRPr="00B02D79">
        <w:rPr>
          <w:spacing w:val="-6"/>
        </w:rPr>
        <w:t xml:space="preserve"> </w:t>
      </w:r>
      <w:r w:rsidRPr="00B02D79">
        <w:t>less intrusive,</w:t>
      </w:r>
      <w:r w:rsidRPr="00B02D79">
        <w:rPr>
          <w:spacing w:val="-10"/>
        </w:rPr>
        <w:t xml:space="preserve"> </w:t>
      </w:r>
      <w:r w:rsidRPr="00B02D79">
        <w:t>or</w:t>
      </w:r>
      <w:r w:rsidRPr="00B02D79">
        <w:rPr>
          <w:spacing w:val="-7"/>
        </w:rPr>
        <w:t xml:space="preserve"> </w:t>
      </w:r>
      <w:r w:rsidRPr="00B02D79">
        <w:t>that</w:t>
      </w:r>
      <w:r w:rsidRPr="00B02D79">
        <w:rPr>
          <w:spacing w:val="-12"/>
        </w:rPr>
        <w:t xml:space="preserve"> </w:t>
      </w:r>
      <w:r w:rsidRPr="00B02D79">
        <w:t>would</w:t>
      </w:r>
      <w:r w:rsidRPr="00B02D79">
        <w:rPr>
          <w:spacing w:val="-10"/>
        </w:rPr>
        <w:t xml:space="preserve"> </w:t>
      </w:r>
      <w:r w:rsidRPr="00B02D79">
        <w:t>otherwise</w:t>
      </w:r>
      <w:r w:rsidRPr="00B02D79">
        <w:rPr>
          <w:spacing w:val="-12"/>
        </w:rPr>
        <w:t xml:space="preserve"> </w:t>
      </w:r>
      <w:r w:rsidRPr="00B02D79">
        <w:t>minimize</w:t>
      </w:r>
      <w:r w:rsidRPr="00B02D79">
        <w:rPr>
          <w:spacing w:val="-11"/>
        </w:rPr>
        <w:t xml:space="preserve"> </w:t>
      </w:r>
      <w:r w:rsidRPr="00B02D79">
        <w:t>the</w:t>
      </w:r>
      <w:r w:rsidRPr="00B02D79">
        <w:rPr>
          <w:spacing w:val="-12"/>
        </w:rPr>
        <w:t xml:space="preserve"> </w:t>
      </w:r>
      <w:r w:rsidRPr="00B02D79">
        <w:t>economic</w:t>
      </w:r>
      <w:r w:rsidRPr="00B02D79">
        <w:rPr>
          <w:spacing w:val="-12"/>
        </w:rPr>
        <w:t xml:space="preserve"> </w:t>
      </w:r>
      <w:r w:rsidRPr="00B02D79">
        <w:t>impact</w:t>
      </w:r>
      <w:r w:rsidRPr="00B02D79">
        <w:rPr>
          <w:spacing w:val="-10"/>
        </w:rPr>
        <w:t xml:space="preserve"> </w:t>
      </w:r>
      <w:r w:rsidRPr="00B02D79">
        <w:t>of</w:t>
      </w:r>
      <w:r w:rsidRPr="00B02D79">
        <w:rPr>
          <w:spacing w:val="-12"/>
        </w:rPr>
        <w:t xml:space="preserve"> </w:t>
      </w:r>
      <w:r w:rsidRPr="00B02D79">
        <w:t>the</w:t>
      </w:r>
      <w:r w:rsidRPr="00B02D79">
        <w:rPr>
          <w:spacing w:val="-12"/>
        </w:rPr>
        <w:t xml:space="preserve"> </w:t>
      </w:r>
      <w:r w:rsidRPr="00B02D79">
        <w:t>proposed</w:t>
      </w:r>
      <w:r w:rsidRPr="00B02D79">
        <w:rPr>
          <w:spacing w:val="-9"/>
        </w:rPr>
        <w:t xml:space="preserve"> </w:t>
      </w:r>
      <w:r w:rsidRPr="00B02D79">
        <w:t>rule on small</w:t>
      </w:r>
      <w:r w:rsidRPr="00B02D79">
        <w:rPr>
          <w:spacing w:val="-3"/>
        </w:rPr>
        <w:t xml:space="preserve"> </w:t>
      </w:r>
      <w:r w:rsidRPr="00B02D79">
        <w:t>businesses;</w:t>
      </w:r>
    </w:p>
    <w:p w14:paraId="7A8DBB34" w14:textId="77777777" w:rsidR="00505922" w:rsidRPr="00B02D79" w:rsidRDefault="00505922" w:rsidP="009B4215">
      <w:pPr>
        <w:pStyle w:val="ListParagraph"/>
        <w:numPr>
          <w:ilvl w:val="1"/>
          <w:numId w:val="38"/>
        </w:numPr>
        <w:adjustRightInd/>
        <w:spacing w:before="5"/>
        <w:ind w:left="0" w:firstLine="0"/>
        <w:contextualSpacing w:val="0"/>
      </w:pPr>
      <w:r w:rsidRPr="00B02D79">
        <w:t>a</w:t>
      </w:r>
      <w:r w:rsidRPr="00B02D79">
        <w:rPr>
          <w:spacing w:val="-6"/>
        </w:rPr>
        <w:t xml:space="preserve"> </w:t>
      </w:r>
      <w:r w:rsidRPr="00B02D79">
        <w:t>requirement</w:t>
      </w:r>
      <w:r w:rsidRPr="00B02D79">
        <w:rPr>
          <w:spacing w:val="-7"/>
        </w:rPr>
        <w:t xml:space="preserve"> </w:t>
      </w:r>
      <w:r w:rsidRPr="00B02D79">
        <w:t>in</w:t>
      </w:r>
      <w:r w:rsidRPr="00B02D79">
        <w:rPr>
          <w:spacing w:val="-6"/>
        </w:rPr>
        <w:t xml:space="preserve"> </w:t>
      </w:r>
      <w:r w:rsidRPr="00B02D79">
        <w:t>IC</w:t>
      </w:r>
      <w:r w:rsidRPr="00B02D79">
        <w:rPr>
          <w:spacing w:val="-4"/>
        </w:rPr>
        <w:t xml:space="preserve"> </w:t>
      </w:r>
      <w:r w:rsidRPr="00B02D79">
        <w:t>13-14-9-3</w:t>
      </w:r>
      <w:r w:rsidRPr="00B02D79">
        <w:rPr>
          <w:spacing w:val="-4"/>
        </w:rPr>
        <w:t xml:space="preserve"> </w:t>
      </w:r>
      <w:r w:rsidRPr="00B02D79">
        <w:t>or</w:t>
      </w:r>
      <w:r w:rsidRPr="00B02D79">
        <w:rPr>
          <w:spacing w:val="-3"/>
        </w:rPr>
        <w:t xml:space="preserve"> </w:t>
      </w:r>
      <w:r w:rsidRPr="00B02D79">
        <w:t>IC</w:t>
      </w:r>
      <w:r w:rsidRPr="00B02D79">
        <w:rPr>
          <w:spacing w:val="-4"/>
        </w:rPr>
        <w:t xml:space="preserve"> </w:t>
      </w:r>
      <w:r w:rsidRPr="00B02D79">
        <w:t>13-14-9-4</w:t>
      </w:r>
      <w:r w:rsidRPr="00B02D79">
        <w:rPr>
          <w:spacing w:val="-4"/>
        </w:rPr>
        <w:t xml:space="preserve"> </w:t>
      </w:r>
      <w:r w:rsidRPr="00B02D79">
        <w:t>to</w:t>
      </w:r>
      <w:r w:rsidRPr="00B02D79">
        <w:rPr>
          <w:spacing w:val="-1"/>
        </w:rPr>
        <w:t xml:space="preserve"> </w:t>
      </w:r>
      <w:r w:rsidRPr="00B02D79">
        <w:t>publish</w:t>
      </w:r>
      <w:r w:rsidRPr="00B02D79">
        <w:rPr>
          <w:spacing w:val="-3"/>
        </w:rPr>
        <w:t xml:space="preserve"> </w:t>
      </w:r>
      <w:r w:rsidRPr="00B02D79">
        <w:t>information</w:t>
      </w:r>
      <w:r w:rsidRPr="00B02D79">
        <w:rPr>
          <w:spacing w:val="-4"/>
        </w:rPr>
        <w:t xml:space="preserve"> </w:t>
      </w:r>
      <w:r w:rsidRPr="00B02D79">
        <w:t>concerning the fiscal impact of a rule or alternatives to a rule subject to these provisions;</w:t>
      </w:r>
      <w:r w:rsidRPr="00B02D79">
        <w:rPr>
          <w:spacing w:val="-26"/>
        </w:rPr>
        <w:t xml:space="preserve"> </w:t>
      </w:r>
      <w:r w:rsidRPr="00B02D79">
        <w:t>or</w:t>
      </w:r>
    </w:p>
    <w:p w14:paraId="2A53ABDC" w14:textId="77777777" w:rsidR="00505922" w:rsidRPr="00B02D79" w:rsidRDefault="00505922" w:rsidP="009B4215">
      <w:pPr>
        <w:pStyle w:val="ListParagraph"/>
        <w:numPr>
          <w:ilvl w:val="1"/>
          <w:numId w:val="38"/>
        </w:numPr>
        <w:adjustRightInd/>
        <w:spacing w:before="5"/>
        <w:ind w:left="0" w:firstLine="0"/>
        <w:contextualSpacing w:val="0"/>
      </w:pPr>
      <w:r w:rsidRPr="00B02D79">
        <w:t>a requirement under any other law to conduct an analysis of the cost, economic impact, or fiscal impact of a rule;</w:t>
      </w:r>
    </w:p>
    <w:p w14:paraId="66F4D509" w14:textId="77777777" w:rsidR="00505922" w:rsidRPr="00B02D79" w:rsidRDefault="00505922" w:rsidP="00505922">
      <w:pPr>
        <w:pStyle w:val="BodyText"/>
        <w:ind w:left="0"/>
        <w:rPr>
          <w:sz w:val="24"/>
          <w:szCs w:val="24"/>
        </w:rPr>
      </w:pPr>
      <w:r w:rsidRPr="00B02D79">
        <w:rPr>
          <w:sz w:val="24"/>
          <w:szCs w:val="24"/>
        </w:rPr>
        <w:t>regardless</w:t>
      </w:r>
      <w:r w:rsidRPr="00B02D79">
        <w:rPr>
          <w:spacing w:val="-14"/>
          <w:sz w:val="24"/>
          <w:szCs w:val="24"/>
        </w:rPr>
        <w:t xml:space="preserve"> </w:t>
      </w:r>
      <w:r w:rsidRPr="00B02D79">
        <w:rPr>
          <w:sz w:val="24"/>
          <w:szCs w:val="24"/>
        </w:rPr>
        <w:t>of</w:t>
      </w:r>
      <w:r w:rsidRPr="00B02D79">
        <w:rPr>
          <w:spacing w:val="-11"/>
          <w:sz w:val="24"/>
          <w:szCs w:val="24"/>
        </w:rPr>
        <w:t xml:space="preserve"> </w:t>
      </w:r>
      <w:r w:rsidRPr="00B02D79">
        <w:rPr>
          <w:sz w:val="24"/>
          <w:szCs w:val="24"/>
        </w:rPr>
        <w:t>whether</w:t>
      </w:r>
      <w:r w:rsidRPr="00B02D79">
        <w:rPr>
          <w:spacing w:val="-10"/>
          <w:sz w:val="24"/>
          <w:szCs w:val="24"/>
        </w:rPr>
        <w:t xml:space="preserve"> </w:t>
      </w:r>
      <w:r w:rsidRPr="00B02D79">
        <w:rPr>
          <w:sz w:val="24"/>
          <w:szCs w:val="24"/>
        </w:rPr>
        <w:t>the</w:t>
      </w:r>
      <w:r w:rsidRPr="00B02D79">
        <w:rPr>
          <w:spacing w:val="-11"/>
          <w:sz w:val="24"/>
          <w:szCs w:val="24"/>
        </w:rPr>
        <w:t xml:space="preserve"> </w:t>
      </w:r>
      <w:r w:rsidRPr="00B02D79">
        <w:rPr>
          <w:sz w:val="24"/>
          <w:szCs w:val="24"/>
        </w:rPr>
        <w:t>total</w:t>
      </w:r>
      <w:r w:rsidRPr="00B02D79">
        <w:rPr>
          <w:spacing w:val="-9"/>
          <w:sz w:val="24"/>
          <w:szCs w:val="24"/>
        </w:rPr>
        <w:t xml:space="preserve"> </w:t>
      </w:r>
      <w:r w:rsidRPr="00B02D79">
        <w:rPr>
          <w:sz w:val="24"/>
          <w:szCs w:val="24"/>
        </w:rPr>
        <w:t>estimated</w:t>
      </w:r>
      <w:r w:rsidRPr="00B02D79">
        <w:rPr>
          <w:spacing w:val="-9"/>
          <w:sz w:val="24"/>
          <w:szCs w:val="24"/>
        </w:rPr>
        <w:t xml:space="preserve"> </w:t>
      </w:r>
      <w:r w:rsidRPr="00B02D79">
        <w:rPr>
          <w:sz w:val="24"/>
          <w:szCs w:val="24"/>
        </w:rPr>
        <w:t>economic</w:t>
      </w:r>
      <w:r w:rsidRPr="00B02D79">
        <w:rPr>
          <w:spacing w:val="-12"/>
          <w:sz w:val="24"/>
          <w:szCs w:val="24"/>
        </w:rPr>
        <w:t xml:space="preserve"> </w:t>
      </w:r>
      <w:r w:rsidRPr="00B02D79">
        <w:rPr>
          <w:sz w:val="24"/>
          <w:szCs w:val="24"/>
        </w:rPr>
        <w:t>impact</w:t>
      </w:r>
      <w:r w:rsidRPr="00B02D79">
        <w:rPr>
          <w:spacing w:val="-11"/>
          <w:sz w:val="24"/>
          <w:szCs w:val="24"/>
        </w:rPr>
        <w:t xml:space="preserve"> </w:t>
      </w:r>
      <w:r w:rsidRPr="00B02D79">
        <w:rPr>
          <w:sz w:val="24"/>
          <w:szCs w:val="24"/>
        </w:rPr>
        <w:t>of</w:t>
      </w:r>
      <w:r w:rsidRPr="00B02D79">
        <w:rPr>
          <w:spacing w:val="-13"/>
          <w:sz w:val="24"/>
          <w:szCs w:val="24"/>
        </w:rPr>
        <w:t xml:space="preserve"> </w:t>
      </w:r>
      <w:r w:rsidRPr="00B02D79">
        <w:rPr>
          <w:sz w:val="24"/>
          <w:szCs w:val="24"/>
        </w:rPr>
        <w:t>the</w:t>
      </w:r>
      <w:r w:rsidRPr="00B02D79">
        <w:rPr>
          <w:spacing w:val="-14"/>
          <w:sz w:val="24"/>
          <w:szCs w:val="24"/>
        </w:rPr>
        <w:t xml:space="preserve"> </w:t>
      </w:r>
      <w:r w:rsidRPr="00B02D79">
        <w:rPr>
          <w:sz w:val="24"/>
          <w:szCs w:val="24"/>
        </w:rPr>
        <w:t>proposed</w:t>
      </w:r>
      <w:r w:rsidRPr="00B02D79">
        <w:rPr>
          <w:spacing w:val="-11"/>
          <w:sz w:val="24"/>
          <w:szCs w:val="24"/>
        </w:rPr>
        <w:t xml:space="preserve"> </w:t>
      </w:r>
      <w:r w:rsidRPr="00B02D79">
        <w:rPr>
          <w:sz w:val="24"/>
          <w:szCs w:val="24"/>
        </w:rPr>
        <w:t>rule</w:t>
      </w:r>
      <w:r w:rsidRPr="00B02D79">
        <w:rPr>
          <w:spacing w:val="-14"/>
          <w:sz w:val="24"/>
          <w:szCs w:val="24"/>
        </w:rPr>
        <w:t xml:space="preserve"> </w:t>
      </w:r>
      <w:r w:rsidRPr="00B02D79">
        <w:rPr>
          <w:sz w:val="24"/>
          <w:szCs w:val="24"/>
        </w:rPr>
        <w:t>is</w:t>
      </w:r>
      <w:r w:rsidRPr="00B02D79">
        <w:rPr>
          <w:spacing w:val="-14"/>
          <w:sz w:val="24"/>
          <w:szCs w:val="24"/>
        </w:rPr>
        <w:t xml:space="preserve"> </w:t>
      </w:r>
      <w:r w:rsidRPr="00B02D79">
        <w:rPr>
          <w:sz w:val="24"/>
          <w:szCs w:val="24"/>
        </w:rPr>
        <w:t>more</w:t>
      </w:r>
      <w:r w:rsidRPr="00B02D79">
        <w:rPr>
          <w:spacing w:val="-14"/>
          <w:sz w:val="24"/>
          <w:szCs w:val="24"/>
        </w:rPr>
        <w:t xml:space="preserve"> </w:t>
      </w:r>
      <w:r w:rsidRPr="00B02D79">
        <w:rPr>
          <w:sz w:val="24"/>
          <w:szCs w:val="24"/>
        </w:rPr>
        <w:t xml:space="preserve">than five hundred </w:t>
      </w:r>
      <w:r w:rsidRPr="00B02D79">
        <w:rPr>
          <w:sz w:val="24"/>
          <w:szCs w:val="24"/>
        </w:rPr>
        <w:lastRenderedPageBreak/>
        <w:t>thousand dollars ($500,000), as soon as practicable after the information is prepared. Information submitted under this subsection must identify the rule to which the information is related by document control number assigned by the</w:t>
      </w:r>
      <w:r w:rsidRPr="00B02D79">
        <w:rPr>
          <w:spacing w:val="-15"/>
          <w:sz w:val="24"/>
          <w:szCs w:val="24"/>
        </w:rPr>
        <w:t xml:space="preserve"> </w:t>
      </w:r>
      <w:r w:rsidRPr="00B02D79">
        <w:rPr>
          <w:sz w:val="24"/>
          <w:szCs w:val="24"/>
        </w:rPr>
        <w:t>publisher.</w:t>
      </w:r>
    </w:p>
    <w:p w14:paraId="599DAA5C" w14:textId="77777777" w:rsidR="00505922" w:rsidRPr="00B02D79" w:rsidRDefault="00505922" w:rsidP="00505922">
      <w:pPr>
        <w:pStyle w:val="BodyText"/>
        <w:ind w:left="0"/>
        <w:rPr>
          <w:sz w:val="24"/>
          <w:szCs w:val="24"/>
        </w:rPr>
      </w:pPr>
    </w:p>
    <w:p w14:paraId="109D8170" w14:textId="77777777" w:rsidR="00505922" w:rsidRPr="00B02D79" w:rsidRDefault="00505922" w:rsidP="00505922">
      <w:pPr>
        <w:pStyle w:val="Heading2"/>
      </w:pPr>
      <w:r w:rsidRPr="00B02D79">
        <w:t>IC</w:t>
      </w:r>
      <w:r w:rsidRPr="00B02D79">
        <w:rPr>
          <w:spacing w:val="-1"/>
        </w:rPr>
        <w:t xml:space="preserve"> </w:t>
      </w:r>
      <w:r w:rsidRPr="00B02D79">
        <w:t>4-22-2-28.1</w:t>
      </w:r>
      <w:r w:rsidRPr="00B02D79">
        <w:tab/>
        <w:t>Small business regulatory coordinator; contact</w:t>
      </w:r>
      <w:r w:rsidRPr="00B02D79">
        <w:rPr>
          <w:spacing w:val="-24"/>
        </w:rPr>
        <w:t xml:space="preserve"> </w:t>
      </w:r>
      <w:r w:rsidRPr="00B02D79">
        <w:t>information; guidance to small businesses; record of comments received; annual</w:t>
      </w:r>
      <w:r w:rsidRPr="00B02D79">
        <w:rPr>
          <w:spacing w:val="-2"/>
        </w:rPr>
        <w:t xml:space="preserve"> </w:t>
      </w:r>
      <w:r w:rsidRPr="00B02D79">
        <w:t>report</w:t>
      </w:r>
    </w:p>
    <w:p w14:paraId="057B5C64" w14:textId="77777777" w:rsidR="00505922" w:rsidRPr="00B02D79" w:rsidRDefault="00505922" w:rsidP="00505922">
      <w:pPr>
        <w:pStyle w:val="BodyText"/>
        <w:ind w:left="0"/>
        <w:rPr>
          <w:sz w:val="24"/>
          <w:szCs w:val="24"/>
        </w:rPr>
      </w:pPr>
      <w:r w:rsidRPr="00B02D79">
        <w:rPr>
          <w:sz w:val="24"/>
          <w:szCs w:val="24"/>
        </w:rPr>
        <w:t>Sec. 28.1. (a) This section applies to the following:</w:t>
      </w:r>
    </w:p>
    <w:p w14:paraId="68940C5E" w14:textId="77777777" w:rsidR="00505922" w:rsidRPr="00B02D79" w:rsidRDefault="00505922" w:rsidP="009B4215">
      <w:pPr>
        <w:pStyle w:val="ListParagraph"/>
        <w:numPr>
          <w:ilvl w:val="0"/>
          <w:numId w:val="37"/>
        </w:numPr>
        <w:adjustRightInd/>
        <w:spacing w:before="5"/>
        <w:ind w:left="0" w:firstLine="0"/>
        <w:contextualSpacing w:val="0"/>
      </w:pPr>
      <w:r w:rsidRPr="00B02D79">
        <w:t xml:space="preserve">A rule for which the  notice  required  by  section  23  of  this  chapter  or  </w:t>
      </w:r>
      <w:r w:rsidRPr="00B02D79">
        <w:rPr>
          <w:spacing w:val="-6"/>
        </w:rPr>
        <w:t xml:space="preserve">by  </w:t>
      </w:r>
      <w:r w:rsidRPr="00B02D79">
        <w:t>IC 13-14-9-3 is published by an agency or the board (as defined in IC</w:t>
      </w:r>
      <w:r w:rsidRPr="00B02D79">
        <w:rPr>
          <w:spacing w:val="-25"/>
        </w:rPr>
        <w:t xml:space="preserve"> </w:t>
      </w:r>
      <w:r w:rsidRPr="00B02D79">
        <w:t>13-13-8-1).</w:t>
      </w:r>
    </w:p>
    <w:p w14:paraId="12AB5A27" w14:textId="77777777" w:rsidR="00505922" w:rsidRPr="00B02D79" w:rsidRDefault="00505922" w:rsidP="009B4215">
      <w:pPr>
        <w:pStyle w:val="ListParagraph"/>
        <w:numPr>
          <w:ilvl w:val="0"/>
          <w:numId w:val="37"/>
        </w:numPr>
        <w:adjustRightInd/>
        <w:spacing w:before="5"/>
        <w:ind w:left="0" w:firstLine="0"/>
        <w:contextualSpacing w:val="0"/>
      </w:pPr>
      <w:r w:rsidRPr="00B02D79">
        <w:t>A rule for</w:t>
      </w:r>
      <w:r w:rsidRPr="00B02D79">
        <w:rPr>
          <w:spacing w:val="-4"/>
        </w:rPr>
        <w:t xml:space="preserve"> </w:t>
      </w:r>
      <w:r w:rsidRPr="00B02D79">
        <w:t>which:</w:t>
      </w:r>
    </w:p>
    <w:p w14:paraId="52AE4223" w14:textId="77777777" w:rsidR="00505922" w:rsidRPr="00B02D79" w:rsidRDefault="00505922" w:rsidP="009B4215">
      <w:pPr>
        <w:pStyle w:val="ListParagraph"/>
        <w:numPr>
          <w:ilvl w:val="1"/>
          <w:numId w:val="37"/>
        </w:numPr>
        <w:adjustRightInd/>
        <w:spacing w:before="5"/>
        <w:ind w:left="0" w:firstLine="0"/>
        <w:contextualSpacing w:val="0"/>
      </w:pPr>
      <w:r w:rsidRPr="00B02D79">
        <w:t>the notice required by IC 13-14-9-3;</w:t>
      </w:r>
      <w:r w:rsidRPr="00B02D79">
        <w:rPr>
          <w:spacing w:val="-10"/>
        </w:rPr>
        <w:t xml:space="preserve"> </w:t>
      </w:r>
      <w:r w:rsidRPr="00B02D79">
        <w:t>or</w:t>
      </w:r>
    </w:p>
    <w:p w14:paraId="022C2CDC" w14:textId="77777777" w:rsidR="00505922" w:rsidRPr="00B02D79" w:rsidRDefault="00505922" w:rsidP="009B4215">
      <w:pPr>
        <w:pStyle w:val="ListParagraph"/>
        <w:numPr>
          <w:ilvl w:val="1"/>
          <w:numId w:val="37"/>
        </w:numPr>
        <w:adjustRightInd/>
        <w:spacing w:before="5"/>
        <w:ind w:left="0" w:firstLine="0"/>
        <w:contextualSpacing w:val="0"/>
      </w:pPr>
      <w:r w:rsidRPr="00B02D79">
        <w:t>an appropriate later notice for circumstances described in subsection</w:t>
      </w:r>
      <w:r w:rsidRPr="00B02D79">
        <w:rPr>
          <w:spacing w:val="-9"/>
        </w:rPr>
        <w:t xml:space="preserve"> </w:t>
      </w:r>
      <w:r w:rsidRPr="00B02D79">
        <w:t>(g);</w:t>
      </w:r>
    </w:p>
    <w:p w14:paraId="73C195DD" w14:textId="77777777" w:rsidR="00505922" w:rsidRDefault="00505922" w:rsidP="00505922">
      <w:pPr>
        <w:pStyle w:val="BodyText"/>
        <w:ind w:left="0"/>
      </w:pPr>
      <w:r w:rsidRPr="00B02D79">
        <w:rPr>
          <w:sz w:val="24"/>
          <w:szCs w:val="24"/>
        </w:rPr>
        <w:t>is published by the department of environmental management after June 30, 2006</w:t>
      </w:r>
    </w:p>
    <w:p w14:paraId="649F23FD" w14:textId="77777777" w:rsidR="00505922" w:rsidRPr="00B02D79" w:rsidRDefault="00505922" w:rsidP="009B4215">
      <w:pPr>
        <w:pStyle w:val="ListParagraph"/>
        <w:numPr>
          <w:ilvl w:val="0"/>
          <w:numId w:val="36"/>
        </w:numPr>
        <w:adjustRightInd/>
        <w:spacing w:before="5"/>
        <w:ind w:left="0" w:firstLine="0"/>
        <w:contextualSpacing w:val="0"/>
      </w:pPr>
      <w:r w:rsidRPr="00B02D79">
        <w:t>As used in this section, "coordinator" refers to the small business regulatory coordinator assigned to a rule by an agency under subsection</w:t>
      </w:r>
      <w:r w:rsidRPr="00B02D79">
        <w:rPr>
          <w:spacing w:val="-15"/>
        </w:rPr>
        <w:t xml:space="preserve"> </w:t>
      </w:r>
      <w:r w:rsidRPr="00B02D79">
        <w:t>(e).</w:t>
      </w:r>
    </w:p>
    <w:p w14:paraId="4834969F" w14:textId="77777777" w:rsidR="00505922" w:rsidRPr="00B02D79" w:rsidRDefault="00505922" w:rsidP="009B4215">
      <w:pPr>
        <w:pStyle w:val="ListParagraph"/>
        <w:numPr>
          <w:ilvl w:val="0"/>
          <w:numId w:val="36"/>
        </w:numPr>
        <w:adjustRightInd/>
        <w:spacing w:before="5"/>
        <w:ind w:left="0" w:firstLine="0"/>
        <w:contextualSpacing w:val="0"/>
      </w:pPr>
      <w:r w:rsidRPr="00B02D79">
        <w:t>As used in this section, "director" refers to the director or other administrative</w:t>
      </w:r>
      <w:r w:rsidRPr="00B02D79">
        <w:rPr>
          <w:spacing w:val="-15"/>
        </w:rPr>
        <w:t xml:space="preserve"> </w:t>
      </w:r>
      <w:r w:rsidRPr="00B02D79">
        <w:t>head of an</w:t>
      </w:r>
      <w:r w:rsidRPr="00B02D79">
        <w:rPr>
          <w:spacing w:val="-3"/>
        </w:rPr>
        <w:t xml:space="preserve"> </w:t>
      </w:r>
      <w:r w:rsidRPr="00B02D79">
        <w:t>agency.</w:t>
      </w:r>
    </w:p>
    <w:p w14:paraId="24833951" w14:textId="77777777" w:rsidR="00505922" w:rsidRPr="00B02D79" w:rsidRDefault="00505922" w:rsidP="009B4215">
      <w:pPr>
        <w:pStyle w:val="ListParagraph"/>
        <w:numPr>
          <w:ilvl w:val="0"/>
          <w:numId w:val="36"/>
        </w:numPr>
        <w:adjustRightInd/>
        <w:spacing w:before="5"/>
        <w:ind w:left="0" w:firstLine="0"/>
        <w:contextualSpacing w:val="0"/>
      </w:pPr>
      <w:r w:rsidRPr="00B02D79">
        <w:t>As used in this section, "small business" has the meaning set forth in IC</w:t>
      </w:r>
      <w:r w:rsidRPr="00B02D79">
        <w:rPr>
          <w:spacing w:val="-29"/>
        </w:rPr>
        <w:t xml:space="preserve"> </w:t>
      </w:r>
      <w:r w:rsidRPr="00B02D79">
        <w:t>5-28-2-6.</w:t>
      </w:r>
    </w:p>
    <w:p w14:paraId="593A8CF3" w14:textId="77777777" w:rsidR="00505922" w:rsidRPr="00B02D79" w:rsidRDefault="00505922" w:rsidP="009B4215">
      <w:pPr>
        <w:pStyle w:val="ListParagraph"/>
        <w:numPr>
          <w:ilvl w:val="0"/>
          <w:numId w:val="36"/>
        </w:numPr>
        <w:adjustRightInd/>
        <w:spacing w:before="5"/>
        <w:ind w:left="0" w:firstLine="0"/>
        <w:contextualSpacing w:val="0"/>
      </w:pPr>
      <w:r w:rsidRPr="00B02D79">
        <w:t>For</w:t>
      </w:r>
      <w:r w:rsidRPr="00B02D79">
        <w:rPr>
          <w:spacing w:val="-14"/>
        </w:rPr>
        <w:t xml:space="preserve"> </w:t>
      </w:r>
      <w:r w:rsidRPr="00B02D79">
        <w:t>each</w:t>
      </w:r>
      <w:r w:rsidRPr="00B02D79">
        <w:rPr>
          <w:spacing w:val="-15"/>
        </w:rPr>
        <w:t xml:space="preserve"> </w:t>
      </w:r>
      <w:r w:rsidRPr="00B02D79">
        <w:t>rulemaking</w:t>
      </w:r>
      <w:r w:rsidRPr="00B02D79">
        <w:rPr>
          <w:spacing w:val="-16"/>
        </w:rPr>
        <w:t xml:space="preserve"> </w:t>
      </w:r>
      <w:r w:rsidRPr="00B02D79">
        <w:t>action</w:t>
      </w:r>
      <w:r w:rsidRPr="00B02D79">
        <w:rPr>
          <w:spacing w:val="-15"/>
        </w:rPr>
        <w:t xml:space="preserve"> </w:t>
      </w:r>
      <w:r w:rsidRPr="00B02D79">
        <w:t>and</w:t>
      </w:r>
      <w:r w:rsidRPr="00B02D79">
        <w:rPr>
          <w:spacing w:val="-14"/>
        </w:rPr>
        <w:t xml:space="preserve"> </w:t>
      </w:r>
      <w:r w:rsidRPr="00B02D79">
        <w:t>rule</w:t>
      </w:r>
      <w:r w:rsidRPr="00B02D79">
        <w:rPr>
          <w:spacing w:val="-13"/>
        </w:rPr>
        <w:t xml:space="preserve"> </w:t>
      </w:r>
      <w:r w:rsidRPr="00B02D79">
        <w:t>finally</w:t>
      </w:r>
      <w:r w:rsidRPr="00B02D79">
        <w:rPr>
          <w:spacing w:val="-16"/>
        </w:rPr>
        <w:t xml:space="preserve"> </w:t>
      </w:r>
      <w:r w:rsidRPr="00B02D79">
        <w:t>adopted</w:t>
      </w:r>
      <w:r w:rsidRPr="00B02D79">
        <w:rPr>
          <w:spacing w:val="-10"/>
        </w:rPr>
        <w:t xml:space="preserve"> </w:t>
      </w:r>
      <w:r w:rsidRPr="00B02D79">
        <w:t>as</w:t>
      </w:r>
      <w:r w:rsidRPr="00B02D79">
        <w:rPr>
          <w:spacing w:val="-13"/>
        </w:rPr>
        <w:t xml:space="preserve"> </w:t>
      </w:r>
      <w:r w:rsidRPr="00B02D79">
        <w:t>a</w:t>
      </w:r>
      <w:r w:rsidRPr="00B02D79">
        <w:rPr>
          <w:spacing w:val="-12"/>
        </w:rPr>
        <w:t xml:space="preserve"> </w:t>
      </w:r>
      <w:r w:rsidRPr="00B02D79">
        <w:t>result</w:t>
      </w:r>
      <w:r w:rsidRPr="00B02D79">
        <w:rPr>
          <w:spacing w:val="-14"/>
        </w:rPr>
        <w:t xml:space="preserve"> </w:t>
      </w:r>
      <w:r w:rsidRPr="00B02D79">
        <w:t>of</w:t>
      </w:r>
      <w:r w:rsidRPr="00B02D79">
        <w:rPr>
          <w:spacing w:val="-13"/>
        </w:rPr>
        <w:t xml:space="preserve"> </w:t>
      </w:r>
      <w:r w:rsidRPr="00B02D79">
        <w:t>a</w:t>
      </w:r>
      <w:r w:rsidRPr="00B02D79">
        <w:rPr>
          <w:spacing w:val="-15"/>
        </w:rPr>
        <w:t xml:space="preserve"> </w:t>
      </w:r>
      <w:r w:rsidRPr="00B02D79">
        <w:t>rulemaking</w:t>
      </w:r>
      <w:r w:rsidRPr="00B02D79">
        <w:rPr>
          <w:spacing w:val="-16"/>
        </w:rPr>
        <w:t xml:space="preserve"> </w:t>
      </w:r>
      <w:r w:rsidRPr="00B02D79">
        <w:t>action by</w:t>
      </w:r>
      <w:r w:rsidRPr="00B02D79">
        <w:rPr>
          <w:spacing w:val="-6"/>
        </w:rPr>
        <w:t xml:space="preserve"> </w:t>
      </w:r>
      <w:r w:rsidRPr="00B02D79">
        <w:t>an</w:t>
      </w:r>
      <w:r w:rsidRPr="00B02D79">
        <w:rPr>
          <w:spacing w:val="-6"/>
        </w:rPr>
        <w:t xml:space="preserve"> </w:t>
      </w:r>
      <w:r w:rsidRPr="00B02D79">
        <w:t>agency</w:t>
      </w:r>
      <w:r w:rsidRPr="00B02D79">
        <w:rPr>
          <w:spacing w:val="-7"/>
        </w:rPr>
        <w:t xml:space="preserve"> </w:t>
      </w:r>
      <w:r w:rsidRPr="00B02D79">
        <w:t>under</w:t>
      </w:r>
      <w:r w:rsidRPr="00B02D79">
        <w:rPr>
          <w:spacing w:val="-4"/>
        </w:rPr>
        <w:t xml:space="preserve"> </w:t>
      </w:r>
      <w:r w:rsidRPr="00B02D79">
        <w:t>this</w:t>
      </w:r>
      <w:r w:rsidRPr="00B02D79">
        <w:rPr>
          <w:spacing w:val="-6"/>
        </w:rPr>
        <w:t xml:space="preserve"> </w:t>
      </w:r>
      <w:r w:rsidRPr="00B02D79">
        <w:t>chapter,</w:t>
      </w:r>
      <w:r w:rsidRPr="00B02D79">
        <w:rPr>
          <w:spacing w:val="-2"/>
        </w:rPr>
        <w:t xml:space="preserve"> </w:t>
      </w:r>
      <w:r w:rsidRPr="00B02D79">
        <w:t>the</w:t>
      </w:r>
      <w:r w:rsidRPr="00B02D79">
        <w:rPr>
          <w:spacing w:val="-4"/>
        </w:rPr>
        <w:t xml:space="preserve"> </w:t>
      </w:r>
      <w:r w:rsidRPr="00B02D79">
        <w:t>agency</w:t>
      </w:r>
      <w:r w:rsidRPr="00B02D79">
        <w:rPr>
          <w:spacing w:val="-8"/>
        </w:rPr>
        <w:t xml:space="preserve"> </w:t>
      </w:r>
      <w:r w:rsidRPr="00B02D79">
        <w:t>shall</w:t>
      </w:r>
      <w:r w:rsidRPr="00B02D79">
        <w:rPr>
          <w:spacing w:val="-6"/>
        </w:rPr>
        <w:t xml:space="preserve"> </w:t>
      </w:r>
      <w:r w:rsidRPr="00B02D79">
        <w:t>assign</w:t>
      </w:r>
      <w:r w:rsidRPr="00B02D79">
        <w:rPr>
          <w:spacing w:val="-7"/>
        </w:rPr>
        <w:t xml:space="preserve"> </w:t>
      </w:r>
      <w:r w:rsidRPr="00B02D79">
        <w:t>one</w:t>
      </w:r>
      <w:r w:rsidRPr="00B02D79">
        <w:rPr>
          <w:spacing w:val="-4"/>
        </w:rPr>
        <w:t xml:space="preserve"> </w:t>
      </w:r>
      <w:r w:rsidRPr="00B02D79">
        <w:t>(1)</w:t>
      </w:r>
      <w:r w:rsidRPr="00B02D79">
        <w:rPr>
          <w:spacing w:val="-3"/>
        </w:rPr>
        <w:t xml:space="preserve"> </w:t>
      </w:r>
      <w:r w:rsidRPr="00B02D79">
        <w:t>staff</w:t>
      </w:r>
      <w:r w:rsidRPr="00B02D79">
        <w:rPr>
          <w:spacing w:val="-7"/>
        </w:rPr>
        <w:t xml:space="preserve"> </w:t>
      </w:r>
      <w:r w:rsidRPr="00B02D79">
        <w:t>person</w:t>
      </w:r>
      <w:r w:rsidRPr="00B02D79">
        <w:rPr>
          <w:spacing w:val="-6"/>
        </w:rPr>
        <w:t xml:space="preserve"> </w:t>
      </w:r>
      <w:r w:rsidRPr="00B02D79">
        <w:t>to</w:t>
      </w:r>
      <w:r w:rsidRPr="00B02D79">
        <w:rPr>
          <w:spacing w:val="-3"/>
        </w:rPr>
        <w:t xml:space="preserve"> </w:t>
      </w:r>
      <w:r w:rsidRPr="00B02D79">
        <w:t>serve</w:t>
      </w:r>
      <w:r w:rsidRPr="00B02D79">
        <w:rPr>
          <w:spacing w:val="-7"/>
        </w:rPr>
        <w:t xml:space="preserve"> </w:t>
      </w:r>
      <w:r w:rsidRPr="00B02D79">
        <w:t>as</w:t>
      </w:r>
      <w:r w:rsidRPr="00B02D79">
        <w:rPr>
          <w:spacing w:val="-6"/>
        </w:rPr>
        <w:t xml:space="preserve"> </w:t>
      </w:r>
      <w:r w:rsidRPr="00B02D79">
        <w:t>the agency's</w:t>
      </w:r>
      <w:r w:rsidRPr="00B02D79">
        <w:rPr>
          <w:spacing w:val="-14"/>
        </w:rPr>
        <w:t xml:space="preserve"> </w:t>
      </w:r>
      <w:r w:rsidRPr="00B02D79">
        <w:t>small</w:t>
      </w:r>
      <w:r w:rsidRPr="00B02D79">
        <w:rPr>
          <w:spacing w:val="-13"/>
        </w:rPr>
        <w:t xml:space="preserve"> </w:t>
      </w:r>
      <w:r w:rsidRPr="00B02D79">
        <w:t>business</w:t>
      </w:r>
      <w:r w:rsidRPr="00B02D79">
        <w:rPr>
          <w:spacing w:val="-15"/>
        </w:rPr>
        <w:t xml:space="preserve"> </w:t>
      </w:r>
      <w:r w:rsidRPr="00B02D79">
        <w:t>regulatory</w:t>
      </w:r>
      <w:r w:rsidRPr="00B02D79">
        <w:rPr>
          <w:spacing w:val="-18"/>
        </w:rPr>
        <w:t xml:space="preserve"> </w:t>
      </w:r>
      <w:r w:rsidRPr="00B02D79">
        <w:t>coordinator</w:t>
      </w:r>
      <w:r w:rsidRPr="00B02D79">
        <w:rPr>
          <w:spacing w:val="-14"/>
        </w:rPr>
        <w:t xml:space="preserve"> </w:t>
      </w:r>
      <w:r w:rsidRPr="00B02D79">
        <w:t>with</w:t>
      </w:r>
      <w:r w:rsidRPr="00B02D79">
        <w:rPr>
          <w:spacing w:val="-17"/>
        </w:rPr>
        <w:t xml:space="preserve"> </w:t>
      </w:r>
      <w:r w:rsidRPr="00B02D79">
        <w:t>respect</w:t>
      </w:r>
      <w:r w:rsidRPr="00B02D79">
        <w:rPr>
          <w:spacing w:val="-16"/>
        </w:rPr>
        <w:t xml:space="preserve"> </w:t>
      </w:r>
      <w:r w:rsidRPr="00B02D79">
        <w:t>to</w:t>
      </w:r>
      <w:r w:rsidRPr="00B02D79">
        <w:rPr>
          <w:spacing w:val="-12"/>
        </w:rPr>
        <w:t xml:space="preserve"> </w:t>
      </w:r>
      <w:r w:rsidRPr="00B02D79">
        <w:t>the</w:t>
      </w:r>
      <w:r w:rsidRPr="00B02D79">
        <w:rPr>
          <w:spacing w:val="-14"/>
        </w:rPr>
        <w:t xml:space="preserve"> </w:t>
      </w:r>
      <w:r w:rsidRPr="00B02D79">
        <w:t>proposed</w:t>
      </w:r>
      <w:r w:rsidRPr="00B02D79">
        <w:rPr>
          <w:spacing w:val="-11"/>
        </w:rPr>
        <w:t xml:space="preserve"> </w:t>
      </w:r>
      <w:r w:rsidRPr="00B02D79">
        <w:t>or</w:t>
      </w:r>
      <w:r w:rsidRPr="00B02D79">
        <w:rPr>
          <w:spacing w:val="-12"/>
        </w:rPr>
        <w:t xml:space="preserve"> </w:t>
      </w:r>
      <w:r w:rsidRPr="00B02D79">
        <w:t>adopted</w:t>
      </w:r>
      <w:r w:rsidRPr="00B02D79">
        <w:rPr>
          <w:spacing w:val="-10"/>
        </w:rPr>
        <w:t xml:space="preserve"> </w:t>
      </w:r>
      <w:r w:rsidRPr="00B02D79">
        <w:t>rule. The</w:t>
      </w:r>
      <w:r w:rsidRPr="00B02D79">
        <w:rPr>
          <w:spacing w:val="-2"/>
        </w:rPr>
        <w:t xml:space="preserve"> </w:t>
      </w:r>
      <w:r w:rsidRPr="00B02D79">
        <w:t>agency</w:t>
      </w:r>
      <w:r w:rsidRPr="00B02D79">
        <w:rPr>
          <w:spacing w:val="-4"/>
        </w:rPr>
        <w:t xml:space="preserve"> </w:t>
      </w:r>
      <w:r w:rsidRPr="00B02D79">
        <w:t>shall</w:t>
      </w:r>
      <w:r w:rsidRPr="00B02D79">
        <w:rPr>
          <w:spacing w:val="-2"/>
        </w:rPr>
        <w:t xml:space="preserve"> </w:t>
      </w:r>
      <w:r w:rsidRPr="00B02D79">
        <w:t>assign</w:t>
      </w:r>
      <w:r w:rsidRPr="00B02D79">
        <w:rPr>
          <w:spacing w:val="-5"/>
        </w:rPr>
        <w:t xml:space="preserve"> </w:t>
      </w:r>
      <w:r w:rsidRPr="00B02D79">
        <w:t>a</w:t>
      </w:r>
      <w:r w:rsidRPr="00B02D79">
        <w:rPr>
          <w:spacing w:val="-2"/>
        </w:rPr>
        <w:t xml:space="preserve"> </w:t>
      </w:r>
      <w:r w:rsidRPr="00B02D79">
        <w:t>staff</w:t>
      </w:r>
      <w:r w:rsidRPr="00B02D79">
        <w:rPr>
          <w:spacing w:val="-4"/>
        </w:rPr>
        <w:t xml:space="preserve"> </w:t>
      </w:r>
      <w:r w:rsidRPr="00B02D79">
        <w:t>person</w:t>
      </w:r>
      <w:r w:rsidRPr="00B02D79">
        <w:rPr>
          <w:spacing w:val="-2"/>
        </w:rPr>
        <w:t xml:space="preserve"> </w:t>
      </w:r>
      <w:r w:rsidRPr="00B02D79">
        <w:t>to a</w:t>
      </w:r>
      <w:r w:rsidRPr="00B02D79">
        <w:rPr>
          <w:spacing w:val="-2"/>
        </w:rPr>
        <w:t xml:space="preserve"> </w:t>
      </w:r>
      <w:r w:rsidRPr="00B02D79">
        <w:t>rule</w:t>
      </w:r>
      <w:r w:rsidRPr="00B02D79">
        <w:rPr>
          <w:spacing w:val="-2"/>
        </w:rPr>
        <w:t xml:space="preserve"> </w:t>
      </w:r>
      <w:r w:rsidRPr="00B02D79">
        <w:t>under</w:t>
      </w:r>
      <w:r w:rsidRPr="00B02D79">
        <w:rPr>
          <w:spacing w:val="-2"/>
        </w:rPr>
        <w:t xml:space="preserve"> </w:t>
      </w:r>
      <w:r w:rsidRPr="00B02D79">
        <w:t>this</w:t>
      </w:r>
      <w:r w:rsidRPr="00B02D79">
        <w:rPr>
          <w:spacing w:val="-4"/>
        </w:rPr>
        <w:t xml:space="preserve"> </w:t>
      </w:r>
      <w:r w:rsidRPr="00B02D79">
        <w:t>subsection</w:t>
      </w:r>
      <w:r w:rsidRPr="00B02D79">
        <w:rPr>
          <w:spacing w:val="-2"/>
        </w:rPr>
        <w:t xml:space="preserve"> </w:t>
      </w:r>
      <w:r w:rsidRPr="00B02D79">
        <w:t>based on</w:t>
      </w:r>
      <w:r w:rsidRPr="00B02D79">
        <w:rPr>
          <w:spacing w:val="-2"/>
        </w:rPr>
        <w:t xml:space="preserve"> </w:t>
      </w:r>
      <w:r w:rsidRPr="00B02D79">
        <w:t>the</w:t>
      </w:r>
      <w:r w:rsidRPr="00B02D79">
        <w:rPr>
          <w:spacing w:val="-2"/>
        </w:rPr>
        <w:t xml:space="preserve"> </w:t>
      </w:r>
      <w:r w:rsidRPr="00B02D79">
        <w:t>person's knowledge</w:t>
      </w:r>
      <w:r w:rsidRPr="00B02D79">
        <w:rPr>
          <w:spacing w:val="-12"/>
        </w:rPr>
        <w:t xml:space="preserve"> </w:t>
      </w:r>
      <w:r w:rsidRPr="00B02D79">
        <w:t>of,</w:t>
      </w:r>
      <w:r w:rsidRPr="00B02D79">
        <w:rPr>
          <w:spacing w:val="-10"/>
        </w:rPr>
        <w:t xml:space="preserve"> </w:t>
      </w:r>
      <w:r w:rsidRPr="00B02D79">
        <w:t>or</w:t>
      </w:r>
      <w:r w:rsidRPr="00B02D79">
        <w:rPr>
          <w:spacing w:val="-11"/>
        </w:rPr>
        <w:t xml:space="preserve"> </w:t>
      </w:r>
      <w:r w:rsidRPr="00B02D79">
        <w:t>experience</w:t>
      </w:r>
      <w:r w:rsidRPr="00B02D79">
        <w:rPr>
          <w:spacing w:val="-11"/>
        </w:rPr>
        <w:t xml:space="preserve"> </w:t>
      </w:r>
      <w:r w:rsidRPr="00B02D79">
        <w:t>with,</w:t>
      </w:r>
      <w:r w:rsidRPr="00B02D79">
        <w:rPr>
          <w:spacing w:val="-14"/>
        </w:rPr>
        <w:t xml:space="preserve"> </w:t>
      </w:r>
      <w:r w:rsidRPr="00B02D79">
        <w:t>the</w:t>
      </w:r>
      <w:r w:rsidRPr="00B02D79">
        <w:rPr>
          <w:spacing w:val="-14"/>
        </w:rPr>
        <w:t xml:space="preserve"> </w:t>
      </w:r>
      <w:r w:rsidRPr="00B02D79">
        <w:t>subject</w:t>
      </w:r>
      <w:r w:rsidRPr="00B02D79">
        <w:rPr>
          <w:spacing w:val="-13"/>
        </w:rPr>
        <w:t xml:space="preserve"> </w:t>
      </w:r>
      <w:r w:rsidRPr="00B02D79">
        <w:t>matter</w:t>
      </w:r>
      <w:r w:rsidRPr="00B02D79">
        <w:rPr>
          <w:spacing w:val="-11"/>
        </w:rPr>
        <w:t xml:space="preserve"> </w:t>
      </w:r>
      <w:r w:rsidRPr="00B02D79">
        <w:t>of</w:t>
      </w:r>
      <w:r w:rsidRPr="00B02D79">
        <w:rPr>
          <w:spacing w:val="-13"/>
        </w:rPr>
        <w:t xml:space="preserve"> </w:t>
      </w:r>
      <w:r w:rsidRPr="00B02D79">
        <w:t>the</w:t>
      </w:r>
      <w:r w:rsidRPr="00B02D79">
        <w:rPr>
          <w:spacing w:val="-13"/>
        </w:rPr>
        <w:t xml:space="preserve"> </w:t>
      </w:r>
      <w:r w:rsidRPr="00B02D79">
        <w:t>rule.</w:t>
      </w:r>
      <w:r w:rsidRPr="00B02D79">
        <w:rPr>
          <w:spacing w:val="-12"/>
        </w:rPr>
        <w:t xml:space="preserve"> </w:t>
      </w:r>
      <w:r w:rsidRPr="00B02D79">
        <w:t>A</w:t>
      </w:r>
      <w:r w:rsidRPr="00B02D79">
        <w:rPr>
          <w:spacing w:val="-16"/>
        </w:rPr>
        <w:t xml:space="preserve"> </w:t>
      </w:r>
      <w:r w:rsidRPr="00B02D79">
        <w:t>staff</w:t>
      </w:r>
      <w:r w:rsidRPr="00B02D79">
        <w:rPr>
          <w:spacing w:val="-14"/>
        </w:rPr>
        <w:t xml:space="preserve"> </w:t>
      </w:r>
      <w:r w:rsidRPr="00B02D79">
        <w:t>person</w:t>
      </w:r>
      <w:r w:rsidRPr="00B02D79">
        <w:rPr>
          <w:spacing w:val="-13"/>
        </w:rPr>
        <w:t xml:space="preserve"> </w:t>
      </w:r>
      <w:r w:rsidRPr="00B02D79">
        <w:t>may</w:t>
      </w:r>
      <w:r w:rsidRPr="00B02D79">
        <w:rPr>
          <w:spacing w:val="-15"/>
        </w:rPr>
        <w:t xml:space="preserve"> </w:t>
      </w:r>
      <w:r w:rsidRPr="00B02D79">
        <w:t>serve</w:t>
      </w:r>
      <w:r w:rsidRPr="00B02D79">
        <w:rPr>
          <w:spacing w:val="-14"/>
        </w:rPr>
        <w:t xml:space="preserve"> </w:t>
      </w:r>
      <w:r w:rsidRPr="00B02D79">
        <w:t>as the</w:t>
      </w:r>
      <w:r w:rsidRPr="00B02D79">
        <w:rPr>
          <w:spacing w:val="-3"/>
        </w:rPr>
        <w:t xml:space="preserve"> </w:t>
      </w:r>
      <w:r w:rsidRPr="00B02D79">
        <w:t>coordinator</w:t>
      </w:r>
      <w:r w:rsidRPr="00B02D79">
        <w:rPr>
          <w:spacing w:val="-3"/>
        </w:rPr>
        <w:t xml:space="preserve"> </w:t>
      </w:r>
      <w:r w:rsidRPr="00B02D79">
        <w:t>for</w:t>
      </w:r>
      <w:r w:rsidRPr="00B02D79">
        <w:rPr>
          <w:spacing w:val="1"/>
        </w:rPr>
        <w:t xml:space="preserve"> </w:t>
      </w:r>
      <w:r w:rsidRPr="00B02D79">
        <w:t>more</w:t>
      </w:r>
      <w:r w:rsidRPr="00B02D79">
        <w:rPr>
          <w:spacing w:val="-3"/>
        </w:rPr>
        <w:t xml:space="preserve"> </w:t>
      </w:r>
      <w:r w:rsidRPr="00B02D79">
        <w:t>than</w:t>
      </w:r>
      <w:r w:rsidRPr="00B02D79">
        <w:rPr>
          <w:spacing w:val="-5"/>
        </w:rPr>
        <w:t xml:space="preserve"> </w:t>
      </w:r>
      <w:r w:rsidRPr="00B02D79">
        <w:t>one</w:t>
      </w:r>
      <w:r w:rsidRPr="00B02D79">
        <w:rPr>
          <w:spacing w:val="-3"/>
        </w:rPr>
        <w:t xml:space="preserve"> </w:t>
      </w:r>
      <w:r w:rsidRPr="00B02D79">
        <w:t>(1)</w:t>
      </w:r>
      <w:r w:rsidRPr="00B02D79">
        <w:rPr>
          <w:spacing w:val="-2"/>
        </w:rPr>
        <w:t xml:space="preserve"> </w:t>
      </w:r>
      <w:r w:rsidRPr="00B02D79">
        <w:t>rule</w:t>
      </w:r>
      <w:r w:rsidRPr="00B02D79">
        <w:rPr>
          <w:spacing w:val="-5"/>
        </w:rPr>
        <w:t xml:space="preserve"> </w:t>
      </w:r>
      <w:r w:rsidRPr="00B02D79">
        <w:t>proposed or</w:t>
      </w:r>
      <w:r w:rsidRPr="00B02D79">
        <w:rPr>
          <w:spacing w:val="-3"/>
        </w:rPr>
        <w:t xml:space="preserve"> </w:t>
      </w:r>
      <w:r w:rsidRPr="00B02D79">
        <w:t>adopted</w:t>
      </w:r>
      <w:r w:rsidRPr="00B02D79">
        <w:rPr>
          <w:spacing w:val="-2"/>
        </w:rPr>
        <w:t xml:space="preserve"> </w:t>
      </w:r>
      <w:r w:rsidRPr="00B02D79">
        <w:t>by</w:t>
      </w:r>
      <w:r w:rsidRPr="00B02D79">
        <w:rPr>
          <w:spacing w:val="-6"/>
        </w:rPr>
        <w:t xml:space="preserve"> </w:t>
      </w:r>
      <w:r w:rsidRPr="00B02D79">
        <w:t>the</w:t>
      </w:r>
      <w:r w:rsidRPr="00B02D79">
        <w:rPr>
          <w:spacing w:val="-2"/>
        </w:rPr>
        <w:t xml:space="preserve"> </w:t>
      </w:r>
      <w:r w:rsidRPr="00B02D79">
        <w:t>agency</w:t>
      </w:r>
      <w:r w:rsidRPr="00B02D79">
        <w:rPr>
          <w:spacing w:val="-7"/>
        </w:rPr>
        <w:t xml:space="preserve"> </w:t>
      </w:r>
      <w:r w:rsidRPr="00B02D79">
        <w:t>if</w:t>
      </w:r>
      <w:r w:rsidRPr="00B02D79">
        <w:rPr>
          <w:spacing w:val="-2"/>
        </w:rPr>
        <w:t xml:space="preserve"> </w:t>
      </w:r>
      <w:r w:rsidRPr="00B02D79">
        <w:t>the</w:t>
      </w:r>
      <w:r w:rsidRPr="00B02D79">
        <w:rPr>
          <w:spacing w:val="-3"/>
        </w:rPr>
        <w:t xml:space="preserve"> </w:t>
      </w:r>
      <w:r w:rsidRPr="00B02D79">
        <w:t>person is</w:t>
      </w:r>
      <w:r w:rsidRPr="00B02D79">
        <w:rPr>
          <w:spacing w:val="-11"/>
        </w:rPr>
        <w:t xml:space="preserve"> </w:t>
      </w:r>
      <w:r w:rsidRPr="00B02D79">
        <w:t>qualified</w:t>
      </w:r>
      <w:r w:rsidRPr="00B02D79">
        <w:rPr>
          <w:spacing w:val="-7"/>
        </w:rPr>
        <w:t xml:space="preserve"> </w:t>
      </w:r>
      <w:r w:rsidRPr="00B02D79">
        <w:t>by</w:t>
      </w:r>
      <w:r w:rsidRPr="00B02D79">
        <w:rPr>
          <w:spacing w:val="-10"/>
        </w:rPr>
        <w:t xml:space="preserve"> </w:t>
      </w:r>
      <w:r w:rsidRPr="00B02D79">
        <w:t>knowledge</w:t>
      </w:r>
      <w:r w:rsidRPr="00B02D79">
        <w:rPr>
          <w:spacing w:val="-6"/>
        </w:rPr>
        <w:t xml:space="preserve"> </w:t>
      </w:r>
      <w:r w:rsidRPr="00B02D79">
        <w:t>or</w:t>
      </w:r>
      <w:r w:rsidRPr="00B02D79">
        <w:rPr>
          <w:spacing w:val="-6"/>
        </w:rPr>
        <w:t xml:space="preserve"> </w:t>
      </w:r>
      <w:r w:rsidRPr="00B02D79">
        <w:t>experience</w:t>
      </w:r>
      <w:r w:rsidRPr="00B02D79">
        <w:rPr>
          <w:spacing w:val="-6"/>
        </w:rPr>
        <w:t xml:space="preserve"> </w:t>
      </w:r>
      <w:r w:rsidRPr="00B02D79">
        <w:t>with</w:t>
      </w:r>
      <w:r w:rsidRPr="00B02D79">
        <w:rPr>
          <w:spacing w:val="-11"/>
        </w:rPr>
        <w:t xml:space="preserve"> </w:t>
      </w:r>
      <w:r w:rsidRPr="00B02D79">
        <w:t>respect</w:t>
      </w:r>
      <w:r w:rsidRPr="00B02D79">
        <w:rPr>
          <w:spacing w:val="-10"/>
        </w:rPr>
        <w:t xml:space="preserve"> </w:t>
      </w:r>
      <w:r w:rsidRPr="00B02D79">
        <w:t>to</w:t>
      </w:r>
      <w:r w:rsidRPr="00B02D79">
        <w:rPr>
          <w:spacing w:val="-9"/>
        </w:rPr>
        <w:t xml:space="preserve"> </w:t>
      </w:r>
      <w:r w:rsidRPr="00B02D79">
        <w:t>each</w:t>
      </w:r>
      <w:r w:rsidRPr="00B02D79">
        <w:rPr>
          <w:spacing w:val="-9"/>
        </w:rPr>
        <w:t xml:space="preserve"> </w:t>
      </w:r>
      <w:r w:rsidRPr="00B02D79">
        <w:t>rule.</w:t>
      </w:r>
      <w:r w:rsidRPr="00B02D79">
        <w:rPr>
          <w:spacing w:val="-10"/>
        </w:rPr>
        <w:t xml:space="preserve"> </w:t>
      </w:r>
      <w:r w:rsidRPr="00B02D79">
        <w:t>Subject</w:t>
      </w:r>
      <w:r w:rsidRPr="00B02D79">
        <w:rPr>
          <w:spacing w:val="-9"/>
        </w:rPr>
        <w:t xml:space="preserve"> </w:t>
      </w:r>
      <w:r w:rsidRPr="00B02D79">
        <w:t>to</w:t>
      </w:r>
      <w:r w:rsidRPr="00B02D79">
        <w:rPr>
          <w:spacing w:val="-9"/>
        </w:rPr>
        <w:t xml:space="preserve"> </w:t>
      </w:r>
      <w:r w:rsidRPr="00B02D79">
        <w:t>subsection</w:t>
      </w:r>
      <w:r w:rsidRPr="00B02D79">
        <w:rPr>
          <w:spacing w:val="-10"/>
        </w:rPr>
        <w:t xml:space="preserve"> </w:t>
      </w:r>
      <w:r w:rsidRPr="00B02D79">
        <w:t>(f):</w:t>
      </w:r>
    </w:p>
    <w:p w14:paraId="363E2CC8" w14:textId="77777777" w:rsidR="00505922" w:rsidRPr="00B02D79" w:rsidRDefault="00505922" w:rsidP="009B4215">
      <w:pPr>
        <w:pStyle w:val="ListParagraph"/>
        <w:numPr>
          <w:ilvl w:val="1"/>
          <w:numId w:val="36"/>
        </w:numPr>
        <w:adjustRightInd/>
        <w:spacing w:before="5"/>
        <w:ind w:left="0" w:firstLine="0"/>
        <w:contextualSpacing w:val="0"/>
      </w:pPr>
      <w:r w:rsidRPr="00B02D79">
        <w:t>in</w:t>
      </w:r>
      <w:r w:rsidRPr="00B02D79">
        <w:rPr>
          <w:spacing w:val="-14"/>
        </w:rPr>
        <w:t xml:space="preserve"> </w:t>
      </w:r>
      <w:r w:rsidRPr="00B02D79">
        <w:t>the</w:t>
      </w:r>
      <w:r w:rsidRPr="00B02D79">
        <w:rPr>
          <w:spacing w:val="-12"/>
        </w:rPr>
        <w:t xml:space="preserve"> </w:t>
      </w:r>
      <w:r w:rsidRPr="00B02D79">
        <w:t>case</w:t>
      </w:r>
      <w:r w:rsidRPr="00B02D79">
        <w:rPr>
          <w:spacing w:val="-11"/>
        </w:rPr>
        <w:t xml:space="preserve"> </w:t>
      </w:r>
      <w:r w:rsidRPr="00B02D79">
        <w:t>of</w:t>
      </w:r>
      <w:r w:rsidRPr="00B02D79">
        <w:rPr>
          <w:spacing w:val="-11"/>
        </w:rPr>
        <w:t xml:space="preserve"> </w:t>
      </w:r>
      <w:r w:rsidRPr="00B02D79">
        <w:t>a</w:t>
      </w:r>
      <w:r w:rsidRPr="00B02D79">
        <w:rPr>
          <w:spacing w:val="-13"/>
        </w:rPr>
        <w:t xml:space="preserve"> </w:t>
      </w:r>
      <w:r w:rsidRPr="00B02D79">
        <w:t>proposed</w:t>
      </w:r>
      <w:r w:rsidRPr="00B02D79">
        <w:rPr>
          <w:spacing w:val="-9"/>
        </w:rPr>
        <w:t xml:space="preserve"> </w:t>
      </w:r>
      <w:r w:rsidRPr="00B02D79">
        <w:t>rule,</w:t>
      </w:r>
      <w:r w:rsidRPr="00B02D79">
        <w:rPr>
          <w:spacing w:val="-10"/>
        </w:rPr>
        <w:t xml:space="preserve"> </w:t>
      </w:r>
      <w:r w:rsidRPr="00B02D79">
        <w:t>the</w:t>
      </w:r>
      <w:r w:rsidRPr="00B02D79">
        <w:rPr>
          <w:spacing w:val="-13"/>
        </w:rPr>
        <w:t xml:space="preserve"> </w:t>
      </w:r>
      <w:r w:rsidRPr="00B02D79">
        <w:t>notice</w:t>
      </w:r>
      <w:r w:rsidRPr="00B02D79">
        <w:rPr>
          <w:spacing w:val="-10"/>
        </w:rPr>
        <w:t xml:space="preserve"> </w:t>
      </w:r>
      <w:r w:rsidRPr="00B02D79">
        <w:t>of</w:t>
      </w:r>
      <w:r w:rsidRPr="00B02D79">
        <w:rPr>
          <w:spacing w:val="-12"/>
        </w:rPr>
        <w:t xml:space="preserve"> </w:t>
      </w:r>
      <w:r w:rsidRPr="00B02D79">
        <w:t>intent</w:t>
      </w:r>
      <w:r w:rsidRPr="00B02D79">
        <w:rPr>
          <w:spacing w:val="-12"/>
        </w:rPr>
        <w:t xml:space="preserve"> </w:t>
      </w:r>
      <w:r w:rsidRPr="00B02D79">
        <w:t>to</w:t>
      </w:r>
      <w:r w:rsidRPr="00B02D79">
        <w:rPr>
          <w:spacing w:val="-8"/>
        </w:rPr>
        <w:t xml:space="preserve"> </w:t>
      </w:r>
      <w:r w:rsidRPr="00B02D79">
        <w:t>adopt</w:t>
      </w:r>
      <w:r w:rsidRPr="00B02D79">
        <w:rPr>
          <w:spacing w:val="-7"/>
        </w:rPr>
        <w:t xml:space="preserve"> </w:t>
      </w:r>
      <w:r w:rsidRPr="00B02D79">
        <w:t>the</w:t>
      </w:r>
      <w:r w:rsidRPr="00B02D79">
        <w:rPr>
          <w:spacing w:val="-13"/>
        </w:rPr>
        <w:t xml:space="preserve"> </w:t>
      </w:r>
      <w:r w:rsidRPr="00B02D79">
        <w:t>rule</w:t>
      </w:r>
      <w:r w:rsidRPr="00B02D79">
        <w:rPr>
          <w:spacing w:val="-11"/>
        </w:rPr>
        <w:t xml:space="preserve"> </w:t>
      </w:r>
      <w:r w:rsidRPr="00B02D79">
        <w:t>published</w:t>
      </w:r>
      <w:r w:rsidRPr="00B02D79">
        <w:rPr>
          <w:spacing w:val="-11"/>
        </w:rPr>
        <w:t xml:space="preserve"> </w:t>
      </w:r>
      <w:r w:rsidRPr="00B02D79">
        <w:t>under section 23 of this chapter;</w:t>
      </w:r>
      <w:r w:rsidRPr="00B02D79">
        <w:rPr>
          <w:spacing w:val="-3"/>
        </w:rPr>
        <w:t xml:space="preserve"> </w:t>
      </w:r>
      <w:r w:rsidRPr="00B02D79">
        <w:t>or</w:t>
      </w:r>
    </w:p>
    <w:p w14:paraId="0A48BAB8" w14:textId="77777777" w:rsidR="00505922" w:rsidRPr="00B02D79" w:rsidRDefault="00505922" w:rsidP="009B4215">
      <w:pPr>
        <w:pStyle w:val="ListParagraph"/>
        <w:numPr>
          <w:ilvl w:val="1"/>
          <w:numId w:val="36"/>
        </w:numPr>
        <w:adjustRightInd/>
        <w:spacing w:before="5"/>
        <w:ind w:left="0" w:firstLine="0"/>
        <w:contextualSpacing w:val="0"/>
      </w:pPr>
      <w:r w:rsidRPr="00B02D79">
        <w:t>in</w:t>
      </w:r>
      <w:r w:rsidRPr="00B02D79">
        <w:rPr>
          <w:spacing w:val="-7"/>
        </w:rPr>
        <w:t xml:space="preserve"> </w:t>
      </w:r>
      <w:r w:rsidRPr="00B02D79">
        <w:t>the</w:t>
      </w:r>
      <w:r w:rsidRPr="00B02D79">
        <w:rPr>
          <w:spacing w:val="-4"/>
        </w:rPr>
        <w:t xml:space="preserve"> </w:t>
      </w:r>
      <w:r w:rsidRPr="00B02D79">
        <w:t>case</w:t>
      </w:r>
      <w:r w:rsidRPr="00B02D79">
        <w:rPr>
          <w:spacing w:val="-7"/>
        </w:rPr>
        <w:t xml:space="preserve"> </w:t>
      </w:r>
      <w:r w:rsidRPr="00B02D79">
        <w:t>of</w:t>
      </w:r>
      <w:r w:rsidRPr="00B02D79">
        <w:rPr>
          <w:spacing w:val="-6"/>
        </w:rPr>
        <w:t xml:space="preserve"> </w:t>
      </w:r>
      <w:r w:rsidRPr="00B02D79">
        <w:t>a</w:t>
      </w:r>
      <w:r w:rsidRPr="00B02D79">
        <w:rPr>
          <w:spacing w:val="-5"/>
        </w:rPr>
        <w:t xml:space="preserve"> </w:t>
      </w:r>
      <w:r w:rsidRPr="00B02D79">
        <w:t>rule</w:t>
      </w:r>
      <w:r w:rsidRPr="00B02D79">
        <w:rPr>
          <w:spacing w:val="-9"/>
        </w:rPr>
        <w:t xml:space="preserve"> </w:t>
      </w:r>
      <w:r w:rsidRPr="00B02D79">
        <w:t>proposed</w:t>
      </w:r>
      <w:r w:rsidRPr="00B02D79">
        <w:rPr>
          <w:spacing w:val="-6"/>
        </w:rPr>
        <w:t xml:space="preserve"> </w:t>
      </w:r>
      <w:r w:rsidRPr="00B02D79">
        <w:t>by</w:t>
      </w:r>
      <w:r w:rsidRPr="00B02D79">
        <w:rPr>
          <w:spacing w:val="-11"/>
        </w:rPr>
        <w:t xml:space="preserve"> </w:t>
      </w:r>
      <w:r w:rsidRPr="00B02D79">
        <w:t>the</w:t>
      </w:r>
      <w:r w:rsidRPr="00B02D79">
        <w:rPr>
          <w:spacing w:val="-9"/>
        </w:rPr>
        <w:t xml:space="preserve"> </w:t>
      </w:r>
      <w:r w:rsidRPr="00B02D79">
        <w:t>department</w:t>
      </w:r>
      <w:r w:rsidRPr="00B02D79">
        <w:rPr>
          <w:spacing w:val="-9"/>
        </w:rPr>
        <w:t xml:space="preserve"> </w:t>
      </w:r>
      <w:r w:rsidRPr="00B02D79">
        <w:t>of</w:t>
      </w:r>
      <w:r w:rsidRPr="00B02D79">
        <w:rPr>
          <w:spacing w:val="-9"/>
        </w:rPr>
        <w:t xml:space="preserve"> </w:t>
      </w:r>
      <w:r w:rsidRPr="00B02D79">
        <w:t>environmental</w:t>
      </w:r>
      <w:r w:rsidRPr="00B02D79">
        <w:rPr>
          <w:spacing w:val="-7"/>
        </w:rPr>
        <w:t xml:space="preserve"> </w:t>
      </w:r>
      <w:r w:rsidRPr="00B02D79">
        <w:t>management</w:t>
      </w:r>
      <w:r w:rsidRPr="00B02D79">
        <w:rPr>
          <w:spacing w:val="-7"/>
        </w:rPr>
        <w:t xml:space="preserve"> </w:t>
      </w:r>
      <w:r w:rsidRPr="00B02D79">
        <w:t>or the</w:t>
      </w:r>
      <w:r w:rsidRPr="00B02D79">
        <w:rPr>
          <w:spacing w:val="-13"/>
        </w:rPr>
        <w:t xml:space="preserve"> </w:t>
      </w:r>
      <w:r w:rsidRPr="00B02D79">
        <w:t>board</w:t>
      </w:r>
      <w:r w:rsidRPr="00B02D79">
        <w:rPr>
          <w:spacing w:val="-8"/>
        </w:rPr>
        <w:t xml:space="preserve"> </w:t>
      </w:r>
      <w:r w:rsidRPr="00B02D79">
        <w:t>(as</w:t>
      </w:r>
      <w:r w:rsidRPr="00B02D79">
        <w:rPr>
          <w:spacing w:val="-11"/>
        </w:rPr>
        <w:t xml:space="preserve"> </w:t>
      </w:r>
      <w:r w:rsidRPr="00B02D79">
        <w:t>defined</w:t>
      </w:r>
      <w:r w:rsidRPr="00B02D79">
        <w:rPr>
          <w:spacing w:val="-10"/>
        </w:rPr>
        <w:t xml:space="preserve"> </w:t>
      </w:r>
      <w:r w:rsidRPr="00B02D79">
        <w:t>in</w:t>
      </w:r>
      <w:r w:rsidRPr="00B02D79">
        <w:rPr>
          <w:spacing w:val="-11"/>
        </w:rPr>
        <w:t xml:space="preserve"> </w:t>
      </w:r>
      <w:r w:rsidRPr="00B02D79">
        <w:t>IC</w:t>
      </w:r>
      <w:r w:rsidRPr="00B02D79">
        <w:rPr>
          <w:spacing w:val="-8"/>
        </w:rPr>
        <w:t xml:space="preserve"> </w:t>
      </w:r>
      <w:r w:rsidRPr="00B02D79">
        <w:t>13-13-8-1),</w:t>
      </w:r>
      <w:r w:rsidRPr="00B02D79">
        <w:rPr>
          <w:spacing w:val="-8"/>
        </w:rPr>
        <w:t xml:space="preserve"> </w:t>
      </w:r>
      <w:r w:rsidRPr="00B02D79">
        <w:t>the</w:t>
      </w:r>
      <w:r w:rsidRPr="00B02D79">
        <w:rPr>
          <w:spacing w:val="-9"/>
        </w:rPr>
        <w:t xml:space="preserve"> </w:t>
      </w:r>
      <w:r w:rsidRPr="00B02D79">
        <w:t>notice</w:t>
      </w:r>
      <w:r w:rsidRPr="00B02D79">
        <w:rPr>
          <w:spacing w:val="-9"/>
        </w:rPr>
        <w:t xml:space="preserve"> </w:t>
      </w:r>
      <w:r w:rsidRPr="00B02D79">
        <w:t>published</w:t>
      </w:r>
      <w:r w:rsidRPr="00B02D79">
        <w:rPr>
          <w:spacing w:val="-8"/>
        </w:rPr>
        <w:t xml:space="preserve"> </w:t>
      </w:r>
      <w:r w:rsidRPr="00B02D79">
        <w:t>under</w:t>
      </w:r>
      <w:r w:rsidRPr="00B02D79">
        <w:rPr>
          <w:spacing w:val="-10"/>
        </w:rPr>
        <w:t xml:space="preserve"> </w:t>
      </w:r>
      <w:r w:rsidRPr="00B02D79">
        <w:t>IC</w:t>
      </w:r>
      <w:r w:rsidRPr="00B02D79">
        <w:rPr>
          <w:spacing w:val="-11"/>
        </w:rPr>
        <w:t xml:space="preserve"> </w:t>
      </w:r>
      <w:r w:rsidRPr="00B02D79">
        <w:t>13-14-9-3</w:t>
      </w:r>
      <w:r w:rsidRPr="00B02D79">
        <w:rPr>
          <w:spacing w:val="-11"/>
        </w:rPr>
        <w:t xml:space="preserve"> </w:t>
      </w:r>
      <w:r w:rsidRPr="00B02D79">
        <w:t>or</w:t>
      </w:r>
      <w:r w:rsidRPr="00B02D79">
        <w:rPr>
          <w:spacing w:val="-9"/>
        </w:rPr>
        <w:t xml:space="preserve"> </w:t>
      </w:r>
      <w:r w:rsidRPr="00B02D79">
        <w:t>the findings published under IC 13-14-9-8(b)(1), whichever</w:t>
      </w:r>
      <w:r w:rsidRPr="00B02D79">
        <w:rPr>
          <w:spacing w:val="-8"/>
        </w:rPr>
        <w:t xml:space="preserve"> </w:t>
      </w:r>
      <w:r w:rsidRPr="00B02D79">
        <w:t>applies;</w:t>
      </w:r>
    </w:p>
    <w:p w14:paraId="232FD1F4" w14:textId="77777777" w:rsidR="00505922" w:rsidRPr="00B02D79" w:rsidRDefault="00505922" w:rsidP="00505922">
      <w:pPr>
        <w:pStyle w:val="BodyText"/>
        <w:ind w:left="0"/>
        <w:rPr>
          <w:sz w:val="24"/>
          <w:szCs w:val="24"/>
        </w:rPr>
      </w:pPr>
      <w:r w:rsidRPr="00B02D79">
        <w:rPr>
          <w:sz w:val="24"/>
          <w:szCs w:val="24"/>
        </w:rPr>
        <w:t>must</w:t>
      </w:r>
      <w:r w:rsidRPr="00B02D79">
        <w:rPr>
          <w:spacing w:val="-11"/>
          <w:sz w:val="24"/>
          <w:szCs w:val="24"/>
        </w:rPr>
        <w:t xml:space="preserve"> </w:t>
      </w:r>
      <w:r w:rsidRPr="00B02D79">
        <w:rPr>
          <w:sz w:val="24"/>
          <w:szCs w:val="24"/>
        </w:rPr>
        <w:t>include</w:t>
      </w:r>
      <w:r w:rsidRPr="00B02D79">
        <w:rPr>
          <w:spacing w:val="-10"/>
          <w:sz w:val="24"/>
          <w:szCs w:val="24"/>
        </w:rPr>
        <w:t xml:space="preserve"> </w:t>
      </w:r>
      <w:r w:rsidRPr="00B02D79">
        <w:rPr>
          <w:sz w:val="24"/>
          <w:szCs w:val="24"/>
        </w:rPr>
        <w:t>the</w:t>
      </w:r>
      <w:r w:rsidRPr="00B02D79">
        <w:rPr>
          <w:spacing w:val="-11"/>
          <w:sz w:val="24"/>
          <w:szCs w:val="24"/>
        </w:rPr>
        <w:t xml:space="preserve"> </w:t>
      </w:r>
      <w:r w:rsidRPr="00B02D79">
        <w:rPr>
          <w:sz w:val="24"/>
          <w:szCs w:val="24"/>
        </w:rPr>
        <w:t>name,</w:t>
      </w:r>
      <w:r w:rsidRPr="00B02D79">
        <w:rPr>
          <w:spacing w:val="-10"/>
          <w:sz w:val="24"/>
          <w:szCs w:val="24"/>
        </w:rPr>
        <w:t xml:space="preserve"> </w:t>
      </w:r>
      <w:r w:rsidRPr="00B02D79">
        <w:rPr>
          <w:sz w:val="24"/>
          <w:szCs w:val="24"/>
        </w:rPr>
        <w:t>address,</w:t>
      </w:r>
      <w:r w:rsidRPr="00B02D79">
        <w:rPr>
          <w:spacing w:val="-10"/>
          <w:sz w:val="24"/>
          <w:szCs w:val="24"/>
        </w:rPr>
        <w:t xml:space="preserve"> </w:t>
      </w:r>
      <w:r w:rsidRPr="00B02D79">
        <w:rPr>
          <w:sz w:val="24"/>
          <w:szCs w:val="24"/>
        </w:rPr>
        <w:t>telephone</w:t>
      </w:r>
      <w:r w:rsidRPr="00B02D79">
        <w:rPr>
          <w:spacing w:val="-11"/>
          <w:sz w:val="24"/>
          <w:szCs w:val="24"/>
        </w:rPr>
        <w:t xml:space="preserve"> </w:t>
      </w:r>
      <w:r w:rsidRPr="00B02D79">
        <w:rPr>
          <w:sz w:val="24"/>
          <w:szCs w:val="24"/>
        </w:rPr>
        <w:t>number,</w:t>
      </w:r>
      <w:r w:rsidRPr="00B02D79">
        <w:rPr>
          <w:spacing w:val="-10"/>
          <w:sz w:val="24"/>
          <w:szCs w:val="24"/>
        </w:rPr>
        <w:t xml:space="preserve"> </w:t>
      </w:r>
      <w:r w:rsidRPr="00B02D79">
        <w:rPr>
          <w:sz w:val="24"/>
          <w:szCs w:val="24"/>
        </w:rPr>
        <w:t>and</w:t>
      </w:r>
      <w:r w:rsidRPr="00B02D79">
        <w:rPr>
          <w:spacing w:val="-11"/>
          <w:sz w:val="24"/>
          <w:szCs w:val="24"/>
        </w:rPr>
        <w:t xml:space="preserve"> </w:t>
      </w:r>
      <w:r w:rsidRPr="00B02D79">
        <w:rPr>
          <w:sz w:val="24"/>
          <w:szCs w:val="24"/>
        </w:rPr>
        <w:t>electronic</w:t>
      </w:r>
      <w:r w:rsidRPr="00B02D79">
        <w:rPr>
          <w:spacing w:val="-11"/>
          <w:sz w:val="24"/>
          <w:szCs w:val="24"/>
        </w:rPr>
        <w:t xml:space="preserve"> </w:t>
      </w:r>
      <w:r w:rsidRPr="00B02D79">
        <w:rPr>
          <w:sz w:val="24"/>
          <w:szCs w:val="24"/>
        </w:rPr>
        <w:t>mail</w:t>
      </w:r>
      <w:r w:rsidRPr="00B02D79">
        <w:rPr>
          <w:spacing w:val="-11"/>
          <w:sz w:val="24"/>
          <w:szCs w:val="24"/>
        </w:rPr>
        <w:t xml:space="preserve"> </w:t>
      </w:r>
      <w:r w:rsidRPr="00B02D79">
        <w:rPr>
          <w:sz w:val="24"/>
          <w:szCs w:val="24"/>
        </w:rPr>
        <w:t>address</w:t>
      </w:r>
      <w:r w:rsidRPr="00B02D79">
        <w:rPr>
          <w:spacing w:val="-8"/>
          <w:sz w:val="24"/>
          <w:szCs w:val="24"/>
        </w:rPr>
        <w:t xml:space="preserve"> </w:t>
      </w:r>
      <w:r w:rsidRPr="00B02D79">
        <w:rPr>
          <w:sz w:val="24"/>
          <w:szCs w:val="24"/>
        </w:rPr>
        <w:t>of</w:t>
      </w:r>
      <w:r w:rsidRPr="00B02D79">
        <w:rPr>
          <w:spacing w:val="-9"/>
          <w:sz w:val="24"/>
          <w:szCs w:val="24"/>
        </w:rPr>
        <w:t xml:space="preserve"> </w:t>
      </w:r>
      <w:r w:rsidRPr="00B02D79">
        <w:rPr>
          <w:sz w:val="24"/>
          <w:szCs w:val="24"/>
        </w:rPr>
        <w:t>the</w:t>
      </w:r>
      <w:r w:rsidRPr="00B02D79">
        <w:rPr>
          <w:spacing w:val="-11"/>
          <w:sz w:val="24"/>
          <w:szCs w:val="24"/>
        </w:rPr>
        <w:t xml:space="preserve"> </w:t>
      </w:r>
      <w:r w:rsidRPr="00B02D79">
        <w:rPr>
          <w:sz w:val="24"/>
          <w:szCs w:val="24"/>
        </w:rPr>
        <w:t>small business coordinator for the proposed rule, the name, address, telephone number, and electronic</w:t>
      </w:r>
      <w:r w:rsidRPr="00B02D79">
        <w:rPr>
          <w:spacing w:val="-27"/>
          <w:sz w:val="24"/>
          <w:szCs w:val="24"/>
        </w:rPr>
        <w:t xml:space="preserve"> </w:t>
      </w:r>
      <w:r w:rsidRPr="00B02D79">
        <w:rPr>
          <w:sz w:val="24"/>
          <w:szCs w:val="24"/>
        </w:rPr>
        <w:t>mail</w:t>
      </w:r>
      <w:r w:rsidRPr="00B02D79">
        <w:rPr>
          <w:spacing w:val="-26"/>
          <w:sz w:val="24"/>
          <w:szCs w:val="24"/>
        </w:rPr>
        <w:t xml:space="preserve"> </w:t>
      </w:r>
      <w:r w:rsidRPr="00B02D79">
        <w:rPr>
          <w:sz w:val="24"/>
          <w:szCs w:val="24"/>
        </w:rPr>
        <w:t>address</w:t>
      </w:r>
      <w:r w:rsidRPr="00B02D79">
        <w:rPr>
          <w:spacing w:val="-25"/>
          <w:sz w:val="24"/>
          <w:szCs w:val="24"/>
        </w:rPr>
        <w:t xml:space="preserve"> </w:t>
      </w:r>
      <w:r w:rsidRPr="00B02D79">
        <w:rPr>
          <w:sz w:val="24"/>
          <w:szCs w:val="24"/>
        </w:rPr>
        <w:t>of</w:t>
      </w:r>
      <w:r w:rsidRPr="00B02D79">
        <w:rPr>
          <w:spacing w:val="-26"/>
          <w:sz w:val="24"/>
          <w:szCs w:val="24"/>
        </w:rPr>
        <w:t xml:space="preserve"> </w:t>
      </w:r>
      <w:r w:rsidRPr="00B02D79">
        <w:rPr>
          <w:sz w:val="24"/>
          <w:szCs w:val="24"/>
        </w:rPr>
        <w:t>the</w:t>
      </w:r>
      <w:r w:rsidRPr="00B02D79">
        <w:rPr>
          <w:spacing w:val="-27"/>
          <w:sz w:val="24"/>
          <w:szCs w:val="24"/>
        </w:rPr>
        <w:t xml:space="preserve"> </w:t>
      </w:r>
      <w:r w:rsidRPr="00B02D79">
        <w:rPr>
          <w:sz w:val="24"/>
          <w:szCs w:val="24"/>
        </w:rPr>
        <w:t>small</w:t>
      </w:r>
      <w:r w:rsidRPr="00B02D79">
        <w:rPr>
          <w:spacing w:val="-25"/>
          <w:sz w:val="24"/>
          <w:szCs w:val="24"/>
        </w:rPr>
        <w:t xml:space="preserve"> </w:t>
      </w:r>
      <w:r w:rsidRPr="00B02D79">
        <w:rPr>
          <w:sz w:val="24"/>
          <w:szCs w:val="24"/>
        </w:rPr>
        <w:t>business</w:t>
      </w:r>
      <w:r w:rsidRPr="00B02D79">
        <w:rPr>
          <w:spacing w:val="-27"/>
          <w:sz w:val="24"/>
          <w:szCs w:val="24"/>
        </w:rPr>
        <w:t xml:space="preserve"> </w:t>
      </w:r>
      <w:r w:rsidRPr="00B02D79">
        <w:rPr>
          <w:sz w:val="24"/>
          <w:szCs w:val="24"/>
        </w:rPr>
        <w:t>ombudsman</w:t>
      </w:r>
      <w:r w:rsidRPr="00B02D79">
        <w:rPr>
          <w:spacing w:val="-26"/>
          <w:sz w:val="24"/>
          <w:szCs w:val="24"/>
        </w:rPr>
        <w:t xml:space="preserve"> </w:t>
      </w:r>
      <w:r w:rsidRPr="00B02D79">
        <w:rPr>
          <w:sz w:val="24"/>
          <w:szCs w:val="24"/>
        </w:rPr>
        <w:t>designated</w:t>
      </w:r>
      <w:r w:rsidRPr="00B02D79">
        <w:rPr>
          <w:spacing w:val="-26"/>
          <w:sz w:val="24"/>
          <w:szCs w:val="24"/>
        </w:rPr>
        <w:t xml:space="preserve"> </w:t>
      </w:r>
      <w:r w:rsidRPr="00B02D79">
        <w:rPr>
          <w:sz w:val="24"/>
          <w:szCs w:val="24"/>
        </w:rPr>
        <w:t>under</w:t>
      </w:r>
      <w:r w:rsidRPr="00B02D79">
        <w:rPr>
          <w:spacing w:val="-23"/>
          <w:sz w:val="24"/>
          <w:szCs w:val="24"/>
        </w:rPr>
        <w:t xml:space="preserve"> </w:t>
      </w:r>
      <w:r w:rsidRPr="00B02D79">
        <w:rPr>
          <w:sz w:val="24"/>
          <w:szCs w:val="24"/>
        </w:rPr>
        <w:t>IC</w:t>
      </w:r>
      <w:r w:rsidRPr="00B02D79">
        <w:rPr>
          <w:spacing w:val="-26"/>
          <w:sz w:val="24"/>
          <w:szCs w:val="24"/>
        </w:rPr>
        <w:t xml:space="preserve"> </w:t>
      </w:r>
      <w:r w:rsidRPr="00B02D79">
        <w:rPr>
          <w:sz w:val="24"/>
          <w:szCs w:val="24"/>
        </w:rPr>
        <w:t>5-28-17-6,</w:t>
      </w:r>
      <w:r w:rsidRPr="00B02D79">
        <w:rPr>
          <w:spacing w:val="-25"/>
          <w:sz w:val="24"/>
          <w:szCs w:val="24"/>
        </w:rPr>
        <w:t xml:space="preserve"> </w:t>
      </w:r>
      <w:r w:rsidRPr="00B02D79">
        <w:rPr>
          <w:sz w:val="24"/>
          <w:szCs w:val="24"/>
        </w:rPr>
        <w:t>and a statement of the resources available to regulated entities through the small business ombudsman designated under IC 5-28-17-6. Subject to subsection (f), in the case of a rule finally</w:t>
      </w:r>
      <w:r w:rsidRPr="00B02D79">
        <w:rPr>
          <w:spacing w:val="-7"/>
          <w:sz w:val="24"/>
          <w:szCs w:val="24"/>
        </w:rPr>
        <w:t xml:space="preserve"> </w:t>
      </w:r>
      <w:r w:rsidRPr="00B02D79">
        <w:rPr>
          <w:sz w:val="24"/>
          <w:szCs w:val="24"/>
        </w:rPr>
        <w:t>adopted,</w:t>
      </w:r>
      <w:r w:rsidRPr="00B02D79">
        <w:rPr>
          <w:spacing w:val="-1"/>
          <w:sz w:val="24"/>
          <w:szCs w:val="24"/>
        </w:rPr>
        <w:t xml:space="preserve"> </w:t>
      </w:r>
      <w:r w:rsidRPr="00B02D79">
        <w:rPr>
          <w:sz w:val="24"/>
          <w:szCs w:val="24"/>
        </w:rPr>
        <w:t>the</w:t>
      </w:r>
      <w:r w:rsidRPr="00B02D79">
        <w:rPr>
          <w:spacing w:val="-4"/>
          <w:sz w:val="24"/>
          <w:szCs w:val="24"/>
        </w:rPr>
        <w:t xml:space="preserve"> </w:t>
      </w:r>
      <w:r w:rsidRPr="00B02D79">
        <w:rPr>
          <w:sz w:val="24"/>
          <w:szCs w:val="24"/>
        </w:rPr>
        <w:t>final</w:t>
      </w:r>
      <w:r w:rsidRPr="00B02D79">
        <w:rPr>
          <w:spacing w:val="-4"/>
          <w:sz w:val="24"/>
          <w:szCs w:val="24"/>
        </w:rPr>
        <w:t xml:space="preserve"> </w:t>
      </w:r>
      <w:r w:rsidRPr="00B02D79">
        <w:rPr>
          <w:sz w:val="24"/>
          <w:szCs w:val="24"/>
        </w:rPr>
        <w:t>rule,</w:t>
      </w:r>
      <w:r w:rsidRPr="00B02D79">
        <w:rPr>
          <w:spacing w:val="-4"/>
          <w:sz w:val="24"/>
          <w:szCs w:val="24"/>
        </w:rPr>
        <w:t xml:space="preserve"> </w:t>
      </w:r>
      <w:r w:rsidRPr="00B02D79">
        <w:rPr>
          <w:sz w:val="24"/>
          <w:szCs w:val="24"/>
        </w:rPr>
        <w:t>as</w:t>
      </w:r>
      <w:r w:rsidRPr="00B02D79">
        <w:rPr>
          <w:spacing w:val="-4"/>
          <w:sz w:val="24"/>
          <w:szCs w:val="24"/>
        </w:rPr>
        <w:t xml:space="preserve"> </w:t>
      </w:r>
      <w:r w:rsidRPr="00B02D79">
        <w:rPr>
          <w:sz w:val="24"/>
          <w:szCs w:val="24"/>
        </w:rPr>
        <w:t>published</w:t>
      </w:r>
      <w:r w:rsidRPr="00B02D79">
        <w:rPr>
          <w:spacing w:val="-4"/>
          <w:sz w:val="24"/>
          <w:szCs w:val="24"/>
        </w:rPr>
        <w:t xml:space="preserve"> </w:t>
      </w:r>
      <w:r w:rsidRPr="00B02D79">
        <w:rPr>
          <w:sz w:val="24"/>
          <w:szCs w:val="24"/>
        </w:rPr>
        <w:t>in</w:t>
      </w:r>
      <w:r w:rsidRPr="00B02D79">
        <w:rPr>
          <w:spacing w:val="-7"/>
          <w:sz w:val="24"/>
          <w:szCs w:val="24"/>
        </w:rPr>
        <w:t xml:space="preserve"> </w:t>
      </w:r>
      <w:r w:rsidRPr="00B02D79">
        <w:rPr>
          <w:sz w:val="24"/>
          <w:szCs w:val="24"/>
        </w:rPr>
        <w:t>the</w:t>
      </w:r>
      <w:r w:rsidRPr="00B02D79">
        <w:rPr>
          <w:spacing w:val="-4"/>
          <w:sz w:val="24"/>
          <w:szCs w:val="24"/>
        </w:rPr>
        <w:t xml:space="preserve"> </w:t>
      </w:r>
      <w:r w:rsidRPr="00B02D79">
        <w:rPr>
          <w:sz w:val="24"/>
          <w:szCs w:val="24"/>
        </w:rPr>
        <w:t>Indiana</w:t>
      </w:r>
      <w:r w:rsidRPr="00B02D79">
        <w:rPr>
          <w:spacing w:val="-4"/>
          <w:sz w:val="24"/>
          <w:szCs w:val="24"/>
        </w:rPr>
        <w:t xml:space="preserve"> </w:t>
      </w:r>
      <w:r w:rsidRPr="00B02D79">
        <w:rPr>
          <w:sz w:val="24"/>
          <w:szCs w:val="24"/>
        </w:rPr>
        <w:t>Register,</w:t>
      </w:r>
      <w:r w:rsidRPr="00B02D79">
        <w:rPr>
          <w:spacing w:val="-1"/>
          <w:sz w:val="24"/>
          <w:szCs w:val="24"/>
        </w:rPr>
        <w:t xml:space="preserve"> </w:t>
      </w:r>
      <w:r w:rsidRPr="00B02D79">
        <w:rPr>
          <w:sz w:val="24"/>
          <w:szCs w:val="24"/>
        </w:rPr>
        <w:t>must</w:t>
      </w:r>
      <w:r w:rsidRPr="00B02D79">
        <w:rPr>
          <w:spacing w:val="-6"/>
          <w:sz w:val="24"/>
          <w:szCs w:val="24"/>
        </w:rPr>
        <w:t xml:space="preserve"> </w:t>
      </w:r>
      <w:r w:rsidRPr="00B02D79">
        <w:rPr>
          <w:sz w:val="24"/>
          <w:szCs w:val="24"/>
        </w:rPr>
        <w:t>include</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name, address, telephone number, and electronic mail address of the</w:t>
      </w:r>
      <w:r w:rsidRPr="00B02D79">
        <w:rPr>
          <w:spacing w:val="-13"/>
          <w:sz w:val="24"/>
          <w:szCs w:val="24"/>
        </w:rPr>
        <w:t xml:space="preserve"> </w:t>
      </w:r>
      <w:r w:rsidRPr="00B02D79">
        <w:rPr>
          <w:sz w:val="24"/>
          <w:szCs w:val="24"/>
        </w:rPr>
        <w:t>coordinator.</w:t>
      </w:r>
    </w:p>
    <w:p w14:paraId="7C963E73" w14:textId="77777777" w:rsidR="00505922" w:rsidRPr="00B02D79" w:rsidRDefault="00505922" w:rsidP="009B4215">
      <w:pPr>
        <w:pStyle w:val="ListParagraph"/>
        <w:numPr>
          <w:ilvl w:val="0"/>
          <w:numId w:val="36"/>
        </w:numPr>
        <w:adjustRightInd/>
        <w:spacing w:before="5"/>
        <w:ind w:left="0" w:firstLine="0"/>
        <w:contextualSpacing w:val="0"/>
      </w:pPr>
      <w:r w:rsidRPr="00B02D79">
        <w:t>This subsection applies to a rule adopted by the department of environmental management or the board (as defined in IC 13-13-8-1) under IC 13-14-9. Subject to subsection</w:t>
      </w:r>
      <w:r w:rsidRPr="00B02D79">
        <w:rPr>
          <w:spacing w:val="-10"/>
        </w:rPr>
        <w:t xml:space="preserve"> </w:t>
      </w:r>
      <w:r w:rsidRPr="00B02D79">
        <w:t>(g),</w:t>
      </w:r>
      <w:r w:rsidRPr="00B02D79">
        <w:rPr>
          <w:spacing w:val="-8"/>
        </w:rPr>
        <w:t xml:space="preserve"> </w:t>
      </w:r>
      <w:r w:rsidRPr="00B02D79">
        <w:t>the</w:t>
      </w:r>
      <w:r w:rsidRPr="00B02D79">
        <w:rPr>
          <w:spacing w:val="-10"/>
        </w:rPr>
        <w:t xml:space="preserve"> </w:t>
      </w:r>
      <w:r w:rsidRPr="00B02D79">
        <w:t>department</w:t>
      </w:r>
      <w:r w:rsidRPr="00B02D79">
        <w:rPr>
          <w:spacing w:val="-10"/>
        </w:rPr>
        <w:t xml:space="preserve"> </w:t>
      </w:r>
      <w:r w:rsidRPr="00B02D79">
        <w:t>shall</w:t>
      </w:r>
      <w:r w:rsidRPr="00B02D79">
        <w:rPr>
          <w:spacing w:val="-9"/>
        </w:rPr>
        <w:t xml:space="preserve"> </w:t>
      </w:r>
      <w:r w:rsidRPr="00B02D79">
        <w:t>include</w:t>
      </w:r>
      <w:r w:rsidRPr="00B02D79">
        <w:rPr>
          <w:spacing w:val="-5"/>
        </w:rPr>
        <w:t xml:space="preserve"> </w:t>
      </w:r>
      <w:r w:rsidRPr="00B02D79">
        <w:t>in</w:t>
      </w:r>
      <w:r w:rsidRPr="00B02D79">
        <w:rPr>
          <w:spacing w:val="-11"/>
        </w:rPr>
        <w:t xml:space="preserve"> </w:t>
      </w:r>
      <w:r w:rsidRPr="00B02D79">
        <w:t>the</w:t>
      </w:r>
      <w:r w:rsidRPr="00B02D79">
        <w:rPr>
          <w:spacing w:val="-10"/>
        </w:rPr>
        <w:t xml:space="preserve"> </w:t>
      </w:r>
      <w:r w:rsidRPr="00B02D79">
        <w:t>notice</w:t>
      </w:r>
      <w:r w:rsidRPr="00B02D79">
        <w:rPr>
          <w:spacing w:val="-9"/>
        </w:rPr>
        <w:t xml:space="preserve"> </w:t>
      </w:r>
      <w:r w:rsidRPr="00B02D79">
        <w:t>provided</w:t>
      </w:r>
      <w:r w:rsidRPr="00B02D79">
        <w:rPr>
          <w:spacing w:val="-7"/>
        </w:rPr>
        <w:t xml:space="preserve"> </w:t>
      </w:r>
      <w:r w:rsidRPr="00B02D79">
        <w:t>under</w:t>
      </w:r>
      <w:r w:rsidRPr="00B02D79">
        <w:rPr>
          <w:spacing w:val="-8"/>
        </w:rPr>
        <w:t xml:space="preserve"> </w:t>
      </w:r>
      <w:r w:rsidRPr="00B02D79">
        <w:t>IC</w:t>
      </w:r>
      <w:r w:rsidRPr="00B02D79">
        <w:rPr>
          <w:spacing w:val="-8"/>
        </w:rPr>
        <w:t xml:space="preserve"> </w:t>
      </w:r>
      <w:r w:rsidRPr="00B02D79">
        <w:t>13-14-9-3</w:t>
      </w:r>
      <w:r w:rsidRPr="00B02D79">
        <w:rPr>
          <w:spacing w:val="-9"/>
        </w:rPr>
        <w:t xml:space="preserve"> </w:t>
      </w:r>
      <w:r w:rsidRPr="00B02D79">
        <w:t>or</w:t>
      </w:r>
      <w:r w:rsidRPr="00B02D79">
        <w:rPr>
          <w:spacing w:val="-7"/>
        </w:rPr>
        <w:t xml:space="preserve"> </w:t>
      </w:r>
      <w:r w:rsidRPr="00B02D79">
        <w:rPr>
          <w:spacing w:val="-6"/>
        </w:rPr>
        <w:t xml:space="preserve">in </w:t>
      </w:r>
      <w:r w:rsidRPr="00B02D79">
        <w:t>the</w:t>
      </w:r>
      <w:r w:rsidRPr="00B02D79">
        <w:rPr>
          <w:spacing w:val="-7"/>
        </w:rPr>
        <w:t xml:space="preserve"> </w:t>
      </w:r>
      <w:r w:rsidRPr="00B02D79">
        <w:t>findings</w:t>
      </w:r>
      <w:r w:rsidRPr="00B02D79">
        <w:rPr>
          <w:spacing w:val="-6"/>
        </w:rPr>
        <w:t xml:space="preserve"> </w:t>
      </w:r>
      <w:r w:rsidRPr="00B02D79">
        <w:t>published</w:t>
      </w:r>
      <w:r w:rsidRPr="00B02D79">
        <w:rPr>
          <w:spacing w:val="-2"/>
        </w:rPr>
        <w:t xml:space="preserve"> </w:t>
      </w:r>
      <w:r w:rsidRPr="00B02D79">
        <w:t>under</w:t>
      </w:r>
      <w:r w:rsidRPr="00B02D79">
        <w:rPr>
          <w:spacing w:val="-1"/>
        </w:rPr>
        <w:t xml:space="preserve"> </w:t>
      </w:r>
      <w:r w:rsidRPr="00B02D79">
        <w:t>IC</w:t>
      </w:r>
      <w:r w:rsidRPr="00B02D79">
        <w:rPr>
          <w:spacing w:val="-4"/>
        </w:rPr>
        <w:t xml:space="preserve"> </w:t>
      </w:r>
      <w:r w:rsidRPr="00B02D79">
        <w:t>13-14-9-8(b)(1),</w:t>
      </w:r>
      <w:r w:rsidRPr="00B02D79">
        <w:rPr>
          <w:spacing w:val="-2"/>
        </w:rPr>
        <w:t xml:space="preserve"> </w:t>
      </w:r>
      <w:r w:rsidRPr="00B02D79">
        <w:t>whichever</w:t>
      </w:r>
      <w:r w:rsidRPr="00B02D79">
        <w:rPr>
          <w:spacing w:val="-4"/>
        </w:rPr>
        <w:t xml:space="preserve"> </w:t>
      </w:r>
      <w:r w:rsidRPr="00B02D79">
        <w:t>applies,</w:t>
      </w:r>
      <w:r w:rsidRPr="00B02D79">
        <w:rPr>
          <w:spacing w:val="-4"/>
        </w:rPr>
        <w:t xml:space="preserve"> </w:t>
      </w:r>
      <w:r w:rsidRPr="00B02D79">
        <w:t>and</w:t>
      </w:r>
      <w:r w:rsidRPr="00B02D79">
        <w:rPr>
          <w:spacing w:val="-6"/>
        </w:rPr>
        <w:t xml:space="preserve"> </w:t>
      </w:r>
      <w:r w:rsidRPr="00B02D79">
        <w:t>in</w:t>
      </w:r>
      <w:r w:rsidRPr="00B02D79">
        <w:rPr>
          <w:spacing w:val="-7"/>
        </w:rPr>
        <w:t xml:space="preserve"> </w:t>
      </w:r>
      <w:r w:rsidRPr="00B02D79">
        <w:t>the</w:t>
      </w:r>
      <w:r w:rsidRPr="00B02D79">
        <w:rPr>
          <w:spacing w:val="-8"/>
        </w:rPr>
        <w:t xml:space="preserve"> </w:t>
      </w:r>
      <w:r w:rsidRPr="00B02D79">
        <w:t>publication of the final rule in the Indiana</w:t>
      </w:r>
      <w:r w:rsidRPr="00B02D79">
        <w:rPr>
          <w:spacing w:val="-9"/>
        </w:rPr>
        <w:t xml:space="preserve"> </w:t>
      </w:r>
      <w:r w:rsidRPr="00B02D79">
        <w:t>Register:</w:t>
      </w:r>
    </w:p>
    <w:p w14:paraId="2AE6C68D" w14:textId="77777777" w:rsidR="00505922" w:rsidRPr="00B02D79" w:rsidRDefault="00505922" w:rsidP="009B4215">
      <w:pPr>
        <w:pStyle w:val="ListParagraph"/>
        <w:numPr>
          <w:ilvl w:val="1"/>
          <w:numId w:val="36"/>
        </w:numPr>
        <w:adjustRightInd/>
        <w:spacing w:before="5"/>
        <w:ind w:left="0" w:firstLine="0"/>
        <w:contextualSpacing w:val="0"/>
      </w:pPr>
      <w:r w:rsidRPr="00B02D79">
        <w:t>a</w:t>
      </w:r>
      <w:r w:rsidRPr="00B02D79">
        <w:rPr>
          <w:spacing w:val="-17"/>
        </w:rPr>
        <w:t xml:space="preserve"> </w:t>
      </w:r>
      <w:r w:rsidRPr="00B02D79">
        <w:t>statement</w:t>
      </w:r>
      <w:r w:rsidRPr="00B02D79">
        <w:rPr>
          <w:spacing w:val="-19"/>
        </w:rPr>
        <w:t xml:space="preserve"> </w:t>
      </w:r>
      <w:r w:rsidRPr="00B02D79">
        <w:t>of</w:t>
      </w:r>
      <w:r w:rsidRPr="00B02D79">
        <w:rPr>
          <w:spacing w:val="-17"/>
        </w:rPr>
        <w:t xml:space="preserve"> </w:t>
      </w:r>
      <w:r w:rsidRPr="00B02D79">
        <w:t>the</w:t>
      </w:r>
      <w:r w:rsidRPr="00B02D79">
        <w:rPr>
          <w:spacing w:val="-19"/>
        </w:rPr>
        <w:t xml:space="preserve"> </w:t>
      </w:r>
      <w:r w:rsidRPr="00B02D79">
        <w:t>resources</w:t>
      </w:r>
      <w:r w:rsidRPr="00B02D79">
        <w:rPr>
          <w:spacing w:val="-18"/>
        </w:rPr>
        <w:t xml:space="preserve"> </w:t>
      </w:r>
      <w:r w:rsidRPr="00B02D79">
        <w:t>available</w:t>
      </w:r>
      <w:r w:rsidRPr="00B02D79">
        <w:rPr>
          <w:spacing w:val="-16"/>
        </w:rPr>
        <w:t xml:space="preserve"> </w:t>
      </w:r>
      <w:r w:rsidRPr="00B02D79">
        <w:t>to</w:t>
      </w:r>
      <w:r w:rsidRPr="00B02D79">
        <w:rPr>
          <w:spacing w:val="-19"/>
        </w:rPr>
        <w:t xml:space="preserve"> </w:t>
      </w:r>
      <w:r w:rsidRPr="00B02D79">
        <w:t>regulated</w:t>
      </w:r>
      <w:r w:rsidRPr="00B02D79">
        <w:rPr>
          <w:spacing w:val="-20"/>
        </w:rPr>
        <w:t xml:space="preserve"> </w:t>
      </w:r>
      <w:r w:rsidRPr="00B02D79">
        <w:t>entities</w:t>
      </w:r>
      <w:r w:rsidRPr="00B02D79">
        <w:rPr>
          <w:spacing w:val="-23"/>
        </w:rPr>
        <w:t xml:space="preserve"> </w:t>
      </w:r>
      <w:r w:rsidRPr="00B02D79">
        <w:t>through</w:t>
      </w:r>
      <w:r w:rsidRPr="00B02D79">
        <w:rPr>
          <w:spacing w:val="-23"/>
        </w:rPr>
        <w:t xml:space="preserve"> </w:t>
      </w:r>
      <w:r w:rsidRPr="00B02D79">
        <w:t>the</w:t>
      </w:r>
      <w:r w:rsidRPr="00B02D79">
        <w:rPr>
          <w:spacing w:val="-20"/>
        </w:rPr>
        <w:t xml:space="preserve"> </w:t>
      </w:r>
      <w:r w:rsidRPr="00B02D79">
        <w:t>technical</w:t>
      </w:r>
      <w:r w:rsidRPr="00B02D79">
        <w:rPr>
          <w:spacing w:val="-19"/>
        </w:rPr>
        <w:t xml:space="preserve"> </w:t>
      </w:r>
      <w:r w:rsidRPr="00B02D79">
        <w:t>and compliance assistance program established under IC</w:t>
      </w:r>
      <w:r w:rsidRPr="00B02D79">
        <w:rPr>
          <w:spacing w:val="-10"/>
        </w:rPr>
        <w:t xml:space="preserve"> </w:t>
      </w:r>
      <w:r w:rsidRPr="00B02D79">
        <w:t>13-28-3;</w:t>
      </w:r>
    </w:p>
    <w:p w14:paraId="725BE3F7" w14:textId="77777777" w:rsidR="00505922" w:rsidRPr="00B02D79" w:rsidRDefault="00505922" w:rsidP="009B4215">
      <w:pPr>
        <w:pStyle w:val="ListParagraph"/>
        <w:numPr>
          <w:ilvl w:val="1"/>
          <w:numId w:val="36"/>
        </w:numPr>
        <w:adjustRightInd/>
        <w:spacing w:before="5"/>
        <w:ind w:left="0" w:firstLine="0"/>
        <w:contextualSpacing w:val="0"/>
      </w:pPr>
      <w:r w:rsidRPr="00B02D79">
        <w:t>the name, address, telephone number, and electronic mail address of the ombudsman designated under IC</w:t>
      </w:r>
      <w:r w:rsidRPr="00B02D79">
        <w:rPr>
          <w:spacing w:val="-3"/>
        </w:rPr>
        <w:t xml:space="preserve"> </w:t>
      </w:r>
      <w:r w:rsidRPr="00B02D79">
        <w:t>13-28-3-2;</w:t>
      </w:r>
    </w:p>
    <w:p w14:paraId="4A456547" w14:textId="77777777" w:rsidR="00505922" w:rsidRPr="00B02D79" w:rsidRDefault="00505922" w:rsidP="009B4215">
      <w:pPr>
        <w:pStyle w:val="ListParagraph"/>
        <w:numPr>
          <w:ilvl w:val="1"/>
          <w:numId w:val="36"/>
        </w:numPr>
        <w:adjustRightInd/>
        <w:spacing w:before="5"/>
        <w:ind w:left="0" w:firstLine="0"/>
        <w:contextualSpacing w:val="0"/>
      </w:pPr>
      <w:r w:rsidRPr="00B02D79">
        <w:t>if applicable, a statement</w:t>
      </w:r>
      <w:r w:rsidRPr="00B02D79">
        <w:rPr>
          <w:spacing w:val="-2"/>
        </w:rPr>
        <w:t xml:space="preserve"> </w:t>
      </w:r>
      <w:r w:rsidRPr="00B02D79">
        <w:t>of:</w:t>
      </w:r>
    </w:p>
    <w:p w14:paraId="634B3A05" w14:textId="77777777" w:rsidR="00505922" w:rsidRPr="00B02D79" w:rsidRDefault="00505922" w:rsidP="009B4215">
      <w:pPr>
        <w:pStyle w:val="ListParagraph"/>
        <w:numPr>
          <w:ilvl w:val="2"/>
          <w:numId w:val="36"/>
        </w:numPr>
        <w:adjustRightInd/>
        <w:spacing w:before="5"/>
        <w:ind w:left="0" w:firstLine="0"/>
        <w:contextualSpacing w:val="0"/>
      </w:pPr>
      <w:r w:rsidRPr="00B02D79">
        <w:t>the</w:t>
      </w:r>
      <w:r w:rsidRPr="00B02D79">
        <w:rPr>
          <w:spacing w:val="-20"/>
        </w:rPr>
        <w:t xml:space="preserve"> </w:t>
      </w:r>
      <w:r w:rsidRPr="00B02D79">
        <w:t>resources</w:t>
      </w:r>
      <w:r w:rsidRPr="00B02D79">
        <w:rPr>
          <w:spacing w:val="-18"/>
        </w:rPr>
        <w:t xml:space="preserve"> </w:t>
      </w:r>
      <w:r w:rsidRPr="00B02D79">
        <w:t>available</w:t>
      </w:r>
      <w:r w:rsidRPr="00B02D79">
        <w:rPr>
          <w:spacing w:val="-14"/>
        </w:rPr>
        <w:t xml:space="preserve"> </w:t>
      </w:r>
      <w:r w:rsidRPr="00B02D79">
        <w:t>to</w:t>
      </w:r>
      <w:r w:rsidRPr="00B02D79">
        <w:rPr>
          <w:spacing w:val="-16"/>
        </w:rPr>
        <w:t xml:space="preserve"> </w:t>
      </w:r>
      <w:r w:rsidRPr="00B02D79">
        <w:t>small</w:t>
      </w:r>
      <w:r w:rsidRPr="00B02D79">
        <w:rPr>
          <w:spacing w:val="-16"/>
        </w:rPr>
        <w:t xml:space="preserve"> </w:t>
      </w:r>
      <w:r w:rsidRPr="00B02D79">
        <w:t>businesses</w:t>
      </w:r>
      <w:r w:rsidRPr="00B02D79">
        <w:rPr>
          <w:spacing w:val="-17"/>
        </w:rPr>
        <w:t xml:space="preserve"> </w:t>
      </w:r>
      <w:r w:rsidRPr="00B02D79">
        <w:t>through</w:t>
      </w:r>
      <w:r w:rsidRPr="00B02D79">
        <w:rPr>
          <w:spacing w:val="-18"/>
        </w:rPr>
        <w:t xml:space="preserve"> </w:t>
      </w:r>
      <w:r w:rsidRPr="00B02D79">
        <w:t>the</w:t>
      </w:r>
      <w:r w:rsidRPr="00B02D79">
        <w:rPr>
          <w:spacing w:val="-17"/>
        </w:rPr>
        <w:t xml:space="preserve"> </w:t>
      </w:r>
      <w:r w:rsidRPr="00B02D79">
        <w:t>small</w:t>
      </w:r>
      <w:r w:rsidRPr="00B02D79">
        <w:rPr>
          <w:spacing w:val="-17"/>
        </w:rPr>
        <w:t xml:space="preserve"> </w:t>
      </w:r>
      <w:r w:rsidRPr="00B02D79">
        <w:t>business</w:t>
      </w:r>
      <w:r w:rsidRPr="00B02D79">
        <w:rPr>
          <w:spacing w:val="-16"/>
        </w:rPr>
        <w:t xml:space="preserve"> </w:t>
      </w:r>
      <w:r w:rsidRPr="00B02D79">
        <w:t xml:space="preserve">stationary source technical </w:t>
      </w:r>
      <w:r w:rsidRPr="00B02D79">
        <w:lastRenderedPageBreak/>
        <w:t>assistance program established under IC 13-28-5;</w:t>
      </w:r>
      <w:r w:rsidRPr="00B02D79">
        <w:rPr>
          <w:spacing w:val="-14"/>
        </w:rPr>
        <w:t xml:space="preserve"> </w:t>
      </w:r>
      <w:r w:rsidRPr="00B02D79">
        <w:t>and</w:t>
      </w:r>
    </w:p>
    <w:p w14:paraId="57FDBADD" w14:textId="77777777" w:rsidR="00505922" w:rsidRPr="00B02D79" w:rsidRDefault="00505922" w:rsidP="009B4215">
      <w:pPr>
        <w:pStyle w:val="ListParagraph"/>
        <w:numPr>
          <w:ilvl w:val="2"/>
          <w:numId w:val="36"/>
        </w:numPr>
        <w:adjustRightInd/>
        <w:spacing w:before="5"/>
        <w:ind w:left="0" w:firstLine="0"/>
        <w:contextualSpacing w:val="0"/>
      </w:pPr>
      <w:r w:rsidRPr="00B02D79">
        <w:t>the name, address, telephone number, and electronic mail address of the ombudsman for small business designated under IC 13-28-5-2(3);</w:t>
      </w:r>
      <w:r w:rsidRPr="00B02D79">
        <w:rPr>
          <w:spacing w:val="-19"/>
        </w:rPr>
        <w:t xml:space="preserve"> </w:t>
      </w:r>
      <w:r w:rsidRPr="00B02D79">
        <w:t>and</w:t>
      </w:r>
    </w:p>
    <w:p w14:paraId="3BF6A373" w14:textId="77777777" w:rsidR="00505922" w:rsidRPr="00B02D79" w:rsidRDefault="00505922" w:rsidP="009B4215">
      <w:pPr>
        <w:pStyle w:val="ListParagraph"/>
        <w:numPr>
          <w:ilvl w:val="1"/>
          <w:numId w:val="36"/>
        </w:numPr>
        <w:adjustRightInd/>
        <w:spacing w:before="5"/>
        <w:ind w:left="0" w:firstLine="0"/>
        <w:contextualSpacing w:val="0"/>
      </w:pPr>
      <w:r w:rsidRPr="00B02D79">
        <w:t>the information required by subsection</w:t>
      </w:r>
      <w:r w:rsidRPr="00B02D79">
        <w:rPr>
          <w:spacing w:val="-9"/>
        </w:rPr>
        <w:t xml:space="preserve"> </w:t>
      </w:r>
      <w:r w:rsidRPr="00B02D79">
        <w:t>(e).</w:t>
      </w:r>
    </w:p>
    <w:p w14:paraId="7FE95395" w14:textId="77777777" w:rsidR="00505922" w:rsidRPr="00B02D79" w:rsidRDefault="00505922" w:rsidP="00505922">
      <w:pPr>
        <w:pStyle w:val="BodyText"/>
        <w:ind w:left="0"/>
        <w:rPr>
          <w:sz w:val="24"/>
          <w:szCs w:val="24"/>
        </w:rPr>
      </w:pPr>
      <w:r w:rsidRPr="00B02D79">
        <w:rPr>
          <w:sz w:val="24"/>
          <w:szCs w:val="24"/>
        </w:rPr>
        <w:t>The coordinator assigned to the rule under subsection (e) shall work with the ombudsman described in subdivision (2) and  the  office  of  voluntary  compliance  established  by  IC 13-28-1-1 to coordinate the provision of services required under subsection  (h) and  IC</w:t>
      </w:r>
      <w:r w:rsidRPr="00B02D79">
        <w:rPr>
          <w:spacing w:val="-20"/>
          <w:sz w:val="24"/>
          <w:szCs w:val="24"/>
        </w:rPr>
        <w:t xml:space="preserve"> </w:t>
      </w:r>
      <w:r w:rsidRPr="00B02D79">
        <w:rPr>
          <w:sz w:val="24"/>
          <w:szCs w:val="24"/>
        </w:rPr>
        <w:t>13-28-3.</w:t>
      </w:r>
      <w:r w:rsidRPr="00B02D79">
        <w:rPr>
          <w:spacing w:val="-18"/>
          <w:sz w:val="24"/>
          <w:szCs w:val="24"/>
        </w:rPr>
        <w:t xml:space="preserve"> </w:t>
      </w:r>
      <w:r w:rsidRPr="00B02D79">
        <w:rPr>
          <w:sz w:val="24"/>
          <w:szCs w:val="24"/>
        </w:rPr>
        <w:t>If</w:t>
      </w:r>
      <w:r w:rsidRPr="00B02D79">
        <w:rPr>
          <w:spacing w:val="-20"/>
          <w:sz w:val="24"/>
          <w:szCs w:val="24"/>
        </w:rPr>
        <w:t xml:space="preserve"> </w:t>
      </w:r>
      <w:r w:rsidRPr="00B02D79">
        <w:rPr>
          <w:sz w:val="24"/>
          <w:szCs w:val="24"/>
        </w:rPr>
        <w:t>applicable,</w:t>
      </w:r>
      <w:r w:rsidRPr="00B02D79">
        <w:rPr>
          <w:spacing w:val="-17"/>
          <w:sz w:val="24"/>
          <w:szCs w:val="24"/>
        </w:rPr>
        <w:t xml:space="preserve"> </w:t>
      </w:r>
      <w:r w:rsidRPr="00B02D79">
        <w:rPr>
          <w:sz w:val="24"/>
          <w:szCs w:val="24"/>
        </w:rPr>
        <w:t>the</w:t>
      </w:r>
      <w:r w:rsidRPr="00B02D79">
        <w:rPr>
          <w:spacing w:val="-21"/>
          <w:sz w:val="24"/>
          <w:szCs w:val="24"/>
        </w:rPr>
        <w:t xml:space="preserve"> </w:t>
      </w:r>
      <w:r w:rsidRPr="00B02D79">
        <w:rPr>
          <w:sz w:val="24"/>
          <w:szCs w:val="24"/>
        </w:rPr>
        <w:t>coordinator</w:t>
      </w:r>
      <w:r w:rsidRPr="00B02D79">
        <w:rPr>
          <w:spacing w:val="-18"/>
          <w:sz w:val="24"/>
          <w:szCs w:val="24"/>
        </w:rPr>
        <w:t xml:space="preserve"> </w:t>
      </w:r>
      <w:r w:rsidRPr="00B02D79">
        <w:rPr>
          <w:sz w:val="24"/>
          <w:szCs w:val="24"/>
        </w:rPr>
        <w:t>assigned</w:t>
      </w:r>
      <w:r w:rsidRPr="00B02D79">
        <w:rPr>
          <w:spacing w:val="-21"/>
          <w:sz w:val="24"/>
          <w:szCs w:val="24"/>
        </w:rPr>
        <w:t xml:space="preserve"> </w:t>
      </w:r>
      <w:r w:rsidRPr="00B02D79">
        <w:rPr>
          <w:sz w:val="24"/>
          <w:szCs w:val="24"/>
        </w:rPr>
        <w:t>to</w:t>
      </w:r>
      <w:r w:rsidRPr="00B02D79">
        <w:rPr>
          <w:spacing w:val="-21"/>
          <w:sz w:val="24"/>
          <w:szCs w:val="24"/>
        </w:rPr>
        <w:t xml:space="preserve"> </w:t>
      </w:r>
      <w:r w:rsidRPr="00B02D79">
        <w:rPr>
          <w:sz w:val="24"/>
          <w:szCs w:val="24"/>
        </w:rPr>
        <w:t>the</w:t>
      </w:r>
      <w:r w:rsidRPr="00B02D79">
        <w:rPr>
          <w:spacing w:val="-22"/>
          <w:sz w:val="24"/>
          <w:szCs w:val="24"/>
        </w:rPr>
        <w:t xml:space="preserve"> </w:t>
      </w:r>
      <w:r w:rsidRPr="00B02D79">
        <w:rPr>
          <w:sz w:val="24"/>
          <w:szCs w:val="24"/>
        </w:rPr>
        <w:t>rule</w:t>
      </w:r>
      <w:r w:rsidRPr="00B02D79">
        <w:rPr>
          <w:spacing w:val="-21"/>
          <w:sz w:val="24"/>
          <w:szCs w:val="24"/>
        </w:rPr>
        <w:t xml:space="preserve"> </w:t>
      </w:r>
      <w:r w:rsidRPr="00B02D79">
        <w:rPr>
          <w:sz w:val="24"/>
          <w:szCs w:val="24"/>
        </w:rPr>
        <w:t>under</w:t>
      </w:r>
      <w:r w:rsidRPr="00B02D79">
        <w:rPr>
          <w:spacing w:val="-19"/>
          <w:sz w:val="24"/>
          <w:szCs w:val="24"/>
        </w:rPr>
        <w:t xml:space="preserve"> </w:t>
      </w:r>
      <w:r w:rsidRPr="00B02D79">
        <w:rPr>
          <w:sz w:val="24"/>
          <w:szCs w:val="24"/>
        </w:rPr>
        <w:t>subsection</w:t>
      </w:r>
      <w:r w:rsidRPr="00B02D79">
        <w:rPr>
          <w:spacing w:val="-24"/>
          <w:sz w:val="24"/>
          <w:szCs w:val="24"/>
        </w:rPr>
        <w:t xml:space="preserve"> </w:t>
      </w:r>
      <w:r w:rsidRPr="00B02D79">
        <w:rPr>
          <w:sz w:val="24"/>
          <w:szCs w:val="24"/>
        </w:rPr>
        <w:t>(e)</w:t>
      </w:r>
      <w:r w:rsidRPr="00B02D79">
        <w:rPr>
          <w:spacing w:val="-18"/>
          <w:sz w:val="24"/>
          <w:szCs w:val="24"/>
        </w:rPr>
        <w:t xml:space="preserve"> </w:t>
      </w:r>
      <w:r w:rsidRPr="00B02D79">
        <w:rPr>
          <w:sz w:val="24"/>
          <w:szCs w:val="24"/>
        </w:rPr>
        <w:t>shall</w:t>
      </w:r>
      <w:r w:rsidRPr="00B02D79">
        <w:rPr>
          <w:spacing w:val="-21"/>
          <w:sz w:val="24"/>
          <w:szCs w:val="24"/>
        </w:rPr>
        <w:t xml:space="preserve"> </w:t>
      </w:r>
      <w:r w:rsidRPr="00B02D79">
        <w:rPr>
          <w:sz w:val="24"/>
          <w:szCs w:val="24"/>
        </w:rPr>
        <w:t>work with</w:t>
      </w:r>
      <w:r w:rsidRPr="00B02D79">
        <w:rPr>
          <w:spacing w:val="-17"/>
          <w:sz w:val="24"/>
          <w:szCs w:val="24"/>
        </w:rPr>
        <w:t xml:space="preserve"> </w:t>
      </w:r>
      <w:r w:rsidRPr="00B02D79">
        <w:rPr>
          <w:sz w:val="24"/>
          <w:szCs w:val="24"/>
        </w:rPr>
        <w:t>the</w:t>
      </w:r>
      <w:r w:rsidRPr="00B02D79">
        <w:rPr>
          <w:spacing w:val="-18"/>
          <w:sz w:val="24"/>
          <w:szCs w:val="24"/>
        </w:rPr>
        <w:t xml:space="preserve"> </w:t>
      </w:r>
      <w:r w:rsidRPr="00B02D79">
        <w:rPr>
          <w:sz w:val="24"/>
          <w:szCs w:val="24"/>
        </w:rPr>
        <w:t>ombudsman</w:t>
      </w:r>
      <w:r w:rsidRPr="00B02D79">
        <w:rPr>
          <w:spacing w:val="-17"/>
          <w:sz w:val="24"/>
          <w:szCs w:val="24"/>
        </w:rPr>
        <w:t xml:space="preserve"> </w:t>
      </w:r>
      <w:r w:rsidRPr="00B02D79">
        <w:rPr>
          <w:sz w:val="24"/>
          <w:szCs w:val="24"/>
        </w:rPr>
        <w:t>referred</w:t>
      </w:r>
      <w:r w:rsidRPr="00B02D79">
        <w:rPr>
          <w:spacing w:val="-16"/>
          <w:sz w:val="24"/>
          <w:szCs w:val="24"/>
        </w:rPr>
        <w:t xml:space="preserve"> </w:t>
      </w:r>
      <w:r w:rsidRPr="00B02D79">
        <w:rPr>
          <w:sz w:val="24"/>
          <w:szCs w:val="24"/>
        </w:rPr>
        <w:t>to</w:t>
      </w:r>
      <w:r w:rsidRPr="00B02D79">
        <w:rPr>
          <w:spacing w:val="-15"/>
          <w:sz w:val="24"/>
          <w:szCs w:val="24"/>
        </w:rPr>
        <w:t xml:space="preserve"> </w:t>
      </w:r>
      <w:r w:rsidRPr="00B02D79">
        <w:rPr>
          <w:sz w:val="24"/>
          <w:szCs w:val="24"/>
        </w:rPr>
        <w:t>in</w:t>
      </w:r>
      <w:r w:rsidRPr="00B02D79">
        <w:rPr>
          <w:spacing w:val="-18"/>
          <w:sz w:val="24"/>
          <w:szCs w:val="24"/>
        </w:rPr>
        <w:t xml:space="preserve"> </w:t>
      </w:r>
      <w:r w:rsidRPr="00B02D79">
        <w:rPr>
          <w:sz w:val="24"/>
          <w:szCs w:val="24"/>
        </w:rPr>
        <w:t>subdivision</w:t>
      </w:r>
      <w:r w:rsidRPr="00B02D79">
        <w:rPr>
          <w:spacing w:val="-18"/>
          <w:sz w:val="24"/>
          <w:szCs w:val="24"/>
        </w:rPr>
        <w:t xml:space="preserve"> </w:t>
      </w:r>
      <w:r w:rsidRPr="00B02D79">
        <w:rPr>
          <w:sz w:val="24"/>
          <w:szCs w:val="24"/>
        </w:rPr>
        <w:t>(3)(B)</w:t>
      </w:r>
      <w:r w:rsidRPr="00B02D79">
        <w:rPr>
          <w:spacing w:val="-17"/>
          <w:sz w:val="24"/>
          <w:szCs w:val="24"/>
        </w:rPr>
        <w:t xml:space="preserve"> </w:t>
      </w:r>
      <w:r w:rsidRPr="00B02D79">
        <w:rPr>
          <w:sz w:val="24"/>
          <w:szCs w:val="24"/>
        </w:rPr>
        <w:t>to</w:t>
      </w:r>
      <w:r w:rsidRPr="00B02D79">
        <w:rPr>
          <w:spacing w:val="-17"/>
          <w:sz w:val="24"/>
          <w:szCs w:val="24"/>
        </w:rPr>
        <w:t xml:space="preserve"> </w:t>
      </w:r>
      <w:r w:rsidRPr="00B02D79">
        <w:rPr>
          <w:sz w:val="24"/>
          <w:szCs w:val="24"/>
        </w:rPr>
        <w:t>coordinate</w:t>
      </w:r>
      <w:r w:rsidRPr="00B02D79">
        <w:rPr>
          <w:spacing w:val="-17"/>
          <w:sz w:val="24"/>
          <w:szCs w:val="24"/>
        </w:rPr>
        <w:t xml:space="preserve"> </w:t>
      </w:r>
      <w:r w:rsidRPr="00B02D79">
        <w:rPr>
          <w:sz w:val="24"/>
          <w:szCs w:val="24"/>
        </w:rPr>
        <w:t>the</w:t>
      </w:r>
      <w:r w:rsidRPr="00B02D79">
        <w:rPr>
          <w:spacing w:val="-18"/>
          <w:sz w:val="24"/>
          <w:szCs w:val="24"/>
        </w:rPr>
        <w:t xml:space="preserve"> </w:t>
      </w:r>
      <w:r w:rsidRPr="00B02D79">
        <w:rPr>
          <w:sz w:val="24"/>
          <w:szCs w:val="24"/>
        </w:rPr>
        <w:t>provision</w:t>
      </w:r>
      <w:r w:rsidRPr="00B02D79">
        <w:rPr>
          <w:spacing w:val="-17"/>
          <w:sz w:val="24"/>
          <w:szCs w:val="24"/>
        </w:rPr>
        <w:t xml:space="preserve"> </w:t>
      </w:r>
      <w:r w:rsidRPr="00B02D79">
        <w:rPr>
          <w:sz w:val="24"/>
          <w:szCs w:val="24"/>
        </w:rPr>
        <w:t>of</w:t>
      </w:r>
      <w:r w:rsidRPr="00B02D79">
        <w:rPr>
          <w:spacing w:val="-14"/>
          <w:sz w:val="24"/>
          <w:szCs w:val="24"/>
        </w:rPr>
        <w:t xml:space="preserve"> </w:t>
      </w:r>
      <w:r w:rsidRPr="00B02D79">
        <w:rPr>
          <w:sz w:val="24"/>
          <w:szCs w:val="24"/>
        </w:rPr>
        <w:t>services required under subsection (h) and IC</w:t>
      </w:r>
      <w:r w:rsidRPr="00B02D79">
        <w:rPr>
          <w:spacing w:val="-4"/>
          <w:sz w:val="24"/>
          <w:szCs w:val="24"/>
        </w:rPr>
        <w:t xml:space="preserve"> </w:t>
      </w:r>
      <w:r w:rsidRPr="00B02D79">
        <w:rPr>
          <w:sz w:val="24"/>
          <w:szCs w:val="24"/>
        </w:rPr>
        <w:t>13-28-5.</w:t>
      </w:r>
    </w:p>
    <w:p w14:paraId="35386F0B" w14:textId="77777777" w:rsidR="00505922" w:rsidRPr="00B02D79" w:rsidRDefault="00505922" w:rsidP="009B4215">
      <w:pPr>
        <w:pStyle w:val="ListParagraph"/>
        <w:numPr>
          <w:ilvl w:val="0"/>
          <w:numId w:val="36"/>
        </w:numPr>
        <w:adjustRightInd/>
        <w:spacing w:before="5"/>
        <w:ind w:left="0" w:firstLine="0"/>
        <w:contextualSpacing w:val="0"/>
      </w:pPr>
      <w:r w:rsidRPr="00B02D79">
        <w:t>If the notice  provided  under  IC  13-14-9-3  is  not  published  as  allowed  by  IC 13-14-9-7, the department of environmental management shall publish in the notice provided</w:t>
      </w:r>
      <w:r w:rsidRPr="00B02D79">
        <w:rPr>
          <w:spacing w:val="-9"/>
        </w:rPr>
        <w:t xml:space="preserve"> </w:t>
      </w:r>
      <w:r w:rsidRPr="00B02D79">
        <w:t>under</w:t>
      </w:r>
      <w:r w:rsidRPr="00B02D79">
        <w:rPr>
          <w:spacing w:val="-8"/>
        </w:rPr>
        <w:t xml:space="preserve"> </w:t>
      </w:r>
      <w:r w:rsidRPr="00B02D79">
        <w:t>IC</w:t>
      </w:r>
      <w:r w:rsidRPr="00B02D79">
        <w:rPr>
          <w:spacing w:val="-10"/>
        </w:rPr>
        <w:t xml:space="preserve"> </w:t>
      </w:r>
      <w:r w:rsidRPr="00B02D79">
        <w:t>13-14-9-4</w:t>
      </w:r>
      <w:r w:rsidRPr="00B02D79">
        <w:rPr>
          <w:spacing w:val="-10"/>
        </w:rPr>
        <w:t xml:space="preserve"> </w:t>
      </w:r>
      <w:r w:rsidRPr="00B02D79">
        <w:t>the</w:t>
      </w:r>
      <w:r w:rsidRPr="00B02D79">
        <w:rPr>
          <w:spacing w:val="-9"/>
        </w:rPr>
        <w:t xml:space="preserve"> </w:t>
      </w:r>
      <w:r w:rsidRPr="00B02D79">
        <w:t>information</w:t>
      </w:r>
      <w:r w:rsidRPr="00B02D79">
        <w:rPr>
          <w:spacing w:val="-9"/>
        </w:rPr>
        <w:t xml:space="preserve"> </w:t>
      </w:r>
      <w:r w:rsidRPr="00B02D79">
        <w:t>that</w:t>
      </w:r>
      <w:r w:rsidRPr="00B02D79">
        <w:rPr>
          <w:spacing w:val="-9"/>
        </w:rPr>
        <w:t xml:space="preserve"> </w:t>
      </w:r>
      <w:r w:rsidRPr="00B02D79">
        <w:t>subsection</w:t>
      </w:r>
      <w:r w:rsidRPr="00B02D79">
        <w:rPr>
          <w:spacing w:val="-9"/>
        </w:rPr>
        <w:t xml:space="preserve"> </w:t>
      </w:r>
      <w:r w:rsidRPr="00B02D79">
        <w:t>(f)</w:t>
      </w:r>
      <w:r w:rsidRPr="00B02D79">
        <w:rPr>
          <w:spacing w:val="-8"/>
        </w:rPr>
        <w:t xml:space="preserve"> </w:t>
      </w:r>
      <w:r w:rsidRPr="00B02D79">
        <w:t>would</w:t>
      </w:r>
      <w:r w:rsidRPr="00B02D79">
        <w:rPr>
          <w:spacing w:val="-8"/>
        </w:rPr>
        <w:t xml:space="preserve"> </w:t>
      </w:r>
      <w:r w:rsidRPr="00B02D79">
        <w:t>otherwise</w:t>
      </w:r>
      <w:r w:rsidRPr="00B02D79">
        <w:rPr>
          <w:spacing w:val="-11"/>
        </w:rPr>
        <w:t xml:space="preserve"> </w:t>
      </w:r>
      <w:r w:rsidRPr="00B02D79">
        <w:t>require</w:t>
      </w:r>
      <w:r w:rsidRPr="00B02D79">
        <w:rPr>
          <w:spacing w:val="-10"/>
        </w:rPr>
        <w:t xml:space="preserve"> </w:t>
      </w:r>
      <w:r w:rsidRPr="00B02D79">
        <w:t>to be</w:t>
      </w:r>
      <w:r w:rsidRPr="00B02D79">
        <w:rPr>
          <w:spacing w:val="-4"/>
        </w:rPr>
        <w:t xml:space="preserve"> </w:t>
      </w:r>
      <w:r w:rsidRPr="00B02D79">
        <w:t>published</w:t>
      </w:r>
      <w:r w:rsidRPr="00B02D79">
        <w:rPr>
          <w:spacing w:val="-4"/>
        </w:rPr>
        <w:t xml:space="preserve"> </w:t>
      </w:r>
      <w:r w:rsidRPr="00B02D79">
        <w:t>in</w:t>
      </w:r>
      <w:r w:rsidRPr="00B02D79">
        <w:rPr>
          <w:spacing w:val="-7"/>
        </w:rPr>
        <w:t xml:space="preserve"> </w:t>
      </w:r>
      <w:r w:rsidRPr="00B02D79">
        <w:t>the</w:t>
      </w:r>
      <w:r w:rsidRPr="00B02D79">
        <w:rPr>
          <w:spacing w:val="-4"/>
        </w:rPr>
        <w:t xml:space="preserve"> </w:t>
      </w:r>
      <w:r w:rsidRPr="00B02D79">
        <w:t>notice</w:t>
      </w:r>
      <w:r w:rsidRPr="00B02D79">
        <w:rPr>
          <w:spacing w:val="-3"/>
        </w:rPr>
        <w:t xml:space="preserve"> </w:t>
      </w:r>
      <w:r w:rsidRPr="00B02D79">
        <w:t>under</w:t>
      </w:r>
      <w:r w:rsidRPr="00B02D79">
        <w:rPr>
          <w:spacing w:val="-2"/>
        </w:rPr>
        <w:t xml:space="preserve"> </w:t>
      </w:r>
      <w:r w:rsidRPr="00B02D79">
        <w:t>IC</w:t>
      </w:r>
      <w:r w:rsidRPr="00B02D79">
        <w:rPr>
          <w:spacing w:val="-7"/>
        </w:rPr>
        <w:t xml:space="preserve"> </w:t>
      </w:r>
      <w:r w:rsidRPr="00B02D79">
        <w:t>13-14-9-3.</w:t>
      </w:r>
      <w:r w:rsidRPr="00B02D79">
        <w:rPr>
          <w:spacing w:val="-4"/>
        </w:rPr>
        <w:t xml:space="preserve"> </w:t>
      </w:r>
      <w:r w:rsidRPr="00B02D79">
        <w:t>If</w:t>
      </w:r>
      <w:r w:rsidRPr="00B02D79">
        <w:rPr>
          <w:spacing w:val="-6"/>
        </w:rPr>
        <w:t xml:space="preserve"> </w:t>
      </w:r>
      <w:r w:rsidRPr="00B02D79">
        <w:t>neither</w:t>
      </w:r>
      <w:r w:rsidRPr="00B02D79">
        <w:rPr>
          <w:spacing w:val="-4"/>
        </w:rPr>
        <w:t xml:space="preserve"> </w:t>
      </w:r>
      <w:r w:rsidRPr="00B02D79">
        <w:t>the</w:t>
      </w:r>
      <w:r w:rsidRPr="00B02D79">
        <w:rPr>
          <w:spacing w:val="-7"/>
        </w:rPr>
        <w:t xml:space="preserve"> </w:t>
      </w:r>
      <w:r w:rsidRPr="00B02D79">
        <w:t>notice</w:t>
      </w:r>
      <w:r w:rsidRPr="00B02D79">
        <w:rPr>
          <w:spacing w:val="-3"/>
        </w:rPr>
        <w:t xml:space="preserve"> </w:t>
      </w:r>
      <w:r w:rsidRPr="00B02D79">
        <w:t>under</w:t>
      </w:r>
      <w:r w:rsidRPr="00B02D79">
        <w:rPr>
          <w:spacing w:val="-8"/>
        </w:rPr>
        <w:t xml:space="preserve"> </w:t>
      </w:r>
      <w:r w:rsidRPr="00B02D79">
        <w:t>IC</w:t>
      </w:r>
      <w:r w:rsidRPr="00B02D79">
        <w:rPr>
          <w:spacing w:val="-4"/>
        </w:rPr>
        <w:t xml:space="preserve"> </w:t>
      </w:r>
      <w:r w:rsidRPr="00B02D79">
        <w:t>13-14-9-3</w:t>
      </w:r>
      <w:r w:rsidRPr="00B02D79">
        <w:rPr>
          <w:spacing w:val="-4"/>
        </w:rPr>
        <w:t xml:space="preserve"> </w:t>
      </w:r>
      <w:r w:rsidRPr="00B02D79">
        <w:t>nor the notice under IC 13-14-9-4 is published as allowed by IC 13-14-9-8, the department of environmental management shall publish in the commissioner's written findings under  IC</w:t>
      </w:r>
      <w:r w:rsidRPr="00B02D79">
        <w:rPr>
          <w:spacing w:val="-13"/>
        </w:rPr>
        <w:t xml:space="preserve"> </w:t>
      </w:r>
      <w:r w:rsidRPr="00B02D79">
        <w:t>13-14-9-8(b)</w:t>
      </w:r>
      <w:r w:rsidRPr="00B02D79">
        <w:rPr>
          <w:spacing w:val="-12"/>
        </w:rPr>
        <w:t xml:space="preserve"> </w:t>
      </w:r>
      <w:r w:rsidRPr="00B02D79">
        <w:t>the</w:t>
      </w:r>
      <w:r w:rsidRPr="00B02D79">
        <w:rPr>
          <w:spacing w:val="-12"/>
        </w:rPr>
        <w:t xml:space="preserve"> </w:t>
      </w:r>
      <w:r w:rsidRPr="00B02D79">
        <w:t>information</w:t>
      </w:r>
      <w:r w:rsidRPr="00B02D79">
        <w:rPr>
          <w:spacing w:val="-10"/>
        </w:rPr>
        <w:t xml:space="preserve"> </w:t>
      </w:r>
      <w:r w:rsidRPr="00B02D79">
        <w:t>that</w:t>
      </w:r>
      <w:r w:rsidRPr="00B02D79">
        <w:rPr>
          <w:spacing w:val="-11"/>
        </w:rPr>
        <w:t xml:space="preserve"> </w:t>
      </w:r>
      <w:r w:rsidRPr="00B02D79">
        <w:t>subsection</w:t>
      </w:r>
      <w:r w:rsidRPr="00B02D79">
        <w:rPr>
          <w:spacing w:val="-13"/>
        </w:rPr>
        <w:t xml:space="preserve"> </w:t>
      </w:r>
      <w:r w:rsidRPr="00B02D79">
        <w:t>(f)</w:t>
      </w:r>
      <w:r w:rsidRPr="00B02D79">
        <w:rPr>
          <w:spacing w:val="-12"/>
        </w:rPr>
        <w:t xml:space="preserve"> </w:t>
      </w:r>
      <w:r w:rsidRPr="00B02D79">
        <w:t>would</w:t>
      </w:r>
      <w:r w:rsidRPr="00B02D79">
        <w:rPr>
          <w:spacing w:val="-12"/>
        </w:rPr>
        <w:t xml:space="preserve"> </w:t>
      </w:r>
      <w:r w:rsidRPr="00B02D79">
        <w:t>otherwise</w:t>
      </w:r>
      <w:r w:rsidRPr="00B02D79">
        <w:rPr>
          <w:spacing w:val="-13"/>
        </w:rPr>
        <w:t xml:space="preserve"> </w:t>
      </w:r>
      <w:r w:rsidRPr="00B02D79">
        <w:t>require</w:t>
      </w:r>
      <w:r w:rsidRPr="00B02D79">
        <w:rPr>
          <w:spacing w:val="-13"/>
        </w:rPr>
        <w:t xml:space="preserve"> </w:t>
      </w:r>
      <w:r w:rsidRPr="00B02D79">
        <w:t>to</w:t>
      </w:r>
      <w:r w:rsidRPr="00B02D79">
        <w:rPr>
          <w:spacing w:val="-12"/>
        </w:rPr>
        <w:t xml:space="preserve"> </w:t>
      </w:r>
      <w:r w:rsidRPr="00B02D79">
        <w:t>be</w:t>
      </w:r>
      <w:r w:rsidRPr="00B02D79">
        <w:rPr>
          <w:spacing w:val="-11"/>
        </w:rPr>
        <w:t xml:space="preserve"> </w:t>
      </w:r>
      <w:r w:rsidRPr="00B02D79">
        <w:t>published in the notice under IC</w:t>
      </w:r>
      <w:r w:rsidRPr="00B02D79">
        <w:rPr>
          <w:spacing w:val="-3"/>
        </w:rPr>
        <w:t xml:space="preserve"> </w:t>
      </w:r>
      <w:r w:rsidRPr="00B02D79">
        <w:t>13-14-9-3.</w:t>
      </w:r>
    </w:p>
    <w:p w14:paraId="5108D2D6" w14:textId="77777777" w:rsidR="00505922" w:rsidRPr="00B02D79" w:rsidRDefault="00505922" w:rsidP="009B4215">
      <w:pPr>
        <w:pStyle w:val="ListParagraph"/>
        <w:numPr>
          <w:ilvl w:val="0"/>
          <w:numId w:val="36"/>
        </w:numPr>
        <w:adjustRightInd/>
        <w:spacing w:before="5"/>
        <w:ind w:left="0" w:firstLine="0"/>
        <w:contextualSpacing w:val="0"/>
      </w:pPr>
      <w:r w:rsidRPr="00B02D79">
        <w:t>The coordinator assigned to a rule under subsection (e) shall serve as a liaison between the agency and any small business subject to regulation under the rule. The coordinator</w:t>
      </w:r>
      <w:r w:rsidRPr="00B02D79">
        <w:rPr>
          <w:spacing w:val="-18"/>
        </w:rPr>
        <w:t xml:space="preserve"> </w:t>
      </w:r>
      <w:r w:rsidRPr="00B02D79">
        <w:t>shall</w:t>
      </w:r>
      <w:r w:rsidRPr="00B02D79">
        <w:rPr>
          <w:spacing w:val="-17"/>
        </w:rPr>
        <w:t xml:space="preserve"> </w:t>
      </w:r>
      <w:r w:rsidRPr="00B02D79">
        <w:t>provide</w:t>
      </w:r>
      <w:r w:rsidRPr="00B02D79">
        <w:rPr>
          <w:spacing w:val="-14"/>
        </w:rPr>
        <w:t xml:space="preserve"> </w:t>
      </w:r>
      <w:r w:rsidRPr="00B02D79">
        <w:t>guidance</w:t>
      </w:r>
      <w:r w:rsidRPr="00B02D79">
        <w:rPr>
          <w:spacing w:val="-15"/>
        </w:rPr>
        <w:t xml:space="preserve"> </w:t>
      </w:r>
      <w:r w:rsidRPr="00B02D79">
        <w:t>to</w:t>
      </w:r>
      <w:r w:rsidRPr="00B02D79">
        <w:rPr>
          <w:spacing w:val="-14"/>
        </w:rPr>
        <w:t xml:space="preserve"> </w:t>
      </w:r>
      <w:r w:rsidRPr="00B02D79">
        <w:t>small</w:t>
      </w:r>
      <w:r w:rsidRPr="00B02D79">
        <w:rPr>
          <w:spacing w:val="-15"/>
        </w:rPr>
        <w:t xml:space="preserve"> </w:t>
      </w:r>
      <w:r w:rsidRPr="00B02D79">
        <w:t>businesses</w:t>
      </w:r>
      <w:r w:rsidRPr="00B02D79">
        <w:rPr>
          <w:spacing w:val="-17"/>
        </w:rPr>
        <w:t xml:space="preserve"> </w:t>
      </w:r>
      <w:r w:rsidRPr="00B02D79">
        <w:t>affected</w:t>
      </w:r>
      <w:r w:rsidRPr="00B02D79">
        <w:rPr>
          <w:spacing w:val="-13"/>
        </w:rPr>
        <w:t xml:space="preserve"> </w:t>
      </w:r>
      <w:r w:rsidRPr="00B02D79">
        <w:t>by</w:t>
      </w:r>
      <w:r w:rsidRPr="00B02D79">
        <w:rPr>
          <w:spacing w:val="-19"/>
        </w:rPr>
        <w:t xml:space="preserve"> </w:t>
      </w:r>
      <w:r w:rsidRPr="00B02D79">
        <w:t>the</w:t>
      </w:r>
      <w:r w:rsidRPr="00B02D79">
        <w:rPr>
          <w:spacing w:val="-16"/>
        </w:rPr>
        <w:t xml:space="preserve"> </w:t>
      </w:r>
      <w:r w:rsidRPr="00B02D79">
        <w:t>rule</w:t>
      </w:r>
      <w:r w:rsidRPr="00B02D79">
        <w:rPr>
          <w:spacing w:val="-16"/>
        </w:rPr>
        <w:t xml:space="preserve"> </w:t>
      </w:r>
      <w:r w:rsidRPr="00B02D79">
        <w:t>on</w:t>
      </w:r>
      <w:r w:rsidRPr="00B02D79">
        <w:rPr>
          <w:spacing w:val="-15"/>
        </w:rPr>
        <w:t xml:space="preserve"> </w:t>
      </w:r>
      <w:r w:rsidRPr="00B02D79">
        <w:t>the</w:t>
      </w:r>
      <w:r w:rsidRPr="00B02D79">
        <w:rPr>
          <w:spacing w:val="-16"/>
        </w:rPr>
        <w:t xml:space="preserve"> </w:t>
      </w:r>
      <w:r w:rsidRPr="00B02D79">
        <w:t>following:</w:t>
      </w:r>
    </w:p>
    <w:p w14:paraId="5A8D2D6A" w14:textId="77777777" w:rsidR="00505922" w:rsidRPr="00B02D79" w:rsidRDefault="00505922" w:rsidP="009B4215">
      <w:pPr>
        <w:pStyle w:val="ListParagraph"/>
        <w:numPr>
          <w:ilvl w:val="1"/>
          <w:numId w:val="36"/>
        </w:numPr>
        <w:adjustRightInd/>
        <w:spacing w:before="5"/>
        <w:ind w:left="0" w:firstLine="0"/>
        <w:contextualSpacing w:val="0"/>
      </w:pPr>
      <w:r w:rsidRPr="00B02D79">
        <w:t>Any</w:t>
      </w:r>
      <w:r w:rsidRPr="00B02D79">
        <w:rPr>
          <w:spacing w:val="-17"/>
        </w:rPr>
        <w:t xml:space="preserve"> </w:t>
      </w:r>
      <w:r w:rsidRPr="00B02D79">
        <w:t>requirements</w:t>
      </w:r>
      <w:r w:rsidRPr="00B02D79">
        <w:rPr>
          <w:spacing w:val="-15"/>
        </w:rPr>
        <w:t xml:space="preserve"> </w:t>
      </w:r>
      <w:r w:rsidRPr="00B02D79">
        <w:t>imposed</w:t>
      </w:r>
      <w:r w:rsidRPr="00B02D79">
        <w:rPr>
          <w:spacing w:val="-9"/>
        </w:rPr>
        <w:t xml:space="preserve"> </w:t>
      </w:r>
      <w:r w:rsidRPr="00B02D79">
        <w:t>by</w:t>
      </w:r>
      <w:r w:rsidRPr="00B02D79">
        <w:rPr>
          <w:spacing w:val="-13"/>
        </w:rPr>
        <w:t xml:space="preserve"> </w:t>
      </w:r>
      <w:r w:rsidRPr="00B02D79">
        <w:t>the</w:t>
      </w:r>
      <w:r w:rsidRPr="00B02D79">
        <w:rPr>
          <w:spacing w:val="-14"/>
        </w:rPr>
        <w:t xml:space="preserve"> </w:t>
      </w:r>
      <w:r w:rsidRPr="00B02D79">
        <w:t>rule,</w:t>
      </w:r>
      <w:r w:rsidRPr="00B02D79">
        <w:rPr>
          <w:spacing w:val="-12"/>
        </w:rPr>
        <w:t xml:space="preserve"> </w:t>
      </w:r>
      <w:r w:rsidRPr="00B02D79">
        <w:t>including</w:t>
      </w:r>
      <w:r w:rsidRPr="00B02D79">
        <w:rPr>
          <w:spacing w:val="-14"/>
        </w:rPr>
        <w:t xml:space="preserve"> </w:t>
      </w:r>
      <w:r w:rsidRPr="00B02D79">
        <w:t>any</w:t>
      </w:r>
      <w:r w:rsidRPr="00B02D79">
        <w:rPr>
          <w:spacing w:val="-17"/>
        </w:rPr>
        <w:t xml:space="preserve"> </w:t>
      </w:r>
      <w:r w:rsidRPr="00B02D79">
        <w:t>reporting,</w:t>
      </w:r>
      <w:r w:rsidRPr="00B02D79">
        <w:rPr>
          <w:spacing w:val="-13"/>
        </w:rPr>
        <w:t xml:space="preserve"> </w:t>
      </w:r>
      <w:r w:rsidRPr="00B02D79">
        <w:t>record</w:t>
      </w:r>
      <w:r w:rsidRPr="00B02D79">
        <w:rPr>
          <w:spacing w:val="-12"/>
        </w:rPr>
        <w:t xml:space="preserve"> </w:t>
      </w:r>
      <w:r w:rsidRPr="00B02D79">
        <w:t>keeping,</w:t>
      </w:r>
      <w:r w:rsidRPr="00B02D79">
        <w:rPr>
          <w:spacing w:val="-15"/>
        </w:rPr>
        <w:t xml:space="preserve"> </w:t>
      </w:r>
      <w:r w:rsidRPr="00B02D79">
        <w:t>or accounting</w:t>
      </w:r>
      <w:r w:rsidRPr="00B02D79">
        <w:rPr>
          <w:spacing w:val="-4"/>
        </w:rPr>
        <w:t xml:space="preserve"> </w:t>
      </w:r>
      <w:r w:rsidRPr="00B02D79">
        <w:t>requirements.</w:t>
      </w:r>
    </w:p>
    <w:p w14:paraId="751414E5" w14:textId="77777777" w:rsidR="00505922" w:rsidRPr="00B02D79" w:rsidRDefault="00505922" w:rsidP="009B4215">
      <w:pPr>
        <w:pStyle w:val="ListParagraph"/>
        <w:numPr>
          <w:ilvl w:val="1"/>
          <w:numId w:val="36"/>
        </w:numPr>
        <w:adjustRightInd/>
        <w:spacing w:before="5"/>
        <w:ind w:left="0" w:firstLine="0"/>
        <w:contextualSpacing w:val="0"/>
      </w:pPr>
      <w:r w:rsidRPr="00B02D79">
        <w:t>How the agency determines or measures compliance with the rule, including any deadlines for action by regulated</w:t>
      </w:r>
      <w:r w:rsidRPr="00B02D79">
        <w:rPr>
          <w:spacing w:val="-7"/>
        </w:rPr>
        <w:t xml:space="preserve"> </w:t>
      </w:r>
      <w:r w:rsidRPr="00B02D79">
        <w:t>entities.</w:t>
      </w:r>
    </w:p>
    <w:p w14:paraId="1E7289C8" w14:textId="77777777" w:rsidR="00505922" w:rsidRPr="00B02D79" w:rsidRDefault="00505922" w:rsidP="009B4215">
      <w:pPr>
        <w:pStyle w:val="ListParagraph"/>
        <w:numPr>
          <w:ilvl w:val="1"/>
          <w:numId w:val="36"/>
        </w:numPr>
        <w:adjustRightInd/>
        <w:spacing w:before="5"/>
        <w:ind w:left="0" w:firstLine="0"/>
        <w:contextualSpacing w:val="0"/>
      </w:pPr>
      <w:r w:rsidRPr="00B02D79">
        <w:t>Any penalties, sanctions, or fines imposed for noncompliance with the</w:t>
      </w:r>
      <w:r w:rsidRPr="00B02D79">
        <w:rPr>
          <w:spacing w:val="-21"/>
        </w:rPr>
        <w:t xml:space="preserve"> </w:t>
      </w:r>
      <w:r w:rsidRPr="00B02D79">
        <w:t>rule.</w:t>
      </w:r>
    </w:p>
    <w:p w14:paraId="2B1C8969" w14:textId="77777777" w:rsidR="00505922" w:rsidRPr="00B02D79" w:rsidRDefault="00505922" w:rsidP="009B4215">
      <w:pPr>
        <w:pStyle w:val="ListParagraph"/>
        <w:numPr>
          <w:ilvl w:val="1"/>
          <w:numId w:val="36"/>
        </w:numPr>
        <w:adjustRightInd/>
        <w:spacing w:before="5"/>
        <w:ind w:left="0" w:firstLine="0"/>
        <w:contextualSpacing w:val="0"/>
      </w:pPr>
      <w:r w:rsidRPr="00B02D79">
        <w:t>Any other concerns of small businesses with respect to the rule, including the agency's</w:t>
      </w:r>
      <w:r w:rsidRPr="00B02D79">
        <w:rPr>
          <w:spacing w:val="-22"/>
        </w:rPr>
        <w:t xml:space="preserve"> </w:t>
      </w:r>
      <w:r w:rsidRPr="00B02D79">
        <w:t>application</w:t>
      </w:r>
      <w:r w:rsidRPr="00B02D79">
        <w:rPr>
          <w:spacing w:val="-20"/>
        </w:rPr>
        <w:t xml:space="preserve"> </w:t>
      </w:r>
      <w:r w:rsidRPr="00B02D79">
        <w:t>or</w:t>
      </w:r>
      <w:r w:rsidRPr="00B02D79">
        <w:rPr>
          <w:spacing w:val="-18"/>
        </w:rPr>
        <w:t xml:space="preserve"> </w:t>
      </w:r>
      <w:r w:rsidRPr="00B02D79">
        <w:t>enforcement</w:t>
      </w:r>
      <w:r w:rsidRPr="00B02D79">
        <w:rPr>
          <w:spacing w:val="-22"/>
        </w:rPr>
        <w:t xml:space="preserve"> </w:t>
      </w:r>
      <w:r w:rsidRPr="00B02D79">
        <w:t>of</w:t>
      </w:r>
      <w:r w:rsidRPr="00B02D79">
        <w:rPr>
          <w:spacing w:val="-20"/>
        </w:rPr>
        <w:t xml:space="preserve"> </w:t>
      </w:r>
      <w:r w:rsidRPr="00B02D79">
        <w:t>the</w:t>
      </w:r>
      <w:r w:rsidRPr="00B02D79">
        <w:rPr>
          <w:spacing w:val="-21"/>
        </w:rPr>
        <w:t xml:space="preserve"> </w:t>
      </w:r>
      <w:r w:rsidRPr="00B02D79">
        <w:t>rule</w:t>
      </w:r>
      <w:r w:rsidRPr="00B02D79">
        <w:rPr>
          <w:spacing w:val="-20"/>
        </w:rPr>
        <w:t xml:space="preserve"> </w:t>
      </w:r>
      <w:r w:rsidRPr="00B02D79">
        <w:t>in</w:t>
      </w:r>
      <w:r w:rsidRPr="00B02D79">
        <w:rPr>
          <w:spacing w:val="-20"/>
        </w:rPr>
        <w:t xml:space="preserve"> </w:t>
      </w:r>
      <w:r w:rsidRPr="00B02D79">
        <w:t>particular</w:t>
      </w:r>
      <w:r w:rsidRPr="00B02D79">
        <w:rPr>
          <w:spacing w:val="-18"/>
        </w:rPr>
        <w:t xml:space="preserve"> </w:t>
      </w:r>
      <w:r w:rsidRPr="00B02D79">
        <w:t>situations.</w:t>
      </w:r>
      <w:r w:rsidRPr="00B02D79">
        <w:rPr>
          <w:spacing w:val="-19"/>
        </w:rPr>
        <w:t xml:space="preserve"> </w:t>
      </w:r>
      <w:r w:rsidRPr="00B02D79">
        <w:t>However,</w:t>
      </w:r>
      <w:r w:rsidRPr="00B02D79">
        <w:rPr>
          <w:spacing w:val="-18"/>
        </w:rPr>
        <w:t xml:space="preserve"> </w:t>
      </w:r>
      <w:r w:rsidRPr="00B02D79">
        <w:t>in</w:t>
      </w:r>
      <w:r w:rsidRPr="00B02D79">
        <w:rPr>
          <w:spacing w:val="-19"/>
        </w:rPr>
        <w:t xml:space="preserve"> </w:t>
      </w:r>
      <w:r w:rsidRPr="00B02D79">
        <w:t>the case</w:t>
      </w:r>
      <w:r w:rsidRPr="00B02D79">
        <w:rPr>
          <w:spacing w:val="-14"/>
        </w:rPr>
        <w:t xml:space="preserve"> </w:t>
      </w:r>
      <w:r w:rsidRPr="00B02D79">
        <w:t>of</w:t>
      </w:r>
      <w:r w:rsidRPr="00B02D79">
        <w:rPr>
          <w:spacing w:val="-14"/>
        </w:rPr>
        <w:t xml:space="preserve"> </w:t>
      </w:r>
      <w:r w:rsidRPr="00B02D79">
        <w:t>a</w:t>
      </w:r>
      <w:r w:rsidRPr="00B02D79">
        <w:rPr>
          <w:spacing w:val="-13"/>
        </w:rPr>
        <w:t xml:space="preserve"> </w:t>
      </w:r>
      <w:r w:rsidRPr="00B02D79">
        <w:t>rule</w:t>
      </w:r>
      <w:r w:rsidRPr="00B02D79">
        <w:rPr>
          <w:spacing w:val="-12"/>
        </w:rPr>
        <w:t xml:space="preserve"> </w:t>
      </w:r>
      <w:r w:rsidRPr="00B02D79">
        <w:t>adopted</w:t>
      </w:r>
      <w:r w:rsidRPr="00B02D79">
        <w:rPr>
          <w:spacing w:val="-10"/>
        </w:rPr>
        <w:t xml:space="preserve"> </w:t>
      </w:r>
      <w:r w:rsidRPr="00B02D79">
        <w:t>under</w:t>
      </w:r>
      <w:r w:rsidRPr="00B02D79">
        <w:rPr>
          <w:spacing w:val="-9"/>
        </w:rPr>
        <w:t xml:space="preserve"> </w:t>
      </w:r>
      <w:r w:rsidRPr="00B02D79">
        <w:t>IC</w:t>
      </w:r>
      <w:r w:rsidRPr="00B02D79">
        <w:rPr>
          <w:spacing w:val="-12"/>
        </w:rPr>
        <w:t xml:space="preserve"> </w:t>
      </w:r>
      <w:r w:rsidRPr="00B02D79">
        <w:t>13-14-9,</w:t>
      </w:r>
      <w:r w:rsidRPr="00B02D79">
        <w:rPr>
          <w:spacing w:val="-11"/>
        </w:rPr>
        <w:t xml:space="preserve"> </w:t>
      </w:r>
      <w:r w:rsidRPr="00B02D79">
        <w:t>the</w:t>
      </w:r>
      <w:r w:rsidRPr="00B02D79">
        <w:rPr>
          <w:spacing w:val="-12"/>
        </w:rPr>
        <w:t xml:space="preserve"> </w:t>
      </w:r>
      <w:r w:rsidRPr="00B02D79">
        <w:t>coordinator</w:t>
      </w:r>
      <w:r w:rsidRPr="00B02D79">
        <w:rPr>
          <w:spacing w:val="-11"/>
        </w:rPr>
        <w:t xml:space="preserve"> </w:t>
      </w:r>
      <w:r w:rsidRPr="00B02D79">
        <w:t>assigned</w:t>
      </w:r>
      <w:r w:rsidRPr="00B02D79">
        <w:rPr>
          <w:spacing w:val="-13"/>
        </w:rPr>
        <w:t xml:space="preserve"> </w:t>
      </w:r>
      <w:r w:rsidRPr="00B02D79">
        <w:t>to</w:t>
      </w:r>
      <w:r w:rsidRPr="00B02D79">
        <w:rPr>
          <w:spacing w:val="-12"/>
        </w:rPr>
        <w:t xml:space="preserve"> </w:t>
      </w:r>
      <w:r w:rsidRPr="00B02D79">
        <w:t>the</w:t>
      </w:r>
      <w:r w:rsidRPr="00B02D79">
        <w:rPr>
          <w:spacing w:val="-12"/>
        </w:rPr>
        <w:t xml:space="preserve"> </w:t>
      </w:r>
      <w:r w:rsidRPr="00B02D79">
        <w:t>rule</w:t>
      </w:r>
      <w:r w:rsidRPr="00B02D79">
        <w:rPr>
          <w:spacing w:val="-12"/>
        </w:rPr>
        <w:t xml:space="preserve"> </w:t>
      </w:r>
      <w:r w:rsidRPr="00B02D79">
        <w:t>may</w:t>
      </w:r>
      <w:r w:rsidRPr="00B02D79">
        <w:rPr>
          <w:spacing w:val="-17"/>
        </w:rPr>
        <w:t xml:space="preserve"> </w:t>
      </w:r>
      <w:r w:rsidRPr="00B02D79">
        <w:t>refer a small business with concerns about the application or enforcement of the rule in a particular</w:t>
      </w:r>
      <w:r w:rsidRPr="00B02D79">
        <w:rPr>
          <w:spacing w:val="-15"/>
        </w:rPr>
        <w:t xml:space="preserve"> </w:t>
      </w:r>
      <w:r w:rsidRPr="00B02D79">
        <w:t>situation</w:t>
      </w:r>
      <w:r w:rsidRPr="00B02D79">
        <w:rPr>
          <w:spacing w:val="-16"/>
        </w:rPr>
        <w:t xml:space="preserve"> </w:t>
      </w:r>
      <w:r w:rsidRPr="00B02D79">
        <w:t>to</w:t>
      </w:r>
      <w:r w:rsidRPr="00B02D79">
        <w:rPr>
          <w:spacing w:val="-14"/>
        </w:rPr>
        <w:t xml:space="preserve"> </w:t>
      </w:r>
      <w:r w:rsidRPr="00B02D79">
        <w:t>the</w:t>
      </w:r>
      <w:r w:rsidRPr="00B02D79">
        <w:rPr>
          <w:spacing w:val="-17"/>
        </w:rPr>
        <w:t xml:space="preserve"> </w:t>
      </w:r>
      <w:r w:rsidRPr="00B02D79">
        <w:t>ombudsman</w:t>
      </w:r>
      <w:r w:rsidRPr="00B02D79">
        <w:rPr>
          <w:spacing w:val="-16"/>
        </w:rPr>
        <w:t xml:space="preserve"> </w:t>
      </w:r>
      <w:r w:rsidRPr="00B02D79">
        <w:t>designated</w:t>
      </w:r>
      <w:r w:rsidRPr="00B02D79">
        <w:rPr>
          <w:spacing w:val="-14"/>
        </w:rPr>
        <w:t xml:space="preserve"> </w:t>
      </w:r>
      <w:r w:rsidRPr="00B02D79">
        <w:t>under</w:t>
      </w:r>
      <w:r w:rsidRPr="00B02D79">
        <w:rPr>
          <w:spacing w:val="-13"/>
        </w:rPr>
        <w:t xml:space="preserve"> </w:t>
      </w:r>
      <w:r w:rsidRPr="00B02D79">
        <w:t>IC</w:t>
      </w:r>
      <w:r w:rsidRPr="00B02D79">
        <w:rPr>
          <w:spacing w:val="-15"/>
        </w:rPr>
        <w:t xml:space="preserve"> </w:t>
      </w:r>
      <w:r w:rsidRPr="00B02D79">
        <w:t>13-28-3-2</w:t>
      </w:r>
      <w:r w:rsidRPr="00B02D79">
        <w:rPr>
          <w:spacing w:val="-15"/>
        </w:rPr>
        <w:t xml:space="preserve"> </w:t>
      </w:r>
      <w:r w:rsidRPr="00B02D79">
        <w:t>or,</w:t>
      </w:r>
      <w:r w:rsidRPr="00B02D79">
        <w:rPr>
          <w:spacing w:val="-14"/>
        </w:rPr>
        <w:t xml:space="preserve"> </w:t>
      </w:r>
      <w:r w:rsidRPr="00B02D79">
        <w:t>if</w:t>
      </w:r>
      <w:r w:rsidRPr="00B02D79">
        <w:rPr>
          <w:spacing w:val="-17"/>
        </w:rPr>
        <w:t xml:space="preserve"> </w:t>
      </w:r>
      <w:r w:rsidRPr="00B02D79">
        <w:t>applicable, under IC 13-28-5-2(3).</w:t>
      </w:r>
    </w:p>
    <w:p w14:paraId="00D04D20" w14:textId="77777777" w:rsidR="00505922" w:rsidRPr="00B02D79" w:rsidRDefault="00505922" w:rsidP="009B4215">
      <w:pPr>
        <w:pStyle w:val="ListParagraph"/>
        <w:numPr>
          <w:ilvl w:val="0"/>
          <w:numId w:val="36"/>
        </w:numPr>
        <w:adjustRightInd/>
        <w:spacing w:before="5"/>
        <w:ind w:left="0" w:firstLine="0"/>
        <w:contextualSpacing w:val="0"/>
      </w:pPr>
      <w:r w:rsidRPr="00B02D79">
        <w:t>The</w:t>
      </w:r>
      <w:r w:rsidRPr="00B02D79">
        <w:rPr>
          <w:spacing w:val="-9"/>
        </w:rPr>
        <w:t xml:space="preserve"> </w:t>
      </w:r>
      <w:r w:rsidRPr="00B02D79">
        <w:t>coordinator</w:t>
      </w:r>
      <w:r w:rsidRPr="00B02D79">
        <w:rPr>
          <w:spacing w:val="-6"/>
        </w:rPr>
        <w:t xml:space="preserve"> </w:t>
      </w:r>
      <w:r w:rsidRPr="00B02D79">
        <w:t>assigned</w:t>
      </w:r>
      <w:r w:rsidRPr="00B02D79">
        <w:rPr>
          <w:spacing w:val="-8"/>
        </w:rPr>
        <w:t xml:space="preserve"> </w:t>
      </w:r>
      <w:r w:rsidRPr="00B02D79">
        <w:t>to</w:t>
      </w:r>
      <w:r w:rsidRPr="00B02D79">
        <w:rPr>
          <w:spacing w:val="-6"/>
        </w:rPr>
        <w:t xml:space="preserve"> </w:t>
      </w:r>
      <w:r w:rsidRPr="00B02D79">
        <w:t>a</w:t>
      </w:r>
      <w:r w:rsidRPr="00B02D79">
        <w:rPr>
          <w:spacing w:val="-4"/>
        </w:rPr>
        <w:t xml:space="preserve"> </w:t>
      </w:r>
      <w:r w:rsidRPr="00B02D79">
        <w:t>rule</w:t>
      </w:r>
      <w:r w:rsidRPr="00B02D79">
        <w:rPr>
          <w:spacing w:val="-8"/>
        </w:rPr>
        <w:t xml:space="preserve"> </w:t>
      </w:r>
      <w:r w:rsidRPr="00B02D79">
        <w:t>under</w:t>
      </w:r>
      <w:r w:rsidRPr="00B02D79">
        <w:rPr>
          <w:spacing w:val="-4"/>
        </w:rPr>
        <w:t xml:space="preserve"> </w:t>
      </w:r>
      <w:r w:rsidRPr="00B02D79">
        <w:t>subsection</w:t>
      </w:r>
      <w:r w:rsidRPr="00B02D79">
        <w:rPr>
          <w:spacing w:val="-10"/>
        </w:rPr>
        <w:t xml:space="preserve"> </w:t>
      </w:r>
      <w:r w:rsidRPr="00B02D79">
        <w:t>(e)</w:t>
      </w:r>
      <w:r w:rsidRPr="00B02D79">
        <w:rPr>
          <w:spacing w:val="-5"/>
        </w:rPr>
        <w:t xml:space="preserve"> </w:t>
      </w:r>
      <w:r w:rsidRPr="00B02D79">
        <w:t>shall</w:t>
      </w:r>
      <w:r w:rsidRPr="00B02D79">
        <w:rPr>
          <w:spacing w:val="-9"/>
        </w:rPr>
        <w:t xml:space="preserve"> </w:t>
      </w:r>
      <w:r w:rsidRPr="00B02D79">
        <w:t>provide</w:t>
      </w:r>
      <w:r w:rsidRPr="00B02D79">
        <w:rPr>
          <w:spacing w:val="-8"/>
        </w:rPr>
        <w:t xml:space="preserve"> </w:t>
      </w:r>
      <w:r w:rsidRPr="00B02D79">
        <w:t>guidance</w:t>
      </w:r>
      <w:r w:rsidRPr="00B02D79">
        <w:rPr>
          <w:spacing w:val="-6"/>
        </w:rPr>
        <w:t xml:space="preserve"> </w:t>
      </w:r>
      <w:r w:rsidRPr="00B02D79">
        <w:t>under this</w:t>
      </w:r>
      <w:r w:rsidRPr="00B02D79">
        <w:rPr>
          <w:spacing w:val="-17"/>
        </w:rPr>
        <w:t xml:space="preserve"> </w:t>
      </w:r>
      <w:r w:rsidRPr="00B02D79">
        <w:t>section</w:t>
      </w:r>
      <w:r w:rsidRPr="00B02D79">
        <w:rPr>
          <w:spacing w:val="-15"/>
        </w:rPr>
        <w:t xml:space="preserve"> </w:t>
      </w:r>
      <w:r w:rsidRPr="00B02D79">
        <w:t>in</w:t>
      </w:r>
      <w:r w:rsidRPr="00B02D79">
        <w:rPr>
          <w:spacing w:val="-15"/>
        </w:rPr>
        <w:t xml:space="preserve"> </w:t>
      </w:r>
      <w:r w:rsidRPr="00B02D79">
        <w:t>response</w:t>
      </w:r>
      <w:r w:rsidRPr="00B02D79">
        <w:rPr>
          <w:spacing w:val="-17"/>
        </w:rPr>
        <w:t xml:space="preserve"> </w:t>
      </w:r>
      <w:r w:rsidRPr="00B02D79">
        <w:t>to</w:t>
      </w:r>
      <w:r w:rsidRPr="00B02D79">
        <w:rPr>
          <w:spacing w:val="-13"/>
        </w:rPr>
        <w:t xml:space="preserve"> </w:t>
      </w:r>
      <w:r w:rsidRPr="00B02D79">
        <w:t>questions</w:t>
      </w:r>
      <w:r w:rsidRPr="00B02D79">
        <w:rPr>
          <w:spacing w:val="-16"/>
        </w:rPr>
        <w:t xml:space="preserve"> </w:t>
      </w:r>
      <w:r w:rsidRPr="00B02D79">
        <w:t>and</w:t>
      </w:r>
      <w:r w:rsidRPr="00B02D79">
        <w:rPr>
          <w:spacing w:val="-15"/>
        </w:rPr>
        <w:t xml:space="preserve"> </w:t>
      </w:r>
      <w:r w:rsidRPr="00B02D79">
        <w:t>concerns</w:t>
      </w:r>
      <w:r w:rsidRPr="00B02D79">
        <w:rPr>
          <w:spacing w:val="-14"/>
        </w:rPr>
        <w:t xml:space="preserve"> </w:t>
      </w:r>
      <w:r w:rsidRPr="00B02D79">
        <w:t>expressed</w:t>
      </w:r>
      <w:r w:rsidRPr="00B02D79">
        <w:rPr>
          <w:spacing w:val="-13"/>
        </w:rPr>
        <w:t xml:space="preserve"> </w:t>
      </w:r>
      <w:r w:rsidRPr="00B02D79">
        <w:t>by</w:t>
      </w:r>
      <w:r w:rsidRPr="00B02D79">
        <w:rPr>
          <w:spacing w:val="-15"/>
        </w:rPr>
        <w:t xml:space="preserve"> </w:t>
      </w:r>
      <w:r w:rsidRPr="00B02D79">
        <w:t>small</w:t>
      </w:r>
      <w:r w:rsidRPr="00B02D79">
        <w:rPr>
          <w:spacing w:val="-12"/>
        </w:rPr>
        <w:t xml:space="preserve"> </w:t>
      </w:r>
      <w:r w:rsidRPr="00B02D79">
        <w:t>businesses</w:t>
      </w:r>
      <w:r w:rsidRPr="00B02D79">
        <w:rPr>
          <w:spacing w:val="-14"/>
        </w:rPr>
        <w:t xml:space="preserve"> </w:t>
      </w:r>
      <w:r w:rsidRPr="00B02D79">
        <w:t>affected</w:t>
      </w:r>
      <w:r w:rsidRPr="00B02D79">
        <w:rPr>
          <w:spacing w:val="-11"/>
        </w:rPr>
        <w:t xml:space="preserve"> </w:t>
      </w:r>
      <w:r w:rsidRPr="00B02D79">
        <w:t>by the rule. The coordinator may also issue general guidelines or informational pamphlets to assist</w:t>
      </w:r>
      <w:r w:rsidRPr="00B02D79">
        <w:rPr>
          <w:spacing w:val="-28"/>
        </w:rPr>
        <w:t xml:space="preserve"> </w:t>
      </w:r>
      <w:r w:rsidRPr="00B02D79">
        <w:t>small</w:t>
      </w:r>
      <w:r w:rsidRPr="00B02D79">
        <w:rPr>
          <w:spacing w:val="-26"/>
        </w:rPr>
        <w:t xml:space="preserve"> </w:t>
      </w:r>
      <w:r w:rsidRPr="00B02D79">
        <w:t>businesses</w:t>
      </w:r>
      <w:r w:rsidRPr="00B02D79">
        <w:rPr>
          <w:spacing w:val="-27"/>
        </w:rPr>
        <w:t xml:space="preserve"> </w:t>
      </w:r>
      <w:r w:rsidRPr="00B02D79">
        <w:t>in</w:t>
      </w:r>
      <w:r w:rsidRPr="00B02D79">
        <w:rPr>
          <w:spacing w:val="-26"/>
        </w:rPr>
        <w:t xml:space="preserve"> </w:t>
      </w:r>
      <w:r w:rsidRPr="00B02D79">
        <w:t>complying</w:t>
      </w:r>
      <w:r w:rsidRPr="00B02D79">
        <w:rPr>
          <w:spacing w:val="-28"/>
        </w:rPr>
        <w:t xml:space="preserve"> </w:t>
      </w:r>
      <w:r w:rsidRPr="00B02D79">
        <w:t>with</w:t>
      </w:r>
      <w:r w:rsidRPr="00B02D79">
        <w:rPr>
          <w:spacing w:val="-27"/>
        </w:rPr>
        <w:t xml:space="preserve"> </w:t>
      </w:r>
      <w:r w:rsidRPr="00B02D79">
        <w:t>the</w:t>
      </w:r>
      <w:r w:rsidRPr="00B02D79">
        <w:rPr>
          <w:spacing w:val="-27"/>
        </w:rPr>
        <w:t xml:space="preserve"> </w:t>
      </w:r>
      <w:r w:rsidRPr="00B02D79">
        <w:t>rule.</w:t>
      </w:r>
      <w:r w:rsidRPr="00B02D79">
        <w:rPr>
          <w:spacing w:val="-25"/>
        </w:rPr>
        <w:t xml:space="preserve"> </w:t>
      </w:r>
      <w:r w:rsidRPr="00B02D79">
        <w:t>Anyguidelines</w:t>
      </w:r>
      <w:r w:rsidRPr="00B02D79">
        <w:rPr>
          <w:spacing w:val="-25"/>
        </w:rPr>
        <w:t xml:space="preserve"> </w:t>
      </w:r>
      <w:r w:rsidRPr="00B02D79">
        <w:t>or</w:t>
      </w:r>
      <w:r w:rsidRPr="00B02D79">
        <w:rPr>
          <w:spacing w:val="-25"/>
        </w:rPr>
        <w:t xml:space="preserve"> </w:t>
      </w:r>
      <w:r w:rsidRPr="00B02D79">
        <w:t>informational</w:t>
      </w:r>
      <w:r w:rsidRPr="00B02D79">
        <w:rPr>
          <w:spacing w:val="-26"/>
        </w:rPr>
        <w:t xml:space="preserve"> </w:t>
      </w:r>
      <w:r w:rsidRPr="00B02D79">
        <w:t>pamphlets issued under this subsection shall be made</w:t>
      </w:r>
      <w:r w:rsidRPr="00B02D79">
        <w:rPr>
          <w:spacing w:val="-2"/>
        </w:rPr>
        <w:t xml:space="preserve"> </w:t>
      </w:r>
      <w:r w:rsidRPr="00B02D79">
        <w:t>available:</w:t>
      </w:r>
    </w:p>
    <w:p w14:paraId="522B7F25" w14:textId="77777777" w:rsidR="00505922" w:rsidRPr="00B02D79" w:rsidRDefault="00505922" w:rsidP="009B4215">
      <w:pPr>
        <w:pStyle w:val="ListParagraph"/>
        <w:numPr>
          <w:ilvl w:val="1"/>
          <w:numId w:val="36"/>
        </w:numPr>
        <w:adjustRightInd/>
        <w:spacing w:before="5"/>
        <w:ind w:left="0" w:firstLine="0"/>
        <w:contextualSpacing w:val="0"/>
      </w:pPr>
      <w:r w:rsidRPr="00B02D79">
        <w:t>for</w:t>
      </w:r>
      <w:r w:rsidRPr="00B02D79">
        <w:rPr>
          <w:spacing w:val="-11"/>
        </w:rPr>
        <w:t xml:space="preserve"> </w:t>
      </w:r>
      <w:r w:rsidRPr="00B02D79">
        <w:t>public</w:t>
      </w:r>
      <w:r w:rsidRPr="00B02D79">
        <w:rPr>
          <w:spacing w:val="-8"/>
        </w:rPr>
        <w:t xml:space="preserve"> </w:t>
      </w:r>
      <w:r w:rsidRPr="00B02D79">
        <w:t>inspection</w:t>
      </w:r>
      <w:r w:rsidRPr="00B02D79">
        <w:rPr>
          <w:spacing w:val="-9"/>
        </w:rPr>
        <w:t xml:space="preserve"> </w:t>
      </w:r>
      <w:r w:rsidRPr="00B02D79">
        <w:t>and</w:t>
      </w:r>
      <w:r w:rsidRPr="00B02D79">
        <w:rPr>
          <w:spacing w:val="-8"/>
        </w:rPr>
        <w:t xml:space="preserve"> </w:t>
      </w:r>
      <w:r w:rsidRPr="00B02D79">
        <w:t>copying</w:t>
      </w:r>
      <w:r w:rsidRPr="00B02D79">
        <w:rPr>
          <w:spacing w:val="-13"/>
        </w:rPr>
        <w:t xml:space="preserve"> </w:t>
      </w:r>
      <w:r w:rsidRPr="00B02D79">
        <w:t>at</w:t>
      </w:r>
      <w:r w:rsidRPr="00B02D79">
        <w:rPr>
          <w:spacing w:val="-11"/>
        </w:rPr>
        <w:t xml:space="preserve"> </w:t>
      </w:r>
      <w:r w:rsidRPr="00B02D79">
        <w:t>the</w:t>
      </w:r>
      <w:r w:rsidRPr="00B02D79">
        <w:rPr>
          <w:spacing w:val="-12"/>
        </w:rPr>
        <w:t xml:space="preserve"> </w:t>
      </w:r>
      <w:r w:rsidRPr="00B02D79">
        <w:t>offices</w:t>
      </w:r>
      <w:r w:rsidRPr="00B02D79">
        <w:rPr>
          <w:spacing w:val="-11"/>
        </w:rPr>
        <w:t xml:space="preserve"> </w:t>
      </w:r>
      <w:r w:rsidRPr="00B02D79">
        <w:t>of</w:t>
      </w:r>
      <w:r w:rsidRPr="00B02D79">
        <w:rPr>
          <w:spacing w:val="-10"/>
        </w:rPr>
        <w:t xml:space="preserve"> </w:t>
      </w:r>
      <w:r w:rsidRPr="00B02D79">
        <w:t>the</w:t>
      </w:r>
      <w:r w:rsidRPr="00B02D79">
        <w:rPr>
          <w:spacing w:val="-12"/>
        </w:rPr>
        <w:t xml:space="preserve"> </w:t>
      </w:r>
      <w:r w:rsidRPr="00B02D79">
        <w:t>agency</w:t>
      </w:r>
      <w:r w:rsidRPr="00B02D79">
        <w:rPr>
          <w:spacing w:val="-16"/>
        </w:rPr>
        <w:t xml:space="preserve"> </w:t>
      </w:r>
      <w:r w:rsidRPr="00B02D79">
        <w:t>under</w:t>
      </w:r>
      <w:r w:rsidRPr="00B02D79">
        <w:rPr>
          <w:spacing w:val="-8"/>
        </w:rPr>
        <w:t xml:space="preserve"> </w:t>
      </w:r>
      <w:r w:rsidRPr="00B02D79">
        <w:t>IC</w:t>
      </w:r>
      <w:r w:rsidRPr="00B02D79">
        <w:rPr>
          <w:spacing w:val="-12"/>
        </w:rPr>
        <w:t xml:space="preserve"> </w:t>
      </w:r>
      <w:r w:rsidRPr="00B02D79">
        <w:t>5-14-3;</w:t>
      </w:r>
      <w:r w:rsidRPr="00B02D79">
        <w:rPr>
          <w:spacing w:val="-11"/>
        </w:rPr>
        <w:t xml:space="preserve"> </w:t>
      </w:r>
      <w:r w:rsidRPr="00B02D79">
        <w:t>and</w:t>
      </w:r>
    </w:p>
    <w:p w14:paraId="69B982F6" w14:textId="77777777" w:rsidR="00505922" w:rsidRPr="00B02D79" w:rsidRDefault="00505922" w:rsidP="009B4215">
      <w:pPr>
        <w:pStyle w:val="ListParagraph"/>
        <w:numPr>
          <w:ilvl w:val="1"/>
          <w:numId w:val="36"/>
        </w:numPr>
        <w:adjustRightInd/>
        <w:spacing w:before="5"/>
        <w:ind w:left="0" w:firstLine="0"/>
        <w:contextualSpacing w:val="0"/>
      </w:pPr>
      <w:r w:rsidRPr="00B02D79">
        <w:t>electronically through electronic gateway</w:t>
      </w:r>
      <w:r w:rsidRPr="00B02D79">
        <w:rPr>
          <w:spacing w:val="-14"/>
        </w:rPr>
        <w:t xml:space="preserve"> </w:t>
      </w:r>
      <w:r w:rsidRPr="00B02D79">
        <w:t>access.</w:t>
      </w:r>
    </w:p>
    <w:p w14:paraId="0CE1F87A" w14:textId="77777777" w:rsidR="00505922" w:rsidRPr="00B02D79" w:rsidRDefault="00505922" w:rsidP="009B4215">
      <w:pPr>
        <w:pStyle w:val="ListParagraph"/>
        <w:numPr>
          <w:ilvl w:val="0"/>
          <w:numId w:val="36"/>
        </w:numPr>
        <w:adjustRightInd/>
        <w:spacing w:before="5"/>
        <w:ind w:left="0" w:firstLine="0"/>
        <w:contextualSpacing w:val="0"/>
      </w:pPr>
      <w:r w:rsidRPr="00B02D79">
        <w:t>The coordinator assigned to a rule under subsection (e) shall keep a record of all comments,</w:t>
      </w:r>
      <w:r w:rsidRPr="00B02D79">
        <w:rPr>
          <w:spacing w:val="-24"/>
        </w:rPr>
        <w:t xml:space="preserve"> </w:t>
      </w:r>
      <w:r w:rsidRPr="00B02D79">
        <w:t>questions,</w:t>
      </w:r>
      <w:r w:rsidRPr="00B02D79">
        <w:rPr>
          <w:spacing w:val="-24"/>
        </w:rPr>
        <w:t xml:space="preserve"> </w:t>
      </w:r>
      <w:r w:rsidRPr="00B02D79">
        <w:t>and</w:t>
      </w:r>
      <w:r w:rsidRPr="00B02D79">
        <w:rPr>
          <w:spacing w:val="-23"/>
        </w:rPr>
        <w:t xml:space="preserve"> </w:t>
      </w:r>
      <w:r w:rsidRPr="00B02D79">
        <w:t>complaints</w:t>
      </w:r>
      <w:r w:rsidRPr="00B02D79">
        <w:rPr>
          <w:spacing w:val="-24"/>
        </w:rPr>
        <w:t xml:space="preserve"> </w:t>
      </w:r>
      <w:r w:rsidRPr="00B02D79">
        <w:t>received</w:t>
      </w:r>
      <w:r w:rsidRPr="00B02D79">
        <w:rPr>
          <w:spacing w:val="-21"/>
        </w:rPr>
        <w:t xml:space="preserve"> </w:t>
      </w:r>
      <w:r w:rsidRPr="00B02D79">
        <w:t>from</w:t>
      </w:r>
      <w:r w:rsidRPr="00B02D79">
        <w:rPr>
          <w:spacing w:val="-26"/>
        </w:rPr>
        <w:t xml:space="preserve"> </w:t>
      </w:r>
      <w:r w:rsidRPr="00B02D79">
        <w:t>small</w:t>
      </w:r>
      <w:r w:rsidRPr="00B02D79">
        <w:rPr>
          <w:spacing w:val="-21"/>
        </w:rPr>
        <w:t xml:space="preserve"> </w:t>
      </w:r>
      <w:r w:rsidRPr="00B02D79">
        <w:t>businesses</w:t>
      </w:r>
      <w:r w:rsidRPr="00B02D79">
        <w:rPr>
          <w:spacing w:val="-22"/>
        </w:rPr>
        <w:t xml:space="preserve"> </w:t>
      </w:r>
      <w:r w:rsidRPr="00B02D79">
        <w:t>with</w:t>
      </w:r>
      <w:r w:rsidRPr="00B02D79">
        <w:rPr>
          <w:spacing w:val="-25"/>
        </w:rPr>
        <w:t xml:space="preserve"> </w:t>
      </w:r>
      <w:r w:rsidRPr="00B02D79">
        <w:t>respect</w:t>
      </w:r>
      <w:r w:rsidRPr="00B02D79">
        <w:rPr>
          <w:spacing w:val="-23"/>
        </w:rPr>
        <w:t xml:space="preserve"> </w:t>
      </w:r>
      <w:r w:rsidRPr="00B02D79">
        <w:t>to</w:t>
      </w:r>
      <w:r w:rsidRPr="00B02D79">
        <w:rPr>
          <w:spacing w:val="-22"/>
        </w:rPr>
        <w:t xml:space="preserve"> </w:t>
      </w:r>
      <w:r w:rsidRPr="00B02D79">
        <w:t>the</w:t>
      </w:r>
      <w:r w:rsidRPr="00B02D79">
        <w:rPr>
          <w:spacing w:val="-24"/>
        </w:rPr>
        <w:t xml:space="preserve"> </w:t>
      </w:r>
      <w:r w:rsidRPr="00B02D79">
        <w:t>rule. The</w:t>
      </w:r>
      <w:r w:rsidRPr="00B02D79">
        <w:rPr>
          <w:spacing w:val="-24"/>
        </w:rPr>
        <w:t xml:space="preserve"> </w:t>
      </w:r>
      <w:r w:rsidRPr="00B02D79">
        <w:t>coordinator</w:t>
      </w:r>
      <w:r w:rsidRPr="00B02D79">
        <w:rPr>
          <w:spacing w:val="-22"/>
        </w:rPr>
        <w:t xml:space="preserve"> </w:t>
      </w:r>
      <w:r w:rsidRPr="00B02D79">
        <w:t>shall</w:t>
      </w:r>
      <w:r w:rsidRPr="00B02D79">
        <w:rPr>
          <w:spacing w:val="-23"/>
        </w:rPr>
        <w:t xml:space="preserve"> </w:t>
      </w:r>
      <w:r w:rsidRPr="00B02D79">
        <w:t>deliver</w:t>
      </w:r>
      <w:r w:rsidRPr="00B02D79">
        <w:rPr>
          <w:spacing w:val="-22"/>
        </w:rPr>
        <w:t xml:space="preserve"> </w:t>
      </w:r>
      <w:r w:rsidRPr="00B02D79">
        <w:t>the</w:t>
      </w:r>
      <w:r w:rsidRPr="00B02D79">
        <w:rPr>
          <w:spacing w:val="-21"/>
        </w:rPr>
        <w:t xml:space="preserve"> </w:t>
      </w:r>
      <w:r w:rsidRPr="00B02D79">
        <w:t>record,</w:t>
      </w:r>
      <w:r w:rsidRPr="00B02D79">
        <w:rPr>
          <w:spacing w:val="-19"/>
        </w:rPr>
        <w:t xml:space="preserve"> </w:t>
      </w:r>
      <w:r w:rsidRPr="00B02D79">
        <w:t>along</w:t>
      </w:r>
      <w:r w:rsidRPr="00B02D79">
        <w:rPr>
          <w:spacing w:val="-22"/>
        </w:rPr>
        <w:t xml:space="preserve"> </w:t>
      </w:r>
      <w:r w:rsidRPr="00B02D79">
        <w:t>with</w:t>
      </w:r>
      <w:r w:rsidRPr="00B02D79">
        <w:rPr>
          <w:spacing w:val="-21"/>
        </w:rPr>
        <w:t xml:space="preserve"> </w:t>
      </w:r>
      <w:r w:rsidRPr="00B02D79">
        <w:t>any</w:t>
      </w:r>
      <w:r w:rsidRPr="00B02D79">
        <w:rPr>
          <w:spacing w:val="-24"/>
        </w:rPr>
        <w:t xml:space="preserve"> </w:t>
      </w:r>
      <w:r w:rsidRPr="00B02D79">
        <w:t>accompanying</w:t>
      </w:r>
      <w:r w:rsidRPr="00B02D79">
        <w:rPr>
          <w:spacing w:val="-22"/>
        </w:rPr>
        <w:t xml:space="preserve"> </w:t>
      </w:r>
      <w:r w:rsidRPr="00B02D79">
        <w:t>documents</w:t>
      </w:r>
      <w:r w:rsidRPr="00B02D79">
        <w:rPr>
          <w:spacing w:val="-23"/>
        </w:rPr>
        <w:t xml:space="preserve"> </w:t>
      </w:r>
      <w:r w:rsidRPr="00B02D79">
        <w:t>submitted by small businesses, to the</w:t>
      </w:r>
      <w:r w:rsidRPr="00B02D79">
        <w:rPr>
          <w:spacing w:val="-6"/>
        </w:rPr>
        <w:t xml:space="preserve"> </w:t>
      </w:r>
      <w:r w:rsidRPr="00B02D79">
        <w:t>director:</w:t>
      </w:r>
    </w:p>
    <w:p w14:paraId="54062361" w14:textId="77777777" w:rsidR="00505922" w:rsidRPr="00B02D79" w:rsidRDefault="00505922" w:rsidP="009B4215">
      <w:pPr>
        <w:pStyle w:val="ListParagraph"/>
        <w:numPr>
          <w:ilvl w:val="1"/>
          <w:numId w:val="36"/>
        </w:numPr>
        <w:adjustRightInd/>
        <w:spacing w:before="5"/>
        <w:ind w:left="0" w:firstLine="0"/>
        <w:contextualSpacing w:val="0"/>
      </w:pPr>
      <w:r w:rsidRPr="00B02D79">
        <w:t>not later than ten (10) days after the date on which the rule is submitted to the publisher under section 35 of this chapter;</w:t>
      </w:r>
      <w:r w:rsidRPr="00B02D79">
        <w:rPr>
          <w:spacing w:val="-6"/>
        </w:rPr>
        <w:t xml:space="preserve"> </w:t>
      </w:r>
      <w:r w:rsidRPr="00B02D79">
        <w:t>and</w:t>
      </w:r>
    </w:p>
    <w:p w14:paraId="0A882FE3" w14:textId="77777777" w:rsidR="00505922" w:rsidRPr="00B02D79" w:rsidRDefault="00505922" w:rsidP="009B4215">
      <w:pPr>
        <w:pStyle w:val="ListParagraph"/>
        <w:numPr>
          <w:ilvl w:val="1"/>
          <w:numId w:val="36"/>
        </w:numPr>
        <w:adjustRightInd/>
        <w:spacing w:before="5"/>
        <w:ind w:left="0" w:firstLine="0"/>
        <w:contextualSpacing w:val="0"/>
      </w:pPr>
      <w:r w:rsidRPr="00B02D79">
        <w:t>before July 15 of each year during which the rule remains in</w:t>
      </w:r>
      <w:r w:rsidRPr="00B02D79">
        <w:rPr>
          <w:spacing w:val="-22"/>
        </w:rPr>
        <w:t xml:space="preserve"> </w:t>
      </w:r>
      <w:r w:rsidRPr="00B02D79">
        <w:t>effect.</w:t>
      </w:r>
    </w:p>
    <w:p w14:paraId="25A1BD4E" w14:textId="77777777" w:rsidR="00505922" w:rsidRPr="00B02D79" w:rsidRDefault="00505922" w:rsidP="00505922">
      <w:pPr>
        <w:pStyle w:val="BodyText"/>
        <w:ind w:left="0"/>
        <w:rPr>
          <w:sz w:val="24"/>
          <w:szCs w:val="24"/>
        </w:rPr>
      </w:pPr>
      <w:r w:rsidRPr="00B02D79">
        <w:rPr>
          <w:sz w:val="24"/>
          <w:szCs w:val="24"/>
        </w:rPr>
        <w:t>The</w:t>
      </w:r>
      <w:r w:rsidRPr="00B02D79">
        <w:rPr>
          <w:spacing w:val="-15"/>
          <w:sz w:val="24"/>
          <w:szCs w:val="24"/>
        </w:rPr>
        <w:t xml:space="preserve"> </w:t>
      </w:r>
      <w:r w:rsidRPr="00B02D79">
        <w:rPr>
          <w:sz w:val="24"/>
          <w:szCs w:val="24"/>
        </w:rPr>
        <w:t>coordinator</w:t>
      </w:r>
      <w:r w:rsidRPr="00B02D79">
        <w:rPr>
          <w:spacing w:val="-11"/>
          <w:sz w:val="24"/>
          <w:szCs w:val="24"/>
        </w:rPr>
        <w:t xml:space="preserve"> </w:t>
      </w:r>
      <w:r w:rsidRPr="00B02D79">
        <w:rPr>
          <w:sz w:val="24"/>
          <w:szCs w:val="24"/>
        </w:rPr>
        <w:t>and</w:t>
      </w:r>
      <w:r w:rsidRPr="00B02D79">
        <w:rPr>
          <w:spacing w:val="-11"/>
          <w:sz w:val="24"/>
          <w:szCs w:val="24"/>
        </w:rPr>
        <w:t xml:space="preserve"> </w:t>
      </w:r>
      <w:r w:rsidRPr="00B02D79">
        <w:rPr>
          <w:sz w:val="24"/>
          <w:szCs w:val="24"/>
        </w:rPr>
        <w:t>the</w:t>
      </w:r>
      <w:r w:rsidRPr="00B02D79">
        <w:rPr>
          <w:spacing w:val="-13"/>
          <w:sz w:val="24"/>
          <w:szCs w:val="24"/>
        </w:rPr>
        <w:t xml:space="preserve"> </w:t>
      </w:r>
      <w:r w:rsidRPr="00B02D79">
        <w:rPr>
          <w:sz w:val="24"/>
          <w:szCs w:val="24"/>
        </w:rPr>
        <w:t>director</w:t>
      </w:r>
      <w:r w:rsidRPr="00B02D79">
        <w:rPr>
          <w:spacing w:val="-10"/>
          <w:sz w:val="24"/>
          <w:szCs w:val="24"/>
        </w:rPr>
        <w:t xml:space="preserve"> </w:t>
      </w:r>
      <w:r w:rsidRPr="00B02D79">
        <w:rPr>
          <w:sz w:val="24"/>
          <w:szCs w:val="24"/>
        </w:rPr>
        <w:t>shall</w:t>
      </w:r>
      <w:r w:rsidRPr="00B02D79">
        <w:rPr>
          <w:spacing w:val="-14"/>
          <w:sz w:val="24"/>
          <w:szCs w:val="24"/>
        </w:rPr>
        <w:t xml:space="preserve"> </w:t>
      </w:r>
      <w:r w:rsidRPr="00B02D79">
        <w:rPr>
          <w:sz w:val="24"/>
          <w:szCs w:val="24"/>
        </w:rPr>
        <w:t>keep</w:t>
      </w:r>
      <w:r w:rsidRPr="00B02D79">
        <w:rPr>
          <w:spacing w:val="-11"/>
          <w:sz w:val="24"/>
          <w:szCs w:val="24"/>
        </w:rPr>
        <w:t xml:space="preserve"> </w:t>
      </w:r>
      <w:r w:rsidRPr="00B02D79">
        <w:rPr>
          <w:sz w:val="24"/>
          <w:szCs w:val="24"/>
        </w:rPr>
        <w:t>confidential</w:t>
      </w:r>
      <w:r w:rsidRPr="00B02D79">
        <w:rPr>
          <w:spacing w:val="-13"/>
          <w:sz w:val="24"/>
          <w:szCs w:val="24"/>
        </w:rPr>
        <w:t xml:space="preserve"> </w:t>
      </w:r>
      <w:r w:rsidRPr="00B02D79">
        <w:rPr>
          <w:sz w:val="24"/>
          <w:szCs w:val="24"/>
        </w:rPr>
        <w:t>any</w:t>
      </w:r>
      <w:r w:rsidRPr="00B02D79">
        <w:rPr>
          <w:spacing w:val="-16"/>
          <w:sz w:val="24"/>
          <w:szCs w:val="24"/>
        </w:rPr>
        <w:t xml:space="preserve"> </w:t>
      </w:r>
      <w:r w:rsidRPr="00B02D79">
        <w:rPr>
          <w:sz w:val="24"/>
          <w:szCs w:val="24"/>
        </w:rPr>
        <w:t>information</w:t>
      </w:r>
      <w:r w:rsidRPr="00B02D79">
        <w:rPr>
          <w:spacing w:val="-12"/>
          <w:sz w:val="24"/>
          <w:szCs w:val="24"/>
        </w:rPr>
        <w:t xml:space="preserve"> </w:t>
      </w:r>
      <w:r w:rsidRPr="00B02D79">
        <w:rPr>
          <w:sz w:val="24"/>
          <w:szCs w:val="24"/>
        </w:rPr>
        <w:t>concerning</w:t>
      </w:r>
      <w:r w:rsidRPr="00B02D79">
        <w:rPr>
          <w:spacing w:val="-14"/>
          <w:sz w:val="24"/>
          <w:szCs w:val="24"/>
        </w:rPr>
        <w:t xml:space="preserve"> </w:t>
      </w:r>
      <w:r w:rsidRPr="00B02D79">
        <w:rPr>
          <w:sz w:val="24"/>
          <w:szCs w:val="24"/>
        </w:rPr>
        <w:t>a</w:t>
      </w:r>
      <w:r w:rsidRPr="00B02D79">
        <w:rPr>
          <w:spacing w:val="-12"/>
          <w:sz w:val="24"/>
          <w:szCs w:val="24"/>
        </w:rPr>
        <w:t xml:space="preserve"> </w:t>
      </w:r>
      <w:r w:rsidRPr="00B02D79">
        <w:rPr>
          <w:sz w:val="24"/>
          <w:szCs w:val="24"/>
        </w:rPr>
        <w:t>small business to the extent that  the  information  is  exempt  from  public  disclosure  under  IC</w:t>
      </w:r>
      <w:r w:rsidRPr="00B02D79">
        <w:rPr>
          <w:spacing w:val="-2"/>
          <w:sz w:val="24"/>
          <w:szCs w:val="24"/>
        </w:rPr>
        <w:t xml:space="preserve"> </w:t>
      </w:r>
      <w:r w:rsidRPr="00B02D79">
        <w:rPr>
          <w:sz w:val="24"/>
          <w:szCs w:val="24"/>
        </w:rPr>
        <w:t>5-14-3-4.</w:t>
      </w:r>
    </w:p>
    <w:p w14:paraId="48E828C2" w14:textId="77777777" w:rsidR="00505922" w:rsidRPr="00B02D79" w:rsidRDefault="00505922" w:rsidP="009B4215">
      <w:pPr>
        <w:pStyle w:val="ListParagraph"/>
        <w:numPr>
          <w:ilvl w:val="0"/>
          <w:numId w:val="36"/>
        </w:numPr>
        <w:adjustRightInd/>
        <w:spacing w:before="5"/>
        <w:ind w:left="0" w:firstLine="0"/>
        <w:contextualSpacing w:val="0"/>
      </w:pPr>
      <w:r w:rsidRPr="00B02D79">
        <w:t>Not later than November 1 of each year, the director</w:t>
      </w:r>
      <w:r w:rsidRPr="00B02D79">
        <w:rPr>
          <w:spacing w:val="-2"/>
        </w:rPr>
        <w:t xml:space="preserve"> </w:t>
      </w:r>
      <w:r w:rsidRPr="00B02D79">
        <w:t>shall:</w:t>
      </w:r>
    </w:p>
    <w:p w14:paraId="0D708900" w14:textId="77777777" w:rsidR="00505922" w:rsidRPr="00B02D79" w:rsidRDefault="00505922" w:rsidP="009B4215">
      <w:pPr>
        <w:pStyle w:val="ListParagraph"/>
        <w:numPr>
          <w:ilvl w:val="1"/>
          <w:numId w:val="36"/>
        </w:numPr>
        <w:adjustRightInd/>
        <w:spacing w:before="5"/>
        <w:ind w:left="0" w:firstLine="0"/>
        <w:contextualSpacing w:val="0"/>
      </w:pPr>
      <w:r w:rsidRPr="00B02D79">
        <w:t>compile</w:t>
      </w:r>
      <w:r w:rsidRPr="00B02D79">
        <w:rPr>
          <w:spacing w:val="-16"/>
        </w:rPr>
        <w:t xml:space="preserve"> </w:t>
      </w:r>
      <w:r w:rsidRPr="00B02D79">
        <w:t>the</w:t>
      </w:r>
      <w:r w:rsidRPr="00B02D79">
        <w:rPr>
          <w:spacing w:val="-19"/>
        </w:rPr>
        <w:t xml:space="preserve"> </w:t>
      </w:r>
      <w:r w:rsidRPr="00B02D79">
        <w:t>records</w:t>
      </w:r>
      <w:r w:rsidRPr="00B02D79">
        <w:rPr>
          <w:spacing w:val="-18"/>
        </w:rPr>
        <w:t xml:space="preserve"> </w:t>
      </w:r>
      <w:r w:rsidRPr="00B02D79">
        <w:t>received</w:t>
      </w:r>
      <w:r w:rsidRPr="00B02D79">
        <w:rPr>
          <w:spacing w:val="-18"/>
        </w:rPr>
        <w:t xml:space="preserve"> </w:t>
      </w:r>
      <w:r w:rsidRPr="00B02D79">
        <w:t>from</w:t>
      </w:r>
      <w:r w:rsidRPr="00B02D79">
        <w:rPr>
          <w:spacing w:val="-22"/>
        </w:rPr>
        <w:t xml:space="preserve"> </w:t>
      </w:r>
      <w:r w:rsidRPr="00B02D79">
        <w:t>all</w:t>
      </w:r>
      <w:r w:rsidRPr="00B02D79">
        <w:rPr>
          <w:spacing w:val="-20"/>
        </w:rPr>
        <w:t xml:space="preserve"> </w:t>
      </w:r>
      <w:r w:rsidRPr="00B02D79">
        <w:t>of</w:t>
      </w:r>
      <w:r w:rsidRPr="00B02D79">
        <w:rPr>
          <w:spacing w:val="-20"/>
        </w:rPr>
        <w:t xml:space="preserve"> </w:t>
      </w:r>
      <w:r w:rsidRPr="00B02D79">
        <w:t>the</w:t>
      </w:r>
      <w:r w:rsidRPr="00B02D79">
        <w:rPr>
          <w:spacing w:val="-20"/>
        </w:rPr>
        <w:t xml:space="preserve"> </w:t>
      </w:r>
      <w:r w:rsidRPr="00B02D79">
        <w:t>agency's</w:t>
      </w:r>
      <w:r w:rsidRPr="00B02D79">
        <w:rPr>
          <w:spacing w:val="-21"/>
        </w:rPr>
        <w:t xml:space="preserve"> </w:t>
      </w:r>
      <w:r w:rsidRPr="00B02D79">
        <w:t>coordinators</w:t>
      </w:r>
      <w:r w:rsidRPr="00B02D79">
        <w:rPr>
          <w:spacing w:val="-19"/>
        </w:rPr>
        <w:t xml:space="preserve"> </w:t>
      </w:r>
      <w:r w:rsidRPr="00B02D79">
        <w:t>under</w:t>
      </w:r>
      <w:r w:rsidRPr="00B02D79">
        <w:rPr>
          <w:spacing w:val="-17"/>
        </w:rPr>
        <w:t xml:space="preserve"> </w:t>
      </w:r>
      <w:r w:rsidRPr="00B02D79">
        <w:t>subsection (j);</w:t>
      </w:r>
    </w:p>
    <w:p w14:paraId="31447568" w14:textId="77777777" w:rsidR="00505922" w:rsidRPr="00B02D79" w:rsidRDefault="00505922" w:rsidP="009B4215">
      <w:pPr>
        <w:pStyle w:val="ListParagraph"/>
        <w:numPr>
          <w:ilvl w:val="1"/>
          <w:numId w:val="36"/>
        </w:numPr>
        <w:adjustRightInd/>
        <w:spacing w:before="5"/>
        <w:ind w:left="0" w:firstLine="0"/>
        <w:contextualSpacing w:val="0"/>
      </w:pPr>
      <w:r w:rsidRPr="00B02D79">
        <w:lastRenderedPageBreak/>
        <w:t>prepare a report that sets</w:t>
      </w:r>
      <w:r w:rsidRPr="00B02D79">
        <w:rPr>
          <w:spacing w:val="-4"/>
        </w:rPr>
        <w:t xml:space="preserve"> </w:t>
      </w:r>
      <w:r w:rsidRPr="00B02D79">
        <w:t>forth:</w:t>
      </w:r>
    </w:p>
    <w:p w14:paraId="2A58D74C" w14:textId="77777777" w:rsidR="00505922" w:rsidRPr="00B02D79" w:rsidRDefault="00505922" w:rsidP="009B4215">
      <w:pPr>
        <w:pStyle w:val="ListParagraph"/>
        <w:numPr>
          <w:ilvl w:val="2"/>
          <w:numId w:val="36"/>
        </w:numPr>
        <w:adjustRightInd/>
        <w:spacing w:before="5"/>
        <w:ind w:left="0" w:firstLine="0"/>
        <w:contextualSpacing w:val="0"/>
      </w:pPr>
      <w:r w:rsidRPr="00B02D79">
        <w:t>the</w:t>
      </w:r>
      <w:r w:rsidRPr="00B02D79">
        <w:rPr>
          <w:spacing w:val="-22"/>
        </w:rPr>
        <w:t xml:space="preserve"> </w:t>
      </w:r>
      <w:r w:rsidRPr="00B02D79">
        <w:t>number</w:t>
      </w:r>
      <w:r w:rsidRPr="00B02D79">
        <w:rPr>
          <w:spacing w:val="-20"/>
        </w:rPr>
        <w:t xml:space="preserve"> </w:t>
      </w:r>
      <w:r w:rsidRPr="00B02D79">
        <w:t>of</w:t>
      </w:r>
      <w:r w:rsidRPr="00B02D79">
        <w:rPr>
          <w:spacing w:val="-20"/>
        </w:rPr>
        <w:t xml:space="preserve"> </w:t>
      </w:r>
      <w:r w:rsidRPr="00B02D79">
        <w:t>comments,</w:t>
      </w:r>
      <w:r w:rsidRPr="00B02D79">
        <w:rPr>
          <w:spacing w:val="-22"/>
        </w:rPr>
        <w:t xml:space="preserve"> </w:t>
      </w:r>
      <w:r w:rsidRPr="00B02D79">
        <w:t>complaints,</w:t>
      </w:r>
      <w:r w:rsidRPr="00B02D79">
        <w:rPr>
          <w:spacing w:val="-21"/>
        </w:rPr>
        <w:t xml:space="preserve"> </w:t>
      </w:r>
      <w:r w:rsidRPr="00B02D79">
        <w:t>and</w:t>
      </w:r>
      <w:r w:rsidRPr="00B02D79">
        <w:rPr>
          <w:spacing w:val="-20"/>
        </w:rPr>
        <w:t xml:space="preserve"> </w:t>
      </w:r>
      <w:r w:rsidRPr="00B02D79">
        <w:t>questions</w:t>
      </w:r>
      <w:r w:rsidRPr="00B02D79">
        <w:rPr>
          <w:spacing w:val="-22"/>
        </w:rPr>
        <w:t xml:space="preserve"> </w:t>
      </w:r>
      <w:r w:rsidRPr="00B02D79">
        <w:t>received</w:t>
      </w:r>
      <w:r w:rsidRPr="00B02D79">
        <w:rPr>
          <w:spacing w:val="-19"/>
        </w:rPr>
        <w:t xml:space="preserve"> </w:t>
      </w:r>
      <w:r w:rsidRPr="00B02D79">
        <w:t>by</w:t>
      </w:r>
      <w:r w:rsidRPr="00B02D79">
        <w:rPr>
          <w:spacing w:val="-22"/>
        </w:rPr>
        <w:t xml:space="preserve"> </w:t>
      </w:r>
      <w:r w:rsidRPr="00B02D79">
        <w:t>the</w:t>
      </w:r>
      <w:r w:rsidRPr="00B02D79">
        <w:rPr>
          <w:spacing w:val="-23"/>
        </w:rPr>
        <w:t xml:space="preserve"> </w:t>
      </w:r>
      <w:r w:rsidRPr="00B02D79">
        <w:t>agency</w:t>
      </w:r>
      <w:r w:rsidRPr="00B02D79">
        <w:rPr>
          <w:spacing w:val="-26"/>
        </w:rPr>
        <w:t xml:space="preserve"> </w:t>
      </w:r>
      <w:r w:rsidRPr="00B02D79">
        <w:t>from small</w:t>
      </w:r>
      <w:r w:rsidRPr="00B02D79">
        <w:rPr>
          <w:spacing w:val="-10"/>
        </w:rPr>
        <w:t xml:space="preserve"> </w:t>
      </w:r>
      <w:r w:rsidRPr="00B02D79">
        <w:t>businesses</w:t>
      </w:r>
      <w:r w:rsidRPr="00B02D79">
        <w:rPr>
          <w:spacing w:val="-9"/>
        </w:rPr>
        <w:t xml:space="preserve"> </w:t>
      </w:r>
      <w:r w:rsidRPr="00B02D79">
        <w:t>during</w:t>
      </w:r>
      <w:r w:rsidRPr="00B02D79">
        <w:rPr>
          <w:spacing w:val="-11"/>
        </w:rPr>
        <w:t xml:space="preserve"> </w:t>
      </w:r>
      <w:r w:rsidRPr="00B02D79">
        <w:t>the</w:t>
      </w:r>
      <w:r w:rsidRPr="00B02D79">
        <w:rPr>
          <w:spacing w:val="-9"/>
        </w:rPr>
        <w:t xml:space="preserve"> </w:t>
      </w:r>
      <w:r w:rsidRPr="00B02D79">
        <w:t>most</w:t>
      </w:r>
      <w:r w:rsidRPr="00B02D79">
        <w:rPr>
          <w:spacing w:val="-5"/>
        </w:rPr>
        <w:t xml:space="preserve"> </w:t>
      </w:r>
      <w:r w:rsidRPr="00B02D79">
        <w:t>recent</w:t>
      </w:r>
      <w:r w:rsidRPr="00B02D79">
        <w:rPr>
          <w:spacing w:val="-6"/>
        </w:rPr>
        <w:t xml:space="preserve"> </w:t>
      </w:r>
      <w:r w:rsidRPr="00B02D79">
        <w:t>state</w:t>
      </w:r>
      <w:r w:rsidRPr="00B02D79">
        <w:rPr>
          <w:spacing w:val="-7"/>
        </w:rPr>
        <w:t xml:space="preserve"> </w:t>
      </w:r>
      <w:r w:rsidRPr="00B02D79">
        <w:t>fiscal</w:t>
      </w:r>
      <w:r w:rsidRPr="00B02D79">
        <w:rPr>
          <w:spacing w:val="-5"/>
        </w:rPr>
        <w:t xml:space="preserve"> </w:t>
      </w:r>
      <w:r w:rsidRPr="00B02D79">
        <w:t>year,</w:t>
      </w:r>
      <w:r w:rsidRPr="00B02D79">
        <w:rPr>
          <w:spacing w:val="-3"/>
        </w:rPr>
        <w:t xml:space="preserve"> </w:t>
      </w:r>
      <w:r w:rsidRPr="00B02D79">
        <w:t>categorized</w:t>
      </w:r>
      <w:r w:rsidRPr="00B02D79">
        <w:rPr>
          <w:spacing w:val="-5"/>
        </w:rPr>
        <w:t xml:space="preserve"> </w:t>
      </w:r>
      <w:r w:rsidRPr="00B02D79">
        <w:t>by</w:t>
      </w:r>
      <w:r w:rsidRPr="00B02D79">
        <w:rPr>
          <w:spacing w:val="-10"/>
        </w:rPr>
        <w:t xml:space="preserve"> </w:t>
      </w:r>
      <w:r w:rsidRPr="00B02D79">
        <w:t>the</w:t>
      </w:r>
      <w:r w:rsidRPr="00B02D79">
        <w:rPr>
          <w:spacing w:val="-9"/>
        </w:rPr>
        <w:t xml:space="preserve"> </w:t>
      </w:r>
      <w:r w:rsidRPr="00B02D79">
        <w:t>subject matter of the rules</w:t>
      </w:r>
      <w:r w:rsidRPr="00B02D79">
        <w:rPr>
          <w:spacing w:val="-5"/>
        </w:rPr>
        <w:t xml:space="preserve"> </w:t>
      </w:r>
      <w:r w:rsidRPr="00B02D79">
        <w:t>involved;</w:t>
      </w:r>
    </w:p>
    <w:p w14:paraId="2D484126" w14:textId="77777777" w:rsidR="00505922" w:rsidRPr="00B02D79" w:rsidRDefault="00505922" w:rsidP="009B4215">
      <w:pPr>
        <w:pStyle w:val="ListParagraph"/>
        <w:numPr>
          <w:ilvl w:val="2"/>
          <w:numId w:val="36"/>
        </w:numPr>
        <w:adjustRightInd/>
        <w:spacing w:before="5"/>
        <w:ind w:left="0" w:firstLine="0"/>
        <w:contextualSpacing w:val="0"/>
      </w:pPr>
      <w:r w:rsidRPr="00B02D79">
        <w:t>the number of complaints or questions reported under clause (A) that were resolved to the satisfaction of the agency and the small businesses</w:t>
      </w:r>
      <w:r w:rsidRPr="00B02D79">
        <w:rPr>
          <w:spacing w:val="-30"/>
        </w:rPr>
        <w:t xml:space="preserve"> </w:t>
      </w:r>
      <w:r w:rsidRPr="00B02D79">
        <w:t>involved;</w:t>
      </w:r>
    </w:p>
    <w:p w14:paraId="47F80DAB" w14:textId="77777777" w:rsidR="00505922" w:rsidRPr="00B02D79" w:rsidRDefault="00505922" w:rsidP="009B4215">
      <w:pPr>
        <w:pStyle w:val="ListParagraph"/>
        <w:numPr>
          <w:ilvl w:val="2"/>
          <w:numId w:val="36"/>
        </w:numPr>
        <w:adjustRightInd/>
        <w:spacing w:before="5"/>
        <w:ind w:left="0" w:firstLine="0"/>
        <w:contextualSpacing w:val="0"/>
      </w:pPr>
      <w:r w:rsidRPr="00B02D79">
        <w:t>the total number of staff serving as coordinators under this section during the most recent state fiscal</w:t>
      </w:r>
      <w:r w:rsidRPr="00B02D79">
        <w:rPr>
          <w:spacing w:val="-5"/>
        </w:rPr>
        <w:t xml:space="preserve"> </w:t>
      </w:r>
      <w:r w:rsidRPr="00B02D79">
        <w:t>year;</w:t>
      </w:r>
    </w:p>
    <w:p w14:paraId="1231422C" w14:textId="77777777" w:rsidR="00505922" w:rsidRPr="00B02D79" w:rsidRDefault="00505922" w:rsidP="009B4215">
      <w:pPr>
        <w:pStyle w:val="ListParagraph"/>
        <w:numPr>
          <w:ilvl w:val="2"/>
          <w:numId w:val="36"/>
        </w:numPr>
        <w:adjustRightInd/>
        <w:spacing w:before="5"/>
        <w:ind w:left="0" w:firstLine="0"/>
        <w:contextualSpacing w:val="0"/>
      </w:pPr>
      <w:r w:rsidRPr="00B02D79">
        <w:t>the agency's costs in complying with this section during the most recent state fiscal year;</w:t>
      </w:r>
      <w:r w:rsidRPr="00B02D79">
        <w:rPr>
          <w:spacing w:val="-3"/>
        </w:rPr>
        <w:t xml:space="preserve"> </w:t>
      </w:r>
      <w:r w:rsidRPr="00B02D79">
        <w:t>and</w:t>
      </w:r>
    </w:p>
    <w:p w14:paraId="06C45ECA" w14:textId="77777777" w:rsidR="00505922" w:rsidRPr="00B02D79" w:rsidRDefault="00505922" w:rsidP="009B4215">
      <w:pPr>
        <w:pStyle w:val="ListParagraph"/>
        <w:numPr>
          <w:ilvl w:val="2"/>
          <w:numId w:val="36"/>
        </w:numPr>
        <w:adjustRightInd/>
        <w:spacing w:before="5"/>
        <w:ind w:left="0" w:firstLine="0"/>
        <w:contextualSpacing w:val="0"/>
      </w:pPr>
      <w:r w:rsidRPr="00B02D79">
        <w:t>the</w:t>
      </w:r>
      <w:r w:rsidRPr="00B02D79">
        <w:rPr>
          <w:spacing w:val="-4"/>
        </w:rPr>
        <w:t xml:space="preserve"> </w:t>
      </w:r>
      <w:r w:rsidRPr="00B02D79">
        <w:t>projected</w:t>
      </w:r>
      <w:r w:rsidRPr="00B02D79">
        <w:rPr>
          <w:spacing w:val="-2"/>
        </w:rPr>
        <w:t xml:space="preserve"> </w:t>
      </w:r>
      <w:r w:rsidRPr="00B02D79">
        <w:t>budget</w:t>
      </w:r>
      <w:r w:rsidRPr="00B02D79">
        <w:rPr>
          <w:spacing w:val="-4"/>
        </w:rPr>
        <w:t xml:space="preserve"> </w:t>
      </w:r>
      <w:r w:rsidRPr="00B02D79">
        <w:t>required</w:t>
      </w:r>
      <w:r w:rsidRPr="00B02D79">
        <w:rPr>
          <w:spacing w:val="-1"/>
        </w:rPr>
        <w:t xml:space="preserve"> </w:t>
      </w:r>
      <w:r w:rsidRPr="00B02D79">
        <w:t>by</w:t>
      </w:r>
      <w:r w:rsidRPr="00B02D79">
        <w:rPr>
          <w:spacing w:val="-4"/>
        </w:rPr>
        <w:t xml:space="preserve"> </w:t>
      </w:r>
      <w:r w:rsidRPr="00B02D79">
        <w:t>the</w:t>
      </w:r>
      <w:r w:rsidRPr="00B02D79">
        <w:rPr>
          <w:spacing w:val="-3"/>
        </w:rPr>
        <w:t xml:space="preserve"> </w:t>
      </w:r>
      <w:r w:rsidRPr="00B02D79">
        <w:t>agency</w:t>
      </w:r>
      <w:r w:rsidRPr="00B02D79">
        <w:rPr>
          <w:spacing w:val="-8"/>
        </w:rPr>
        <w:t xml:space="preserve"> </w:t>
      </w:r>
      <w:r w:rsidRPr="00B02D79">
        <w:t>to</w:t>
      </w:r>
      <w:r w:rsidRPr="00B02D79">
        <w:rPr>
          <w:spacing w:val="-4"/>
        </w:rPr>
        <w:t xml:space="preserve"> </w:t>
      </w:r>
      <w:r w:rsidRPr="00B02D79">
        <w:t>comply</w:t>
      </w:r>
      <w:r w:rsidRPr="00B02D79">
        <w:rPr>
          <w:spacing w:val="-5"/>
        </w:rPr>
        <w:t xml:space="preserve"> </w:t>
      </w:r>
      <w:r w:rsidRPr="00B02D79">
        <w:t>with</w:t>
      </w:r>
      <w:r w:rsidRPr="00B02D79">
        <w:rPr>
          <w:spacing w:val="-4"/>
        </w:rPr>
        <w:t xml:space="preserve"> </w:t>
      </w:r>
      <w:r w:rsidRPr="00B02D79">
        <w:t>this</w:t>
      </w:r>
      <w:r w:rsidRPr="00B02D79">
        <w:rPr>
          <w:spacing w:val="-4"/>
        </w:rPr>
        <w:t xml:space="preserve"> </w:t>
      </w:r>
      <w:r w:rsidRPr="00B02D79">
        <w:t>section</w:t>
      </w:r>
      <w:r w:rsidRPr="00B02D79">
        <w:rPr>
          <w:spacing w:val="-4"/>
        </w:rPr>
        <w:t xml:space="preserve"> </w:t>
      </w:r>
      <w:r w:rsidRPr="00B02D79">
        <w:t>during the current state fiscal year;</w:t>
      </w:r>
      <w:r w:rsidRPr="00B02D79">
        <w:rPr>
          <w:spacing w:val="-6"/>
        </w:rPr>
        <w:t xml:space="preserve"> </w:t>
      </w:r>
      <w:r w:rsidRPr="00B02D79">
        <w:t>and</w:t>
      </w:r>
    </w:p>
    <w:p w14:paraId="367525D4" w14:textId="77777777" w:rsidR="00505922" w:rsidRPr="00B02D79" w:rsidRDefault="00505922" w:rsidP="009B4215">
      <w:pPr>
        <w:pStyle w:val="ListParagraph"/>
        <w:numPr>
          <w:ilvl w:val="1"/>
          <w:numId w:val="36"/>
        </w:numPr>
        <w:adjustRightInd/>
        <w:spacing w:before="5"/>
        <w:ind w:left="0" w:firstLine="0"/>
        <w:contextualSpacing w:val="0"/>
      </w:pPr>
      <w:r w:rsidRPr="00B02D79">
        <w:t>deliver</w:t>
      </w:r>
      <w:r w:rsidRPr="00B02D79">
        <w:rPr>
          <w:spacing w:val="-8"/>
        </w:rPr>
        <w:t xml:space="preserve"> </w:t>
      </w:r>
      <w:r w:rsidRPr="00B02D79">
        <w:t>the</w:t>
      </w:r>
      <w:r w:rsidRPr="00B02D79">
        <w:rPr>
          <w:spacing w:val="-10"/>
        </w:rPr>
        <w:t xml:space="preserve"> </w:t>
      </w:r>
      <w:r w:rsidRPr="00B02D79">
        <w:t>report</w:t>
      </w:r>
      <w:r w:rsidRPr="00B02D79">
        <w:rPr>
          <w:spacing w:val="-9"/>
        </w:rPr>
        <w:t xml:space="preserve"> </w:t>
      </w:r>
      <w:r w:rsidRPr="00B02D79">
        <w:t>to</w:t>
      </w:r>
      <w:r w:rsidRPr="00B02D79">
        <w:rPr>
          <w:spacing w:val="-8"/>
        </w:rPr>
        <w:t xml:space="preserve"> </w:t>
      </w:r>
      <w:r w:rsidRPr="00B02D79">
        <w:t>the</w:t>
      </w:r>
      <w:r w:rsidRPr="00B02D79">
        <w:rPr>
          <w:spacing w:val="-12"/>
        </w:rPr>
        <w:t xml:space="preserve"> </w:t>
      </w:r>
      <w:r w:rsidRPr="00B02D79">
        <w:t>legislative</w:t>
      </w:r>
      <w:r w:rsidRPr="00B02D79">
        <w:rPr>
          <w:spacing w:val="-13"/>
        </w:rPr>
        <w:t xml:space="preserve"> </w:t>
      </w:r>
      <w:r w:rsidRPr="00B02D79">
        <w:t>council</w:t>
      </w:r>
      <w:r w:rsidRPr="00B02D79">
        <w:rPr>
          <w:spacing w:val="-12"/>
        </w:rPr>
        <w:t xml:space="preserve"> </w:t>
      </w:r>
      <w:r w:rsidRPr="00B02D79">
        <w:t>in</w:t>
      </w:r>
      <w:r w:rsidRPr="00B02D79">
        <w:rPr>
          <w:spacing w:val="-11"/>
        </w:rPr>
        <w:t xml:space="preserve"> </w:t>
      </w:r>
      <w:r w:rsidRPr="00B02D79">
        <w:t>an</w:t>
      </w:r>
      <w:r w:rsidRPr="00B02D79">
        <w:rPr>
          <w:spacing w:val="-10"/>
        </w:rPr>
        <w:t xml:space="preserve"> </w:t>
      </w:r>
      <w:r w:rsidRPr="00B02D79">
        <w:t>electronic</w:t>
      </w:r>
      <w:r w:rsidRPr="00B02D79">
        <w:rPr>
          <w:spacing w:val="-10"/>
        </w:rPr>
        <w:t xml:space="preserve"> </w:t>
      </w:r>
      <w:r w:rsidRPr="00B02D79">
        <w:t>format</w:t>
      </w:r>
      <w:r w:rsidRPr="00B02D79">
        <w:rPr>
          <w:spacing w:val="-10"/>
        </w:rPr>
        <w:t xml:space="preserve"> </w:t>
      </w:r>
      <w:r w:rsidRPr="00B02D79">
        <w:t>under</w:t>
      </w:r>
      <w:r w:rsidRPr="00B02D79">
        <w:rPr>
          <w:spacing w:val="-8"/>
        </w:rPr>
        <w:t xml:space="preserve"> </w:t>
      </w:r>
      <w:r w:rsidRPr="00B02D79">
        <w:t>IC</w:t>
      </w:r>
      <w:r w:rsidRPr="00B02D79">
        <w:rPr>
          <w:spacing w:val="-9"/>
        </w:rPr>
        <w:t xml:space="preserve"> </w:t>
      </w:r>
      <w:r w:rsidRPr="00B02D79">
        <w:t>5-14-6 and to the small business ombudsman designated under IC</w:t>
      </w:r>
      <w:r w:rsidRPr="00B02D79">
        <w:rPr>
          <w:spacing w:val="-14"/>
        </w:rPr>
        <w:t xml:space="preserve"> </w:t>
      </w:r>
      <w:r w:rsidRPr="00B02D79">
        <w:t>5-28-17-6.</w:t>
      </w:r>
    </w:p>
    <w:p w14:paraId="47390391" w14:textId="77777777" w:rsidR="00505922" w:rsidRPr="00B02D79" w:rsidRDefault="00505922" w:rsidP="00505922">
      <w:pPr>
        <w:pStyle w:val="BodyText"/>
        <w:ind w:left="0"/>
        <w:rPr>
          <w:sz w:val="24"/>
          <w:szCs w:val="24"/>
        </w:rPr>
      </w:pPr>
    </w:p>
    <w:p w14:paraId="714AAB70" w14:textId="77777777" w:rsidR="00505922" w:rsidRPr="00903D2A" w:rsidRDefault="00505922" w:rsidP="00505922">
      <w:pPr>
        <w:pStyle w:val="Heading2"/>
      </w:pPr>
      <w:r w:rsidRPr="00B02D79">
        <w:t>IC</w:t>
      </w:r>
      <w:r w:rsidRPr="00B02D79">
        <w:rPr>
          <w:spacing w:val="-1"/>
        </w:rPr>
        <w:t xml:space="preserve"> </w:t>
      </w:r>
      <w:r w:rsidRPr="00B02D79">
        <w:t>4-22-2-28.2</w:t>
      </w:r>
      <w:r w:rsidRPr="00B02D79">
        <w:tab/>
        <w:t>Notice of rule violation by small businesses; immunity</w:t>
      </w:r>
      <w:r w:rsidRPr="00B02D79">
        <w:rPr>
          <w:spacing w:val="-11"/>
        </w:rPr>
        <w:t xml:space="preserve"> </w:t>
      </w:r>
      <w:r w:rsidRPr="00B02D79">
        <w:t>from</w:t>
      </w:r>
      <w:r>
        <w:t xml:space="preserve"> </w:t>
      </w:r>
      <w:r w:rsidRPr="00B02D79">
        <w:t>liability in administrative action; corrective action required; confidentiality of information</w:t>
      </w:r>
    </w:p>
    <w:p w14:paraId="589FD8C1" w14:textId="77777777" w:rsidR="00505922" w:rsidRPr="00B02D79" w:rsidRDefault="00505922" w:rsidP="00505922">
      <w:pPr>
        <w:pStyle w:val="BodyText"/>
        <w:ind w:left="0"/>
        <w:rPr>
          <w:sz w:val="24"/>
          <w:szCs w:val="24"/>
        </w:rPr>
      </w:pPr>
      <w:r w:rsidRPr="00B02D79">
        <w:rPr>
          <w:sz w:val="24"/>
          <w:szCs w:val="24"/>
        </w:rPr>
        <w:t>Sec. 28.2. (a) This section applies to a violation described in subsection (c) that occurs after</w:t>
      </w:r>
      <w:r w:rsidRPr="00B02D79">
        <w:rPr>
          <w:spacing w:val="-7"/>
          <w:sz w:val="24"/>
          <w:szCs w:val="24"/>
        </w:rPr>
        <w:t xml:space="preserve"> </w:t>
      </w:r>
      <w:r w:rsidRPr="00B02D79">
        <w:rPr>
          <w:sz w:val="24"/>
          <w:szCs w:val="24"/>
        </w:rPr>
        <w:t>June</w:t>
      </w:r>
      <w:r w:rsidRPr="00B02D79">
        <w:rPr>
          <w:spacing w:val="-6"/>
          <w:sz w:val="24"/>
          <w:szCs w:val="24"/>
        </w:rPr>
        <w:t xml:space="preserve"> </w:t>
      </w:r>
      <w:r w:rsidRPr="00B02D79">
        <w:rPr>
          <w:sz w:val="24"/>
          <w:szCs w:val="24"/>
        </w:rPr>
        <w:t>30,</w:t>
      </w:r>
      <w:r w:rsidRPr="00B02D79">
        <w:rPr>
          <w:spacing w:val="-6"/>
          <w:sz w:val="24"/>
          <w:szCs w:val="24"/>
        </w:rPr>
        <w:t xml:space="preserve"> </w:t>
      </w:r>
      <w:r w:rsidRPr="00B02D79">
        <w:rPr>
          <w:sz w:val="24"/>
          <w:szCs w:val="24"/>
        </w:rPr>
        <w:t>2005.</w:t>
      </w:r>
      <w:r w:rsidRPr="00B02D79">
        <w:rPr>
          <w:spacing w:val="-6"/>
          <w:sz w:val="24"/>
          <w:szCs w:val="24"/>
        </w:rPr>
        <w:t xml:space="preserve"> </w:t>
      </w:r>
      <w:r w:rsidRPr="00B02D79">
        <w:rPr>
          <w:sz w:val="24"/>
          <w:szCs w:val="24"/>
        </w:rPr>
        <w:t>However,</w:t>
      </w:r>
      <w:r w:rsidRPr="00B02D79">
        <w:rPr>
          <w:spacing w:val="-2"/>
          <w:sz w:val="24"/>
          <w:szCs w:val="24"/>
        </w:rPr>
        <w:t xml:space="preserve"> </w:t>
      </w:r>
      <w:r w:rsidRPr="00B02D79">
        <w:rPr>
          <w:sz w:val="24"/>
          <w:szCs w:val="24"/>
        </w:rPr>
        <w:t>in</w:t>
      </w:r>
      <w:r w:rsidRPr="00B02D79">
        <w:rPr>
          <w:spacing w:val="-5"/>
          <w:sz w:val="24"/>
          <w:szCs w:val="24"/>
        </w:rPr>
        <w:t xml:space="preserve"> </w:t>
      </w:r>
      <w:r w:rsidRPr="00B02D79">
        <w:rPr>
          <w:sz w:val="24"/>
          <w:szCs w:val="24"/>
        </w:rPr>
        <w:t>the</w:t>
      </w:r>
      <w:r w:rsidRPr="00B02D79">
        <w:rPr>
          <w:spacing w:val="-2"/>
          <w:sz w:val="24"/>
          <w:szCs w:val="24"/>
        </w:rPr>
        <w:t xml:space="preserve"> </w:t>
      </w:r>
      <w:r w:rsidRPr="00B02D79">
        <w:rPr>
          <w:sz w:val="24"/>
          <w:szCs w:val="24"/>
        </w:rPr>
        <w:t>case</w:t>
      </w:r>
      <w:r w:rsidRPr="00B02D79">
        <w:rPr>
          <w:spacing w:val="-6"/>
          <w:sz w:val="24"/>
          <w:szCs w:val="24"/>
        </w:rPr>
        <w:t xml:space="preserve"> </w:t>
      </w:r>
      <w:r w:rsidRPr="00B02D79">
        <w:rPr>
          <w:sz w:val="24"/>
          <w:szCs w:val="24"/>
        </w:rPr>
        <w:t>of</w:t>
      </w:r>
      <w:r w:rsidRPr="00B02D79">
        <w:rPr>
          <w:spacing w:val="-4"/>
          <w:sz w:val="24"/>
          <w:szCs w:val="24"/>
        </w:rPr>
        <w:t xml:space="preserve"> </w:t>
      </w:r>
      <w:r w:rsidRPr="00B02D79">
        <w:rPr>
          <w:sz w:val="24"/>
          <w:szCs w:val="24"/>
        </w:rPr>
        <w:t>a</w:t>
      </w:r>
      <w:r w:rsidRPr="00B02D79">
        <w:rPr>
          <w:spacing w:val="-3"/>
          <w:sz w:val="24"/>
          <w:szCs w:val="24"/>
        </w:rPr>
        <w:t xml:space="preserve"> </w:t>
      </w:r>
      <w:r w:rsidRPr="00B02D79">
        <w:rPr>
          <w:sz w:val="24"/>
          <w:szCs w:val="24"/>
        </w:rPr>
        <w:t>violation</w:t>
      </w:r>
      <w:r w:rsidRPr="00B02D79">
        <w:rPr>
          <w:spacing w:val="-6"/>
          <w:sz w:val="24"/>
          <w:szCs w:val="24"/>
        </w:rPr>
        <w:t xml:space="preserve"> </w:t>
      </w:r>
      <w:r w:rsidRPr="00B02D79">
        <w:rPr>
          <w:sz w:val="24"/>
          <w:szCs w:val="24"/>
        </w:rPr>
        <w:t>of</w:t>
      </w:r>
      <w:r w:rsidRPr="00B02D79">
        <w:rPr>
          <w:spacing w:val="-4"/>
          <w:sz w:val="24"/>
          <w:szCs w:val="24"/>
        </w:rPr>
        <w:t xml:space="preserve"> </w:t>
      </w:r>
      <w:r w:rsidRPr="00B02D79">
        <w:rPr>
          <w:sz w:val="24"/>
          <w:szCs w:val="24"/>
        </w:rPr>
        <w:t>a</w:t>
      </w:r>
      <w:r w:rsidRPr="00B02D79">
        <w:rPr>
          <w:spacing w:val="-3"/>
          <w:sz w:val="24"/>
          <w:szCs w:val="24"/>
        </w:rPr>
        <w:t xml:space="preserve"> </w:t>
      </w:r>
      <w:r w:rsidRPr="00B02D79">
        <w:rPr>
          <w:sz w:val="24"/>
          <w:szCs w:val="24"/>
        </w:rPr>
        <w:t>rule</w:t>
      </w:r>
      <w:r w:rsidRPr="00B02D79">
        <w:rPr>
          <w:spacing w:val="-5"/>
          <w:sz w:val="24"/>
          <w:szCs w:val="24"/>
        </w:rPr>
        <w:t xml:space="preserve"> </w:t>
      </w:r>
      <w:r w:rsidRPr="00B02D79">
        <w:rPr>
          <w:sz w:val="24"/>
          <w:szCs w:val="24"/>
        </w:rPr>
        <w:t>adopted</w:t>
      </w:r>
      <w:r w:rsidRPr="00B02D79">
        <w:rPr>
          <w:spacing w:val="-4"/>
          <w:sz w:val="24"/>
          <w:szCs w:val="24"/>
        </w:rPr>
        <w:t xml:space="preserve"> </w:t>
      </w:r>
      <w:r w:rsidRPr="00B02D79">
        <w:rPr>
          <w:sz w:val="24"/>
          <w:szCs w:val="24"/>
        </w:rPr>
        <w:t>under</w:t>
      </w:r>
      <w:r w:rsidRPr="00B02D79">
        <w:rPr>
          <w:spacing w:val="-3"/>
          <w:sz w:val="24"/>
          <w:szCs w:val="24"/>
        </w:rPr>
        <w:t xml:space="preserve"> </w:t>
      </w:r>
      <w:r w:rsidRPr="00B02D79">
        <w:rPr>
          <w:sz w:val="24"/>
          <w:szCs w:val="24"/>
        </w:rPr>
        <w:t>IC</w:t>
      </w:r>
      <w:r w:rsidRPr="00B02D79">
        <w:rPr>
          <w:spacing w:val="-7"/>
          <w:sz w:val="24"/>
          <w:szCs w:val="24"/>
        </w:rPr>
        <w:t xml:space="preserve"> </w:t>
      </w:r>
      <w:r w:rsidRPr="00B02D79">
        <w:rPr>
          <w:sz w:val="24"/>
          <w:szCs w:val="24"/>
        </w:rPr>
        <w:t>13-14-9 by</w:t>
      </w:r>
      <w:r w:rsidRPr="00B02D79">
        <w:rPr>
          <w:spacing w:val="-13"/>
          <w:sz w:val="24"/>
          <w:szCs w:val="24"/>
        </w:rPr>
        <w:t xml:space="preserve"> </w:t>
      </w:r>
      <w:r w:rsidRPr="00B02D79">
        <w:rPr>
          <w:sz w:val="24"/>
          <w:szCs w:val="24"/>
        </w:rPr>
        <w:t>the</w:t>
      </w:r>
      <w:r w:rsidRPr="00B02D79">
        <w:rPr>
          <w:spacing w:val="-11"/>
          <w:sz w:val="24"/>
          <w:szCs w:val="24"/>
        </w:rPr>
        <w:t xml:space="preserve"> </w:t>
      </w:r>
      <w:r w:rsidRPr="00B02D79">
        <w:rPr>
          <w:sz w:val="24"/>
          <w:szCs w:val="24"/>
        </w:rPr>
        <w:t>department</w:t>
      </w:r>
      <w:r w:rsidRPr="00B02D79">
        <w:rPr>
          <w:spacing w:val="-11"/>
          <w:sz w:val="24"/>
          <w:szCs w:val="24"/>
        </w:rPr>
        <w:t xml:space="preserve"> </w:t>
      </w:r>
      <w:r w:rsidRPr="00B02D79">
        <w:rPr>
          <w:sz w:val="24"/>
          <w:szCs w:val="24"/>
        </w:rPr>
        <w:t>of</w:t>
      </w:r>
      <w:r w:rsidRPr="00B02D79">
        <w:rPr>
          <w:spacing w:val="-11"/>
          <w:sz w:val="24"/>
          <w:szCs w:val="24"/>
        </w:rPr>
        <w:t xml:space="preserve"> </w:t>
      </w:r>
      <w:r w:rsidRPr="00B02D79">
        <w:rPr>
          <w:sz w:val="24"/>
          <w:szCs w:val="24"/>
        </w:rPr>
        <w:t>environmental</w:t>
      </w:r>
      <w:r w:rsidRPr="00B02D79">
        <w:rPr>
          <w:spacing w:val="-11"/>
          <w:sz w:val="24"/>
          <w:szCs w:val="24"/>
        </w:rPr>
        <w:t xml:space="preserve"> </w:t>
      </w:r>
      <w:r w:rsidRPr="00B02D79">
        <w:rPr>
          <w:sz w:val="24"/>
          <w:szCs w:val="24"/>
        </w:rPr>
        <w:t>management</w:t>
      </w:r>
      <w:r w:rsidRPr="00B02D79">
        <w:rPr>
          <w:spacing w:val="-9"/>
          <w:sz w:val="24"/>
          <w:szCs w:val="24"/>
        </w:rPr>
        <w:t xml:space="preserve"> </w:t>
      </w:r>
      <w:r w:rsidRPr="00B02D79">
        <w:rPr>
          <w:sz w:val="24"/>
          <w:szCs w:val="24"/>
        </w:rPr>
        <w:t>or</w:t>
      </w:r>
      <w:r w:rsidRPr="00B02D79">
        <w:rPr>
          <w:spacing w:val="-7"/>
          <w:sz w:val="24"/>
          <w:szCs w:val="24"/>
        </w:rPr>
        <w:t xml:space="preserve"> </w:t>
      </w:r>
      <w:r w:rsidRPr="00B02D79">
        <w:rPr>
          <w:sz w:val="24"/>
          <w:szCs w:val="24"/>
        </w:rPr>
        <w:t>the</w:t>
      </w:r>
      <w:r w:rsidRPr="00B02D79">
        <w:rPr>
          <w:spacing w:val="-9"/>
          <w:sz w:val="24"/>
          <w:szCs w:val="24"/>
        </w:rPr>
        <w:t xml:space="preserve"> </w:t>
      </w:r>
      <w:r w:rsidRPr="00B02D79">
        <w:rPr>
          <w:sz w:val="24"/>
          <w:szCs w:val="24"/>
        </w:rPr>
        <w:t>board</w:t>
      </w:r>
      <w:r w:rsidRPr="00B02D79">
        <w:rPr>
          <w:spacing w:val="-7"/>
          <w:sz w:val="24"/>
          <w:szCs w:val="24"/>
        </w:rPr>
        <w:t xml:space="preserve"> </w:t>
      </w:r>
      <w:r w:rsidRPr="00B02D79">
        <w:rPr>
          <w:sz w:val="24"/>
          <w:szCs w:val="24"/>
        </w:rPr>
        <w:t>(as</w:t>
      </w:r>
      <w:r w:rsidRPr="00B02D79">
        <w:rPr>
          <w:spacing w:val="-8"/>
          <w:sz w:val="24"/>
          <w:szCs w:val="24"/>
        </w:rPr>
        <w:t xml:space="preserve"> </w:t>
      </w:r>
      <w:r w:rsidRPr="00B02D79">
        <w:rPr>
          <w:sz w:val="24"/>
          <w:szCs w:val="24"/>
        </w:rPr>
        <w:t>defined</w:t>
      </w:r>
      <w:r w:rsidRPr="00B02D79">
        <w:rPr>
          <w:spacing w:val="-8"/>
          <w:sz w:val="24"/>
          <w:szCs w:val="24"/>
        </w:rPr>
        <w:t xml:space="preserve"> </w:t>
      </w:r>
      <w:r w:rsidRPr="00B02D79">
        <w:rPr>
          <w:sz w:val="24"/>
          <w:szCs w:val="24"/>
        </w:rPr>
        <w:t>in</w:t>
      </w:r>
      <w:r w:rsidRPr="00B02D79">
        <w:rPr>
          <w:spacing w:val="-9"/>
          <w:sz w:val="24"/>
          <w:szCs w:val="24"/>
        </w:rPr>
        <w:t xml:space="preserve"> </w:t>
      </w:r>
      <w:r w:rsidRPr="00B02D79">
        <w:rPr>
          <w:sz w:val="24"/>
          <w:szCs w:val="24"/>
        </w:rPr>
        <w:t>IC</w:t>
      </w:r>
      <w:r w:rsidRPr="00B02D79">
        <w:rPr>
          <w:spacing w:val="-10"/>
          <w:sz w:val="24"/>
          <w:szCs w:val="24"/>
        </w:rPr>
        <w:t xml:space="preserve"> </w:t>
      </w:r>
      <w:r w:rsidRPr="00B02D79">
        <w:rPr>
          <w:sz w:val="24"/>
          <w:szCs w:val="24"/>
        </w:rPr>
        <w:t>13-13-8-1), the procedures set forth in IC 13-30-4-3 and IC 13-30-7 apply instead of this</w:t>
      </w:r>
      <w:r w:rsidRPr="00B02D79">
        <w:rPr>
          <w:spacing w:val="-25"/>
          <w:sz w:val="24"/>
          <w:szCs w:val="24"/>
        </w:rPr>
        <w:t xml:space="preserve"> </w:t>
      </w:r>
      <w:r w:rsidRPr="00B02D79">
        <w:rPr>
          <w:sz w:val="24"/>
          <w:szCs w:val="24"/>
        </w:rPr>
        <w:t>section.</w:t>
      </w:r>
    </w:p>
    <w:p w14:paraId="074B41B4" w14:textId="77777777" w:rsidR="00505922" w:rsidRPr="00B02D79" w:rsidRDefault="00505922" w:rsidP="009B4215">
      <w:pPr>
        <w:pStyle w:val="ListParagraph"/>
        <w:numPr>
          <w:ilvl w:val="0"/>
          <w:numId w:val="35"/>
        </w:numPr>
        <w:adjustRightInd/>
        <w:spacing w:before="5"/>
        <w:ind w:left="0" w:firstLine="0"/>
        <w:contextualSpacing w:val="0"/>
      </w:pPr>
      <w:r w:rsidRPr="00B02D79">
        <w:t>As</w:t>
      </w:r>
      <w:r w:rsidRPr="00B02D79">
        <w:rPr>
          <w:spacing w:val="-6"/>
        </w:rPr>
        <w:t xml:space="preserve"> </w:t>
      </w:r>
      <w:r w:rsidRPr="00B02D79">
        <w:t>used</w:t>
      </w:r>
      <w:r w:rsidRPr="00B02D79">
        <w:rPr>
          <w:spacing w:val="-6"/>
        </w:rPr>
        <w:t xml:space="preserve"> </w:t>
      </w:r>
      <w:r w:rsidRPr="00B02D79">
        <w:t>in</w:t>
      </w:r>
      <w:r w:rsidRPr="00B02D79">
        <w:rPr>
          <w:spacing w:val="-7"/>
        </w:rPr>
        <w:t xml:space="preserve"> </w:t>
      </w:r>
      <w:r w:rsidRPr="00B02D79">
        <w:t>this</w:t>
      </w:r>
      <w:r w:rsidRPr="00B02D79">
        <w:rPr>
          <w:spacing w:val="-12"/>
        </w:rPr>
        <w:t xml:space="preserve"> </w:t>
      </w:r>
      <w:r w:rsidRPr="00B02D79">
        <w:t>section,</w:t>
      </w:r>
      <w:r w:rsidRPr="00B02D79">
        <w:rPr>
          <w:spacing w:val="-8"/>
        </w:rPr>
        <w:t xml:space="preserve"> </w:t>
      </w:r>
      <w:r w:rsidRPr="00B02D79">
        <w:t>"small</w:t>
      </w:r>
      <w:r w:rsidRPr="00B02D79">
        <w:rPr>
          <w:spacing w:val="-8"/>
        </w:rPr>
        <w:t xml:space="preserve"> </w:t>
      </w:r>
      <w:r w:rsidRPr="00B02D79">
        <w:t>business"</w:t>
      </w:r>
      <w:r w:rsidRPr="00B02D79">
        <w:rPr>
          <w:spacing w:val="-5"/>
        </w:rPr>
        <w:t xml:space="preserve"> </w:t>
      </w:r>
      <w:r w:rsidRPr="00B02D79">
        <w:t>has</w:t>
      </w:r>
      <w:r w:rsidRPr="00B02D79">
        <w:rPr>
          <w:spacing w:val="-8"/>
        </w:rPr>
        <w:t xml:space="preserve"> </w:t>
      </w:r>
      <w:r w:rsidRPr="00B02D79">
        <w:t>the</w:t>
      </w:r>
      <w:r w:rsidRPr="00B02D79">
        <w:rPr>
          <w:spacing w:val="-9"/>
        </w:rPr>
        <w:t xml:space="preserve"> </w:t>
      </w:r>
      <w:r w:rsidRPr="00B02D79">
        <w:t>meaning</w:t>
      </w:r>
      <w:r w:rsidRPr="00B02D79">
        <w:rPr>
          <w:spacing w:val="-10"/>
        </w:rPr>
        <w:t xml:space="preserve"> </w:t>
      </w:r>
      <w:r w:rsidRPr="00B02D79">
        <w:t>set</w:t>
      </w:r>
      <w:r w:rsidRPr="00B02D79">
        <w:rPr>
          <w:spacing w:val="-7"/>
        </w:rPr>
        <w:t xml:space="preserve"> </w:t>
      </w:r>
      <w:r w:rsidRPr="00B02D79">
        <w:t>forth</w:t>
      </w:r>
      <w:r w:rsidRPr="00B02D79">
        <w:rPr>
          <w:spacing w:val="-9"/>
        </w:rPr>
        <w:t xml:space="preserve"> </w:t>
      </w:r>
      <w:r w:rsidRPr="00B02D79">
        <w:t>in</w:t>
      </w:r>
      <w:r w:rsidRPr="00B02D79">
        <w:rPr>
          <w:spacing w:val="-8"/>
        </w:rPr>
        <w:t xml:space="preserve"> </w:t>
      </w:r>
      <w:r w:rsidRPr="00B02D79">
        <w:t>section</w:t>
      </w:r>
      <w:r w:rsidRPr="00B02D79">
        <w:rPr>
          <w:spacing w:val="-5"/>
        </w:rPr>
        <w:t xml:space="preserve"> </w:t>
      </w:r>
      <w:r w:rsidRPr="00B02D79">
        <w:t>28.1(d) of this</w:t>
      </w:r>
      <w:r w:rsidRPr="00B02D79">
        <w:rPr>
          <w:spacing w:val="-3"/>
        </w:rPr>
        <w:t xml:space="preserve"> </w:t>
      </w:r>
      <w:r w:rsidRPr="00B02D79">
        <w:t>chapter.</w:t>
      </w:r>
    </w:p>
    <w:p w14:paraId="6D2444D8" w14:textId="77777777" w:rsidR="00505922" w:rsidRPr="00B02D79" w:rsidRDefault="00505922" w:rsidP="009B4215">
      <w:pPr>
        <w:pStyle w:val="ListParagraph"/>
        <w:numPr>
          <w:ilvl w:val="0"/>
          <w:numId w:val="35"/>
        </w:numPr>
        <w:adjustRightInd/>
        <w:spacing w:before="5"/>
        <w:ind w:left="0" w:firstLine="0"/>
        <w:contextualSpacing w:val="0"/>
      </w:pPr>
      <w:r w:rsidRPr="00B02D79">
        <w:t>Except</w:t>
      </w:r>
      <w:r w:rsidRPr="00B02D79">
        <w:rPr>
          <w:spacing w:val="-17"/>
        </w:rPr>
        <w:t xml:space="preserve"> </w:t>
      </w:r>
      <w:r w:rsidRPr="00B02D79">
        <w:t>as</w:t>
      </w:r>
      <w:r w:rsidRPr="00B02D79">
        <w:rPr>
          <w:spacing w:val="-18"/>
        </w:rPr>
        <w:t xml:space="preserve"> </w:t>
      </w:r>
      <w:r w:rsidRPr="00B02D79">
        <w:t>provided</w:t>
      </w:r>
      <w:r w:rsidRPr="00B02D79">
        <w:rPr>
          <w:spacing w:val="-15"/>
        </w:rPr>
        <w:t xml:space="preserve"> </w:t>
      </w:r>
      <w:r w:rsidRPr="00B02D79">
        <w:t>in</w:t>
      </w:r>
      <w:r w:rsidRPr="00B02D79">
        <w:rPr>
          <w:spacing w:val="-18"/>
        </w:rPr>
        <w:t xml:space="preserve"> </w:t>
      </w:r>
      <w:r w:rsidRPr="00B02D79">
        <w:t>subsection</w:t>
      </w:r>
      <w:r w:rsidRPr="00B02D79">
        <w:rPr>
          <w:spacing w:val="-19"/>
        </w:rPr>
        <w:t xml:space="preserve"> </w:t>
      </w:r>
      <w:r w:rsidRPr="00B02D79">
        <w:t>(d),</w:t>
      </w:r>
      <w:r w:rsidRPr="00B02D79">
        <w:rPr>
          <w:spacing w:val="-16"/>
        </w:rPr>
        <w:t xml:space="preserve"> </w:t>
      </w:r>
      <w:r w:rsidRPr="00B02D79">
        <w:t>a</w:t>
      </w:r>
      <w:r w:rsidRPr="00B02D79">
        <w:rPr>
          <w:spacing w:val="-16"/>
        </w:rPr>
        <w:t xml:space="preserve"> </w:t>
      </w:r>
      <w:r w:rsidRPr="00B02D79">
        <w:t>small</w:t>
      </w:r>
      <w:r w:rsidRPr="00B02D79">
        <w:rPr>
          <w:spacing w:val="-17"/>
        </w:rPr>
        <w:t xml:space="preserve"> </w:t>
      </w:r>
      <w:r w:rsidRPr="00B02D79">
        <w:t>business</w:t>
      </w:r>
      <w:r w:rsidRPr="00B02D79">
        <w:rPr>
          <w:spacing w:val="-19"/>
        </w:rPr>
        <w:t xml:space="preserve"> </w:t>
      </w:r>
      <w:r w:rsidRPr="00B02D79">
        <w:t>that</w:t>
      </w:r>
      <w:r w:rsidRPr="00B02D79">
        <w:rPr>
          <w:spacing w:val="-19"/>
        </w:rPr>
        <w:t xml:space="preserve"> </w:t>
      </w:r>
      <w:r w:rsidRPr="00B02D79">
        <w:t>voluntarily</w:t>
      </w:r>
      <w:r w:rsidRPr="00B02D79">
        <w:rPr>
          <w:spacing w:val="-21"/>
        </w:rPr>
        <w:t xml:space="preserve"> </w:t>
      </w:r>
      <w:r w:rsidRPr="00B02D79">
        <w:t>provides</w:t>
      </w:r>
      <w:r w:rsidRPr="00B02D79">
        <w:rPr>
          <w:spacing w:val="-16"/>
        </w:rPr>
        <w:t xml:space="preserve"> </w:t>
      </w:r>
      <w:r w:rsidRPr="00B02D79">
        <w:t>notice to an agency of the small business's actual or potential violation of a rule adopted by the agency</w:t>
      </w:r>
      <w:r w:rsidRPr="00B02D79">
        <w:rPr>
          <w:spacing w:val="-21"/>
        </w:rPr>
        <w:t xml:space="preserve"> </w:t>
      </w:r>
      <w:r w:rsidRPr="00B02D79">
        <w:t>under</w:t>
      </w:r>
      <w:r w:rsidRPr="00B02D79">
        <w:rPr>
          <w:spacing w:val="-14"/>
        </w:rPr>
        <w:t xml:space="preserve"> </w:t>
      </w:r>
      <w:r w:rsidRPr="00B02D79">
        <w:t>this</w:t>
      </w:r>
      <w:r w:rsidRPr="00B02D79">
        <w:rPr>
          <w:spacing w:val="-17"/>
        </w:rPr>
        <w:t xml:space="preserve"> </w:t>
      </w:r>
      <w:r w:rsidRPr="00B02D79">
        <w:t>chapter</w:t>
      </w:r>
      <w:r w:rsidRPr="00B02D79">
        <w:rPr>
          <w:spacing w:val="-16"/>
        </w:rPr>
        <w:t xml:space="preserve"> </w:t>
      </w:r>
      <w:r w:rsidRPr="00B02D79">
        <w:t>is</w:t>
      </w:r>
      <w:r w:rsidRPr="00B02D79">
        <w:rPr>
          <w:spacing w:val="-18"/>
        </w:rPr>
        <w:t xml:space="preserve"> </w:t>
      </w:r>
      <w:r w:rsidRPr="00B02D79">
        <w:t>immune</w:t>
      </w:r>
      <w:r w:rsidRPr="00B02D79">
        <w:rPr>
          <w:spacing w:val="-17"/>
        </w:rPr>
        <w:t xml:space="preserve"> </w:t>
      </w:r>
      <w:r w:rsidRPr="00B02D79">
        <w:t>from</w:t>
      </w:r>
      <w:r w:rsidRPr="00B02D79">
        <w:rPr>
          <w:spacing w:val="-18"/>
        </w:rPr>
        <w:t xml:space="preserve"> </w:t>
      </w:r>
      <w:r w:rsidRPr="00B02D79">
        <w:t>civil</w:t>
      </w:r>
      <w:r w:rsidRPr="00B02D79">
        <w:rPr>
          <w:spacing w:val="-18"/>
        </w:rPr>
        <w:t xml:space="preserve"> </w:t>
      </w:r>
      <w:r w:rsidRPr="00B02D79">
        <w:t>or</w:t>
      </w:r>
      <w:r w:rsidRPr="00B02D79">
        <w:rPr>
          <w:spacing w:val="-14"/>
        </w:rPr>
        <w:t xml:space="preserve"> </w:t>
      </w:r>
      <w:r w:rsidRPr="00B02D79">
        <w:t>criminal</w:t>
      </w:r>
      <w:r w:rsidRPr="00B02D79">
        <w:rPr>
          <w:spacing w:val="-16"/>
        </w:rPr>
        <w:t xml:space="preserve"> </w:t>
      </w:r>
      <w:r w:rsidRPr="00B02D79">
        <w:t>liability</w:t>
      </w:r>
      <w:r w:rsidRPr="00B02D79">
        <w:rPr>
          <w:spacing w:val="-18"/>
        </w:rPr>
        <w:t xml:space="preserve"> </w:t>
      </w:r>
      <w:r w:rsidRPr="00B02D79">
        <w:t>resulting</w:t>
      </w:r>
      <w:r w:rsidRPr="00B02D79">
        <w:rPr>
          <w:spacing w:val="-17"/>
        </w:rPr>
        <w:t xml:space="preserve"> </w:t>
      </w:r>
      <w:r w:rsidRPr="00B02D79">
        <w:t>from</w:t>
      </w:r>
      <w:r w:rsidRPr="00B02D79">
        <w:rPr>
          <w:spacing w:val="-18"/>
        </w:rPr>
        <w:t xml:space="preserve"> </w:t>
      </w:r>
      <w:r w:rsidRPr="00B02D79">
        <w:t>an</w:t>
      </w:r>
      <w:r w:rsidRPr="00B02D79">
        <w:rPr>
          <w:spacing w:val="-16"/>
        </w:rPr>
        <w:t xml:space="preserve"> </w:t>
      </w:r>
      <w:r w:rsidRPr="00B02D79">
        <w:t>agency action relating to the violation if the small business does the</w:t>
      </w:r>
      <w:r w:rsidRPr="00B02D79">
        <w:rPr>
          <w:spacing w:val="-21"/>
        </w:rPr>
        <w:t xml:space="preserve"> </w:t>
      </w:r>
      <w:r w:rsidRPr="00B02D79">
        <w:t>following:</w:t>
      </w:r>
    </w:p>
    <w:p w14:paraId="237203FD" w14:textId="77777777" w:rsidR="00505922" w:rsidRPr="00B02D79" w:rsidRDefault="00505922" w:rsidP="009B4215">
      <w:pPr>
        <w:pStyle w:val="ListParagraph"/>
        <w:numPr>
          <w:ilvl w:val="1"/>
          <w:numId w:val="35"/>
        </w:numPr>
        <w:adjustRightInd/>
        <w:spacing w:before="5"/>
        <w:ind w:left="0" w:firstLine="0"/>
        <w:contextualSpacing w:val="0"/>
      </w:pPr>
      <w:r w:rsidRPr="00B02D79">
        <w:t>Provides</w:t>
      </w:r>
      <w:r w:rsidRPr="00B02D79">
        <w:rPr>
          <w:spacing w:val="-6"/>
        </w:rPr>
        <w:t xml:space="preserve"> </w:t>
      </w:r>
      <w:r w:rsidRPr="00B02D79">
        <w:t>written</w:t>
      </w:r>
      <w:r w:rsidRPr="00B02D79">
        <w:rPr>
          <w:spacing w:val="-6"/>
        </w:rPr>
        <w:t xml:space="preserve"> </w:t>
      </w:r>
      <w:r w:rsidRPr="00B02D79">
        <w:t>notice</w:t>
      </w:r>
      <w:r w:rsidRPr="00B02D79">
        <w:rPr>
          <w:spacing w:val="-4"/>
        </w:rPr>
        <w:t xml:space="preserve"> </w:t>
      </w:r>
      <w:r w:rsidRPr="00B02D79">
        <w:t>of</w:t>
      </w:r>
      <w:r w:rsidRPr="00B02D79">
        <w:rPr>
          <w:spacing w:val="-9"/>
        </w:rPr>
        <w:t xml:space="preserve"> </w:t>
      </w:r>
      <w:r w:rsidRPr="00B02D79">
        <w:t>the</w:t>
      </w:r>
      <w:r w:rsidRPr="00B02D79">
        <w:rPr>
          <w:spacing w:val="-9"/>
        </w:rPr>
        <w:t xml:space="preserve"> </w:t>
      </w:r>
      <w:r w:rsidRPr="00B02D79">
        <w:t>violation</w:t>
      </w:r>
      <w:r w:rsidRPr="00B02D79">
        <w:rPr>
          <w:spacing w:val="-8"/>
        </w:rPr>
        <w:t xml:space="preserve"> </w:t>
      </w:r>
      <w:r w:rsidRPr="00B02D79">
        <w:t>to</w:t>
      </w:r>
      <w:r w:rsidRPr="00B02D79">
        <w:rPr>
          <w:spacing w:val="-7"/>
        </w:rPr>
        <w:t xml:space="preserve"> </w:t>
      </w:r>
      <w:r w:rsidRPr="00B02D79">
        <w:t>the</w:t>
      </w:r>
      <w:r w:rsidRPr="00B02D79">
        <w:rPr>
          <w:spacing w:val="-9"/>
        </w:rPr>
        <w:t xml:space="preserve"> </w:t>
      </w:r>
      <w:r w:rsidRPr="00B02D79">
        <w:t>agency</w:t>
      </w:r>
      <w:r w:rsidRPr="00B02D79">
        <w:rPr>
          <w:spacing w:val="-12"/>
        </w:rPr>
        <w:t xml:space="preserve"> </w:t>
      </w:r>
      <w:r w:rsidRPr="00B02D79">
        <w:t>not</w:t>
      </w:r>
      <w:r w:rsidRPr="00B02D79">
        <w:rPr>
          <w:spacing w:val="-8"/>
        </w:rPr>
        <w:t xml:space="preserve"> </w:t>
      </w:r>
      <w:r w:rsidRPr="00B02D79">
        <w:t>later</w:t>
      </w:r>
      <w:r w:rsidRPr="00B02D79">
        <w:rPr>
          <w:spacing w:val="-4"/>
        </w:rPr>
        <w:t xml:space="preserve"> </w:t>
      </w:r>
      <w:r w:rsidRPr="00B02D79">
        <w:t>than</w:t>
      </w:r>
      <w:r w:rsidRPr="00B02D79">
        <w:rPr>
          <w:spacing w:val="-6"/>
        </w:rPr>
        <w:t xml:space="preserve"> </w:t>
      </w:r>
      <w:r w:rsidRPr="00B02D79">
        <w:t>forty-five</w:t>
      </w:r>
      <w:r w:rsidRPr="00B02D79">
        <w:rPr>
          <w:spacing w:val="-7"/>
        </w:rPr>
        <w:t xml:space="preserve"> </w:t>
      </w:r>
      <w:r w:rsidRPr="00B02D79">
        <w:t>(45) days</w:t>
      </w:r>
      <w:r w:rsidRPr="00B02D79">
        <w:rPr>
          <w:spacing w:val="-5"/>
        </w:rPr>
        <w:t xml:space="preserve"> </w:t>
      </w:r>
      <w:r w:rsidRPr="00B02D79">
        <w:t>after</w:t>
      </w:r>
      <w:r w:rsidRPr="00B02D79">
        <w:rPr>
          <w:spacing w:val="-6"/>
        </w:rPr>
        <w:t xml:space="preserve"> </w:t>
      </w:r>
      <w:r w:rsidRPr="00B02D79">
        <w:t>the</w:t>
      </w:r>
      <w:r w:rsidRPr="00B02D79">
        <w:rPr>
          <w:spacing w:val="-4"/>
        </w:rPr>
        <w:t xml:space="preserve"> </w:t>
      </w:r>
      <w:r w:rsidRPr="00B02D79">
        <w:t>small</w:t>
      </w:r>
      <w:r w:rsidRPr="00B02D79">
        <w:rPr>
          <w:spacing w:val="-4"/>
        </w:rPr>
        <w:t xml:space="preserve"> </w:t>
      </w:r>
      <w:r w:rsidRPr="00B02D79">
        <w:t>business</w:t>
      </w:r>
      <w:r w:rsidRPr="00B02D79">
        <w:rPr>
          <w:spacing w:val="-6"/>
        </w:rPr>
        <w:t xml:space="preserve"> </w:t>
      </w:r>
      <w:r w:rsidRPr="00B02D79">
        <w:t>knew</w:t>
      </w:r>
      <w:r w:rsidRPr="00B02D79">
        <w:rPr>
          <w:spacing w:val="-10"/>
        </w:rPr>
        <w:t xml:space="preserve"> </w:t>
      </w:r>
      <w:r w:rsidRPr="00B02D79">
        <w:t>or</w:t>
      </w:r>
      <w:r w:rsidRPr="00B02D79">
        <w:rPr>
          <w:spacing w:val="-1"/>
        </w:rPr>
        <w:t xml:space="preserve"> </w:t>
      </w:r>
      <w:r w:rsidRPr="00B02D79">
        <w:t>should</w:t>
      </w:r>
      <w:r w:rsidRPr="00B02D79">
        <w:rPr>
          <w:spacing w:val="-4"/>
        </w:rPr>
        <w:t xml:space="preserve"> </w:t>
      </w:r>
      <w:r w:rsidRPr="00B02D79">
        <w:t>have</w:t>
      </w:r>
      <w:r w:rsidRPr="00B02D79">
        <w:rPr>
          <w:spacing w:val="-5"/>
        </w:rPr>
        <w:t xml:space="preserve"> </w:t>
      </w:r>
      <w:r w:rsidRPr="00B02D79">
        <w:t>known</w:t>
      </w:r>
      <w:r w:rsidRPr="00B02D79">
        <w:rPr>
          <w:spacing w:val="-4"/>
        </w:rPr>
        <w:t xml:space="preserve"> </w:t>
      </w:r>
      <w:r w:rsidRPr="00B02D79">
        <w:t>that</w:t>
      </w:r>
      <w:r w:rsidRPr="00B02D79">
        <w:rPr>
          <w:spacing w:val="-4"/>
        </w:rPr>
        <w:t xml:space="preserve"> </w:t>
      </w:r>
      <w:r w:rsidRPr="00B02D79">
        <w:t>the</w:t>
      </w:r>
      <w:r w:rsidRPr="00B02D79">
        <w:rPr>
          <w:spacing w:val="-4"/>
        </w:rPr>
        <w:t xml:space="preserve"> </w:t>
      </w:r>
      <w:r w:rsidRPr="00B02D79">
        <w:t>violation</w:t>
      </w:r>
      <w:r w:rsidRPr="00B02D79">
        <w:rPr>
          <w:spacing w:val="-4"/>
        </w:rPr>
        <w:t xml:space="preserve"> </w:t>
      </w:r>
      <w:r w:rsidRPr="00B02D79">
        <w:t>occurred.</w:t>
      </w:r>
    </w:p>
    <w:p w14:paraId="680FBB94" w14:textId="77777777" w:rsidR="00505922" w:rsidRPr="00B02D79" w:rsidRDefault="00505922" w:rsidP="009B4215">
      <w:pPr>
        <w:pStyle w:val="ListParagraph"/>
        <w:numPr>
          <w:ilvl w:val="1"/>
          <w:numId w:val="35"/>
        </w:numPr>
        <w:adjustRightInd/>
        <w:spacing w:before="5"/>
        <w:ind w:left="0" w:firstLine="0"/>
        <w:contextualSpacing w:val="0"/>
      </w:pPr>
      <w:r w:rsidRPr="00B02D79">
        <w:t>Corrects</w:t>
      </w:r>
      <w:r w:rsidRPr="00B02D79">
        <w:rPr>
          <w:spacing w:val="-16"/>
        </w:rPr>
        <w:t xml:space="preserve"> </w:t>
      </w:r>
      <w:r w:rsidRPr="00B02D79">
        <w:t>the</w:t>
      </w:r>
      <w:r w:rsidRPr="00B02D79">
        <w:rPr>
          <w:spacing w:val="-16"/>
        </w:rPr>
        <w:t xml:space="preserve"> </w:t>
      </w:r>
      <w:r w:rsidRPr="00B02D79">
        <w:t>violation</w:t>
      </w:r>
      <w:r w:rsidRPr="00B02D79">
        <w:rPr>
          <w:spacing w:val="-17"/>
        </w:rPr>
        <w:t xml:space="preserve"> </w:t>
      </w:r>
      <w:r w:rsidRPr="00B02D79">
        <w:t>within</w:t>
      </w:r>
      <w:r w:rsidRPr="00B02D79">
        <w:rPr>
          <w:spacing w:val="-17"/>
        </w:rPr>
        <w:t xml:space="preserve"> </w:t>
      </w:r>
      <w:r w:rsidRPr="00B02D79">
        <w:t>a</w:t>
      </w:r>
      <w:r w:rsidRPr="00B02D79">
        <w:rPr>
          <w:spacing w:val="-12"/>
        </w:rPr>
        <w:t xml:space="preserve"> </w:t>
      </w:r>
      <w:r w:rsidRPr="00B02D79">
        <w:t>time</w:t>
      </w:r>
      <w:r w:rsidRPr="00B02D79">
        <w:rPr>
          <w:spacing w:val="-12"/>
        </w:rPr>
        <w:t xml:space="preserve"> </w:t>
      </w:r>
      <w:r w:rsidRPr="00B02D79">
        <w:t>agreed</w:t>
      </w:r>
      <w:r w:rsidRPr="00B02D79">
        <w:rPr>
          <w:spacing w:val="-12"/>
        </w:rPr>
        <w:t xml:space="preserve"> </w:t>
      </w:r>
      <w:r w:rsidRPr="00B02D79">
        <w:t>to</w:t>
      </w:r>
      <w:r w:rsidRPr="00B02D79">
        <w:rPr>
          <w:spacing w:val="-14"/>
        </w:rPr>
        <w:t xml:space="preserve"> </w:t>
      </w:r>
      <w:r w:rsidRPr="00B02D79">
        <w:t>by</w:t>
      </w:r>
      <w:r w:rsidRPr="00B02D79">
        <w:rPr>
          <w:spacing w:val="-19"/>
        </w:rPr>
        <w:t xml:space="preserve"> </w:t>
      </w:r>
      <w:r w:rsidRPr="00B02D79">
        <w:t>the</w:t>
      </w:r>
      <w:r w:rsidRPr="00B02D79">
        <w:rPr>
          <w:spacing w:val="-15"/>
        </w:rPr>
        <w:t xml:space="preserve"> </w:t>
      </w:r>
      <w:r w:rsidRPr="00B02D79">
        <w:t>agency</w:t>
      </w:r>
      <w:r w:rsidRPr="00B02D79">
        <w:rPr>
          <w:spacing w:val="-21"/>
        </w:rPr>
        <w:t xml:space="preserve"> </w:t>
      </w:r>
      <w:r w:rsidRPr="00B02D79">
        <w:t>and</w:t>
      </w:r>
      <w:r w:rsidRPr="00B02D79">
        <w:rPr>
          <w:spacing w:val="-16"/>
        </w:rPr>
        <w:t xml:space="preserve"> </w:t>
      </w:r>
      <w:r w:rsidRPr="00B02D79">
        <w:t>the</w:t>
      </w:r>
      <w:r w:rsidRPr="00B02D79">
        <w:rPr>
          <w:spacing w:val="-16"/>
        </w:rPr>
        <w:t xml:space="preserve"> </w:t>
      </w:r>
      <w:r w:rsidRPr="00B02D79">
        <w:t>small</w:t>
      </w:r>
      <w:r w:rsidRPr="00B02D79">
        <w:rPr>
          <w:spacing w:val="-15"/>
        </w:rPr>
        <w:t xml:space="preserve"> </w:t>
      </w:r>
      <w:r w:rsidRPr="00B02D79">
        <w:t>business. However,</w:t>
      </w:r>
      <w:r w:rsidRPr="00B02D79">
        <w:rPr>
          <w:spacing w:val="-17"/>
        </w:rPr>
        <w:t xml:space="preserve"> </w:t>
      </w:r>
      <w:r w:rsidRPr="00B02D79">
        <w:t>the</w:t>
      </w:r>
      <w:r w:rsidRPr="00B02D79">
        <w:rPr>
          <w:spacing w:val="-19"/>
        </w:rPr>
        <w:t xml:space="preserve"> </w:t>
      </w:r>
      <w:r w:rsidRPr="00B02D79">
        <w:t>small</w:t>
      </w:r>
      <w:r w:rsidRPr="00B02D79">
        <w:rPr>
          <w:spacing w:val="-16"/>
        </w:rPr>
        <w:t xml:space="preserve"> </w:t>
      </w:r>
      <w:r w:rsidRPr="00B02D79">
        <w:t>business</w:t>
      </w:r>
      <w:r w:rsidRPr="00B02D79">
        <w:rPr>
          <w:spacing w:val="-16"/>
        </w:rPr>
        <w:t xml:space="preserve"> </w:t>
      </w:r>
      <w:r w:rsidRPr="00B02D79">
        <w:t>shall</w:t>
      </w:r>
      <w:r w:rsidRPr="00B02D79">
        <w:rPr>
          <w:spacing w:val="-18"/>
        </w:rPr>
        <w:t xml:space="preserve"> </w:t>
      </w:r>
      <w:r w:rsidRPr="00B02D79">
        <w:t>be</w:t>
      </w:r>
      <w:r w:rsidRPr="00B02D79">
        <w:rPr>
          <w:spacing w:val="-13"/>
        </w:rPr>
        <w:t xml:space="preserve"> </w:t>
      </w:r>
      <w:r w:rsidRPr="00B02D79">
        <w:t>given</w:t>
      </w:r>
      <w:r w:rsidRPr="00B02D79">
        <w:rPr>
          <w:spacing w:val="-20"/>
        </w:rPr>
        <w:t xml:space="preserve"> </w:t>
      </w:r>
      <w:r w:rsidRPr="00B02D79">
        <w:t>at</w:t>
      </w:r>
      <w:r w:rsidRPr="00B02D79">
        <w:rPr>
          <w:spacing w:val="-17"/>
        </w:rPr>
        <w:t xml:space="preserve"> </w:t>
      </w:r>
      <w:r w:rsidRPr="00B02D79">
        <w:t>least</w:t>
      </w:r>
      <w:r w:rsidRPr="00B02D79">
        <w:rPr>
          <w:spacing w:val="-17"/>
        </w:rPr>
        <w:t xml:space="preserve"> </w:t>
      </w:r>
      <w:r w:rsidRPr="00B02D79">
        <w:t>ninety</w:t>
      </w:r>
      <w:r w:rsidRPr="00B02D79">
        <w:rPr>
          <w:spacing w:val="-21"/>
        </w:rPr>
        <w:t xml:space="preserve"> </w:t>
      </w:r>
      <w:r w:rsidRPr="00B02D79">
        <w:t>(90)</w:t>
      </w:r>
      <w:r w:rsidRPr="00B02D79">
        <w:rPr>
          <w:spacing w:val="-15"/>
        </w:rPr>
        <w:t xml:space="preserve"> </w:t>
      </w:r>
      <w:r w:rsidRPr="00B02D79">
        <w:t>days</w:t>
      </w:r>
      <w:r w:rsidRPr="00B02D79">
        <w:rPr>
          <w:spacing w:val="-19"/>
        </w:rPr>
        <w:t xml:space="preserve"> </w:t>
      </w:r>
      <w:r w:rsidRPr="00B02D79">
        <w:t>after</w:t>
      </w:r>
      <w:r w:rsidRPr="00B02D79">
        <w:rPr>
          <w:spacing w:val="-18"/>
        </w:rPr>
        <w:t xml:space="preserve"> </w:t>
      </w:r>
      <w:r w:rsidRPr="00B02D79">
        <w:t>the</w:t>
      </w:r>
      <w:r w:rsidRPr="00B02D79">
        <w:rPr>
          <w:spacing w:val="-19"/>
        </w:rPr>
        <w:t xml:space="preserve"> </w:t>
      </w:r>
      <w:r w:rsidRPr="00B02D79">
        <w:t>date</w:t>
      </w:r>
      <w:r w:rsidRPr="00B02D79">
        <w:rPr>
          <w:spacing w:val="-15"/>
        </w:rPr>
        <w:t xml:space="preserve"> </w:t>
      </w:r>
      <w:r w:rsidRPr="00B02D79">
        <w:t>of</w:t>
      </w:r>
      <w:r w:rsidRPr="00B02D79">
        <w:rPr>
          <w:spacing w:val="-18"/>
        </w:rPr>
        <w:t xml:space="preserve"> </w:t>
      </w:r>
      <w:r w:rsidRPr="00B02D79">
        <w:t>the notice described in subdivision (1) to correct the violation. The small business may correct</w:t>
      </w:r>
      <w:r w:rsidRPr="00B02D79">
        <w:rPr>
          <w:spacing w:val="-15"/>
        </w:rPr>
        <w:t xml:space="preserve"> </w:t>
      </w:r>
      <w:r w:rsidRPr="00B02D79">
        <w:t>the</w:t>
      </w:r>
      <w:r w:rsidRPr="00B02D79">
        <w:rPr>
          <w:spacing w:val="-15"/>
        </w:rPr>
        <w:t xml:space="preserve"> </w:t>
      </w:r>
      <w:r w:rsidRPr="00B02D79">
        <w:t>violation</w:t>
      </w:r>
      <w:r w:rsidRPr="00B02D79">
        <w:rPr>
          <w:spacing w:val="-13"/>
        </w:rPr>
        <w:t xml:space="preserve"> </w:t>
      </w:r>
      <w:r w:rsidRPr="00B02D79">
        <w:t>at</w:t>
      </w:r>
      <w:r w:rsidRPr="00B02D79">
        <w:rPr>
          <w:spacing w:val="-14"/>
        </w:rPr>
        <w:t xml:space="preserve"> </w:t>
      </w:r>
      <w:r w:rsidRPr="00B02D79">
        <w:t>any</w:t>
      </w:r>
      <w:r w:rsidRPr="00B02D79">
        <w:rPr>
          <w:spacing w:val="-18"/>
        </w:rPr>
        <w:t xml:space="preserve"> </w:t>
      </w:r>
      <w:r w:rsidRPr="00B02D79">
        <w:t>time</w:t>
      </w:r>
      <w:r w:rsidRPr="00B02D79">
        <w:rPr>
          <w:spacing w:val="-14"/>
        </w:rPr>
        <w:t xml:space="preserve"> </w:t>
      </w:r>
      <w:r w:rsidRPr="00B02D79">
        <w:t>before</w:t>
      </w:r>
      <w:r w:rsidRPr="00B02D79">
        <w:rPr>
          <w:spacing w:val="-13"/>
        </w:rPr>
        <w:t xml:space="preserve"> </w:t>
      </w:r>
      <w:r w:rsidRPr="00B02D79">
        <w:t>the</w:t>
      </w:r>
      <w:r w:rsidRPr="00B02D79">
        <w:rPr>
          <w:spacing w:val="-15"/>
        </w:rPr>
        <w:t xml:space="preserve"> </w:t>
      </w:r>
      <w:r w:rsidRPr="00B02D79">
        <w:t>expiration</w:t>
      </w:r>
      <w:r w:rsidRPr="00B02D79">
        <w:rPr>
          <w:spacing w:val="-17"/>
        </w:rPr>
        <w:t xml:space="preserve"> </w:t>
      </w:r>
      <w:r w:rsidRPr="00B02D79">
        <w:t>of</w:t>
      </w:r>
      <w:r w:rsidRPr="00B02D79">
        <w:rPr>
          <w:spacing w:val="-17"/>
        </w:rPr>
        <w:t xml:space="preserve"> </w:t>
      </w:r>
      <w:r w:rsidRPr="00B02D79">
        <w:t>the</w:t>
      </w:r>
      <w:r w:rsidRPr="00B02D79">
        <w:rPr>
          <w:spacing w:val="-17"/>
        </w:rPr>
        <w:t xml:space="preserve"> </w:t>
      </w:r>
      <w:r w:rsidRPr="00B02D79">
        <w:t>period</w:t>
      </w:r>
      <w:r w:rsidRPr="00B02D79">
        <w:rPr>
          <w:spacing w:val="-15"/>
        </w:rPr>
        <w:t xml:space="preserve"> </w:t>
      </w:r>
      <w:r w:rsidRPr="00B02D79">
        <w:t>agreed</w:t>
      </w:r>
      <w:r w:rsidRPr="00B02D79">
        <w:rPr>
          <w:spacing w:val="-15"/>
        </w:rPr>
        <w:t xml:space="preserve"> </w:t>
      </w:r>
      <w:r w:rsidRPr="00B02D79">
        <w:t>to</w:t>
      </w:r>
      <w:r w:rsidRPr="00B02D79">
        <w:rPr>
          <w:spacing w:val="-14"/>
        </w:rPr>
        <w:t xml:space="preserve"> </w:t>
      </w:r>
      <w:r w:rsidRPr="00B02D79">
        <w:t>under</w:t>
      </w:r>
      <w:r w:rsidRPr="00B02D79">
        <w:rPr>
          <w:spacing w:val="-15"/>
        </w:rPr>
        <w:t xml:space="preserve"> </w:t>
      </w:r>
      <w:r w:rsidRPr="00B02D79">
        <w:t>this subdivision.</w:t>
      </w:r>
    </w:p>
    <w:p w14:paraId="3E9BFF39" w14:textId="77777777" w:rsidR="00505922" w:rsidRPr="00B02D79" w:rsidRDefault="00505922" w:rsidP="009B4215">
      <w:pPr>
        <w:pStyle w:val="ListParagraph"/>
        <w:numPr>
          <w:ilvl w:val="1"/>
          <w:numId w:val="35"/>
        </w:numPr>
        <w:adjustRightInd/>
        <w:spacing w:before="5"/>
        <w:ind w:left="0" w:firstLine="0"/>
        <w:contextualSpacing w:val="0"/>
      </w:pPr>
      <w:r w:rsidRPr="00B02D79">
        <w:t>Cooperates</w:t>
      </w:r>
      <w:r w:rsidRPr="00B02D79">
        <w:rPr>
          <w:spacing w:val="-16"/>
        </w:rPr>
        <w:t xml:space="preserve"> </w:t>
      </w:r>
      <w:r w:rsidRPr="00B02D79">
        <w:t>with</w:t>
      </w:r>
      <w:r w:rsidRPr="00B02D79">
        <w:rPr>
          <w:spacing w:val="-18"/>
        </w:rPr>
        <w:t xml:space="preserve"> </w:t>
      </w:r>
      <w:r w:rsidRPr="00B02D79">
        <w:t>any</w:t>
      </w:r>
      <w:r w:rsidRPr="00B02D79">
        <w:rPr>
          <w:spacing w:val="-21"/>
        </w:rPr>
        <w:t xml:space="preserve"> </w:t>
      </w:r>
      <w:r w:rsidRPr="00B02D79">
        <w:t>reasonable</w:t>
      </w:r>
      <w:r w:rsidRPr="00B02D79">
        <w:rPr>
          <w:spacing w:val="-17"/>
        </w:rPr>
        <w:t xml:space="preserve"> </w:t>
      </w:r>
      <w:r w:rsidRPr="00B02D79">
        <w:t>request</w:t>
      </w:r>
      <w:r w:rsidRPr="00B02D79">
        <w:rPr>
          <w:spacing w:val="-18"/>
        </w:rPr>
        <w:t xml:space="preserve"> </w:t>
      </w:r>
      <w:r w:rsidRPr="00B02D79">
        <w:t>by</w:t>
      </w:r>
      <w:r w:rsidRPr="00B02D79">
        <w:rPr>
          <w:spacing w:val="-19"/>
        </w:rPr>
        <w:t xml:space="preserve"> </w:t>
      </w:r>
      <w:r w:rsidRPr="00B02D79">
        <w:t>the</w:t>
      </w:r>
      <w:r w:rsidRPr="00B02D79">
        <w:rPr>
          <w:spacing w:val="-15"/>
        </w:rPr>
        <w:t xml:space="preserve"> </w:t>
      </w:r>
      <w:r w:rsidRPr="00B02D79">
        <w:t>agency</w:t>
      </w:r>
      <w:r w:rsidRPr="00B02D79">
        <w:rPr>
          <w:spacing w:val="-20"/>
        </w:rPr>
        <w:t xml:space="preserve"> </w:t>
      </w:r>
      <w:r w:rsidRPr="00B02D79">
        <w:t>in</w:t>
      </w:r>
      <w:r w:rsidRPr="00B02D79">
        <w:rPr>
          <w:spacing w:val="-16"/>
        </w:rPr>
        <w:t xml:space="preserve"> </w:t>
      </w:r>
      <w:r w:rsidRPr="00B02D79">
        <w:t>any</w:t>
      </w:r>
      <w:r w:rsidRPr="00B02D79">
        <w:rPr>
          <w:spacing w:val="-19"/>
        </w:rPr>
        <w:t xml:space="preserve"> </w:t>
      </w:r>
      <w:r w:rsidRPr="00B02D79">
        <w:t>investigation</w:t>
      </w:r>
      <w:r w:rsidRPr="00B02D79">
        <w:rPr>
          <w:spacing w:val="-16"/>
        </w:rPr>
        <w:t xml:space="preserve"> </w:t>
      </w:r>
      <w:r w:rsidRPr="00B02D79">
        <w:t>initiated in response to the</w:t>
      </w:r>
      <w:r w:rsidRPr="00B02D79">
        <w:rPr>
          <w:spacing w:val="-5"/>
        </w:rPr>
        <w:t xml:space="preserve"> </w:t>
      </w:r>
      <w:r w:rsidRPr="00B02D79">
        <w:t>notice.</w:t>
      </w:r>
    </w:p>
    <w:p w14:paraId="019AFB1D" w14:textId="77777777" w:rsidR="00505922" w:rsidRPr="00B02D79" w:rsidRDefault="00505922" w:rsidP="009B4215">
      <w:pPr>
        <w:pStyle w:val="ListParagraph"/>
        <w:numPr>
          <w:ilvl w:val="0"/>
          <w:numId w:val="35"/>
        </w:numPr>
        <w:adjustRightInd/>
        <w:spacing w:before="5"/>
        <w:ind w:left="0" w:firstLine="0"/>
        <w:contextualSpacing w:val="0"/>
      </w:pPr>
      <w:r w:rsidRPr="00B02D79">
        <w:t>A</w:t>
      </w:r>
      <w:r w:rsidRPr="00B02D79">
        <w:rPr>
          <w:spacing w:val="-11"/>
        </w:rPr>
        <w:t xml:space="preserve"> </w:t>
      </w:r>
      <w:r w:rsidRPr="00B02D79">
        <w:t>small</w:t>
      </w:r>
      <w:r w:rsidRPr="00B02D79">
        <w:rPr>
          <w:spacing w:val="-9"/>
        </w:rPr>
        <w:t xml:space="preserve"> </w:t>
      </w:r>
      <w:r w:rsidRPr="00B02D79">
        <w:t>business</w:t>
      </w:r>
      <w:r w:rsidRPr="00B02D79">
        <w:rPr>
          <w:spacing w:val="-7"/>
        </w:rPr>
        <w:t xml:space="preserve"> </w:t>
      </w:r>
      <w:r w:rsidRPr="00B02D79">
        <w:t>is</w:t>
      </w:r>
      <w:r w:rsidRPr="00B02D79">
        <w:rPr>
          <w:spacing w:val="-9"/>
        </w:rPr>
        <w:t xml:space="preserve"> </w:t>
      </w:r>
      <w:r w:rsidRPr="00B02D79">
        <w:t>not</w:t>
      </w:r>
      <w:r w:rsidRPr="00B02D79">
        <w:rPr>
          <w:spacing w:val="-9"/>
        </w:rPr>
        <w:t xml:space="preserve"> </w:t>
      </w:r>
      <w:r w:rsidRPr="00B02D79">
        <w:t>immune</w:t>
      </w:r>
      <w:r w:rsidRPr="00B02D79">
        <w:rPr>
          <w:spacing w:val="-8"/>
        </w:rPr>
        <w:t xml:space="preserve"> </w:t>
      </w:r>
      <w:r w:rsidRPr="00B02D79">
        <w:t>from</w:t>
      </w:r>
      <w:r w:rsidRPr="00B02D79">
        <w:rPr>
          <w:spacing w:val="-11"/>
        </w:rPr>
        <w:t xml:space="preserve"> </w:t>
      </w:r>
      <w:r w:rsidRPr="00B02D79">
        <w:t>civil</w:t>
      </w:r>
      <w:r w:rsidRPr="00B02D79">
        <w:rPr>
          <w:spacing w:val="-10"/>
        </w:rPr>
        <w:t xml:space="preserve"> </w:t>
      </w:r>
      <w:r w:rsidRPr="00B02D79">
        <w:t>or</w:t>
      </w:r>
      <w:r w:rsidRPr="00B02D79">
        <w:rPr>
          <w:spacing w:val="-7"/>
        </w:rPr>
        <w:t xml:space="preserve"> </w:t>
      </w:r>
      <w:r w:rsidRPr="00B02D79">
        <w:t>criminal</w:t>
      </w:r>
      <w:r w:rsidRPr="00B02D79">
        <w:rPr>
          <w:spacing w:val="-9"/>
        </w:rPr>
        <w:t xml:space="preserve"> </w:t>
      </w:r>
      <w:r w:rsidRPr="00B02D79">
        <w:t>liability</w:t>
      </w:r>
      <w:r w:rsidRPr="00B02D79">
        <w:rPr>
          <w:spacing w:val="-12"/>
        </w:rPr>
        <w:t xml:space="preserve"> </w:t>
      </w:r>
      <w:r w:rsidRPr="00B02D79">
        <w:t>relating</w:t>
      </w:r>
      <w:r w:rsidRPr="00B02D79">
        <w:rPr>
          <w:spacing w:val="-10"/>
        </w:rPr>
        <w:t xml:space="preserve"> </w:t>
      </w:r>
      <w:r w:rsidRPr="00B02D79">
        <w:t>to</w:t>
      </w:r>
      <w:r w:rsidRPr="00B02D79">
        <w:rPr>
          <w:spacing w:val="-7"/>
        </w:rPr>
        <w:t xml:space="preserve"> </w:t>
      </w:r>
      <w:r w:rsidRPr="00B02D79">
        <w:t>a</w:t>
      </w:r>
      <w:r w:rsidRPr="00B02D79">
        <w:rPr>
          <w:spacing w:val="-8"/>
        </w:rPr>
        <w:t xml:space="preserve"> </w:t>
      </w:r>
      <w:r w:rsidRPr="00B02D79">
        <w:t>violation of which the small business provides notice under subsection (c) if any of the following apply:</w:t>
      </w:r>
    </w:p>
    <w:p w14:paraId="31A02D00" w14:textId="77777777" w:rsidR="00505922" w:rsidRPr="00B02D79" w:rsidRDefault="00505922" w:rsidP="009B4215">
      <w:pPr>
        <w:pStyle w:val="ListParagraph"/>
        <w:numPr>
          <w:ilvl w:val="1"/>
          <w:numId w:val="35"/>
        </w:numPr>
        <w:adjustRightInd/>
        <w:spacing w:before="5"/>
        <w:ind w:left="0" w:firstLine="0"/>
        <w:contextualSpacing w:val="0"/>
      </w:pPr>
      <w:r w:rsidRPr="00B02D79">
        <w:t>The</w:t>
      </w:r>
      <w:r w:rsidRPr="00B02D79">
        <w:rPr>
          <w:spacing w:val="-22"/>
        </w:rPr>
        <w:t xml:space="preserve"> </w:t>
      </w:r>
      <w:r w:rsidRPr="00B02D79">
        <w:t>violation</w:t>
      </w:r>
      <w:r w:rsidRPr="00B02D79">
        <w:rPr>
          <w:spacing w:val="-20"/>
        </w:rPr>
        <w:t xml:space="preserve"> </w:t>
      </w:r>
      <w:r w:rsidRPr="00B02D79">
        <w:t>resulted</w:t>
      </w:r>
      <w:r w:rsidRPr="00B02D79">
        <w:rPr>
          <w:spacing w:val="-22"/>
        </w:rPr>
        <w:t xml:space="preserve"> </w:t>
      </w:r>
      <w:r w:rsidRPr="00B02D79">
        <w:t>in</w:t>
      </w:r>
      <w:r w:rsidRPr="00B02D79">
        <w:rPr>
          <w:spacing w:val="-21"/>
        </w:rPr>
        <w:t xml:space="preserve"> </w:t>
      </w:r>
      <w:r w:rsidRPr="00B02D79">
        <w:t>serious</w:t>
      </w:r>
      <w:r w:rsidRPr="00B02D79">
        <w:rPr>
          <w:spacing w:val="-21"/>
        </w:rPr>
        <w:t xml:space="preserve"> </w:t>
      </w:r>
      <w:r w:rsidRPr="00B02D79">
        <w:t>harm</w:t>
      </w:r>
      <w:r w:rsidRPr="00B02D79">
        <w:rPr>
          <w:spacing w:val="-25"/>
        </w:rPr>
        <w:t xml:space="preserve"> </w:t>
      </w:r>
      <w:r w:rsidRPr="00B02D79">
        <w:t>or</w:t>
      </w:r>
      <w:r w:rsidRPr="00B02D79">
        <w:rPr>
          <w:spacing w:val="-19"/>
        </w:rPr>
        <w:t xml:space="preserve"> </w:t>
      </w:r>
      <w:r w:rsidRPr="00B02D79">
        <w:t>in</w:t>
      </w:r>
      <w:r w:rsidRPr="00B02D79">
        <w:rPr>
          <w:spacing w:val="-19"/>
        </w:rPr>
        <w:t xml:space="preserve"> </w:t>
      </w:r>
      <w:r w:rsidRPr="00B02D79">
        <w:t>imminent</w:t>
      </w:r>
      <w:r w:rsidRPr="00B02D79">
        <w:rPr>
          <w:spacing w:val="-19"/>
        </w:rPr>
        <w:t xml:space="preserve"> </w:t>
      </w:r>
      <w:r w:rsidRPr="00B02D79">
        <w:t>and</w:t>
      </w:r>
      <w:r w:rsidRPr="00B02D79">
        <w:rPr>
          <w:spacing w:val="-21"/>
        </w:rPr>
        <w:t xml:space="preserve"> </w:t>
      </w:r>
      <w:r w:rsidRPr="00B02D79">
        <w:t>substantial</w:t>
      </w:r>
      <w:r w:rsidRPr="00B02D79">
        <w:rPr>
          <w:spacing w:val="-21"/>
        </w:rPr>
        <w:t xml:space="preserve"> </w:t>
      </w:r>
      <w:r w:rsidRPr="00B02D79">
        <w:t>endangerment to the public health, safety, or</w:t>
      </w:r>
      <w:r w:rsidRPr="00B02D79">
        <w:rPr>
          <w:spacing w:val="-8"/>
        </w:rPr>
        <w:t xml:space="preserve"> </w:t>
      </w:r>
      <w:r w:rsidRPr="00B02D79">
        <w:t>welfare.</w:t>
      </w:r>
    </w:p>
    <w:p w14:paraId="68EB2BF2" w14:textId="77777777" w:rsidR="00505922" w:rsidRPr="00B02D79" w:rsidRDefault="00505922" w:rsidP="009B4215">
      <w:pPr>
        <w:pStyle w:val="ListParagraph"/>
        <w:numPr>
          <w:ilvl w:val="1"/>
          <w:numId w:val="35"/>
        </w:numPr>
        <w:adjustRightInd/>
        <w:spacing w:before="5"/>
        <w:ind w:left="0" w:firstLine="0"/>
        <w:contextualSpacing w:val="0"/>
      </w:pPr>
      <w:r w:rsidRPr="00B02D79">
        <w:t>The violation resulted in a substantial economic benefit that afforded the small business a clear advantage over the small business's</w:t>
      </w:r>
      <w:r w:rsidRPr="00B02D79">
        <w:rPr>
          <w:spacing w:val="-13"/>
        </w:rPr>
        <w:t xml:space="preserve"> </w:t>
      </w:r>
      <w:r w:rsidRPr="00B02D79">
        <w:t>competitors.</w:t>
      </w:r>
    </w:p>
    <w:p w14:paraId="2101CB2E" w14:textId="77777777" w:rsidR="00505922" w:rsidRPr="00B02D79" w:rsidRDefault="00505922" w:rsidP="009B4215">
      <w:pPr>
        <w:pStyle w:val="ListParagraph"/>
        <w:numPr>
          <w:ilvl w:val="1"/>
          <w:numId w:val="35"/>
        </w:numPr>
        <w:adjustRightInd/>
        <w:spacing w:before="5"/>
        <w:ind w:left="0" w:firstLine="0"/>
        <w:contextualSpacing w:val="0"/>
      </w:pPr>
      <w:r w:rsidRPr="00B02D79">
        <w:t>The</w:t>
      </w:r>
      <w:r w:rsidRPr="00B02D79">
        <w:rPr>
          <w:spacing w:val="-10"/>
        </w:rPr>
        <w:t xml:space="preserve"> </w:t>
      </w:r>
      <w:r w:rsidRPr="00B02D79">
        <w:t>small</w:t>
      </w:r>
      <w:r w:rsidRPr="00B02D79">
        <w:rPr>
          <w:spacing w:val="-9"/>
        </w:rPr>
        <w:t xml:space="preserve"> </w:t>
      </w:r>
      <w:r w:rsidRPr="00B02D79">
        <w:t>business</w:t>
      </w:r>
      <w:r w:rsidRPr="00B02D79">
        <w:rPr>
          <w:spacing w:val="-10"/>
        </w:rPr>
        <w:t xml:space="preserve"> </w:t>
      </w:r>
      <w:r w:rsidRPr="00B02D79">
        <w:t>has</w:t>
      </w:r>
      <w:r w:rsidRPr="00B02D79">
        <w:rPr>
          <w:spacing w:val="-11"/>
        </w:rPr>
        <w:t xml:space="preserve"> </w:t>
      </w:r>
      <w:r w:rsidRPr="00B02D79">
        <w:t>a</w:t>
      </w:r>
      <w:r w:rsidRPr="00B02D79">
        <w:rPr>
          <w:spacing w:val="-8"/>
        </w:rPr>
        <w:t xml:space="preserve"> </w:t>
      </w:r>
      <w:r w:rsidRPr="00B02D79">
        <w:t>pattern</w:t>
      </w:r>
      <w:r w:rsidRPr="00B02D79">
        <w:rPr>
          <w:spacing w:val="-8"/>
        </w:rPr>
        <w:t xml:space="preserve"> </w:t>
      </w:r>
      <w:r w:rsidRPr="00B02D79">
        <w:t>of</w:t>
      </w:r>
      <w:r w:rsidRPr="00B02D79">
        <w:rPr>
          <w:spacing w:val="-7"/>
        </w:rPr>
        <w:t xml:space="preserve"> </w:t>
      </w:r>
      <w:r w:rsidRPr="00B02D79">
        <w:t>continuous</w:t>
      </w:r>
      <w:r w:rsidRPr="00B02D79">
        <w:rPr>
          <w:spacing w:val="-9"/>
        </w:rPr>
        <w:t xml:space="preserve"> </w:t>
      </w:r>
      <w:r w:rsidRPr="00B02D79">
        <w:t>or</w:t>
      </w:r>
      <w:r w:rsidRPr="00B02D79">
        <w:rPr>
          <w:spacing w:val="-5"/>
        </w:rPr>
        <w:t xml:space="preserve"> </w:t>
      </w:r>
      <w:r w:rsidRPr="00B02D79">
        <w:t>repeated</w:t>
      </w:r>
      <w:r w:rsidRPr="00B02D79">
        <w:rPr>
          <w:spacing w:val="-5"/>
        </w:rPr>
        <w:t xml:space="preserve"> </w:t>
      </w:r>
      <w:r w:rsidRPr="00B02D79">
        <w:t>violations</w:t>
      </w:r>
      <w:r w:rsidRPr="00B02D79">
        <w:rPr>
          <w:spacing w:val="-9"/>
        </w:rPr>
        <w:t xml:space="preserve"> </w:t>
      </w:r>
      <w:r w:rsidRPr="00B02D79">
        <w:t>of</w:t>
      </w:r>
      <w:r w:rsidRPr="00B02D79">
        <w:rPr>
          <w:spacing w:val="-7"/>
        </w:rPr>
        <w:t xml:space="preserve"> </w:t>
      </w:r>
      <w:r w:rsidRPr="00B02D79">
        <w:t>the</w:t>
      </w:r>
      <w:r w:rsidRPr="00B02D79">
        <w:rPr>
          <w:spacing w:val="-8"/>
        </w:rPr>
        <w:t xml:space="preserve"> </w:t>
      </w:r>
      <w:r w:rsidRPr="00B02D79">
        <w:t>rule</w:t>
      </w:r>
      <w:r w:rsidRPr="00B02D79">
        <w:rPr>
          <w:spacing w:val="-7"/>
        </w:rPr>
        <w:t xml:space="preserve"> </w:t>
      </w:r>
      <w:r w:rsidRPr="00B02D79">
        <w:t>at issue or any other rules of the</w:t>
      </w:r>
      <w:r w:rsidRPr="00B02D79">
        <w:rPr>
          <w:spacing w:val="-9"/>
        </w:rPr>
        <w:t xml:space="preserve"> </w:t>
      </w:r>
      <w:r w:rsidRPr="00B02D79">
        <w:t>agency.</w:t>
      </w:r>
    </w:p>
    <w:p w14:paraId="5CDC60DA" w14:textId="77777777" w:rsidR="00505922" w:rsidRPr="00B02D79" w:rsidRDefault="00505922" w:rsidP="009B4215">
      <w:pPr>
        <w:pStyle w:val="ListParagraph"/>
        <w:numPr>
          <w:ilvl w:val="0"/>
          <w:numId w:val="35"/>
        </w:numPr>
        <w:adjustRightInd/>
        <w:spacing w:before="5"/>
        <w:ind w:left="0" w:firstLine="0"/>
        <w:contextualSpacing w:val="0"/>
      </w:pPr>
      <w:r w:rsidRPr="00B02D79">
        <w:t>Information that a small business provides under this section, including actions</w:t>
      </w:r>
      <w:r w:rsidRPr="00B02D79">
        <w:rPr>
          <w:spacing w:val="-23"/>
        </w:rPr>
        <w:t xml:space="preserve"> </w:t>
      </w:r>
      <w:r w:rsidRPr="00B02D79">
        <w:t>and documents</w:t>
      </w:r>
      <w:r w:rsidRPr="00B02D79">
        <w:rPr>
          <w:spacing w:val="-4"/>
        </w:rPr>
        <w:t xml:space="preserve"> </w:t>
      </w:r>
      <w:r w:rsidRPr="00B02D79">
        <w:t>that</w:t>
      </w:r>
      <w:r w:rsidRPr="00B02D79">
        <w:rPr>
          <w:spacing w:val="-3"/>
        </w:rPr>
        <w:t xml:space="preserve"> </w:t>
      </w:r>
      <w:r w:rsidRPr="00B02D79">
        <w:t>identify</w:t>
      </w:r>
      <w:r w:rsidRPr="00B02D79">
        <w:rPr>
          <w:spacing w:val="-6"/>
        </w:rPr>
        <w:t xml:space="preserve"> </w:t>
      </w:r>
      <w:r w:rsidRPr="00B02D79">
        <w:t>or describe the</w:t>
      </w:r>
      <w:r w:rsidRPr="00B02D79">
        <w:rPr>
          <w:spacing w:val="-3"/>
        </w:rPr>
        <w:t xml:space="preserve"> </w:t>
      </w:r>
      <w:r w:rsidRPr="00B02D79">
        <w:t>small business,</w:t>
      </w:r>
      <w:r w:rsidRPr="00B02D79">
        <w:rPr>
          <w:spacing w:val="-1"/>
        </w:rPr>
        <w:t xml:space="preserve"> </w:t>
      </w:r>
      <w:r w:rsidRPr="00B02D79">
        <w:t>to</w:t>
      </w:r>
      <w:r w:rsidRPr="00B02D79">
        <w:rPr>
          <w:spacing w:val="1"/>
        </w:rPr>
        <w:t xml:space="preserve"> </w:t>
      </w:r>
      <w:r w:rsidRPr="00B02D79">
        <w:t>an</w:t>
      </w:r>
      <w:r w:rsidRPr="00B02D79">
        <w:rPr>
          <w:spacing w:val="-3"/>
        </w:rPr>
        <w:t xml:space="preserve"> </w:t>
      </w:r>
      <w:r w:rsidRPr="00B02D79">
        <w:t>agency</w:t>
      </w:r>
      <w:r w:rsidRPr="00B02D79">
        <w:rPr>
          <w:spacing w:val="-8"/>
        </w:rPr>
        <w:t xml:space="preserve"> </w:t>
      </w:r>
      <w:r w:rsidRPr="00B02D79">
        <w:t>in</w:t>
      </w:r>
      <w:r w:rsidRPr="00B02D79">
        <w:rPr>
          <w:spacing w:val="-4"/>
        </w:rPr>
        <w:t xml:space="preserve"> </w:t>
      </w:r>
      <w:r w:rsidRPr="00B02D79">
        <w:t>providing</w:t>
      </w:r>
      <w:r w:rsidRPr="00B02D79">
        <w:rPr>
          <w:spacing w:val="-5"/>
        </w:rPr>
        <w:t xml:space="preserve"> </w:t>
      </w:r>
      <w:r w:rsidRPr="00B02D79">
        <w:t>notice</w:t>
      </w:r>
      <w:r w:rsidRPr="00B02D79">
        <w:rPr>
          <w:spacing w:val="-3"/>
        </w:rPr>
        <w:t xml:space="preserve"> </w:t>
      </w:r>
      <w:r w:rsidRPr="00B02D79">
        <w:t>of the small business's actual or potential violation of a rule adopted by the agency is confidential,</w:t>
      </w:r>
      <w:r w:rsidRPr="00B02D79">
        <w:rPr>
          <w:spacing w:val="-7"/>
        </w:rPr>
        <w:t xml:space="preserve"> </w:t>
      </w:r>
      <w:r w:rsidRPr="00B02D79">
        <w:t>unless</w:t>
      </w:r>
      <w:r w:rsidRPr="00B02D79">
        <w:rPr>
          <w:spacing w:val="-5"/>
        </w:rPr>
        <w:t xml:space="preserve"> </w:t>
      </w:r>
      <w:r w:rsidRPr="00B02D79">
        <w:t>a</w:t>
      </w:r>
      <w:r w:rsidRPr="00B02D79">
        <w:rPr>
          <w:spacing w:val="-5"/>
        </w:rPr>
        <w:t xml:space="preserve"> </w:t>
      </w:r>
      <w:r w:rsidRPr="00B02D79">
        <w:t>clear</w:t>
      </w:r>
      <w:r w:rsidRPr="00B02D79">
        <w:rPr>
          <w:spacing w:val="-4"/>
        </w:rPr>
        <w:t xml:space="preserve"> </w:t>
      </w:r>
      <w:r w:rsidRPr="00B02D79">
        <w:t>and</w:t>
      </w:r>
      <w:r w:rsidRPr="00B02D79">
        <w:rPr>
          <w:spacing w:val="-5"/>
        </w:rPr>
        <w:t xml:space="preserve"> </w:t>
      </w:r>
      <w:r w:rsidRPr="00B02D79">
        <w:t>immediate</w:t>
      </w:r>
      <w:r w:rsidRPr="00B02D79">
        <w:rPr>
          <w:spacing w:val="-5"/>
        </w:rPr>
        <w:t xml:space="preserve"> </w:t>
      </w:r>
      <w:r w:rsidRPr="00B02D79">
        <w:t>danger</w:t>
      </w:r>
      <w:r w:rsidRPr="00B02D79">
        <w:rPr>
          <w:spacing w:val="-4"/>
        </w:rPr>
        <w:t xml:space="preserve"> </w:t>
      </w:r>
      <w:r w:rsidRPr="00B02D79">
        <w:t>to</w:t>
      </w:r>
      <w:r w:rsidRPr="00B02D79">
        <w:rPr>
          <w:spacing w:val="-7"/>
        </w:rPr>
        <w:t xml:space="preserve"> </w:t>
      </w:r>
      <w:r w:rsidRPr="00B02D79">
        <w:t>the</w:t>
      </w:r>
      <w:r w:rsidRPr="00B02D79">
        <w:rPr>
          <w:spacing w:val="-8"/>
        </w:rPr>
        <w:t xml:space="preserve"> </w:t>
      </w:r>
      <w:r w:rsidRPr="00B02D79">
        <w:t>public</w:t>
      </w:r>
      <w:r w:rsidRPr="00B02D79">
        <w:rPr>
          <w:spacing w:val="-5"/>
        </w:rPr>
        <w:t xml:space="preserve"> </w:t>
      </w:r>
      <w:r w:rsidRPr="00B02D79">
        <w:t>health,</w:t>
      </w:r>
      <w:r w:rsidRPr="00B02D79">
        <w:rPr>
          <w:spacing w:val="-4"/>
        </w:rPr>
        <w:t xml:space="preserve"> </w:t>
      </w:r>
      <w:r w:rsidRPr="00B02D79">
        <w:t>safety,</w:t>
      </w:r>
      <w:r w:rsidRPr="00B02D79">
        <w:rPr>
          <w:spacing w:val="-5"/>
        </w:rPr>
        <w:t xml:space="preserve"> </w:t>
      </w:r>
      <w:r w:rsidRPr="00B02D79">
        <w:t>or</w:t>
      </w:r>
      <w:r w:rsidRPr="00B02D79">
        <w:rPr>
          <w:spacing w:val="-5"/>
        </w:rPr>
        <w:t xml:space="preserve"> </w:t>
      </w:r>
      <w:r w:rsidRPr="00B02D79">
        <w:t>welfare</w:t>
      </w:r>
      <w:r w:rsidRPr="00B02D79">
        <w:rPr>
          <w:spacing w:val="-5"/>
        </w:rPr>
        <w:t xml:space="preserve"> </w:t>
      </w:r>
      <w:r w:rsidRPr="00B02D79">
        <w:t>or to</w:t>
      </w:r>
      <w:r w:rsidRPr="00B02D79">
        <w:rPr>
          <w:spacing w:val="-25"/>
        </w:rPr>
        <w:t xml:space="preserve"> </w:t>
      </w:r>
      <w:r w:rsidRPr="00B02D79">
        <w:t>the</w:t>
      </w:r>
      <w:r w:rsidRPr="00B02D79">
        <w:rPr>
          <w:spacing w:val="-27"/>
        </w:rPr>
        <w:t xml:space="preserve"> </w:t>
      </w:r>
      <w:r w:rsidRPr="00B02D79">
        <w:t>environment</w:t>
      </w:r>
      <w:r w:rsidRPr="00B02D79">
        <w:rPr>
          <w:spacing w:val="-26"/>
        </w:rPr>
        <w:t xml:space="preserve"> </w:t>
      </w:r>
      <w:r w:rsidRPr="00B02D79">
        <w:t>exists.</w:t>
      </w:r>
      <w:r w:rsidRPr="00B02D79">
        <w:rPr>
          <w:spacing w:val="-26"/>
        </w:rPr>
        <w:t xml:space="preserve"> </w:t>
      </w:r>
      <w:r w:rsidRPr="00B02D79">
        <w:t>Information</w:t>
      </w:r>
      <w:r w:rsidRPr="00B02D79">
        <w:rPr>
          <w:spacing w:val="-25"/>
        </w:rPr>
        <w:t xml:space="preserve"> </w:t>
      </w:r>
      <w:r w:rsidRPr="00B02D79">
        <w:t>described</w:t>
      </w:r>
      <w:r w:rsidRPr="00B02D79">
        <w:rPr>
          <w:spacing w:val="-24"/>
        </w:rPr>
        <w:t xml:space="preserve"> </w:t>
      </w:r>
      <w:r w:rsidRPr="00B02D79">
        <w:t>in</w:t>
      </w:r>
      <w:r w:rsidRPr="00B02D79">
        <w:rPr>
          <w:spacing w:val="-26"/>
        </w:rPr>
        <w:t xml:space="preserve"> </w:t>
      </w:r>
      <w:r w:rsidRPr="00B02D79">
        <w:t>this</w:t>
      </w:r>
      <w:r w:rsidRPr="00B02D79">
        <w:rPr>
          <w:spacing w:val="-29"/>
        </w:rPr>
        <w:t xml:space="preserve"> </w:t>
      </w:r>
      <w:r w:rsidRPr="00B02D79">
        <w:t>subsection</w:t>
      </w:r>
      <w:r w:rsidRPr="00B02D79">
        <w:rPr>
          <w:spacing w:val="-26"/>
        </w:rPr>
        <w:t xml:space="preserve"> </w:t>
      </w:r>
      <w:r w:rsidRPr="00B02D79">
        <w:t>may</w:t>
      </w:r>
      <w:r w:rsidRPr="00B02D79">
        <w:rPr>
          <w:spacing w:val="-28"/>
        </w:rPr>
        <w:t xml:space="preserve"> </w:t>
      </w:r>
      <w:r w:rsidRPr="00B02D79">
        <w:t>not</w:t>
      </w:r>
      <w:r w:rsidRPr="00B02D79">
        <w:rPr>
          <w:spacing w:val="-26"/>
        </w:rPr>
        <w:t xml:space="preserve"> </w:t>
      </w:r>
      <w:r w:rsidRPr="00B02D79">
        <w:t>be</w:t>
      </w:r>
      <w:r w:rsidRPr="00B02D79">
        <w:rPr>
          <w:spacing w:val="-24"/>
        </w:rPr>
        <w:t xml:space="preserve"> </w:t>
      </w:r>
      <w:r w:rsidRPr="00B02D79">
        <w:t>made</w:t>
      </w:r>
      <w:r w:rsidRPr="00B02D79">
        <w:rPr>
          <w:spacing w:val="-23"/>
        </w:rPr>
        <w:t xml:space="preserve"> </w:t>
      </w:r>
      <w:r w:rsidRPr="00B02D79">
        <w:t>available for</w:t>
      </w:r>
      <w:r w:rsidRPr="00B02D79">
        <w:rPr>
          <w:spacing w:val="-14"/>
        </w:rPr>
        <w:t xml:space="preserve"> </w:t>
      </w:r>
      <w:r w:rsidRPr="00B02D79">
        <w:t>use</w:t>
      </w:r>
      <w:r w:rsidRPr="00B02D79">
        <w:rPr>
          <w:spacing w:val="-16"/>
        </w:rPr>
        <w:t xml:space="preserve"> </w:t>
      </w:r>
      <w:r w:rsidRPr="00B02D79">
        <w:t>by</w:t>
      </w:r>
      <w:r w:rsidRPr="00B02D79">
        <w:rPr>
          <w:spacing w:val="-16"/>
        </w:rPr>
        <w:t xml:space="preserve"> </w:t>
      </w:r>
      <w:r w:rsidRPr="00B02D79">
        <w:t>the</w:t>
      </w:r>
      <w:r w:rsidRPr="00B02D79">
        <w:rPr>
          <w:spacing w:val="-15"/>
        </w:rPr>
        <w:t xml:space="preserve"> </w:t>
      </w:r>
      <w:r w:rsidRPr="00B02D79">
        <w:t>agency</w:t>
      </w:r>
      <w:r w:rsidRPr="00B02D79">
        <w:rPr>
          <w:spacing w:val="-20"/>
        </w:rPr>
        <w:t xml:space="preserve"> </w:t>
      </w:r>
      <w:r w:rsidRPr="00B02D79">
        <w:t>for</w:t>
      </w:r>
      <w:r w:rsidRPr="00B02D79">
        <w:rPr>
          <w:spacing w:val="-16"/>
        </w:rPr>
        <w:t xml:space="preserve"> </w:t>
      </w:r>
      <w:r w:rsidRPr="00B02D79">
        <w:t>purposes</w:t>
      </w:r>
      <w:r w:rsidRPr="00B02D79">
        <w:rPr>
          <w:spacing w:val="-16"/>
        </w:rPr>
        <w:t xml:space="preserve"> </w:t>
      </w:r>
      <w:r w:rsidRPr="00B02D79">
        <w:t>other</w:t>
      </w:r>
      <w:r w:rsidRPr="00B02D79">
        <w:rPr>
          <w:spacing w:val="-15"/>
        </w:rPr>
        <w:t xml:space="preserve"> </w:t>
      </w:r>
      <w:r w:rsidRPr="00B02D79">
        <w:t>than</w:t>
      </w:r>
      <w:r w:rsidRPr="00B02D79">
        <w:rPr>
          <w:spacing w:val="-19"/>
        </w:rPr>
        <w:t xml:space="preserve"> </w:t>
      </w:r>
      <w:r w:rsidRPr="00B02D79">
        <w:t>the</w:t>
      </w:r>
      <w:r w:rsidRPr="00B02D79">
        <w:rPr>
          <w:spacing w:val="-18"/>
        </w:rPr>
        <w:t xml:space="preserve"> </w:t>
      </w:r>
      <w:r w:rsidRPr="00B02D79">
        <w:t>purposes</w:t>
      </w:r>
      <w:r w:rsidRPr="00B02D79">
        <w:rPr>
          <w:spacing w:val="-16"/>
        </w:rPr>
        <w:t xml:space="preserve"> </w:t>
      </w:r>
      <w:r w:rsidRPr="00B02D79">
        <w:t>of</w:t>
      </w:r>
      <w:r w:rsidRPr="00B02D79">
        <w:rPr>
          <w:spacing w:val="-17"/>
        </w:rPr>
        <w:t xml:space="preserve"> </w:t>
      </w:r>
      <w:r w:rsidRPr="00B02D79">
        <w:t>this</w:t>
      </w:r>
      <w:r w:rsidRPr="00B02D79">
        <w:rPr>
          <w:spacing w:val="-19"/>
        </w:rPr>
        <w:t xml:space="preserve"> </w:t>
      </w:r>
      <w:r w:rsidRPr="00B02D79">
        <w:t>section</w:t>
      </w:r>
      <w:r w:rsidRPr="00B02D79">
        <w:rPr>
          <w:spacing w:val="-17"/>
        </w:rPr>
        <w:t xml:space="preserve"> </w:t>
      </w:r>
      <w:r w:rsidRPr="00B02D79">
        <w:t>without</w:t>
      </w:r>
      <w:r w:rsidRPr="00B02D79">
        <w:rPr>
          <w:spacing w:val="-16"/>
        </w:rPr>
        <w:t xml:space="preserve"> </w:t>
      </w:r>
      <w:r w:rsidRPr="00B02D79">
        <w:t>the</w:t>
      </w:r>
      <w:r w:rsidRPr="00B02D79">
        <w:rPr>
          <w:spacing w:val="-16"/>
        </w:rPr>
        <w:t xml:space="preserve"> </w:t>
      </w:r>
      <w:r w:rsidRPr="00B02D79">
        <w:lastRenderedPageBreak/>
        <w:t>consent of the small</w:t>
      </w:r>
      <w:r w:rsidRPr="00B02D79">
        <w:rPr>
          <w:spacing w:val="-4"/>
        </w:rPr>
        <w:t xml:space="preserve"> </w:t>
      </w:r>
      <w:r w:rsidRPr="00B02D79">
        <w:t>business.</w:t>
      </w:r>
    </w:p>
    <w:p w14:paraId="0D7C6D6E" w14:textId="77777777" w:rsidR="00505922" w:rsidRPr="00B02D79" w:rsidRDefault="00505922" w:rsidP="009B4215">
      <w:pPr>
        <w:pStyle w:val="ListParagraph"/>
        <w:numPr>
          <w:ilvl w:val="0"/>
          <w:numId w:val="35"/>
        </w:numPr>
        <w:adjustRightInd/>
        <w:spacing w:before="5"/>
        <w:ind w:left="0" w:firstLine="0"/>
        <w:contextualSpacing w:val="0"/>
      </w:pPr>
      <w:r w:rsidRPr="00B02D79">
        <w:t>Voluntary notice of an actual or a potential violation of a rule that is provided by a small</w:t>
      </w:r>
      <w:r w:rsidRPr="00B02D79">
        <w:rPr>
          <w:spacing w:val="-15"/>
        </w:rPr>
        <w:t xml:space="preserve"> </w:t>
      </w:r>
      <w:r w:rsidRPr="00B02D79">
        <w:t>business</w:t>
      </w:r>
      <w:r w:rsidRPr="00B02D79">
        <w:rPr>
          <w:spacing w:val="-16"/>
        </w:rPr>
        <w:t xml:space="preserve"> </w:t>
      </w:r>
      <w:r w:rsidRPr="00B02D79">
        <w:t>under</w:t>
      </w:r>
      <w:r w:rsidRPr="00B02D79">
        <w:rPr>
          <w:spacing w:val="-9"/>
        </w:rPr>
        <w:t xml:space="preserve"> </w:t>
      </w:r>
      <w:r w:rsidRPr="00B02D79">
        <w:t>subsection</w:t>
      </w:r>
      <w:r w:rsidRPr="00B02D79">
        <w:rPr>
          <w:spacing w:val="-14"/>
        </w:rPr>
        <w:t xml:space="preserve"> </w:t>
      </w:r>
      <w:r w:rsidRPr="00B02D79">
        <w:t>(c)</w:t>
      </w:r>
      <w:r w:rsidRPr="00B02D79">
        <w:rPr>
          <w:spacing w:val="-14"/>
        </w:rPr>
        <w:t xml:space="preserve"> </w:t>
      </w:r>
      <w:r w:rsidRPr="00B02D79">
        <w:t>is</w:t>
      </w:r>
      <w:r w:rsidRPr="00B02D79">
        <w:rPr>
          <w:spacing w:val="-15"/>
        </w:rPr>
        <w:t xml:space="preserve"> </w:t>
      </w:r>
      <w:r w:rsidRPr="00B02D79">
        <w:t>not</w:t>
      </w:r>
      <w:r w:rsidRPr="00B02D79">
        <w:rPr>
          <w:spacing w:val="-16"/>
        </w:rPr>
        <w:t xml:space="preserve"> </w:t>
      </w:r>
      <w:r w:rsidRPr="00B02D79">
        <w:t>admissible</w:t>
      </w:r>
      <w:r w:rsidRPr="00B02D79">
        <w:rPr>
          <w:spacing w:val="-14"/>
        </w:rPr>
        <w:t xml:space="preserve"> </w:t>
      </w:r>
      <w:r w:rsidRPr="00B02D79">
        <w:t>as</w:t>
      </w:r>
      <w:r w:rsidRPr="00B02D79">
        <w:rPr>
          <w:spacing w:val="-15"/>
        </w:rPr>
        <w:t xml:space="preserve"> </w:t>
      </w:r>
      <w:r w:rsidRPr="00B02D79">
        <w:t>evidence</w:t>
      </w:r>
      <w:r w:rsidRPr="00B02D79">
        <w:rPr>
          <w:spacing w:val="-14"/>
        </w:rPr>
        <w:t xml:space="preserve"> </w:t>
      </w:r>
      <w:r w:rsidRPr="00B02D79">
        <w:t>in</w:t>
      </w:r>
      <w:r w:rsidRPr="00B02D79">
        <w:rPr>
          <w:spacing w:val="-16"/>
        </w:rPr>
        <w:t xml:space="preserve"> </w:t>
      </w:r>
      <w:r w:rsidRPr="00B02D79">
        <w:t>a</w:t>
      </w:r>
      <w:r w:rsidRPr="00B02D79">
        <w:rPr>
          <w:spacing w:val="-15"/>
        </w:rPr>
        <w:t xml:space="preserve"> </w:t>
      </w:r>
      <w:r w:rsidRPr="00B02D79">
        <w:t>proceeding,</w:t>
      </w:r>
      <w:r w:rsidRPr="00B02D79">
        <w:rPr>
          <w:spacing w:val="-15"/>
        </w:rPr>
        <w:t xml:space="preserve"> </w:t>
      </w:r>
      <w:r w:rsidRPr="00B02D79">
        <w:t>other</w:t>
      </w:r>
      <w:r w:rsidRPr="00B02D79">
        <w:rPr>
          <w:spacing w:val="-14"/>
        </w:rPr>
        <w:t xml:space="preserve"> </w:t>
      </w:r>
      <w:r w:rsidRPr="00B02D79">
        <w:t>than an agency proceeding, to prove liability for the rule violation or the effects of the rule violation.</w:t>
      </w:r>
    </w:p>
    <w:p w14:paraId="797ECD74" w14:textId="77777777" w:rsidR="00505922" w:rsidRPr="00B02D79" w:rsidRDefault="00505922" w:rsidP="00505922">
      <w:pPr>
        <w:pStyle w:val="BodyText"/>
        <w:ind w:left="0"/>
        <w:rPr>
          <w:sz w:val="24"/>
          <w:szCs w:val="24"/>
        </w:rPr>
      </w:pPr>
    </w:p>
    <w:p w14:paraId="109CD9B3" w14:textId="77777777" w:rsidR="00505922" w:rsidRPr="00B02D79" w:rsidRDefault="00505922" w:rsidP="00505922">
      <w:pPr>
        <w:pStyle w:val="Heading2"/>
      </w:pPr>
      <w:r w:rsidRPr="00B02D79">
        <w:t>IC 4-22-2-29</w:t>
      </w:r>
      <w:r w:rsidRPr="00B02D79">
        <w:tab/>
        <w:t>Adoption of rules; adoption of revised version of proposed</w:t>
      </w:r>
      <w:r w:rsidRPr="00B02D79">
        <w:rPr>
          <w:spacing w:val="-2"/>
        </w:rPr>
        <w:t xml:space="preserve"> </w:t>
      </w:r>
      <w:r w:rsidRPr="00B02D79">
        <w:t>rule</w:t>
      </w:r>
    </w:p>
    <w:p w14:paraId="6C58538F" w14:textId="77777777" w:rsidR="00505922" w:rsidRPr="00B02D79" w:rsidRDefault="00505922" w:rsidP="00505922">
      <w:pPr>
        <w:pStyle w:val="BodyText"/>
        <w:ind w:left="0"/>
        <w:rPr>
          <w:sz w:val="24"/>
          <w:szCs w:val="24"/>
        </w:rPr>
      </w:pPr>
      <w:r w:rsidRPr="00B02D79">
        <w:rPr>
          <w:sz w:val="24"/>
          <w:szCs w:val="24"/>
        </w:rPr>
        <w:t>Sec. 29. (a) As used in this section, "small business ombudsman" refers to the small business ombudsman designated under IC 5-28-17-6.</w:t>
      </w:r>
    </w:p>
    <w:p w14:paraId="138A833F" w14:textId="77777777" w:rsidR="00505922" w:rsidRPr="00B02D79" w:rsidRDefault="00505922" w:rsidP="009B4215">
      <w:pPr>
        <w:pStyle w:val="ListParagraph"/>
        <w:numPr>
          <w:ilvl w:val="0"/>
          <w:numId w:val="34"/>
        </w:numPr>
        <w:adjustRightInd/>
        <w:spacing w:before="5"/>
        <w:ind w:left="0" w:firstLine="0"/>
        <w:contextualSpacing w:val="0"/>
      </w:pPr>
      <w:r w:rsidRPr="00B02D79">
        <w:t>After</w:t>
      </w:r>
      <w:r w:rsidRPr="00B02D79">
        <w:rPr>
          <w:spacing w:val="-13"/>
        </w:rPr>
        <w:t xml:space="preserve"> </w:t>
      </w:r>
      <w:r w:rsidRPr="00B02D79">
        <w:t>an</w:t>
      </w:r>
      <w:r w:rsidRPr="00B02D79">
        <w:rPr>
          <w:spacing w:val="-13"/>
        </w:rPr>
        <w:t xml:space="preserve"> </w:t>
      </w:r>
      <w:r w:rsidRPr="00B02D79">
        <w:t>agency</w:t>
      </w:r>
      <w:r w:rsidRPr="00B02D79">
        <w:rPr>
          <w:spacing w:val="-17"/>
        </w:rPr>
        <w:t xml:space="preserve"> </w:t>
      </w:r>
      <w:r w:rsidRPr="00B02D79">
        <w:t>has</w:t>
      </w:r>
      <w:r w:rsidRPr="00B02D79">
        <w:rPr>
          <w:spacing w:val="-13"/>
        </w:rPr>
        <w:t xml:space="preserve"> </w:t>
      </w:r>
      <w:r w:rsidRPr="00B02D79">
        <w:t>complied</w:t>
      </w:r>
      <w:r w:rsidRPr="00B02D79">
        <w:rPr>
          <w:spacing w:val="-9"/>
        </w:rPr>
        <w:t xml:space="preserve"> </w:t>
      </w:r>
      <w:r w:rsidRPr="00B02D79">
        <w:t>with</w:t>
      </w:r>
      <w:r w:rsidRPr="00B02D79">
        <w:rPr>
          <w:spacing w:val="-13"/>
        </w:rPr>
        <w:t xml:space="preserve"> </w:t>
      </w:r>
      <w:r w:rsidRPr="00B02D79">
        <w:t>sections</w:t>
      </w:r>
      <w:r w:rsidRPr="00B02D79">
        <w:rPr>
          <w:spacing w:val="-13"/>
        </w:rPr>
        <w:t xml:space="preserve"> </w:t>
      </w:r>
      <w:r w:rsidRPr="00B02D79">
        <w:t>26,</w:t>
      </w:r>
      <w:r w:rsidRPr="00B02D79">
        <w:rPr>
          <w:spacing w:val="-9"/>
        </w:rPr>
        <w:t xml:space="preserve"> </w:t>
      </w:r>
      <w:r w:rsidRPr="00B02D79">
        <w:t>27,</w:t>
      </w:r>
      <w:r w:rsidRPr="00B02D79">
        <w:rPr>
          <w:spacing w:val="-11"/>
        </w:rPr>
        <w:t xml:space="preserve"> </w:t>
      </w:r>
      <w:r w:rsidRPr="00B02D79">
        <w:t>and</w:t>
      </w:r>
      <w:r w:rsidRPr="00B02D79">
        <w:rPr>
          <w:spacing w:val="-12"/>
        </w:rPr>
        <w:t xml:space="preserve"> </w:t>
      </w:r>
      <w:r w:rsidRPr="00B02D79">
        <w:t>28</w:t>
      </w:r>
      <w:r w:rsidRPr="00B02D79">
        <w:rPr>
          <w:spacing w:val="-9"/>
        </w:rPr>
        <w:t xml:space="preserve"> </w:t>
      </w:r>
      <w:r w:rsidRPr="00B02D79">
        <w:t>of</w:t>
      </w:r>
      <w:r w:rsidRPr="00B02D79">
        <w:rPr>
          <w:spacing w:val="-12"/>
        </w:rPr>
        <w:t xml:space="preserve"> </w:t>
      </w:r>
      <w:r w:rsidRPr="00B02D79">
        <w:t>this</w:t>
      </w:r>
      <w:r w:rsidRPr="00B02D79">
        <w:rPr>
          <w:spacing w:val="-14"/>
        </w:rPr>
        <w:t xml:space="preserve"> </w:t>
      </w:r>
      <w:r w:rsidRPr="00B02D79">
        <w:t>chapter,</w:t>
      </w:r>
      <w:r w:rsidRPr="00B02D79">
        <w:rPr>
          <w:spacing w:val="-9"/>
        </w:rPr>
        <w:t xml:space="preserve"> </w:t>
      </w:r>
      <w:r w:rsidRPr="00B02D79">
        <w:t>the</w:t>
      </w:r>
      <w:r w:rsidRPr="00B02D79">
        <w:rPr>
          <w:spacing w:val="-13"/>
        </w:rPr>
        <w:t xml:space="preserve"> </w:t>
      </w:r>
      <w:r w:rsidRPr="00B02D79">
        <w:t>agency may:</w:t>
      </w:r>
    </w:p>
    <w:p w14:paraId="43D9C9C0" w14:textId="77777777" w:rsidR="00505922" w:rsidRPr="00B02D79" w:rsidRDefault="00505922" w:rsidP="009B4215">
      <w:pPr>
        <w:pStyle w:val="ListParagraph"/>
        <w:numPr>
          <w:ilvl w:val="1"/>
          <w:numId w:val="34"/>
        </w:numPr>
        <w:adjustRightInd/>
        <w:spacing w:before="5"/>
        <w:ind w:left="0" w:firstLine="0"/>
        <w:contextualSpacing w:val="0"/>
      </w:pPr>
      <w:r w:rsidRPr="00B02D79">
        <w:t>adopt a rule that is identical to a proposed rule published in the Indiana Register under section 24 of this</w:t>
      </w:r>
      <w:r w:rsidRPr="00B02D79">
        <w:rPr>
          <w:spacing w:val="-3"/>
        </w:rPr>
        <w:t xml:space="preserve"> </w:t>
      </w:r>
      <w:r w:rsidRPr="00B02D79">
        <w:t>chapter;</w:t>
      </w:r>
    </w:p>
    <w:p w14:paraId="151D97A1" w14:textId="77777777" w:rsidR="00505922" w:rsidRPr="00B02D79" w:rsidRDefault="00505922" w:rsidP="009B4215">
      <w:pPr>
        <w:pStyle w:val="ListParagraph"/>
        <w:numPr>
          <w:ilvl w:val="1"/>
          <w:numId w:val="34"/>
        </w:numPr>
        <w:adjustRightInd/>
        <w:spacing w:before="5"/>
        <w:ind w:left="0" w:firstLine="0"/>
        <w:contextualSpacing w:val="0"/>
      </w:pPr>
      <w:r w:rsidRPr="00B02D79">
        <w:t>subject</w:t>
      </w:r>
      <w:r w:rsidRPr="00B02D79">
        <w:rPr>
          <w:spacing w:val="-17"/>
        </w:rPr>
        <w:t xml:space="preserve"> </w:t>
      </w:r>
      <w:r w:rsidRPr="00B02D79">
        <w:t>to</w:t>
      </w:r>
      <w:r w:rsidRPr="00B02D79">
        <w:rPr>
          <w:spacing w:val="-14"/>
        </w:rPr>
        <w:t xml:space="preserve"> </w:t>
      </w:r>
      <w:r w:rsidRPr="00B02D79">
        <w:t>subsection</w:t>
      </w:r>
      <w:r w:rsidRPr="00B02D79">
        <w:rPr>
          <w:spacing w:val="-17"/>
        </w:rPr>
        <w:t xml:space="preserve"> </w:t>
      </w:r>
      <w:r w:rsidRPr="00B02D79">
        <w:t>(c),</w:t>
      </w:r>
      <w:r w:rsidRPr="00B02D79">
        <w:rPr>
          <w:spacing w:val="-15"/>
        </w:rPr>
        <w:t xml:space="preserve"> </w:t>
      </w:r>
      <w:r w:rsidRPr="00B02D79">
        <w:t>adopt</w:t>
      </w:r>
      <w:r w:rsidRPr="00B02D79">
        <w:rPr>
          <w:spacing w:val="-15"/>
        </w:rPr>
        <w:t xml:space="preserve"> </w:t>
      </w:r>
      <w:r w:rsidRPr="00B02D79">
        <w:t>a</w:t>
      </w:r>
      <w:r w:rsidRPr="00B02D79">
        <w:rPr>
          <w:spacing w:val="-15"/>
        </w:rPr>
        <w:t xml:space="preserve"> </w:t>
      </w:r>
      <w:r w:rsidRPr="00B02D79">
        <w:t>rule</w:t>
      </w:r>
      <w:r w:rsidRPr="00B02D79">
        <w:rPr>
          <w:spacing w:val="-16"/>
        </w:rPr>
        <w:t xml:space="preserve"> </w:t>
      </w:r>
      <w:r w:rsidRPr="00B02D79">
        <w:t>that</w:t>
      </w:r>
      <w:r w:rsidRPr="00B02D79">
        <w:rPr>
          <w:spacing w:val="-17"/>
        </w:rPr>
        <w:t xml:space="preserve"> </w:t>
      </w:r>
      <w:r w:rsidRPr="00B02D79">
        <w:t>consolidates</w:t>
      </w:r>
      <w:r w:rsidRPr="00B02D79">
        <w:rPr>
          <w:spacing w:val="-17"/>
        </w:rPr>
        <w:t xml:space="preserve"> </w:t>
      </w:r>
      <w:r w:rsidRPr="00B02D79">
        <w:t>part</w:t>
      </w:r>
      <w:r w:rsidRPr="00B02D79">
        <w:rPr>
          <w:spacing w:val="-17"/>
        </w:rPr>
        <w:t xml:space="preserve"> </w:t>
      </w:r>
      <w:r w:rsidRPr="00B02D79">
        <w:t>or</w:t>
      </w:r>
      <w:r w:rsidRPr="00B02D79">
        <w:rPr>
          <w:spacing w:val="-13"/>
        </w:rPr>
        <w:t xml:space="preserve"> </w:t>
      </w:r>
      <w:r w:rsidRPr="00B02D79">
        <w:t>all</w:t>
      </w:r>
      <w:r w:rsidRPr="00B02D79">
        <w:rPr>
          <w:spacing w:val="-18"/>
        </w:rPr>
        <w:t xml:space="preserve"> </w:t>
      </w:r>
      <w:r w:rsidRPr="00B02D79">
        <w:t>of</w:t>
      </w:r>
      <w:r w:rsidRPr="00B02D79">
        <w:rPr>
          <w:spacing w:val="-18"/>
        </w:rPr>
        <w:t xml:space="preserve"> </w:t>
      </w:r>
      <w:r w:rsidRPr="00B02D79">
        <w:t>two</w:t>
      </w:r>
      <w:r w:rsidRPr="00B02D79">
        <w:rPr>
          <w:spacing w:val="-17"/>
        </w:rPr>
        <w:t xml:space="preserve"> </w:t>
      </w:r>
      <w:r w:rsidRPr="00B02D79">
        <w:t>(2)</w:t>
      </w:r>
      <w:r w:rsidRPr="00B02D79">
        <w:rPr>
          <w:spacing w:val="-18"/>
        </w:rPr>
        <w:t xml:space="preserve"> </w:t>
      </w:r>
      <w:r w:rsidRPr="00B02D79">
        <w:t>or</w:t>
      </w:r>
      <w:r w:rsidRPr="00B02D79">
        <w:rPr>
          <w:spacing w:val="-13"/>
        </w:rPr>
        <w:t xml:space="preserve"> </w:t>
      </w:r>
      <w:r w:rsidRPr="00B02D79">
        <w:t>more proposed rules published in the Indiana Register under section 24 of this chapter</w:t>
      </w:r>
      <w:r w:rsidRPr="00B02D79">
        <w:rPr>
          <w:spacing w:val="-31"/>
        </w:rPr>
        <w:t xml:space="preserve"> </w:t>
      </w:r>
      <w:r w:rsidRPr="00B02D79">
        <w:t>and considered under section 27 of this</w:t>
      </w:r>
      <w:r w:rsidRPr="00B02D79">
        <w:rPr>
          <w:spacing w:val="-1"/>
        </w:rPr>
        <w:t xml:space="preserve"> </w:t>
      </w:r>
      <w:r w:rsidRPr="00B02D79">
        <w:t>chapter; subject</w:t>
      </w:r>
      <w:r w:rsidRPr="00B02D79">
        <w:rPr>
          <w:spacing w:val="-12"/>
        </w:rPr>
        <w:t xml:space="preserve"> </w:t>
      </w:r>
      <w:r w:rsidRPr="00B02D79">
        <w:t>to</w:t>
      </w:r>
      <w:r w:rsidRPr="00B02D79">
        <w:rPr>
          <w:spacing w:val="-7"/>
        </w:rPr>
        <w:t xml:space="preserve"> </w:t>
      </w:r>
      <w:r w:rsidRPr="00B02D79">
        <w:t>subsection</w:t>
      </w:r>
      <w:r w:rsidRPr="00B02D79">
        <w:rPr>
          <w:spacing w:val="-12"/>
        </w:rPr>
        <w:t xml:space="preserve"> </w:t>
      </w:r>
      <w:r w:rsidRPr="00B02D79">
        <w:t>(c),</w:t>
      </w:r>
      <w:r w:rsidRPr="00B02D79">
        <w:rPr>
          <w:spacing w:val="-10"/>
        </w:rPr>
        <w:t xml:space="preserve"> </w:t>
      </w:r>
      <w:r w:rsidRPr="00B02D79">
        <w:t>adopt</w:t>
      </w:r>
      <w:r w:rsidRPr="00B02D79">
        <w:rPr>
          <w:spacing w:val="-9"/>
        </w:rPr>
        <w:t xml:space="preserve"> </w:t>
      </w:r>
      <w:r w:rsidRPr="00B02D79">
        <w:t>part</w:t>
      </w:r>
      <w:r w:rsidRPr="00B02D79">
        <w:rPr>
          <w:spacing w:val="-11"/>
        </w:rPr>
        <w:t xml:space="preserve"> </w:t>
      </w:r>
      <w:r w:rsidRPr="00B02D79">
        <w:t>of</w:t>
      </w:r>
      <w:r w:rsidRPr="00B02D79">
        <w:rPr>
          <w:spacing w:val="-11"/>
        </w:rPr>
        <w:t xml:space="preserve"> </w:t>
      </w:r>
      <w:r w:rsidRPr="00B02D79">
        <w:t>one</w:t>
      </w:r>
      <w:r w:rsidRPr="00B02D79">
        <w:rPr>
          <w:spacing w:val="-10"/>
        </w:rPr>
        <w:t xml:space="preserve"> </w:t>
      </w:r>
      <w:r w:rsidRPr="00B02D79">
        <w:t>(1)</w:t>
      </w:r>
      <w:r w:rsidRPr="00B02D79">
        <w:rPr>
          <w:spacing w:val="-10"/>
        </w:rPr>
        <w:t xml:space="preserve"> </w:t>
      </w:r>
      <w:r w:rsidRPr="00B02D79">
        <w:t>or</w:t>
      </w:r>
      <w:r w:rsidRPr="00B02D79">
        <w:rPr>
          <w:spacing w:val="-9"/>
        </w:rPr>
        <w:t xml:space="preserve"> </w:t>
      </w:r>
      <w:r w:rsidRPr="00B02D79">
        <w:t>more</w:t>
      </w:r>
      <w:r w:rsidRPr="00B02D79">
        <w:rPr>
          <w:spacing w:val="-10"/>
        </w:rPr>
        <w:t xml:space="preserve"> </w:t>
      </w:r>
      <w:r w:rsidRPr="00B02D79">
        <w:t>proposed</w:t>
      </w:r>
      <w:r w:rsidRPr="00B02D79">
        <w:rPr>
          <w:spacing w:val="-9"/>
        </w:rPr>
        <w:t xml:space="preserve"> </w:t>
      </w:r>
      <w:r w:rsidRPr="00B02D79">
        <w:t>rules</w:t>
      </w:r>
      <w:r w:rsidRPr="00B02D79">
        <w:rPr>
          <w:spacing w:val="-11"/>
        </w:rPr>
        <w:t xml:space="preserve"> </w:t>
      </w:r>
      <w:r w:rsidRPr="00B02D79">
        <w:t>described</w:t>
      </w:r>
      <w:r w:rsidRPr="00B02D79">
        <w:rPr>
          <w:spacing w:val="-8"/>
        </w:rPr>
        <w:t xml:space="preserve"> </w:t>
      </w:r>
      <w:r w:rsidRPr="00B02D79">
        <w:t>in subdivision (2) in two (2) or more separate adoption actions;</w:t>
      </w:r>
      <w:r w:rsidRPr="00B02D79">
        <w:rPr>
          <w:spacing w:val="-7"/>
        </w:rPr>
        <w:t xml:space="preserve"> </w:t>
      </w:r>
      <w:r w:rsidRPr="00B02D79">
        <w:t>or</w:t>
      </w:r>
    </w:p>
    <w:p w14:paraId="2B4EBCE7" w14:textId="77777777" w:rsidR="00505922" w:rsidRPr="00B02D79" w:rsidRDefault="00505922" w:rsidP="009B4215">
      <w:pPr>
        <w:pStyle w:val="ListParagraph"/>
        <w:numPr>
          <w:ilvl w:val="1"/>
          <w:numId w:val="34"/>
        </w:numPr>
        <w:adjustRightInd/>
        <w:spacing w:before="5"/>
        <w:ind w:left="0" w:firstLine="0"/>
        <w:contextualSpacing w:val="0"/>
      </w:pPr>
      <w:r w:rsidRPr="00B02D79">
        <w:t>subject</w:t>
      </w:r>
      <w:r w:rsidRPr="00B02D79">
        <w:rPr>
          <w:spacing w:val="-19"/>
        </w:rPr>
        <w:t xml:space="preserve"> </w:t>
      </w:r>
      <w:r w:rsidRPr="00B02D79">
        <w:t>to</w:t>
      </w:r>
      <w:r w:rsidRPr="00B02D79">
        <w:rPr>
          <w:spacing w:val="-17"/>
        </w:rPr>
        <w:t xml:space="preserve"> </w:t>
      </w:r>
      <w:r w:rsidRPr="00B02D79">
        <w:t>subsection</w:t>
      </w:r>
      <w:r w:rsidRPr="00B02D79">
        <w:rPr>
          <w:spacing w:val="-19"/>
        </w:rPr>
        <w:t xml:space="preserve"> </w:t>
      </w:r>
      <w:r w:rsidRPr="00B02D79">
        <w:t>(c),</w:t>
      </w:r>
      <w:r w:rsidRPr="00B02D79">
        <w:rPr>
          <w:spacing w:val="-18"/>
        </w:rPr>
        <w:t xml:space="preserve"> </w:t>
      </w:r>
      <w:r w:rsidRPr="00B02D79">
        <w:t>adopt</w:t>
      </w:r>
      <w:r w:rsidRPr="00B02D79">
        <w:rPr>
          <w:spacing w:val="-17"/>
        </w:rPr>
        <w:t xml:space="preserve"> </w:t>
      </w:r>
      <w:r w:rsidRPr="00B02D79">
        <w:t>a</w:t>
      </w:r>
      <w:r w:rsidRPr="00B02D79">
        <w:rPr>
          <w:spacing w:val="-20"/>
        </w:rPr>
        <w:t xml:space="preserve"> </w:t>
      </w:r>
      <w:r w:rsidRPr="00B02D79">
        <w:t>revised</w:t>
      </w:r>
      <w:r w:rsidRPr="00B02D79">
        <w:rPr>
          <w:spacing w:val="-20"/>
        </w:rPr>
        <w:t xml:space="preserve"> </w:t>
      </w:r>
      <w:r w:rsidRPr="00B02D79">
        <w:t>version</w:t>
      </w:r>
      <w:r w:rsidRPr="00B02D79">
        <w:rPr>
          <w:spacing w:val="-22"/>
        </w:rPr>
        <w:t xml:space="preserve"> </w:t>
      </w:r>
      <w:r w:rsidRPr="00B02D79">
        <w:t>of</w:t>
      </w:r>
      <w:r w:rsidRPr="00B02D79">
        <w:rPr>
          <w:spacing w:val="-21"/>
        </w:rPr>
        <w:t xml:space="preserve"> </w:t>
      </w:r>
      <w:r w:rsidRPr="00B02D79">
        <w:t>a</w:t>
      </w:r>
      <w:r w:rsidRPr="00B02D79">
        <w:rPr>
          <w:spacing w:val="-20"/>
        </w:rPr>
        <w:t xml:space="preserve"> </w:t>
      </w:r>
      <w:r w:rsidRPr="00B02D79">
        <w:t>proposed</w:t>
      </w:r>
      <w:r w:rsidRPr="00B02D79">
        <w:rPr>
          <w:spacing w:val="-18"/>
        </w:rPr>
        <w:t xml:space="preserve"> </w:t>
      </w:r>
      <w:r w:rsidRPr="00B02D79">
        <w:t>rule</w:t>
      </w:r>
      <w:r w:rsidRPr="00B02D79">
        <w:rPr>
          <w:spacing w:val="-19"/>
        </w:rPr>
        <w:t xml:space="preserve"> </w:t>
      </w:r>
      <w:r w:rsidRPr="00B02D79">
        <w:t>published</w:t>
      </w:r>
      <w:r w:rsidRPr="00B02D79">
        <w:rPr>
          <w:spacing w:val="-18"/>
        </w:rPr>
        <w:t xml:space="preserve"> </w:t>
      </w:r>
      <w:r w:rsidRPr="00B02D79">
        <w:t>under section 24 of this chapter and include provisions that did not appear in the published version, including any provisions recommended by the small business ombudsman under IC 4-22-2.1-6(a), if</w:t>
      </w:r>
      <w:r w:rsidRPr="00B02D79">
        <w:rPr>
          <w:spacing w:val="1"/>
        </w:rPr>
        <w:t xml:space="preserve"> </w:t>
      </w:r>
      <w:r w:rsidRPr="00B02D79">
        <w:t>applicable.</w:t>
      </w:r>
    </w:p>
    <w:p w14:paraId="06B1B35A" w14:textId="77777777" w:rsidR="00505922" w:rsidRPr="00B02D79" w:rsidRDefault="00505922" w:rsidP="009B4215">
      <w:pPr>
        <w:pStyle w:val="ListParagraph"/>
        <w:numPr>
          <w:ilvl w:val="0"/>
          <w:numId w:val="34"/>
        </w:numPr>
        <w:adjustRightInd/>
        <w:spacing w:before="5"/>
        <w:ind w:left="0" w:firstLine="0"/>
        <w:contextualSpacing w:val="0"/>
      </w:pPr>
      <w:r w:rsidRPr="00B02D79">
        <w:t>An</w:t>
      </w:r>
      <w:r w:rsidRPr="00B02D79">
        <w:rPr>
          <w:spacing w:val="-14"/>
        </w:rPr>
        <w:t xml:space="preserve"> </w:t>
      </w:r>
      <w:r w:rsidRPr="00B02D79">
        <w:t>agency</w:t>
      </w:r>
      <w:r w:rsidRPr="00B02D79">
        <w:rPr>
          <w:spacing w:val="-17"/>
        </w:rPr>
        <w:t xml:space="preserve"> </w:t>
      </w:r>
      <w:r w:rsidRPr="00B02D79">
        <w:t>may</w:t>
      </w:r>
      <w:r w:rsidRPr="00B02D79">
        <w:rPr>
          <w:spacing w:val="-16"/>
        </w:rPr>
        <w:t xml:space="preserve"> </w:t>
      </w:r>
      <w:r w:rsidRPr="00B02D79">
        <w:t>not</w:t>
      </w:r>
      <w:r w:rsidRPr="00B02D79">
        <w:rPr>
          <w:spacing w:val="-9"/>
        </w:rPr>
        <w:t xml:space="preserve"> </w:t>
      </w:r>
      <w:r w:rsidRPr="00B02D79">
        <w:t>adopt</w:t>
      </w:r>
      <w:r w:rsidRPr="00B02D79">
        <w:rPr>
          <w:spacing w:val="-10"/>
        </w:rPr>
        <w:t xml:space="preserve"> </w:t>
      </w:r>
      <w:r w:rsidRPr="00B02D79">
        <w:t>a</w:t>
      </w:r>
      <w:r w:rsidRPr="00B02D79">
        <w:rPr>
          <w:spacing w:val="-12"/>
        </w:rPr>
        <w:t xml:space="preserve"> </w:t>
      </w:r>
      <w:r w:rsidRPr="00B02D79">
        <w:t>rule</w:t>
      </w:r>
      <w:r w:rsidRPr="00B02D79">
        <w:rPr>
          <w:spacing w:val="-12"/>
        </w:rPr>
        <w:t xml:space="preserve"> </w:t>
      </w:r>
      <w:r w:rsidRPr="00B02D79">
        <w:t>that</w:t>
      </w:r>
      <w:r w:rsidRPr="00B02D79">
        <w:rPr>
          <w:spacing w:val="-14"/>
        </w:rPr>
        <w:t xml:space="preserve"> </w:t>
      </w:r>
      <w:r w:rsidRPr="00B02D79">
        <w:t>substantially</w:t>
      </w:r>
      <w:r w:rsidRPr="00B02D79">
        <w:rPr>
          <w:spacing w:val="-16"/>
        </w:rPr>
        <w:t xml:space="preserve"> </w:t>
      </w:r>
      <w:r w:rsidRPr="00B02D79">
        <w:t>differs</w:t>
      </w:r>
      <w:r w:rsidRPr="00B02D79">
        <w:rPr>
          <w:spacing w:val="-11"/>
        </w:rPr>
        <w:t xml:space="preserve"> </w:t>
      </w:r>
      <w:r w:rsidRPr="00B02D79">
        <w:t>from</w:t>
      </w:r>
      <w:r w:rsidRPr="00B02D79">
        <w:rPr>
          <w:spacing w:val="-16"/>
        </w:rPr>
        <w:t xml:space="preserve"> </w:t>
      </w:r>
      <w:r w:rsidRPr="00B02D79">
        <w:t>the</w:t>
      </w:r>
      <w:r w:rsidRPr="00B02D79">
        <w:rPr>
          <w:spacing w:val="-13"/>
        </w:rPr>
        <w:t xml:space="preserve"> </w:t>
      </w:r>
      <w:r w:rsidRPr="00B02D79">
        <w:t>version</w:t>
      </w:r>
      <w:r w:rsidRPr="00B02D79">
        <w:rPr>
          <w:spacing w:val="-14"/>
        </w:rPr>
        <w:t xml:space="preserve"> </w:t>
      </w:r>
      <w:r w:rsidRPr="00B02D79">
        <w:t>or</w:t>
      </w:r>
      <w:r w:rsidRPr="00B02D79">
        <w:rPr>
          <w:spacing w:val="-10"/>
        </w:rPr>
        <w:t xml:space="preserve"> </w:t>
      </w:r>
      <w:r w:rsidRPr="00B02D79">
        <w:t>versions of the proposed rule or rules published in the Indiana Register under section 24 of this chapter, unless it is a logical outgrowth of any proposed rule as supported by any written comments</w:t>
      </w:r>
      <w:r w:rsidRPr="00B02D79">
        <w:rPr>
          <w:spacing w:val="-2"/>
        </w:rPr>
        <w:t xml:space="preserve"> </w:t>
      </w:r>
      <w:r w:rsidRPr="00B02D79">
        <w:t>submitted:</w:t>
      </w:r>
    </w:p>
    <w:p w14:paraId="6A3A3778" w14:textId="77777777" w:rsidR="00505922" w:rsidRPr="00B02D79" w:rsidRDefault="00505922" w:rsidP="009B4215">
      <w:pPr>
        <w:pStyle w:val="ListParagraph"/>
        <w:numPr>
          <w:ilvl w:val="1"/>
          <w:numId w:val="34"/>
        </w:numPr>
        <w:adjustRightInd/>
        <w:spacing w:before="5"/>
        <w:ind w:left="0" w:firstLine="0"/>
        <w:contextualSpacing w:val="0"/>
      </w:pPr>
      <w:r w:rsidRPr="00B02D79">
        <w:t>during the public comment period;</w:t>
      </w:r>
      <w:r w:rsidRPr="00B02D79">
        <w:rPr>
          <w:spacing w:val="-9"/>
        </w:rPr>
        <w:t xml:space="preserve"> </w:t>
      </w:r>
      <w:r w:rsidRPr="00B02D79">
        <w:t>or</w:t>
      </w:r>
    </w:p>
    <w:p w14:paraId="566EE423" w14:textId="77777777" w:rsidR="00505922" w:rsidRPr="00B02D79" w:rsidRDefault="00505922" w:rsidP="009B4215">
      <w:pPr>
        <w:pStyle w:val="ListParagraph"/>
        <w:numPr>
          <w:ilvl w:val="1"/>
          <w:numId w:val="34"/>
        </w:numPr>
        <w:adjustRightInd/>
        <w:spacing w:before="5"/>
        <w:ind w:left="0" w:firstLine="0"/>
        <w:contextualSpacing w:val="0"/>
      </w:pPr>
      <w:r w:rsidRPr="00B02D79">
        <w:t>by the small business ombudsman under IC 4-22-2.1-6(a), if</w:t>
      </w:r>
      <w:r w:rsidRPr="00B02D79">
        <w:rPr>
          <w:spacing w:val="-15"/>
        </w:rPr>
        <w:t xml:space="preserve"> </w:t>
      </w:r>
      <w:r w:rsidRPr="00B02D79">
        <w:t>applicable.</w:t>
      </w:r>
    </w:p>
    <w:p w14:paraId="773301FB" w14:textId="77777777" w:rsidR="00505922" w:rsidRPr="00B02D79" w:rsidRDefault="00505922" w:rsidP="00505922">
      <w:pPr>
        <w:pStyle w:val="BodyText"/>
        <w:ind w:left="0"/>
        <w:rPr>
          <w:sz w:val="24"/>
          <w:szCs w:val="24"/>
        </w:rPr>
      </w:pPr>
    </w:p>
    <w:p w14:paraId="7ADFF044" w14:textId="77777777" w:rsidR="00505922" w:rsidRPr="00B02D79" w:rsidRDefault="00505922" w:rsidP="00505922">
      <w:pPr>
        <w:pStyle w:val="Heading2"/>
      </w:pPr>
      <w:r w:rsidRPr="00B02D79">
        <w:t>IC 4-22-2-31</w:t>
      </w:r>
      <w:r w:rsidRPr="00B02D79">
        <w:tab/>
        <w:t>Submission of rules to attorney general for</w:t>
      </w:r>
      <w:r w:rsidRPr="00B02D79">
        <w:rPr>
          <w:spacing w:val="-3"/>
        </w:rPr>
        <w:t xml:space="preserve"> </w:t>
      </w:r>
      <w:r w:rsidRPr="00B02D79">
        <w:t>approval</w:t>
      </w:r>
    </w:p>
    <w:p w14:paraId="7C116B18" w14:textId="77777777" w:rsidR="00505922" w:rsidRPr="00B02D79" w:rsidRDefault="00505922" w:rsidP="00505922">
      <w:pPr>
        <w:pStyle w:val="BodyText"/>
        <w:ind w:left="0"/>
        <w:rPr>
          <w:sz w:val="24"/>
          <w:szCs w:val="24"/>
        </w:rPr>
      </w:pPr>
      <w:r w:rsidRPr="00B02D79">
        <w:rPr>
          <w:sz w:val="24"/>
          <w:szCs w:val="24"/>
        </w:rPr>
        <w:t>Sec. 31. After an agency  has  complied  with  section  29  of  this  chapter,  or  with IC 13-14-9-9(1) or IC 13-14-9-9(2), as applicable, the agency shall submit its rule to the attorney</w:t>
      </w:r>
      <w:r w:rsidRPr="00B02D79">
        <w:rPr>
          <w:spacing w:val="-21"/>
          <w:sz w:val="24"/>
          <w:szCs w:val="24"/>
        </w:rPr>
        <w:t xml:space="preserve"> </w:t>
      </w:r>
      <w:r w:rsidRPr="00B02D79">
        <w:rPr>
          <w:sz w:val="24"/>
          <w:szCs w:val="24"/>
        </w:rPr>
        <w:t>general</w:t>
      </w:r>
      <w:r w:rsidRPr="00B02D79">
        <w:rPr>
          <w:spacing w:val="-15"/>
          <w:sz w:val="24"/>
          <w:szCs w:val="24"/>
        </w:rPr>
        <w:t xml:space="preserve"> </w:t>
      </w:r>
      <w:r w:rsidRPr="00B02D79">
        <w:rPr>
          <w:sz w:val="24"/>
          <w:szCs w:val="24"/>
        </w:rPr>
        <w:t>for</w:t>
      </w:r>
      <w:r w:rsidRPr="00B02D79">
        <w:rPr>
          <w:spacing w:val="-15"/>
          <w:sz w:val="24"/>
          <w:szCs w:val="24"/>
        </w:rPr>
        <w:t xml:space="preserve"> </w:t>
      </w:r>
      <w:r w:rsidRPr="00B02D79">
        <w:rPr>
          <w:sz w:val="24"/>
          <w:szCs w:val="24"/>
        </w:rPr>
        <w:t>approval.</w:t>
      </w:r>
      <w:r w:rsidRPr="00B02D79">
        <w:rPr>
          <w:spacing w:val="-15"/>
          <w:sz w:val="24"/>
          <w:szCs w:val="24"/>
        </w:rPr>
        <w:t xml:space="preserve"> </w:t>
      </w:r>
      <w:r w:rsidRPr="00B02D79">
        <w:rPr>
          <w:sz w:val="24"/>
          <w:szCs w:val="24"/>
        </w:rPr>
        <w:t>The</w:t>
      </w:r>
      <w:r w:rsidRPr="00B02D79">
        <w:rPr>
          <w:spacing w:val="-15"/>
          <w:sz w:val="24"/>
          <w:szCs w:val="24"/>
        </w:rPr>
        <w:t xml:space="preserve"> </w:t>
      </w:r>
      <w:r w:rsidRPr="00B02D79">
        <w:rPr>
          <w:sz w:val="24"/>
          <w:szCs w:val="24"/>
        </w:rPr>
        <w:t>agency</w:t>
      </w:r>
      <w:r w:rsidRPr="00B02D79">
        <w:rPr>
          <w:spacing w:val="-20"/>
          <w:sz w:val="24"/>
          <w:szCs w:val="24"/>
        </w:rPr>
        <w:t xml:space="preserve"> </w:t>
      </w:r>
      <w:r w:rsidRPr="00B02D79">
        <w:rPr>
          <w:sz w:val="24"/>
          <w:szCs w:val="24"/>
        </w:rPr>
        <w:t>shall</w:t>
      </w:r>
      <w:r w:rsidRPr="00B02D79">
        <w:rPr>
          <w:spacing w:val="-16"/>
          <w:sz w:val="24"/>
          <w:szCs w:val="24"/>
        </w:rPr>
        <w:t xml:space="preserve"> </w:t>
      </w:r>
      <w:r w:rsidRPr="00B02D79">
        <w:rPr>
          <w:sz w:val="24"/>
          <w:szCs w:val="24"/>
        </w:rPr>
        <w:t>submit</w:t>
      </w:r>
      <w:r w:rsidRPr="00B02D79">
        <w:rPr>
          <w:spacing w:val="-14"/>
          <w:sz w:val="24"/>
          <w:szCs w:val="24"/>
        </w:rPr>
        <w:t xml:space="preserve"> </w:t>
      </w:r>
      <w:r w:rsidRPr="00B02D79">
        <w:rPr>
          <w:sz w:val="24"/>
          <w:szCs w:val="24"/>
        </w:rPr>
        <w:t>the</w:t>
      </w:r>
      <w:r w:rsidRPr="00B02D79">
        <w:rPr>
          <w:spacing w:val="-16"/>
          <w:sz w:val="24"/>
          <w:szCs w:val="24"/>
        </w:rPr>
        <w:t xml:space="preserve"> </w:t>
      </w:r>
      <w:r w:rsidRPr="00B02D79">
        <w:rPr>
          <w:sz w:val="24"/>
          <w:szCs w:val="24"/>
        </w:rPr>
        <w:t>following</w:t>
      </w:r>
      <w:r w:rsidRPr="00B02D79">
        <w:rPr>
          <w:spacing w:val="-17"/>
          <w:sz w:val="24"/>
          <w:szCs w:val="24"/>
        </w:rPr>
        <w:t xml:space="preserve"> </w:t>
      </w:r>
      <w:r w:rsidRPr="00B02D79">
        <w:rPr>
          <w:sz w:val="24"/>
          <w:szCs w:val="24"/>
        </w:rPr>
        <w:t>to</w:t>
      </w:r>
      <w:r w:rsidRPr="00B02D79">
        <w:rPr>
          <w:spacing w:val="-14"/>
          <w:sz w:val="24"/>
          <w:szCs w:val="24"/>
        </w:rPr>
        <w:t xml:space="preserve"> </w:t>
      </w:r>
      <w:r w:rsidRPr="00B02D79">
        <w:rPr>
          <w:sz w:val="24"/>
          <w:szCs w:val="24"/>
        </w:rPr>
        <w:t>the</w:t>
      </w:r>
      <w:r w:rsidRPr="00B02D79">
        <w:rPr>
          <w:spacing w:val="-15"/>
          <w:sz w:val="24"/>
          <w:szCs w:val="24"/>
        </w:rPr>
        <w:t xml:space="preserve"> </w:t>
      </w:r>
      <w:r w:rsidRPr="00B02D79">
        <w:rPr>
          <w:sz w:val="24"/>
          <w:szCs w:val="24"/>
        </w:rPr>
        <w:t>attorney</w:t>
      </w:r>
      <w:r w:rsidRPr="00B02D79">
        <w:rPr>
          <w:spacing w:val="-19"/>
          <w:sz w:val="24"/>
          <w:szCs w:val="24"/>
        </w:rPr>
        <w:t xml:space="preserve"> </w:t>
      </w:r>
      <w:r w:rsidRPr="00B02D79">
        <w:rPr>
          <w:sz w:val="24"/>
          <w:szCs w:val="24"/>
        </w:rPr>
        <w:t>general:</w:t>
      </w:r>
    </w:p>
    <w:p w14:paraId="43466471" w14:textId="77777777" w:rsidR="00505922" w:rsidRPr="00B02D79" w:rsidRDefault="00505922" w:rsidP="009B4215">
      <w:pPr>
        <w:pStyle w:val="ListParagraph"/>
        <w:numPr>
          <w:ilvl w:val="0"/>
          <w:numId w:val="33"/>
        </w:numPr>
        <w:adjustRightInd/>
        <w:spacing w:before="5"/>
        <w:ind w:left="0" w:firstLine="0"/>
        <w:contextualSpacing w:val="0"/>
      </w:pPr>
      <w:r w:rsidRPr="00B02D79">
        <w:t>The rule in the form required by section 20 of this</w:t>
      </w:r>
      <w:r w:rsidRPr="00B02D79">
        <w:rPr>
          <w:spacing w:val="-19"/>
        </w:rPr>
        <w:t xml:space="preserve"> </w:t>
      </w:r>
      <w:r w:rsidRPr="00B02D79">
        <w:t>chapter.</w:t>
      </w:r>
    </w:p>
    <w:p w14:paraId="7E880C1A" w14:textId="77777777" w:rsidR="00505922" w:rsidRPr="00B02D79" w:rsidRDefault="00505922" w:rsidP="009B4215">
      <w:pPr>
        <w:pStyle w:val="ListParagraph"/>
        <w:numPr>
          <w:ilvl w:val="0"/>
          <w:numId w:val="33"/>
        </w:numPr>
        <w:adjustRightInd/>
        <w:spacing w:before="5"/>
        <w:ind w:left="0" w:firstLine="0"/>
        <w:contextualSpacing w:val="0"/>
      </w:pPr>
      <w:r w:rsidRPr="00B02D79">
        <w:t>The documents required by section 21 of this</w:t>
      </w:r>
      <w:r w:rsidRPr="00B02D79">
        <w:rPr>
          <w:spacing w:val="-6"/>
        </w:rPr>
        <w:t xml:space="preserve"> </w:t>
      </w:r>
      <w:r w:rsidRPr="00B02D79">
        <w:t>chapter.</w:t>
      </w:r>
    </w:p>
    <w:p w14:paraId="44454578" w14:textId="77777777" w:rsidR="00505922" w:rsidRPr="00B02D79" w:rsidRDefault="00505922" w:rsidP="009B4215">
      <w:pPr>
        <w:pStyle w:val="ListParagraph"/>
        <w:numPr>
          <w:ilvl w:val="0"/>
          <w:numId w:val="33"/>
        </w:numPr>
        <w:adjustRightInd/>
        <w:spacing w:before="5"/>
        <w:ind w:left="0" w:firstLine="0"/>
        <w:contextualSpacing w:val="0"/>
      </w:pPr>
      <w:r w:rsidRPr="00B02D79">
        <w:t>Written</w:t>
      </w:r>
      <w:r w:rsidRPr="00B02D79">
        <w:rPr>
          <w:spacing w:val="-18"/>
        </w:rPr>
        <w:t xml:space="preserve"> </w:t>
      </w:r>
      <w:r w:rsidRPr="00B02D79">
        <w:t>authorization</w:t>
      </w:r>
      <w:r w:rsidRPr="00B02D79">
        <w:rPr>
          <w:spacing w:val="-14"/>
        </w:rPr>
        <w:t xml:space="preserve"> </w:t>
      </w:r>
      <w:r w:rsidRPr="00B02D79">
        <w:t>to</w:t>
      </w:r>
      <w:r w:rsidRPr="00B02D79">
        <w:rPr>
          <w:spacing w:val="-13"/>
        </w:rPr>
        <w:t xml:space="preserve"> </w:t>
      </w:r>
      <w:r w:rsidRPr="00B02D79">
        <w:t>proceed</w:t>
      </w:r>
      <w:r w:rsidRPr="00B02D79">
        <w:rPr>
          <w:spacing w:val="-13"/>
        </w:rPr>
        <w:t xml:space="preserve"> </w:t>
      </w:r>
      <w:r w:rsidRPr="00B02D79">
        <w:t>issued</w:t>
      </w:r>
      <w:r w:rsidRPr="00B02D79">
        <w:rPr>
          <w:spacing w:val="-13"/>
        </w:rPr>
        <w:t xml:space="preserve"> </w:t>
      </w:r>
      <w:r w:rsidRPr="00B02D79">
        <w:t>by</w:t>
      </w:r>
      <w:r w:rsidRPr="00B02D79">
        <w:rPr>
          <w:spacing w:val="-17"/>
        </w:rPr>
        <w:t xml:space="preserve"> </w:t>
      </w:r>
      <w:r w:rsidRPr="00B02D79">
        <w:t>the</w:t>
      </w:r>
      <w:r w:rsidRPr="00B02D79">
        <w:rPr>
          <w:spacing w:val="-15"/>
        </w:rPr>
        <w:t xml:space="preserve"> </w:t>
      </w:r>
      <w:r w:rsidRPr="00B02D79">
        <w:t>publisher</w:t>
      </w:r>
      <w:r w:rsidRPr="00B02D79">
        <w:rPr>
          <w:spacing w:val="-14"/>
        </w:rPr>
        <w:t xml:space="preserve"> </w:t>
      </w:r>
      <w:r w:rsidRPr="00B02D79">
        <w:t>under</w:t>
      </w:r>
      <w:r w:rsidRPr="00B02D79">
        <w:rPr>
          <w:spacing w:val="-14"/>
        </w:rPr>
        <w:t xml:space="preserve"> </w:t>
      </w:r>
      <w:r w:rsidRPr="00B02D79">
        <w:t>section</w:t>
      </w:r>
      <w:r w:rsidRPr="00B02D79">
        <w:rPr>
          <w:spacing w:val="-17"/>
        </w:rPr>
        <w:t xml:space="preserve"> </w:t>
      </w:r>
      <w:r w:rsidRPr="00B02D79">
        <w:t>24(g)</w:t>
      </w:r>
      <w:r w:rsidRPr="00B02D79">
        <w:rPr>
          <w:spacing w:val="-16"/>
        </w:rPr>
        <w:t xml:space="preserve"> </w:t>
      </w:r>
      <w:r w:rsidRPr="00B02D79">
        <w:t>of</w:t>
      </w:r>
      <w:r w:rsidRPr="00B02D79">
        <w:rPr>
          <w:spacing w:val="-16"/>
        </w:rPr>
        <w:t xml:space="preserve"> </w:t>
      </w:r>
      <w:r w:rsidRPr="00B02D79">
        <w:t>this chapter.</w:t>
      </w:r>
    </w:p>
    <w:p w14:paraId="3086E888" w14:textId="77777777" w:rsidR="00505922" w:rsidRPr="00B02D79" w:rsidRDefault="00505922" w:rsidP="009B4215">
      <w:pPr>
        <w:pStyle w:val="ListParagraph"/>
        <w:numPr>
          <w:ilvl w:val="0"/>
          <w:numId w:val="33"/>
        </w:numPr>
        <w:adjustRightInd/>
        <w:spacing w:before="5"/>
        <w:ind w:left="0" w:firstLine="0"/>
        <w:contextualSpacing w:val="0"/>
      </w:pPr>
      <w:r w:rsidRPr="00B02D79">
        <w:t>Any other documents specified by the attorney</w:t>
      </w:r>
      <w:r w:rsidRPr="00B02D79">
        <w:rPr>
          <w:spacing w:val="-17"/>
        </w:rPr>
        <w:t xml:space="preserve"> </w:t>
      </w:r>
      <w:r w:rsidRPr="00B02D79">
        <w:t>general.</w:t>
      </w:r>
    </w:p>
    <w:p w14:paraId="42937E60" w14:textId="77777777" w:rsidR="00505922" w:rsidRPr="00B02D79" w:rsidRDefault="00505922" w:rsidP="00505922">
      <w:pPr>
        <w:pStyle w:val="BodyText"/>
        <w:ind w:left="0"/>
        <w:rPr>
          <w:sz w:val="24"/>
          <w:szCs w:val="24"/>
        </w:rPr>
      </w:pPr>
      <w:r w:rsidRPr="00B02D79">
        <w:rPr>
          <w:sz w:val="24"/>
          <w:szCs w:val="24"/>
        </w:rPr>
        <w:t>The attorney general may require the agency to submit any supporting documentation</w:t>
      </w:r>
      <w:r w:rsidRPr="00B02D79">
        <w:rPr>
          <w:spacing w:val="-24"/>
          <w:sz w:val="24"/>
          <w:szCs w:val="24"/>
        </w:rPr>
        <w:t xml:space="preserve"> </w:t>
      </w:r>
      <w:r w:rsidRPr="00B02D79">
        <w:rPr>
          <w:sz w:val="24"/>
          <w:szCs w:val="24"/>
        </w:rPr>
        <w:t>that the attorney general considers necessary for the attorney general's review under section</w:t>
      </w:r>
      <w:r w:rsidRPr="00B02D79">
        <w:rPr>
          <w:spacing w:val="-35"/>
          <w:sz w:val="24"/>
          <w:szCs w:val="24"/>
        </w:rPr>
        <w:t xml:space="preserve"> </w:t>
      </w:r>
      <w:r w:rsidRPr="00B02D79">
        <w:rPr>
          <w:sz w:val="24"/>
          <w:szCs w:val="24"/>
        </w:rPr>
        <w:t>32 of</w:t>
      </w:r>
      <w:r w:rsidRPr="00B02D79">
        <w:rPr>
          <w:spacing w:val="-18"/>
          <w:sz w:val="24"/>
          <w:szCs w:val="24"/>
        </w:rPr>
        <w:t xml:space="preserve"> </w:t>
      </w:r>
      <w:r w:rsidRPr="00B02D79">
        <w:rPr>
          <w:sz w:val="24"/>
          <w:szCs w:val="24"/>
        </w:rPr>
        <w:t>this</w:t>
      </w:r>
      <w:r w:rsidRPr="00B02D79">
        <w:rPr>
          <w:spacing w:val="-17"/>
          <w:sz w:val="24"/>
          <w:szCs w:val="24"/>
        </w:rPr>
        <w:t xml:space="preserve"> </w:t>
      </w:r>
      <w:r w:rsidRPr="00B02D79">
        <w:rPr>
          <w:sz w:val="24"/>
          <w:szCs w:val="24"/>
        </w:rPr>
        <w:t>chapter.</w:t>
      </w:r>
      <w:r w:rsidRPr="00B02D79">
        <w:rPr>
          <w:spacing w:val="-14"/>
          <w:sz w:val="24"/>
          <w:szCs w:val="24"/>
        </w:rPr>
        <w:t xml:space="preserve"> </w:t>
      </w:r>
      <w:r w:rsidRPr="00B02D79">
        <w:rPr>
          <w:sz w:val="24"/>
          <w:szCs w:val="24"/>
        </w:rPr>
        <w:t>The</w:t>
      </w:r>
      <w:r w:rsidRPr="00B02D79">
        <w:rPr>
          <w:spacing w:val="-16"/>
          <w:sz w:val="24"/>
          <w:szCs w:val="24"/>
        </w:rPr>
        <w:t xml:space="preserve"> </w:t>
      </w:r>
      <w:r w:rsidRPr="00B02D79">
        <w:rPr>
          <w:sz w:val="24"/>
          <w:szCs w:val="24"/>
        </w:rPr>
        <w:t>agency</w:t>
      </w:r>
      <w:r w:rsidRPr="00B02D79">
        <w:rPr>
          <w:spacing w:val="-19"/>
          <w:sz w:val="24"/>
          <w:szCs w:val="24"/>
        </w:rPr>
        <w:t xml:space="preserve"> </w:t>
      </w:r>
      <w:r w:rsidRPr="00B02D79">
        <w:rPr>
          <w:sz w:val="24"/>
          <w:szCs w:val="24"/>
        </w:rPr>
        <w:t>may</w:t>
      </w:r>
      <w:r w:rsidRPr="00B02D79">
        <w:rPr>
          <w:spacing w:val="-20"/>
          <w:sz w:val="24"/>
          <w:szCs w:val="24"/>
        </w:rPr>
        <w:t xml:space="preserve"> </w:t>
      </w:r>
      <w:r w:rsidRPr="00B02D79">
        <w:rPr>
          <w:sz w:val="24"/>
          <w:szCs w:val="24"/>
        </w:rPr>
        <w:t>submit</w:t>
      </w:r>
      <w:r w:rsidRPr="00B02D79">
        <w:rPr>
          <w:spacing w:val="-15"/>
          <w:sz w:val="24"/>
          <w:szCs w:val="24"/>
        </w:rPr>
        <w:t xml:space="preserve"> </w:t>
      </w:r>
      <w:r w:rsidRPr="00B02D79">
        <w:rPr>
          <w:sz w:val="24"/>
          <w:szCs w:val="24"/>
        </w:rPr>
        <w:t>any</w:t>
      </w:r>
      <w:r w:rsidRPr="00B02D79">
        <w:rPr>
          <w:spacing w:val="-20"/>
          <w:sz w:val="24"/>
          <w:szCs w:val="24"/>
        </w:rPr>
        <w:t xml:space="preserve"> </w:t>
      </w:r>
      <w:r w:rsidRPr="00B02D79">
        <w:rPr>
          <w:sz w:val="24"/>
          <w:szCs w:val="24"/>
        </w:rPr>
        <w:t>additional</w:t>
      </w:r>
      <w:r w:rsidRPr="00B02D79">
        <w:rPr>
          <w:spacing w:val="-18"/>
          <w:sz w:val="24"/>
          <w:szCs w:val="24"/>
        </w:rPr>
        <w:t xml:space="preserve"> </w:t>
      </w:r>
      <w:r w:rsidRPr="00B02D79">
        <w:rPr>
          <w:sz w:val="24"/>
          <w:szCs w:val="24"/>
        </w:rPr>
        <w:t>supporting</w:t>
      </w:r>
      <w:r w:rsidRPr="00B02D79">
        <w:rPr>
          <w:spacing w:val="-20"/>
          <w:sz w:val="24"/>
          <w:szCs w:val="24"/>
        </w:rPr>
        <w:t xml:space="preserve"> </w:t>
      </w:r>
      <w:r w:rsidRPr="00B02D79">
        <w:rPr>
          <w:sz w:val="24"/>
          <w:szCs w:val="24"/>
        </w:rPr>
        <w:t>documentation</w:t>
      </w:r>
      <w:r w:rsidRPr="00B02D79">
        <w:rPr>
          <w:spacing w:val="-19"/>
          <w:sz w:val="24"/>
          <w:szCs w:val="24"/>
        </w:rPr>
        <w:t xml:space="preserve"> </w:t>
      </w:r>
      <w:r w:rsidRPr="00B02D79">
        <w:rPr>
          <w:sz w:val="24"/>
          <w:szCs w:val="24"/>
        </w:rPr>
        <w:t>the</w:t>
      </w:r>
      <w:r w:rsidRPr="00B02D79">
        <w:rPr>
          <w:spacing w:val="-19"/>
          <w:sz w:val="24"/>
          <w:szCs w:val="24"/>
        </w:rPr>
        <w:t xml:space="preserve"> </w:t>
      </w:r>
      <w:r w:rsidRPr="00B02D79">
        <w:rPr>
          <w:sz w:val="24"/>
          <w:szCs w:val="24"/>
        </w:rPr>
        <w:t>agency considers</w:t>
      </w:r>
      <w:r w:rsidRPr="00B02D79">
        <w:rPr>
          <w:spacing w:val="-2"/>
          <w:sz w:val="24"/>
          <w:szCs w:val="24"/>
        </w:rPr>
        <w:t xml:space="preserve"> </w:t>
      </w:r>
      <w:r w:rsidRPr="00B02D79">
        <w:rPr>
          <w:sz w:val="24"/>
          <w:szCs w:val="24"/>
        </w:rPr>
        <w:t>necessary.</w:t>
      </w:r>
    </w:p>
    <w:p w14:paraId="2F6401F7" w14:textId="77777777" w:rsidR="00505922" w:rsidRPr="00B02D79" w:rsidRDefault="00505922" w:rsidP="00505922">
      <w:pPr>
        <w:pStyle w:val="BodyText"/>
        <w:ind w:left="0"/>
        <w:rPr>
          <w:sz w:val="24"/>
          <w:szCs w:val="24"/>
        </w:rPr>
      </w:pPr>
    </w:p>
    <w:p w14:paraId="2AAC3972" w14:textId="77777777" w:rsidR="00505922" w:rsidRPr="00B02D79" w:rsidRDefault="00505922" w:rsidP="00505922">
      <w:pPr>
        <w:pStyle w:val="Heading2"/>
      </w:pPr>
      <w:r w:rsidRPr="00B02D79">
        <w:t>IC 4-22-2-32</w:t>
      </w:r>
      <w:r w:rsidRPr="00B02D79">
        <w:tab/>
        <w:t>Review of rule by attorney general; approval or</w:t>
      </w:r>
      <w:r w:rsidRPr="00B02D79">
        <w:rPr>
          <w:spacing w:val="4"/>
        </w:rPr>
        <w:t xml:space="preserve"> </w:t>
      </w:r>
      <w:r w:rsidRPr="00B02D79">
        <w:t>disapproval</w:t>
      </w:r>
    </w:p>
    <w:p w14:paraId="2C24A6A7" w14:textId="77777777" w:rsidR="00505922" w:rsidRPr="00B02D79" w:rsidRDefault="00505922" w:rsidP="00505922">
      <w:pPr>
        <w:pStyle w:val="BodyText"/>
        <w:ind w:left="0"/>
        <w:rPr>
          <w:sz w:val="24"/>
          <w:szCs w:val="24"/>
        </w:rPr>
      </w:pPr>
      <w:r w:rsidRPr="00B02D79">
        <w:rPr>
          <w:sz w:val="24"/>
          <w:szCs w:val="24"/>
        </w:rPr>
        <w:t>Sec.</w:t>
      </w:r>
      <w:r w:rsidRPr="00B02D79">
        <w:rPr>
          <w:spacing w:val="-17"/>
          <w:sz w:val="24"/>
          <w:szCs w:val="24"/>
        </w:rPr>
        <w:t xml:space="preserve"> </w:t>
      </w:r>
      <w:r w:rsidRPr="00B02D79">
        <w:rPr>
          <w:sz w:val="24"/>
          <w:szCs w:val="24"/>
        </w:rPr>
        <w:t>32.</w:t>
      </w:r>
      <w:r w:rsidRPr="00B02D79">
        <w:rPr>
          <w:spacing w:val="-16"/>
          <w:sz w:val="24"/>
          <w:szCs w:val="24"/>
        </w:rPr>
        <w:t xml:space="preserve"> </w:t>
      </w:r>
      <w:r w:rsidRPr="00B02D79">
        <w:rPr>
          <w:sz w:val="24"/>
          <w:szCs w:val="24"/>
        </w:rPr>
        <w:t>(a)</w:t>
      </w:r>
      <w:r w:rsidRPr="00B02D79">
        <w:rPr>
          <w:spacing w:val="-14"/>
          <w:sz w:val="24"/>
          <w:szCs w:val="24"/>
        </w:rPr>
        <w:t xml:space="preserve"> </w:t>
      </w:r>
      <w:r w:rsidRPr="00B02D79">
        <w:rPr>
          <w:sz w:val="24"/>
          <w:szCs w:val="24"/>
        </w:rPr>
        <w:t>The</w:t>
      </w:r>
      <w:r w:rsidRPr="00B02D79">
        <w:rPr>
          <w:spacing w:val="-17"/>
          <w:sz w:val="24"/>
          <w:szCs w:val="24"/>
        </w:rPr>
        <w:t xml:space="preserve"> </w:t>
      </w:r>
      <w:r w:rsidRPr="00B02D79">
        <w:rPr>
          <w:sz w:val="24"/>
          <w:szCs w:val="24"/>
        </w:rPr>
        <w:t>attorney</w:t>
      </w:r>
      <w:r w:rsidRPr="00B02D79">
        <w:rPr>
          <w:spacing w:val="-21"/>
          <w:sz w:val="24"/>
          <w:szCs w:val="24"/>
        </w:rPr>
        <w:t xml:space="preserve"> </w:t>
      </w:r>
      <w:r w:rsidRPr="00B02D79">
        <w:rPr>
          <w:sz w:val="24"/>
          <w:szCs w:val="24"/>
        </w:rPr>
        <w:t>general</w:t>
      </w:r>
      <w:r w:rsidRPr="00B02D79">
        <w:rPr>
          <w:spacing w:val="-15"/>
          <w:sz w:val="24"/>
          <w:szCs w:val="24"/>
        </w:rPr>
        <w:t xml:space="preserve"> </w:t>
      </w:r>
      <w:r w:rsidRPr="00B02D79">
        <w:rPr>
          <w:sz w:val="24"/>
          <w:szCs w:val="24"/>
        </w:rPr>
        <w:t>shall</w:t>
      </w:r>
      <w:r w:rsidRPr="00B02D79">
        <w:rPr>
          <w:spacing w:val="-18"/>
          <w:sz w:val="24"/>
          <w:szCs w:val="24"/>
        </w:rPr>
        <w:t xml:space="preserve"> </w:t>
      </w:r>
      <w:r w:rsidRPr="00B02D79">
        <w:rPr>
          <w:sz w:val="24"/>
          <w:szCs w:val="24"/>
        </w:rPr>
        <w:t>review</w:t>
      </w:r>
      <w:r w:rsidRPr="00B02D79">
        <w:rPr>
          <w:spacing w:val="-22"/>
          <w:sz w:val="24"/>
          <w:szCs w:val="24"/>
        </w:rPr>
        <w:t xml:space="preserve"> </w:t>
      </w:r>
      <w:r w:rsidRPr="00B02D79">
        <w:rPr>
          <w:sz w:val="24"/>
          <w:szCs w:val="24"/>
        </w:rPr>
        <w:t>each</w:t>
      </w:r>
      <w:r w:rsidRPr="00B02D79">
        <w:rPr>
          <w:spacing w:val="-17"/>
          <w:sz w:val="24"/>
          <w:szCs w:val="24"/>
        </w:rPr>
        <w:t xml:space="preserve"> </w:t>
      </w:r>
      <w:r w:rsidRPr="00B02D79">
        <w:rPr>
          <w:sz w:val="24"/>
          <w:szCs w:val="24"/>
        </w:rPr>
        <w:t>rule</w:t>
      </w:r>
      <w:r w:rsidRPr="00B02D79">
        <w:rPr>
          <w:spacing w:val="-17"/>
          <w:sz w:val="24"/>
          <w:szCs w:val="24"/>
        </w:rPr>
        <w:t xml:space="preserve"> </w:t>
      </w:r>
      <w:r w:rsidRPr="00B02D79">
        <w:rPr>
          <w:sz w:val="24"/>
          <w:szCs w:val="24"/>
        </w:rPr>
        <w:t>submitted</w:t>
      </w:r>
      <w:r w:rsidRPr="00B02D79">
        <w:rPr>
          <w:spacing w:val="-18"/>
          <w:sz w:val="24"/>
          <w:szCs w:val="24"/>
        </w:rPr>
        <w:t xml:space="preserve"> </w:t>
      </w:r>
      <w:r w:rsidRPr="00B02D79">
        <w:rPr>
          <w:sz w:val="24"/>
          <w:szCs w:val="24"/>
        </w:rPr>
        <w:t>under</w:t>
      </w:r>
      <w:r w:rsidRPr="00B02D79">
        <w:rPr>
          <w:spacing w:val="-16"/>
          <w:sz w:val="24"/>
          <w:szCs w:val="24"/>
        </w:rPr>
        <w:t xml:space="preserve"> </w:t>
      </w:r>
      <w:r w:rsidRPr="00B02D79">
        <w:rPr>
          <w:sz w:val="24"/>
          <w:szCs w:val="24"/>
        </w:rPr>
        <w:t>section</w:t>
      </w:r>
      <w:r w:rsidRPr="00B02D79">
        <w:rPr>
          <w:spacing w:val="-19"/>
          <w:sz w:val="24"/>
          <w:szCs w:val="24"/>
        </w:rPr>
        <w:t xml:space="preserve"> </w:t>
      </w:r>
      <w:r w:rsidRPr="00B02D79">
        <w:rPr>
          <w:sz w:val="24"/>
          <w:szCs w:val="24"/>
        </w:rPr>
        <w:t>31</w:t>
      </w:r>
      <w:r w:rsidRPr="00B02D79">
        <w:rPr>
          <w:spacing w:val="-15"/>
          <w:sz w:val="24"/>
          <w:szCs w:val="24"/>
        </w:rPr>
        <w:t xml:space="preserve"> </w:t>
      </w:r>
      <w:r w:rsidRPr="00B02D79">
        <w:rPr>
          <w:sz w:val="24"/>
          <w:szCs w:val="24"/>
        </w:rPr>
        <w:t>of</w:t>
      </w:r>
      <w:r w:rsidRPr="00B02D79">
        <w:rPr>
          <w:spacing w:val="-17"/>
          <w:sz w:val="24"/>
          <w:szCs w:val="24"/>
        </w:rPr>
        <w:t xml:space="preserve"> </w:t>
      </w:r>
      <w:r w:rsidRPr="00B02D79">
        <w:rPr>
          <w:sz w:val="24"/>
          <w:szCs w:val="24"/>
        </w:rPr>
        <w:t>this chapter for legality.</w:t>
      </w:r>
    </w:p>
    <w:p w14:paraId="151A1F26" w14:textId="77777777" w:rsidR="00505922" w:rsidRPr="00B02D79" w:rsidRDefault="00505922" w:rsidP="009B4215">
      <w:pPr>
        <w:pStyle w:val="ListParagraph"/>
        <w:numPr>
          <w:ilvl w:val="0"/>
          <w:numId w:val="32"/>
        </w:numPr>
        <w:adjustRightInd/>
        <w:spacing w:before="5"/>
        <w:ind w:left="0" w:firstLine="0"/>
        <w:contextualSpacing w:val="0"/>
      </w:pPr>
      <w:r w:rsidRPr="00B02D79">
        <w:t>In the review, the attorney general shall determine whether the rule adopted by the agency</w:t>
      </w:r>
      <w:r w:rsidRPr="00B02D79">
        <w:rPr>
          <w:spacing w:val="-26"/>
        </w:rPr>
        <w:t xml:space="preserve"> </w:t>
      </w:r>
      <w:r w:rsidRPr="00B02D79">
        <w:t>complies</w:t>
      </w:r>
      <w:r w:rsidRPr="00B02D79">
        <w:rPr>
          <w:spacing w:val="-17"/>
        </w:rPr>
        <w:t xml:space="preserve"> </w:t>
      </w:r>
      <w:r w:rsidRPr="00B02D79">
        <w:t>with</w:t>
      </w:r>
      <w:r w:rsidRPr="00B02D79">
        <w:rPr>
          <w:spacing w:val="-21"/>
        </w:rPr>
        <w:t xml:space="preserve"> </w:t>
      </w:r>
      <w:r w:rsidRPr="00B02D79">
        <w:t>the</w:t>
      </w:r>
      <w:r w:rsidRPr="00B02D79">
        <w:rPr>
          <w:spacing w:val="-21"/>
        </w:rPr>
        <w:t xml:space="preserve"> </w:t>
      </w:r>
      <w:r w:rsidRPr="00B02D79">
        <w:t>requirements</w:t>
      </w:r>
      <w:r w:rsidRPr="00B02D79">
        <w:rPr>
          <w:spacing w:val="-22"/>
        </w:rPr>
        <w:t xml:space="preserve"> </w:t>
      </w:r>
      <w:r w:rsidRPr="00B02D79">
        <w:t>under</w:t>
      </w:r>
      <w:r w:rsidRPr="00B02D79">
        <w:rPr>
          <w:spacing w:val="-17"/>
        </w:rPr>
        <w:t xml:space="preserve"> </w:t>
      </w:r>
      <w:r w:rsidRPr="00B02D79">
        <w:t>section</w:t>
      </w:r>
      <w:r w:rsidRPr="00B02D79">
        <w:rPr>
          <w:spacing w:val="-20"/>
        </w:rPr>
        <w:t xml:space="preserve"> </w:t>
      </w:r>
      <w:r w:rsidRPr="00B02D79">
        <w:t>29</w:t>
      </w:r>
      <w:r w:rsidRPr="00B02D79">
        <w:rPr>
          <w:spacing w:val="-17"/>
        </w:rPr>
        <w:t xml:space="preserve"> </w:t>
      </w:r>
      <w:r w:rsidRPr="00B02D79">
        <w:t>of</w:t>
      </w:r>
      <w:r w:rsidRPr="00B02D79">
        <w:rPr>
          <w:spacing w:val="-20"/>
        </w:rPr>
        <w:t xml:space="preserve"> </w:t>
      </w:r>
      <w:r w:rsidRPr="00B02D79">
        <w:t>this</w:t>
      </w:r>
      <w:r w:rsidRPr="00B02D79">
        <w:rPr>
          <w:spacing w:val="-23"/>
        </w:rPr>
        <w:t xml:space="preserve"> </w:t>
      </w:r>
      <w:r w:rsidRPr="00B02D79">
        <w:t>chapter.</w:t>
      </w:r>
      <w:r w:rsidRPr="00B02D79">
        <w:rPr>
          <w:spacing w:val="-19"/>
        </w:rPr>
        <w:t xml:space="preserve"> </w:t>
      </w:r>
      <w:r w:rsidRPr="00B02D79">
        <w:t>The</w:t>
      </w:r>
      <w:r w:rsidRPr="00B02D79">
        <w:rPr>
          <w:spacing w:val="-21"/>
        </w:rPr>
        <w:t xml:space="preserve"> </w:t>
      </w:r>
      <w:r w:rsidRPr="00B02D79">
        <w:t>attorney</w:t>
      </w:r>
      <w:r w:rsidRPr="00B02D79">
        <w:rPr>
          <w:spacing w:val="-23"/>
        </w:rPr>
        <w:t xml:space="preserve"> </w:t>
      </w:r>
      <w:r w:rsidRPr="00B02D79">
        <w:t>general shall consider the</w:t>
      </w:r>
      <w:r w:rsidRPr="00B02D79">
        <w:rPr>
          <w:spacing w:val="-4"/>
        </w:rPr>
        <w:t xml:space="preserve"> </w:t>
      </w:r>
      <w:r w:rsidRPr="00B02D79">
        <w:t>following:</w:t>
      </w:r>
    </w:p>
    <w:p w14:paraId="2629BD69" w14:textId="77777777" w:rsidR="00505922" w:rsidRPr="00B02D79" w:rsidRDefault="00505922" w:rsidP="009B4215">
      <w:pPr>
        <w:pStyle w:val="ListParagraph"/>
        <w:numPr>
          <w:ilvl w:val="1"/>
          <w:numId w:val="32"/>
        </w:numPr>
        <w:adjustRightInd/>
        <w:spacing w:before="5"/>
        <w:ind w:left="0" w:firstLine="0"/>
        <w:contextualSpacing w:val="0"/>
      </w:pPr>
      <w:r w:rsidRPr="00B02D79">
        <w:t>The</w:t>
      </w:r>
      <w:r w:rsidRPr="00B02D79">
        <w:rPr>
          <w:spacing w:val="-21"/>
        </w:rPr>
        <w:t xml:space="preserve"> </w:t>
      </w:r>
      <w:r w:rsidRPr="00B02D79">
        <w:t>extent</w:t>
      </w:r>
      <w:r w:rsidRPr="00B02D79">
        <w:rPr>
          <w:spacing w:val="-21"/>
        </w:rPr>
        <w:t xml:space="preserve"> </w:t>
      </w:r>
      <w:r w:rsidRPr="00B02D79">
        <w:t>to</w:t>
      </w:r>
      <w:r w:rsidRPr="00B02D79">
        <w:rPr>
          <w:spacing w:val="-21"/>
        </w:rPr>
        <w:t xml:space="preserve"> </w:t>
      </w:r>
      <w:r w:rsidRPr="00B02D79">
        <w:t>which</w:t>
      </w:r>
      <w:r w:rsidRPr="00B02D79">
        <w:rPr>
          <w:spacing w:val="-24"/>
        </w:rPr>
        <w:t xml:space="preserve"> </w:t>
      </w:r>
      <w:r w:rsidRPr="00B02D79">
        <w:t>all</w:t>
      </w:r>
      <w:r w:rsidRPr="00B02D79">
        <w:rPr>
          <w:spacing w:val="-21"/>
        </w:rPr>
        <w:t xml:space="preserve"> </w:t>
      </w:r>
      <w:r w:rsidRPr="00B02D79">
        <w:t>persons</w:t>
      </w:r>
      <w:r w:rsidRPr="00B02D79">
        <w:rPr>
          <w:spacing w:val="-23"/>
        </w:rPr>
        <w:t xml:space="preserve"> </w:t>
      </w:r>
      <w:r w:rsidRPr="00B02D79">
        <w:t>affected</w:t>
      </w:r>
      <w:r w:rsidRPr="00B02D79">
        <w:rPr>
          <w:spacing w:val="-21"/>
        </w:rPr>
        <w:t xml:space="preserve"> </w:t>
      </w:r>
      <w:r w:rsidRPr="00B02D79">
        <w:t>by</w:t>
      </w:r>
      <w:r w:rsidRPr="00B02D79">
        <w:rPr>
          <w:spacing w:val="-21"/>
        </w:rPr>
        <w:t xml:space="preserve"> </w:t>
      </w:r>
      <w:r w:rsidRPr="00B02D79">
        <w:t>the</w:t>
      </w:r>
      <w:r w:rsidRPr="00B02D79">
        <w:rPr>
          <w:spacing w:val="-21"/>
        </w:rPr>
        <w:t xml:space="preserve"> </w:t>
      </w:r>
      <w:r w:rsidRPr="00B02D79">
        <w:t>adopted</w:t>
      </w:r>
      <w:r w:rsidRPr="00B02D79">
        <w:rPr>
          <w:spacing w:val="-18"/>
        </w:rPr>
        <w:t xml:space="preserve"> </w:t>
      </w:r>
      <w:r w:rsidRPr="00B02D79">
        <w:t>rule</w:t>
      </w:r>
      <w:r w:rsidRPr="00B02D79">
        <w:rPr>
          <w:spacing w:val="-20"/>
        </w:rPr>
        <w:t xml:space="preserve"> </w:t>
      </w:r>
      <w:r w:rsidRPr="00B02D79">
        <w:t>should</w:t>
      </w:r>
      <w:r w:rsidRPr="00B02D79">
        <w:rPr>
          <w:spacing w:val="-18"/>
        </w:rPr>
        <w:t xml:space="preserve"> </w:t>
      </w:r>
      <w:r w:rsidRPr="00B02D79">
        <w:t>have</w:t>
      </w:r>
      <w:r w:rsidRPr="00B02D79">
        <w:rPr>
          <w:spacing w:val="-21"/>
        </w:rPr>
        <w:t xml:space="preserve"> </w:t>
      </w:r>
      <w:r w:rsidRPr="00B02D79">
        <w:t>understood from the published rule or rules that their interests would be</w:t>
      </w:r>
      <w:r w:rsidRPr="00B02D79">
        <w:rPr>
          <w:spacing w:val="-18"/>
        </w:rPr>
        <w:t xml:space="preserve"> </w:t>
      </w:r>
      <w:r w:rsidRPr="00B02D79">
        <w:t>affected.</w:t>
      </w:r>
    </w:p>
    <w:p w14:paraId="2A543F5C" w14:textId="77777777" w:rsidR="00505922" w:rsidRPr="00B02D79" w:rsidRDefault="00505922" w:rsidP="009B4215">
      <w:pPr>
        <w:pStyle w:val="ListParagraph"/>
        <w:numPr>
          <w:ilvl w:val="1"/>
          <w:numId w:val="32"/>
        </w:numPr>
        <w:adjustRightInd/>
        <w:spacing w:before="5"/>
        <w:ind w:left="0" w:firstLine="0"/>
        <w:contextualSpacing w:val="0"/>
      </w:pPr>
      <w:r w:rsidRPr="00B02D79">
        <w:t>The</w:t>
      </w:r>
      <w:r w:rsidRPr="00B02D79">
        <w:rPr>
          <w:spacing w:val="-11"/>
        </w:rPr>
        <w:t xml:space="preserve"> </w:t>
      </w:r>
      <w:r w:rsidRPr="00B02D79">
        <w:t>extent</w:t>
      </w:r>
      <w:r w:rsidRPr="00B02D79">
        <w:rPr>
          <w:spacing w:val="-13"/>
        </w:rPr>
        <w:t xml:space="preserve"> </w:t>
      </w:r>
      <w:r w:rsidRPr="00B02D79">
        <w:t>to</w:t>
      </w:r>
      <w:r w:rsidRPr="00B02D79">
        <w:rPr>
          <w:spacing w:val="-8"/>
        </w:rPr>
        <w:t xml:space="preserve"> </w:t>
      </w:r>
      <w:r w:rsidRPr="00B02D79">
        <w:t>which</w:t>
      </w:r>
      <w:r w:rsidRPr="00B02D79">
        <w:rPr>
          <w:spacing w:val="-12"/>
        </w:rPr>
        <w:t xml:space="preserve"> </w:t>
      </w:r>
      <w:r w:rsidRPr="00B02D79">
        <w:t>the</w:t>
      </w:r>
      <w:r w:rsidRPr="00B02D79">
        <w:rPr>
          <w:spacing w:val="-13"/>
        </w:rPr>
        <w:t xml:space="preserve"> </w:t>
      </w:r>
      <w:r w:rsidRPr="00B02D79">
        <w:t>subject</w:t>
      </w:r>
      <w:r w:rsidRPr="00B02D79">
        <w:rPr>
          <w:spacing w:val="-12"/>
        </w:rPr>
        <w:t xml:space="preserve"> </w:t>
      </w:r>
      <w:r w:rsidRPr="00B02D79">
        <w:t>matter</w:t>
      </w:r>
      <w:r w:rsidRPr="00B02D79">
        <w:rPr>
          <w:spacing w:val="-10"/>
        </w:rPr>
        <w:t xml:space="preserve"> </w:t>
      </w:r>
      <w:r w:rsidRPr="00B02D79">
        <w:t>of</w:t>
      </w:r>
      <w:r w:rsidRPr="00B02D79">
        <w:rPr>
          <w:spacing w:val="-12"/>
        </w:rPr>
        <w:t xml:space="preserve"> </w:t>
      </w:r>
      <w:r w:rsidRPr="00B02D79">
        <w:t>the</w:t>
      </w:r>
      <w:r w:rsidRPr="00B02D79">
        <w:rPr>
          <w:spacing w:val="-13"/>
        </w:rPr>
        <w:t xml:space="preserve"> </w:t>
      </w:r>
      <w:r w:rsidRPr="00B02D79">
        <w:t>adopted</w:t>
      </w:r>
      <w:r w:rsidRPr="00B02D79">
        <w:rPr>
          <w:spacing w:val="-8"/>
        </w:rPr>
        <w:t xml:space="preserve"> </w:t>
      </w:r>
      <w:r w:rsidRPr="00B02D79">
        <w:t>rule</w:t>
      </w:r>
      <w:r w:rsidRPr="00B02D79">
        <w:rPr>
          <w:spacing w:val="-9"/>
        </w:rPr>
        <w:t xml:space="preserve"> </w:t>
      </w:r>
      <w:r w:rsidRPr="00B02D79">
        <w:t>or</w:t>
      </w:r>
      <w:r w:rsidRPr="00B02D79">
        <w:rPr>
          <w:spacing w:val="-8"/>
        </w:rPr>
        <w:t xml:space="preserve"> </w:t>
      </w:r>
      <w:r w:rsidRPr="00B02D79">
        <w:t>the</w:t>
      </w:r>
      <w:r w:rsidRPr="00B02D79">
        <w:rPr>
          <w:spacing w:val="-13"/>
        </w:rPr>
        <w:t xml:space="preserve"> </w:t>
      </w:r>
      <w:r w:rsidRPr="00B02D79">
        <w:t>issues</w:t>
      </w:r>
      <w:r w:rsidRPr="00B02D79">
        <w:rPr>
          <w:spacing w:val="-10"/>
        </w:rPr>
        <w:t xml:space="preserve"> </w:t>
      </w:r>
      <w:r w:rsidRPr="00B02D79">
        <w:t>determined in</w:t>
      </w:r>
      <w:r w:rsidRPr="00B02D79">
        <w:rPr>
          <w:spacing w:val="-14"/>
        </w:rPr>
        <w:t xml:space="preserve"> </w:t>
      </w:r>
      <w:r w:rsidRPr="00B02D79">
        <w:t>the</w:t>
      </w:r>
      <w:r w:rsidRPr="00B02D79">
        <w:rPr>
          <w:spacing w:val="-13"/>
        </w:rPr>
        <w:t xml:space="preserve"> </w:t>
      </w:r>
      <w:r w:rsidRPr="00B02D79">
        <w:t>adopted</w:t>
      </w:r>
      <w:r w:rsidRPr="00B02D79">
        <w:rPr>
          <w:spacing w:val="-10"/>
        </w:rPr>
        <w:t xml:space="preserve"> </w:t>
      </w:r>
      <w:r w:rsidRPr="00B02D79">
        <w:t>rule</w:t>
      </w:r>
      <w:r w:rsidRPr="00B02D79">
        <w:rPr>
          <w:spacing w:val="-13"/>
        </w:rPr>
        <w:t xml:space="preserve"> </w:t>
      </w:r>
      <w:r w:rsidRPr="00B02D79">
        <w:t>are</w:t>
      </w:r>
      <w:r w:rsidRPr="00B02D79">
        <w:rPr>
          <w:spacing w:val="-10"/>
        </w:rPr>
        <w:t xml:space="preserve"> </w:t>
      </w:r>
      <w:r w:rsidRPr="00B02D79">
        <w:t>different</w:t>
      </w:r>
      <w:r w:rsidRPr="00B02D79">
        <w:rPr>
          <w:spacing w:val="-12"/>
        </w:rPr>
        <w:t xml:space="preserve"> </w:t>
      </w:r>
      <w:r w:rsidRPr="00B02D79">
        <w:t>from</w:t>
      </w:r>
      <w:r w:rsidRPr="00B02D79">
        <w:rPr>
          <w:spacing w:val="-15"/>
        </w:rPr>
        <w:t xml:space="preserve"> </w:t>
      </w:r>
      <w:r w:rsidRPr="00B02D79">
        <w:t>the</w:t>
      </w:r>
      <w:r w:rsidRPr="00B02D79">
        <w:rPr>
          <w:spacing w:val="-13"/>
        </w:rPr>
        <w:t xml:space="preserve"> </w:t>
      </w:r>
      <w:r w:rsidRPr="00B02D79">
        <w:t>subject</w:t>
      </w:r>
      <w:r w:rsidRPr="00B02D79">
        <w:rPr>
          <w:spacing w:val="-13"/>
        </w:rPr>
        <w:t xml:space="preserve"> </w:t>
      </w:r>
      <w:r w:rsidRPr="00B02D79">
        <w:t>matter</w:t>
      </w:r>
      <w:r w:rsidRPr="00B02D79">
        <w:rPr>
          <w:spacing w:val="-11"/>
        </w:rPr>
        <w:t xml:space="preserve"> </w:t>
      </w:r>
      <w:r w:rsidRPr="00B02D79">
        <w:t>or</w:t>
      </w:r>
      <w:r w:rsidRPr="00B02D79">
        <w:rPr>
          <w:spacing w:val="-10"/>
        </w:rPr>
        <w:t xml:space="preserve"> </w:t>
      </w:r>
      <w:r w:rsidRPr="00B02D79">
        <w:t>issues</w:t>
      </w:r>
      <w:r w:rsidRPr="00B02D79">
        <w:rPr>
          <w:spacing w:val="-13"/>
        </w:rPr>
        <w:t xml:space="preserve"> </w:t>
      </w:r>
      <w:r w:rsidRPr="00B02D79">
        <w:t>that</w:t>
      </w:r>
      <w:r w:rsidRPr="00B02D79">
        <w:rPr>
          <w:spacing w:val="-13"/>
        </w:rPr>
        <w:t xml:space="preserve"> </w:t>
      </w:r>
      <w:r w:rsidRPr="00B02D79">
        <w:t>were</w:t>
      </w:r>
      <w:r w:rsidRPr="00B02D79">
        <w:rPr>
          <w:spacing w:val="-11"/>
        </w:rPr>
        <w:t xml:space="preserve"> </w:t>
      </w:r>
      <w:r w:rsidRPr="00B02D79">
        <w:t>involved</w:t>
      </w:r>
      <w:r w:rsidRPr="00B02D79">
        <w:rPr>
          <w:spacing w:val="-10"/>
        </w:rPr>
        <w:t xml:space="preserve"> </w:t>
      </w:r>
      <w:r w:rsidRPr="00B02D79">
        <w:t>in the published rule or</w:t>
      </w:r>
      <w:r w:rsidRPr="00B02D79">
        <w:rPr>
          <w:spacing w:val="-5"/>
        </w:rPr>
        <w:t xml:space="preserve"> </w:t>
      </w:r>
      <w:r w:rsidRPr="00B02D79">
        <w:t>rules.</w:t>
      </w:r>
    </w:p>
    <w:p w14:paraId="7D0F7A92" w14:textId="77777777" w:rsidR="00505922" w:rsidRPr="00B02D79" w:rsidRDefault="00505922" w:rsidP="009B4215">
      <w:pPr>
        <w:pStyle w:val="ListParagraph"/>
        <w:numPr>
          <w:ilvl w:val="1"/>
          <w:numId w:val="32"/>
        </w:numPr>
        <w:adjustRightInd/>
        <w:spacing w:before="5"/>
        <w:ind w:left="0" w:firstLine="0"/>
        <w:contextualSpacing w:val="0"/>
      </w:pPr>
      <w:r w:rsidRPr="00B02D79">
        <w:t>The</w:t>
      </w:r>
      <w:r w:rsidRPr="00B02D79">
        <w:rPr>
          <w:spacing w:val="-18"/>
        </w:rPr>
        <w:t xml:space="preserve"> </w:t>
      </w:r>
      <w:r w:rsidRPr="00B02D79">
        <w:t>extent</w:t>
      </w:r>
      <w:r w:rsidRPr="00B02D79">
        <w:rPr>
          <w:spacing w:val="-20"/>
        </w:rPr>
        <w:t xml:space="preserve"> </w:t>
      </w:r>
      <w:r w:rsidRPr="00B02D79">
        <w:t>to</w:t>
      </w:r>
      <w:r w:rsidRPr="00B02D79">
        <w:rPr>
          <w:spacing w:val="-16"/>
        </w:rPr>
        <w:t xml:space="preserve"> </w:t>
      </w:r>
      <w:r w:rsidRPr="00B02D79">
        <w:t>which</w:t>
      </w:r>
      <w:r w:rsidRPr="00B02D79">
        <w:rPr>
          <w:spacing w:val="-19"/>
        </w:rPr>
        <w:t xml:space="preserve"> </w:t>
      </w:r>
      <w:r w:rsidRPr="00B02D79">
        <w:t>the</w:t>
      </w:r>
      <w:r w:rsidRPr="00B02D79">
        <w:rPr>
          <w:spacing w:val="-19"/>
        </w:rPr>
        <w:t xml:space="preserve"> </w:t>
      </w:r>
      <w:r w:rsidRPr="00B02D79">
        <w:t>effects</w:t>
      </w:r>
      <w:r w:rsidRPr="00B02D79">
        <w:rPr>
          <w:spacing w:val="-17"/>
        </w:rPr>
        <w:t xml:space="preserve"> </w:t>
      </w:r>
      <w:r w:rsidRPr="00B02D79">
        <w:t>of</w:t>
      </w:r>
      <w:r w:rsidRPr="00B02D79">
        <w:rPr>
          <w:spacing w:val="-20"/>
        </w:rPr>
        <w:t xml:space="preserve"> </w:t>
      </w:r>
      <w:r w:rsidRPr="00B02D79">
        <w:t>the</w:t>
      </w:r>
      <w:r w:rsidRPr="00B02D79">
        <w:rPr>
          <w:spacing w:val="-18"/>
        </w:rPr>
        <w:t xml:space="preserve"> </w:t>
      </w:r>
      <w:r w:rsidRPr="00B02D79">
        <w:t>adopted</w:t>
      </w:r>
      <w:r w:rsidRPr="00B02D79">
        <w:rPr>
          <w:spacing w:val="-15"/>
        </w:rPr>
        <w:t xml:space="preserve"> </w:t>
      </w:r>
      <w:r w:rsidRPr="00B02D79">
        <w:t>rule</w:t>
      </w:r>
      <w:r w:rsidRPr="00B02D79">
        <w:rPr>
          <w:spacing w:val="-17"/>
        </w:rPr>
        <w:t xml:space="preserve"> </w:t>
      </w:r>
      <w:r w:rsidRPr="00B02D79">
        <w:t>differ</w:t>
      </w:r>
      <w:r w:rsidRPr="00B02D79">
        <w:rPr>
          <w:spacing w:val="-16"/>
        </w:rPr>
        <w:t xml:space="preserve"> </w:t>
      </w:r>
      <w:r w:rsidRPr="00B02D79">
        <w:t>from</w:t>
      </w:r>
      <w:r w:rsidRPr="00B02D79">
        <w:rPr>
          <w:spacing w:val="-22"/>
        </w:rPr>
        <w:t xml:space="preserve"> </w:t>
      </w:r>
      <w:r w:rsidRPr="00B02D79">
        <w:t>the</w:t>
      </w:r>
      <w:r w:rsidRPr="00B02D79">
        <w:rPr>
          <w:spacing w:val="-19"/>
        </w:rPr>
        <w:t xml:space="preserve"> </w:t>
      </w:r>
      <w:r w:rsidRPr="00B02D79">
        <w:t>effects</w:t>
      </w:r>
      <w:r w:rsidRPr="00B02D79">
        <w:rPr>
          <w:spacing w:val="-17"/>
        </w:rPr>
        <w:t xml:space="preserve"> </w:t>
      </w:r>
      <w:r w:rsidRPr="00B02D79">
        <w:t>that</w:t>
      </w:r>
      <w:r w:rsidRPr="00B02D79">
        <w:rPr>
          <w:spacing w:val="-19"/>
        </w:rPr>
        <w:t xml:space="preserve"> </w:t>
      </w:r>
      <w:r w:rsidRPr="00B02D79">
        <w:t xml:space="preserve">would have occurred if </w:t>
      </w:r>
      <w:r w:rsidRPr="00B02D79">
        <w:lastRenderedPageBreak/>
        <w:t>the published rule or rules had been adopted</w:t>
      </w:r>
      <w:r w:rsidRPr="00B02D79">
        <w:rPr>
          <w:spacing w:val="-8"/>
        </w:rPr>
        <w:t xml:space="preserve"> </w:t>
      </w:r>
      <w:r w:rsidRPr="00B02D79">
        <w:t>instead.</w:t>
      </w:r>
    </w:p>
    <w:p w14:paraId="55DE1E2F" w14:textId="77777777" w:rsidR="00505922" w:rsidRPr="00B02D79" w:rsidRDefault="00505922" w:rsidP="00505922">
      <w:pPr>
        <w:pStyle w:val="BodyText"/>
        <w:ind w:left="0"/>
        <w:rPr>
          <w:sz w:val="24"/>
          <w:szCs w:val="24"/>
        </w:rPr>
      </w:pPr>
      <w:r w:rsidRPr="00B02D79">
        <w:rPr>
          <w:sz w:val="24"/>
          <w:szCs w:val="24"/>
        </w:rPr>
        <w:t>In</w:t>
      </w:r>
      <w:r w:rsidRPr="00B02D79">
        <w:rPr>
          <w:spacing w:val="-19"/>
          <w:sz w:val="24"/>
          <w:szCs w:val="24"/>
        </w:rPr>
        <w:t xml:space="preserve"> </w:t>
      </w:r>
      <w:r w:rsidRPr="00B02D79">
        <w:rPr>
          <w:sz w:val="24"/>
          <w:szCs w:val="24"/>
        </w:rPr>
        <w:t>the</w:t>
      </w:r>
      <w:r w:rsidRPr="00B02D79">
        <w:rPr>
          <w:spacing w:val="-19"/>
          <w:sz w:val="24"/>
          <w:szCs w:val="24"/>
        </w:rPr>
        <w:t xml:space="preserve"> </w:t>
      </w:r>
      <w:r w:rsidRPr="00B02D79">
        <w:rPr>
          <w:sz w:val="24"/>
          <w:szCs w:val="24"/>
        </w:rPr>
        <w:t>review,</w:t>
      </w:r>
      <w:r w:rsidRPr="00B02D79">
        <w:rPr>
          <w:spacing w:val="-17"/>
          <w:sz w:val="24"/>
          <w:szCs w:val="24"/>
        </w:rPr>
        <w:t xml:space="preserve"> </w:t>
      </w:r>
      <w:r w:rsidRPr="00B02D79">
        <w:rPr>
          <w:sz w:val="24"/>
          <w:szCs w:val="24"/>
        </w:rPr>
        <w:t>the</w:t>
      </w:r>
      <w:r w:rsidRPr="00B02D79">
        <w:rPr>
          <w:spacing w:val="-21"/>
          <w:sz w:val="24"/>
          <w:szCs w:val="24"/>
        </w:rPr>
        <w:t xml:space="preserve"> </w:t>
      </w:r>
      <w:r w:rsidRPr="00B02D79">
        <w:rPr>
          <w:sz w:val="24"/>
          <w:szCs w:val="24"/>
        </w:rPr>
        <w:t>attorney</w:t>
      </w:r>
      <w:r w:rsidRPr="00B02D79">
        <w:rPr>
          <w:spacing w:val="-23"/>
          <w:sz w:val="24"/>
          <w:szCs w:val="24"/>
        </w:rPr>
        <w:t xml:space="preserve"> </w:t>
      </w:r>
      <w:r w:rsidRPr="00B02D79">
        <w:rPr>
          <w:sz w:val="24"/>
          <w:szCs w:val="24"/>
        </w:rPr>
        <w:t>general</w:t>
      </w:r>
      <w:r w:rsidRPr="00B02D79">
        <w:rPr>
          <w:spacing w:val="-17"/>
          <w:sz w:val="24"/>
          <w:szCs w:val="24"/>
        </w:rPr>
        <w:t xml:space="preserve"> </w:t>
      </w:r>
      <w:r w:rsidRPr="00B02D79">
        <w:rPr>
          <w:sz w:val="24"/>
          <w:szCs w:val="24"/>
        </w:rPr>
        <w:t>shall</w:t>
      </w:r>
      <w:r w:rsidRPr="00B02D79">
        <w:rPr>
          <w:spacing w:val="-19"/>
          <w:sz w:val="24"/>
          <w:szCs w:val="24"/>
        </w:rPr>
        <w:t xml:space="preserve"> </w:t>
      </w:r>
      <w:r w:rsidRPr="00B02D79">
        <w:rPr>
          <w:sz w:val="24"/>
          <w:szCs w:val="24"/>
        </w:rPr>
        <w:t>consider</w:t>
      </w:r>
      <w:r w:rsidRPr="00B02D79">
        <w:rPr>
          <w:spacing w:val="-16"/>
          <w:sz w:val="24"/>
          <w:szCs w:val="24"/>
        </w:rPr>
        <w:t xml:space="preserve"> </w:t>
      </w:r>
      <w:r w:rsidRPr="00B02D79">
        <w:rPr>
          <w:sz w:val="24"/>
          <w:szCs w:val="24"/>
        </w:rPr>
        <w:t>whether</w:t>
      </w:r>
      <w:r w:rsidRPr="00B02D79">
        <w:rPr>
          <w:spacing w:val="-16"/>
          <w:sz w:val="24"/>
          <w:szCs w:val="24"/>
        </w:rPr>
        <w:t xml:space="preserve"> </w:t>
      </w:r>
      <w:r w:rsidRPr="00B02D79">
        <w:rPr>
          <w:sz w:val="24"/>
          <w:szCs w:val="24"/>
        </w:rPr>
        <w:t>the</w:t>
      </w:r>
      <w:r w:rsidRPr="00B02D79">
        <w:rPr>
          <w:spacing w:val="-20"/>
          <w:sz w:val="24"/>
          <w:szCs w:val="24"/>
        </w:rPr>
        <w:t xml:space="preserve"> </w:t>
      </w:r>
      <w:r w:rsidRPr="00B02D79">
        <w:rPr>
          <w:sz w:val="24"/>
          <w:szCs w:val="24"/>
        </w:rPr>
        <w:t>adopted</w:t>
      </w:r>
      <w:r w:rsidRPr="00B02D79">
        <w:rPr>
          <w:spacing w:val="-16"/>
          <w:sz w:val="24"/>
          <w:szCs w:val="24"/>
        </w:rPr>
        <w:t xml:space="preserve"> </w:t>
      </w:r>
      <w:r w:rsidRPr="00B02D79">
        <w:rPr>
          <w:sz w:val="24"/>
          <w:szCs w:val="24"/>
        </w:rPr>
        <w:t>rule</w:t>
      </w:r>
      <w:r w:rsidRPr="00B02D79">
        <w:rPr>
          <w:spacing w:val="-18"/>
          <w:sz w:val="24"/>
          <w:szCs w:val="24"/>
        </w:rPr>
        <w:t xml:space="preserve"> </w:t>
      </w:r>
      <w:r w:rsidRPr="00B02D79">
        <w:rPr>
          <w:sz w:val="24"/>
          <w:szCs w:val="24"/>
        </w:rPr>
        <w:t>may</w:t>
      </w:r>
      <w:r w:rsidRPr="00B02D79">
        <w:rPr>
          <w:spacing w:val="-21"/>
          <w:sz w:val="24"/>
          <w:szCs w:val="24"/>
        </w:rPr>
        <w:t xml:space="preserve"> </w:t>
      </w:r>
      <w:r w:rsidRPr="00B02D79">
        <w:rPr>
          <w:sz w:val="24"/>
          <w:szCs w:val="24"/>
        </w:rPr>
        <w:t>constitute</w:t>
      </w:r>
      <w:r w:rsidRPr="00B02D79">
        <w:rPr>
          <w:spacing w:val="-17"/>
          <w:sz w:val="24"/>
          <w:szCs w:val="24"/>
        </w:rPr>
        <w:t xml:space="preserve"> </w:t>
      </w:r>
      <w:r w:rsidRPr="00B02D79">
        <w:rPr>
          <w:sz w:val="24"/>
          <w:szCs w:val="24"/>
        </w:rPr>
        <w:t>the taking of property without just compensation to an</w:t>
      </w:r>
      <w:r w:rsidRPr="00B02D79">
        <w:rPr>
          <w:spacing w:val="-15"/>
          <w:sz w:val="24"/>
          <w:szCs w:val="24"/>
        </w:rPr>
        <w:t xml:space="preserve"> </w:t>
      </w:r>
      <w:r w:rsidRPr="00B02D79">
        <w:rPr>
          <w:sz w:val="24"/>
          <w:szCs w:val="24"/>
        </w:rPr>
        <w:t>owner.</w:t>
      </w:r>
    </w:p>
    <w:p w14:paraId="4538E7B0" w14:textId="77777777" w:rsidR="00505922" w:rsidRPr="00B02D79" w:rsidRDefault="00505922" w:rsidP="009B4215">
      <w:pPr>
        <w:pStyle w:val="ListParagraph"/>
        <w:numPr>
          <w:ilvl w:val="0"/>
          <w:numId w:val="32"/>
        </w:numPr>
        <w:adjustRightInd/>
        <w:spacing w:before="5"/>
        <w:ind w:left="0" w:firstLine="0"/>
        <w:contextualSpacing w:val="0"/>
      </w:pPr>
      <w:r w:rsidRPr="00B02D79">
        <w:t>Except as provided in subsections (d) and (h), the attorney general shall disapprove a rule under this section only if</w:t>
      </w:r>
      <w:r w:rsidRPr="00B02D79">
        <w:rPr>
          <w:spacing w:val="-13"/>
        </w:rPr>
        <w:t xml:space="preserve"> </w:t>
      </w:r>
      <w:r w:rsidRPr="00B02D79">
        <w:t>it:</w:t>
      </w:r>
    </w:p>
    <w:p w14:paraId="331D1305" w14:textId="77777777" w:rsidR="00505922" w:rsidRPr="00B02D79" w:rsidRDefault="00505922" w:rsidP="009B4215">
      <w:pPr>
        <w:pStyle w:val="ListParagraph"/>
        <w:numPr>
          <w:ilvl w:val="1"/>
          <w:numId w:val="32"/>
        </w:numPr>
        <w:adjustRightInd/>
        <w:spacing w:before="5"/>
        <w:ind w:left="0" w:firstLine="0"/>
        <w:contextualSpacing w:val="0"/>
      </w:pPr>
      <w:r w:rsidRPr="00B02D79">
        <w:t>has been adopted without statutory</w:t>
      </w:r>
      <w:r w:rsidRPr="00B02D79">
        <w:rPr>
          <w:spacing w:val="-4"/>
        </w:rPr>
        <w:t xml:space="preserve"> </w:t>
      </w:r>
      <w:r w:rsidRPr="00B02D79">
        <w:t>authority;</w:t>
      </w:r>
    </w:p>
    <w:p w14:paraId="7D6F769D" w14:textId="77777777" w:rsidR="00505922" w:rsidRDefault="00505922" w:rsidP="009B4215">
      <w:pPr>
        <w:pStyle w:val="ListParagraph"/>
        <w:numPr>
          <w:ilvl w:val="1"/>
          <w:numId w:val="32"/>
        </w:numPr>
        <w:adjustRightInd/>
        <w:spacing w:before="5"/>
        <w:ind w:left="0" w:firstLine="0"/>
        <w:contextualSpacing w:val="0"/>
      </w:pPr>
      <w:r w:rsidRPr="00B02D79">
        <w:t>has been adopted without complying with this</w:t>
      </w:r>
      <w:r w:rsidRPr="002F0E03">
        <w:rPr>
          <w:spacing w:val="-10"/>
        </w:rPr>
        <w:t xml:space="preserve"> </w:t>
      </w:r>
      <w:r w:rsidRPr="00B02D79">
        <w:t>chapter;</w:t>
      </w:r>
    </w:p>
    <w:p w14:paraId="38265009" w14:textId="77777777" w:rsidR="00505922" w:rsidRPr="00B02D79" w:rsidRDefault="00505922" w:rsidP="009B4215">
      <w:pPr>
        <w:pStyle w:val="ListParagraph"/>
        <w:numPr>
          <w:ilvl w:val="1"/>
          <w:numId w:val="32"/>
        </w:numPr>
        <w:adjustRightInd/>
        <w:spacing w:before="5"/>
        <w:ind w:left="0" w:firstLine="0"/>
        <w:contextualSpacing w:val="0"/>
      </w:pPr>
      <w:r w:rsidRPr="00B02D79">
        <w:t>does not comply with requirements under section 29 of this chapter;</w:t>
      </w:r>
      <w:r w:rsidRPr="002F0E03">
        <w:rPr>
          <w:spacing w:val="-18"/>
        </w:rPr>
        <w:t xml:space="preserve"> </w:t>
      </w:r>
      <w:r w:rsidRPr="00B02D79">
        <w:t>or</w:t>
      </w:r>
    </w:p>
    <w:p w14:paraId="30D92B6F" w14:textId="77777777" w:rsidR="00505922" w:rsidRPr="00B02D79" w:rsidRDefault="00505922" w:rsidP="009B4215">
      <w:pPr>
        <w:pStyle w:val="ListParagraph"/>
        <w:numPr>
          <w:ilvl w:val="1"/>
          <w:numId w:val="32"/>
        </w:numPr>
        <w:adjustRightInd/>
        <w:spacing w:before="5"/>
        <w:ind w:left="0" w:firstLine="0"/>
        <w:contextualSpacing w:val="0"/>
      </w:pPr>
      <w:r w:rsidRPr="00B02D79">
        <w:t>violates another law.</w:t>
      </w:r>
    </w:p>
    <w:p w14:paraId="166403B7" w14:textId="77777777" w:rsidR="00505922" w:rsidRPr="00B02D79" w:rsidRDefault="00505922" w:rsidP="00505922">
      <w:pPr>
        <w:pStyle w:val="BodyText"/>
        <w:ind w:left="0"/>
        <w:rPr>
          <w:sz w:val="24"/>
          <w:szCs w:val="24"/>
        </w:rPr>
      </w:pPr>
      <w:r w:rsidRPr="00B02D79">
        <w:rPr>
          <w:sz w:val="24"/>
          <w:szCs w:val="24"/>
        </w:rPr>
        <w:t>Otherwise, the attorney general shall approve the rule without making a specific finding of fact concerning the subjects.</w:t>
      </w:r>
    </w:p>
    <w:p w14:paraId="15EF3469" w14:textId="77777777" w:rsidR="00505922" w:rsidRPr="00B02D79" w:rsidRDefault="00505922" w:rsidP="009B4215">
      <w:pPr>
        <w:pStyle w:val="ListParagraph"/>
        <w:numPr>
          <w:ilvl w:val="0"/>
          <w:numId w:val="32"/>
        </w:numPr>
        <w:adjustRightInd/>
        <w:spacing w:before="5"/>
        <w:ind w:left="0" w:firstLine="0"/>
        <w:contextualSpacing w:val="0"/>
      </w:pPr>
      <w:r w:rsidRPr="00B02D79">
        <w:t>If an agency submits a rule to the attorney general without complying with section 20(a)(2) of this chapter, the attorney general</w:t>
      </w:r>
      <w:r w:rsidRPr="00B02D79">
        <w:rPr>
          <w:spacing w:val="-11"/>
        </w:rPr>
        <w:t xml:space="preserve"> </w:t>
      </w:r>
      <w:r w:rsidRPr="00B02D79">
        <w:t>may:</w:t>
      </w:r>
    </w:p>
    <w:p w14:paraId="14BA6B13" w14:textId="77777777" w:rsidR="00505922" w:rsidRPr="00B02D79" w:rsidRDefault="00505922" w:rsidP="009B4215">
      <w:pPr>
        <w:pStyle w:val="ListParagraph"/>
        <w:numPr>
          <w:ilvl w:val="1"/>
          <w:numId w:val="32"/>
        </w:numPr>
        <w:adjustRightInd/>
        <w:spacing w:before="5"/>
        <w:ind w:left="0" w:firstLine="0"/>
        <w:contextualSpacing w:val="0"/>
      </w:pPr>
      <w:r w:rsidRPr="00B02D79">
        <w:t>disapprove the rule;</w:t>
      </w:r>
      <w:r w:rsidRPr="00B02D79">
        <w:rPr>
          <w:spacing w:val="-4"/>
        </w:rPr>
        <w:t xml:space="preserve"> </w:t>
      </w:r>
      <w:r w:rsidRPr="00B02D79">
        <w:t>or</w:t>
      </w:r>
    </w:p>
    <w:p w14:paraId="4EAA83F4" w14:textId="77777777" w:rsidR="00505922" w:rsidRPr="00B02D79" w:rsidRDefault="00505922" w:rsidP="009B4215">
      <w:pPr>
        <w:pStyle w:val="ListParagraph"/>
        <w:numPr>
          <w:ilvl w:val="1"/>
          <w:numId w:val="32"/>
        </w:numPr>
        <w:adjustRightInd/>
        <w:spacing w:before="5"/>
        <w:ind w:left="0" w:firstLine="0"/>
        <w:contextualSpacing w:val="0"/>
      </w:pPr>
      <w:r w:rsidRPr="00B02D79">
        <w:t>return the rule to the agency without disapproving the</w:t>
      </w:r>
      <w:r w:rsidRPr="00B02D79">
        <w:rPr>
          <w:spacing w:val="-15"/>
        </w:rPr>
        <w:t xml:space="preserve"> </w:t>
      </w:r>
      <w:r w:rsidRPr="00B02D79">
        <w:t>rule.</w:t>
      </w:r>
    </w:p>
    <w:p w14:paraId="7E950F7D" w14:textId="77777777" w:rsidR="00505922" w:rsidRPr="00B02D79" w:rsidRDefault="00505922" w:rsidP="009B4215">
      <w:pPr>
        <w:pStyle w:val="ListParagraph"/>
        <w:numPr>
          <w:ilvl w:val="0"/>
          <w:numId w:val="32"/>
        </w:numPr>
        <w:adjustRightInd/>
        <w:spacing w:before="5"/>
        <w:ind w:left="0" w:firstLine="0"/>
        <w:contextualSpacing w:val="0"/>
      </w:pPr>
      <w:r w:rsidRPr="00B02D79">
        <w:t>If</w:t>
      </w:r>
      <w:r w:rsidRPr="00B02D79">
        <w:rPr>
          <w:spacing w:val="-18"/>
        </w:rPr>
        <w:t xml:space="preserve"> </w:t>
      </w:r>
      <w:r w:rsidRPr="00B02D79">
        <w:t>the</w:t>
      </w:r>
      <w:r w:rsidRPr="00B02D79">
        <w:rPr>
          <w:spacing w:val="-19"/>
        </w:rPr>
        <w:t xml:space="preserve"> </w:t>
      </w:r>
      <w:r w:rsidRPr="00B02D79">
        <w:t>attorney</w:t>
      </w:r>
      <w:r w:rsidRPr="00B02D79">
        <w:rPr>
          <w:spacing w:val="-22"/>
        </w:rPr>
        <w:t xml:space="preserve"> </w:t>
      </w:r>
      <w:r w:rsidRPr="00B02D79">
        <w:t>general</w:t>
      </w:r>
      <w:r w:rsidRPr="00B02D79">
        <w:rPr>
          <w:spacing w:val="-15"/>
        </w:rPr>
        <w:t xml:space="preserve"> </w:t>
      </w:r>
      <w:r w:rsidRPr="00B02D79">
        <w:t>returns</w:t>
      </w:r>
      <w:r w:rsidRPr="00B02D79">
        <w:rPr>
          <w:spacing w:val="-17"/>
        </w:rPr>
        <w:t xml:space="preserve"> </w:t>
      </w:r>
      <w:r w:rsidRPr="00B02D79">
        <w:t>a</w:t>
      </w:r>
      <w:r w:rsidRPr="00B02D79">
        <w:rPr>
          <w:spacing w:val="-16"/>
        </w:rPr>
        <w:t xml:space="preserve"> </w:t>
      </w:r>
      <w:r w:rsidRPr="00B02D79">
        <w:t>rule</w:t>
      </w:r>
      <w:r w:rsidRPr="00B02D79">
        <w:rPr>
          <w:spacing w:val="-19"/>
        </w:rPr>
        <w:t xml:space="preserve"> </w:t>
      </w:r>
      <w:r w:rsidRPr="00B02D79">
        <w:t>under</w:t>
      </w:r>
      <w:r w:rsidRPr="00B02D79">
        <w:rPr>
          <w:spacing w:val="-16"/>
        </w:rPr>
        <w:t xml:space="preserve"> </w:t>
      </w:r>
      <w:r w:rsidRPr="00B02D79">
        <w:t>subsection</w:t>
      </w:r>
      <w:r w:rsidRPr="00B02D79">
        <w:rPr>
          <w:spacing w:val="-18"/>
        </w:rPr>
        <w:t xml:space="preserve"> </w:t>
      </w:r>
      <w:r w:rsidRPr="00B02D79">
        <w:t>(d)(2),</w:t>
      </w:r>
      <w:r w:rsidRPr="00B02D79">
        <w:rPr>
          <w:spacing w:val="-15"/>
        </w:rPr>
        <w:t xml:space="preserve"> </w:t>
      </w:r>
      <w:r w:rsidRPr="00B02D79">
        <w:t>the</w:t>
      </w:r>
      <w:r w:rsidRPr="00B02D79">
        <w:rPr>
          <w:spacing w:val="-18"/>
        </w:rPr>
        <w:t xml:space="preserve"> </w:t>
      </w:r>
      <w:r w:rsidRPr="00B02D79">
        <w:t>agency</w:t>
      </w:r>
      <w:r w:rsidRPr="00B02D79">
        <w:rPr>
          <w:spacing w:val="-20"/>
        </w:rPr>
        <w:t xml:space="preserve"> </w:t>
      </w:r>
      <w:r w:rsidRPr="00B02D79">
        <w:t>may</w:t>
      </w:r>
      <w:r w:rsidRPr="00B02D79">
        <w:rPr>
          <w:spacing w:val="-21"/>
        </w:rPr>
        <w:t xml:space="preserve"> </w:t>
      </w:r>
      <w:r w:rsidRPr="00B02D79">
        <w:t>bring</w:t>
      </w:r>
      <w:r w:rsidRPr="00B02D79">
        <w:rPr>
          <w:spacing w:val="-19"/>
        </w:rPr>
        <w:t xml:space="preserve"> </w:t>
      </w:r>
      <w:r w:rsidRPr="00B02D79">
        <w:t>the rule into compliance with section 20(a)(2) of this chapter and resubmit the rule to the attorney general without readopting the</w:t>
      </w:r>
      <w:r w:rsidRPr="00B02D79">
        <w:rPr>
          <w:spacing w:val="-12"/>
        </w:rPr>
        <w:t xml:space="preserve"> </w:t>
      </w:r>
      <w:r w:rsidRPr="00B02D79">
        <w:t>rule.</w:t>
      </w:r>
    </w:p>
    <w:p w14:paraId="3780252C" w14:textId="77777777" w:rsidR="00505922" w:rsidRPr="00B02D79" w:rsidRDefault="00505922" w:rsidP="009B4215">
      <w:pPr>
        <w:pStyle w:val="ListParagraph"/>
        <w:numPr>
          <w:ilvl w:val="0"/>
          <w:numId w:val="32"/>
        </w:numPr>
        <w:adjustRightInd/>
        <w:spacing w:before="5"/>
        <w:ind w:left="0" w:firstLine="0"/>
        <w:contextualSpacing w:val="0"/>
      </w:pPr>
      <w:r w:rsidRPr="00B02D79">
        <w:t>If the attorney general determines in the course of the review conducted under subsection</w:t>
      </w:r>
      <w:r w:rsidRPr="00B02D79">
        <w:rPr>
          <w:spacing w:val="-23"/>
        </w:rPr>
        <w:t xml:space="preserve"> </w:t>
      </w:r>
      <w:r w:rsidRPr="00B02D79">
        <w:t>(b)</w:t>
      </w:r>
      <w:r w:rsidRPr="00B02D79">
        <w:rPr>
          <w:spacing w:val="-20"/>
        </w:rPr>
        <w:t xml:space="preserve"> </w:t>
      </w:r>
      <w:r w:rsidRPr="00B02D79">
        <w:t>that</w:t>
      </w:r>
      <w:r w:rsidRPr="00B02D79">
        <w:rPr>
          <w:spacing w:val="-23"/>
        </w:rPr>
        <w:t xml:space="preserve"> </w:t>
      </w:r>
      <w:r w:rsidRPr="00B02D79">
        <w:t>a</w:t>
      </w:r>
      <w:r w:rsidRPr="00B02D79">
        <w:rPr>
          <w:spacing w:val="-19"/>
        </w:rPr>
        <w:t xml:space="preserve"> </w:t>
      </w:r>
      <w:r w:rsidRPr="00B02D79">
        <w:t>rule</w:t>
      </w:r>
      <w:r w:rsidRPr="00B02D79">
        <w:rPr>
          <w:spacing w:val="-20"/>
        </w:rPr>
        <w:t xml:space="preserve"> </w:t>
      </w:r>
      <w:r w:rsidRPr="00B02D79">
        <w:t>may</w:t>
      </w:r>
      <w:r w:rsidRPr="00B02D79">
        <w:rPr>
          <w:spacing w:val="-22"/>
        </w:rPr>
        <w:t xml:space="preserve"> </w:t>
      </w:r>
      <w:r w:rsidRPr="00B02D79">
        <w:t>constitute</w:t>
      </w:r>
      <w:r w:rsidRPr="00B02D79">
        <w:rPr>
          <w:spacing w:val="-20"/>
        </w:rPr>
        <w:t xml:space="preserve"> </w:t>
      </w:r>
      <w:r w:rsidRPr="00B02D79">
        <w:t>a</w:t>
      </w:r>
      <w:r w:rsidRPr="00B02D79">
        <w:rPr>
          <w:spacing w:val="-20"/>
        </w:rPr>
        <w:t xml:space="preserve"> </w:t>
      </w:r>
      <w:r w:rsidRPr="00B02D79">
        <w:t>taking</w:t>
      </w:r>
      <w:r w:rsidRPr="00B02D79">
        <w:rPr>
          <w:spacing w:val="-20"/>
        </w:rPr>
        <w:t xml:space="preserve"> </w:t>
      </w:r>
      <w:r w:rsidRPr="00B02D79">
        <w:t>of</w:t>
      </w:r>
      <w:r w:rsidRPr="00B02D79">
        <w:rPr>
          <w:spacing w:val="-23"/>
        </w:rPr>
        <w:t xml:space="preserve"> </w:t>
      </w:r>
      <w:r w:rsidRPr="00B02D79">
        <w:t>property,</w:t>
      </w:r>
      <w:r w:rsidRPr="00B02D79">
        <w:rPr>
          <w:spacing w:val="-21"/>
        </w:rPr>
        <w:t xml:space="preserve"> </w:t>
      </w:r>
      <w:r w:rsidRPr="00B02D79">
        <w:t>the</w:t>
      </w:r>
      <w:r w:rsidRPr="00B02D79">
        <w:rPr>
          <w:spacing w:val="-22"/>
        </w:rPr>
        <w:t xml:space="preserve"> </w:t>
      </w:r>
      <w:r w:rsidRPr="00B02D79">
        <w:t>attorney</w:t>
      </w:r>
      <w:r w:rsidRPr="00B02D79">
        <w:rPr>
          <w:spacing w:val="-26"/>
        </w:rPr>
        <w:t xml:space="preserve"> </w:t>
      </w:r>
      <w:r w:rsidRPr="00B02D79">
        <w:t>general</w:t>
      </w:r>
      <w:r w:rsidRPr="00B02D79">
        <w:rPr>
          <w:spacing w:val="-22"/>
        </w:rPr>
        <w:t xml:space="preserve"> </w:t>
      </w:r>
      <w:r w:rsidRPr="00B02D79">
        <w:t>shall</w:t>
      </w:r>
      <w:r w:rsidRPr="00B02D79">
        <w:rPr>
          <w:spacing w:val="-23"/>
        </w:rPr>
        <w:t xml:space="preserve"> </w:t>
      </w:r>
      <w:r w:rsidRPr="00B02D79">
        <w:t>advise the</w:t>
      </w:r>
      <w:r w:rsidRPr="00B02D79">
        <w:rPr>
          <w:spacing w:val="-2"/>
        </w:rPr>
        <w:t xml:space="preserve"> </w:t>
      </w:r>
      <w:r w:rsidRPr="00B02D79">
        <w:t>following:</w:t>
      </w:r>
    </w:p>
    <w:p w14:paraId="4A1EDF14" w14:textId="77777777" w:rsidR="00505922" w:rsidRPr="00B02D79" w:rsidRDefault="00505922" w:rsidP="009B4215">
      <w:pPr>
        <w:pStyle w:val="ListParagraph"/>
        <w:numPr>
          <w:ilvl w:val="1"/>
          <w:numId w:val="32"/>
        </w:numPr>
        <w:adjustRightInd/>
        <w:spacing w:before="5"/>
        <w:ind w:left="0" w:firstLine="0"/>
        <w:contextualSpacing w:val="0"/>
      </w:pPr>
      <w:r w:rsidRPr="00B02D79">
        <w:t>The</w:t>
      </w:r>
      <w:r w:rsidRPr="00B02D79">
        <w:rPr>
          <w:spacing w:val="-1"/>
        </w:rPr>
        <w:t xml:space="preserve"> </w:t>
      </w:r>
      <w:r w:rsidRPr="00B02D79">
        <w:t>governor.</w:t>
      </w:r>
    </w:p>
    <w:p w14:paraId="1D60D0CB" w14:textId="77777777" w:rsidR="00505922" w:rsidRPr="00B02D79" w:rsidRDefault="00505922" w:rsidP="009B4215">
      <w:pPr>
        <w:pStyle w:val="ListParagraph"/>
        <w:numPr>
          <w:ilvl w:val="1"/>
          <w:numId w:val="32"/>
        </w:numPr>
        <w:adjustRightInd/>
        <w:spacing w:before="5"/>
        <w:ind w:left="0" w:firstLine="0"/>
        <w:contextualSpacing w:val="0"/>
      </w:pPr>
      <w:r w:rsidRPr="00B02D79">
        <w:t>The agency</w:t>
      </w:r>
      <w:r w:rsidRPr="00B02D79">
        <w:rPr>
          <w:spacing w:val="-9"/>
        </w:rPr>
        <w:t xml:space="preserve"> </w:t>
      </w:r>
      <w:r w:rsidRPr="00B02D79">
        <w:t>head.</w:t>
      </w:r>
    </w:p>
    <w:p w14:paraId="2636BD03" w14:textId="77777777" w:rsidR="00505922" w:rsidRPr="00B02D79" w:rsidRDefault="00505922" w:rsidP="00505922">
      <w:pPr>
        <w:pStyle w:val="BodyText"/>
        <w:ind w:left="0"/>
        <w:rPr>
          <w:sz w:val="24"/>
          <w:szCs w:val="24"/>
        </w:rPr>
      </w:pPr>
      <w:r w:rsidRPr="00B02D79">
        <w:rPr>
          <w:sz w:val="24"/>
          <w:szCs w:val="24"/>
        </w:rPr>
        <w:t>Advice given under this subsection shall be regarded as confidential attorney-client communication.</w:t>
      </w:r>
    </w:p>
    <w:p w14:paraId="1CFDD796" w14:textId="77777777" w:rsidR="00505922" w:rsidRPr="00B02D79" w:rsidRDefault="00505922" w:rsidP="009B4215">
      <w:pPr>
        <w:pStyle w:val="ListParagraph"/>
        <w:numPr>
          <w:ilvl w:val="0"/>
          <w:numId w:val="32"/>
        </w:numPr>
        <w:adjustRightInd/>
        <w:spacing w:before="5"/>
        <w:ind w:left="0" w:firstLine="0"/>
        <w:contextualSpacing w:val="0"/>
      </w:pPr>
      <w:r w:rsidRPr="00B02D79">
        <w:t>The attorney general has forty-five (45) days from the date that an</w:t>
      </w:r>
      <w:r w:rsidRPr="00B02D79">
        <w:rPr>
          <w:spacing w:val="-24"/>
        </w:rPr>
        <w:t xml:space="preserve"> </w:t>
      </w:r>
      <w:r w:rsidRPr="00B02D79">
        <w:t>agency:</w:t>
      </w:r>
    </w:p>
    <w:p w14:paraId="51445182" w14:textId="77777777" w:rsidR="00505922" w:rsidRPr="00B02D79" w:rsidRDefault="00505922" w:rsidP="009B4215">
      <w:pPr>
        <w:pStyle w:val="ListParagraph"/>
        <w:numPr>
          <w:ilvl w:val="1"/>
          <w:numId w:val="32"/>
        </w:numPr>
        <w:adjustRightInd/>
        <w:spacing w:before="5"/>
        <w:ind w:left="0" w:firstLine="0"/>
        <w:contextualSpacing w:val="0"/>
      </w:pPr>
      <w:r w:rsidRPr="00B02D79">
        <w:t>submits a rule under section 31 of this chapter;</w:t>
      </w:r>
      <w:r w:rsidRPr="00B02D79">
        <w:rPr>
          <w:spacing w:val="-8"/>
        </w:rPr>
        <w:t xml:space="preserve"> </w:t>
      </w:r>
      <w:r w:rsidRPr="00B02D79">
        <w:t>or</w:t>
      </w:r>
    </w:p>
    <w:p w14:paraId="44F7D506" w14:textId="77777777" w:rsidR="00505922" w:rsidRPr="00B02D79" w:rsidRDefault="00505922" w:rsidP="009B4215">
      <w:pPr>
        <w:pStyle w:val="ListParagraph"/>
        <w:numPr>
          <w:ilvl w:val="1"/>
          <w:numId w:val="32"/>
        </w:numPr>
        <w:adjustRightInd/>
        <w:spacing w:before="5"/>
        <w:ind w:left="0" w:firstLine="0"/>
        <w:contextualSpacing w:val="0"/>
      </w:pPr>
      <w:r w:rsidRPr="00B02D79">
        <w:t>resubmits a rule under subsection</w:t>
      </w:r>
      <w:r w:rsidRPr="00B02D79">
        <w:rPr>
          <w:spacing w:val="-6"/>
        </w:rPr>
        <w:t xml:space="preserve"> </w:t>
      </w:r>
      <w:r w:rsidRPr="00B02D79">
        <w:t>(e);</w:t>
      </w:r>
    </w:p>
    <w:p w14:paraId="72B41720" w14:textId="77777777" w:rsidR="00505922" w:rsidRPr="00B02D79" w:rsidRDefault="00505922" w:rsidP="00505922">
      <w:pPr>
        <w:pStyle w:val="BodyText"/>
        <w:ind w:left="0"/>
        <w:rPr>
          <w:sz w:val="24"/>
          <w:szCs w:val="24"/>
        </w:rPr>
      </w:pPr>
      <w:r w:rsidRPr="00B02D79">
        <w:rPr>
          <w:sz w:val="24"/>
          <w:szCs w:val="24"/>
        </w:rPr>
        <w:t>to approve or disapprove the rule. If the attorney general neither approves</w:t>
      </w:r>
      <w:r w:rsidRPr="00B02D79">
        <w:rPr>
          <w:spacing w:val="-36"/>
          <w:sz w:val="24"/>
          <w:szCs w:val="24"/>
        </w:rPr>
        <w:t xml:space="preserve"> </w:t>
      </w:r>
      <w:r w:rsidRPr="00B02D79">
        <w:rPr>
          <w:sz w:val="24"/>
          <w:szCs w:val="24"/>
        </w:rPr>
        <w:t>nor disapproves the rule, the rule is deemed approved, and the agency may submit it to the governor for approval under section 33 of this chapter without the approval of the attorney</w:t>
      </w:r>
      <w:r w:rsidRPr="00B02D79">
        <w:rPr>
          <w:spacing w:val="-33"/>
          <w:sz w:val="24"/>
          <w:szCs w:val="24"/>
        </w:rPr>
        <w:t xml:space="preserve"> </w:t>
      </w:r>
      <w:r w:rsidRPr="00B02D79">
        <w:rPr>
          <w:sz w:val="24"/>
          <w:szCs w:val="24"/>
        </w:rPr>
        <w:t>general.</w:t>
      </w:r>
    </w:p>
    <w:p w14:paraId="01E81F90" w14:textId="77777777" w:rsidR="00505922" w:rsidRPr="00B02D79" w:rsidRDefault="00505922" w:rsidP="009B4215">
      <w:pPr>
        <w:pStyle w:val="ListParagraph"/>
        <w:numPr>
          <w:ilvl w:val="0"/>
          <w:numId w:val="32"/>
        </w:numPr>
        <w:adjustRightInd/>
        <w:spacing w:before="5"/>
        <w:ind w:left="0" w:firstLine="0"/>
        <w:contextualSpacing w:val="0"/>
      </w:pPr>
      <w:r w:rsidRPr="00B02D79">
        <w:t>For rules adopted under IC 13-14-9, the attorney</w:t>
      </w:r>
      <w:r w:rsidRPr="00B02D79">
        <w:rPr>
          <w:spacing w:val="-7"/>
        </w:rPr>
        <w:t xml:space="preserve"> </w:t>
      </w:r>
      <w:r w:rsidRPr="00B02D79">
        <w:t>general:</w:t>
      </w:r>
    </w:p>
    <w:p w14:paraId="410F9162" w14:textId="77777777" w:rsidR="00505922" w:rsidRPr="00B02D79" w:rsidRDefault="00505922" w:rsidP="009B4215">
      <w:pPr>
        <w:pStyle w:val="ListParagraph"/>
        <w:numPr>
          <w:ilvl w:val="1"/>
          <w:numId w:val="32"/>
        </w:numPr>
        <w:adjustRightInd/>
        <w:spacing w:before="5"/>
        <w:ind w:left="0" w:firstLine="0"/>
        <w:contextualSpacing w:val="0"/>
      </w:pPr>
      <w:r w:rsidRPr="00B02D79">
        <w:t>shall</w:t>
      </w:r>
      <w:r w:rsidRPr="00B02D79">
        <w:rPr>
          <w:spacing w:val="-11"/>
        </w:rPr>
        <w:t xml:space="preserve"> </w:t>
      </w:r>
      <w:r w:rsidRPr="00B02D79">
        <w:t>determine</w:t>
      </w:r>
      <w:r w:rsidRPr="00B02D79">
        <w:rPr>
          <w:spacing w:val="-8"/>
        </w:rPr>
        <w:t xml:space="preserve"> </w:t>
      </w:r>
      <w:r w:rsidRPr="00B02D79">
        <w:t>whether</w:t>
      </w:r>
      <w:r w:rsidRPr="00B02D79">
        <w:rPr>
          <w:spacing w:val="-7"/>
        </w:rPr>
        <w:t xml:space="preserve"> </w:t>
      </w:r>
      <w:r w:rsidRPr="00B02D79">
        <w:t>the</w:t>
      </w:r>
      <w:r w:rsidRPr="00B02D79">
        <w:rPr>
          <w:spacing w:val="-8"/>
        </w:rPr>
        <w:t xml:space="preserve"> </w:t>
      </w:r>
      <w:r w:rsidRPr="00B02D79">
        <w:t>rule</w:t>
      </w:r>
      <w:r w:rsidRPr="00B02D79">
        <w:rPr>
          <w:spacing w:val="-8"/>
        </w:rPr>
        <w:t xml:space="preserve"> </w:t>
      </w:r>
      <w:r w:rsidRPr="00B02D79">
        <w:t>adopted</w:t>
      </w:r>
      <w:r w:rsidRPr="00B02D79">
        <w:rPr>
          <w:spacing w:val="-7"/>
        </w:rPr>
        <w:t xml:space="preserve"> </w:t>
      </w:r>
      <w:r w:rsidRPr="00B02D79">
        <w:t>by</w:t>
      </w:r>
      <w:r w:rsidRPr="00B02D79">
        <w:rPr>
          <w:spacing w:val="-13"/>
        </w:rPr>
        <w:t xml:space="preserve"> </w:t>
      </w:r>
      <w:r w:rsidRPr="00B02D79">
        <w:t>the</w:t>
      </w:r>
      <w:r w:rsidRPr="00B02D79">
        <w:rPr>
          <w:spacing w:val="-10"/>
        </w:rPr>
        <w:t xml:space="preserve"> </w:t>
      </w:r>
      <w:r w:rsidRPr="00B02D79">
        <w:t>agency</w:t>
      </w:r>
      <w:r w:rsidRPr="00B02D79">
        <w:rPr>
          <w:spacing w:val="-14"/>
        </w:rPr>
        <w:t xml:space="preserve"> </w:t>
      </w:r>
      <w:r w:rsidRPr="00B02D79">
        <w:t>under</w:t>
      </w:r>
      <w:r w:rsidRPr="00B02D79">
        <w:rPr>
          <w:spacing w:val="-8"/>
        </w:rPr>
        <w:t xml:space="preserve"> </w:t>
      </w:r>
      <w:r w:rsidRPr="00B02D79">
        <w:t>IC</w:t>
      </w:r>
      <w:r w:rsidRPr="00B02D79">
        <w:rPr>
          <w:spacing w:val="-9"/>
        </w:rPr>
        <w:t xml:space="preserve"> </w:t>
      </w:r>
      <w:r w:rsidRPr="00B02D79">
        <w:t>13-14-9-9(2)</w:t>
      </w:r>
      <w:r w:rsidRPr="00B02D79">
        <w:rPr>
          <w:spacing w:val="-8"/>
        </w:rPr>
        <w:t xml:space="preserve"> </w:t>
      </w:r>
      <w:r w:rsidRPr="00B02D79">
        <w:t>is</w:t>
      </w:r>
      <w:r w:rsidRPr="00B02D79">
        <w:rPr>
          <w:spacing w:val="-11"/>
        </w:rPr>
        <w:t xml:space="preserve"> </w:t>
      </w:r>
      <w:r w:rsidRPr="00B02D79">
        <w:t>a logical outgrowth of the proposed rule as published under IC 13-14-9-5(a)(2) and of testimony presented at the board meeting held under IC 13-14-9-5(a)(3);</w:t>
      </w:r>
      <w:r w:rsidRPr="00B02D79">
        <w:rPr>
          <w:spacing w:val="-21"/>
        </w:rPr>
        <w:t xml:space="preserve"> </w:t>
      </w:r>
      <w:r w:rsidRPr="00B02D79">
        <w:t>and</w:t>
      </w:r>
    </w:p>
    <w:p w14:paraId="0D492DAE" w14:textId="77777777" w:rsidR="00505922" w:rsidRPr="00B02D79" w:rsidRDefault="00505922" w:rsidP="009B4215">
      <w:pPr>
        <w:pStyle w:val="ListParagraph"/>
        <w:numPr>
          <w:ilvl w:val="1"/>
          <w:numId w:val="32"/>
        </w:numPr>
        <w:adjustRightInd/>
        <w:spacing w:before="5"/>
        <w:ind w:left="0" w:firstLine="0"/>
        <w:contextualSpacing w:val="0"/>
      </w:pPr>
      <w:r w:rsidRPr="00B02D79">
        <w:t>may disapprove a rule under this section only if the</w:t>
      </w:r>
      <w:r w:rsidRPr="00B02D79">
        <w:rPr>
          <w:spacing w:val="-17"/>
        </w:rPr>
        <w:t xml:space="preserve"> </w:t>
      </w:r>
      <w:r w:rsidRPr="00B02D79">
        <w:t>rule:</w:t>
      </w:r>
    </w:p>
    <w:p w14:paraId="4B6A24DB" w14:textId="77777777" w:rsidR="00505922" w:rsidRPr="00B02D79" w:rsidRDefault="00505922" w:rsidP="009B4215">
      <w:pPr>
        <w:pStyle w:val="ListParagraph"/>
        <w:numPr>
          <w:ilvl w:val="2"/>
          <w:numId w:val="32"/>
        </w:numPr>
        <w:adjustRightInd/>
        <w:spacing w:before="5"/>
        <w:ind w:left="0" w:firstLine="0"/>
        <w:contextualSpacing w:val="0"/>
      </w:pPr>
      <w:r w:rsidRPr="00B02D79">
        <w:t>has been adopted without statutory</w:t>
      </w:r>
      <w:r w:rsidRPr="00B02D79">
        <w:rPr>
          <w:spacing w:val="-7"/>
        </w:rPr>
        <w:t xml:space="preserve"> </w:t>
      </w:r>
      <w:r w:rsidRPr="00B02D79">
        <w:t>authority;</w:t>
      </w:r>
    </w:p>
    <w:p w14:paraId="4214CBB0" w14:textId="77777777" w:rsidR="00505922" w:rsidRPr="00B02D79" w:rsidRDefault="00505922" w:rsidP="009B4215">
      <w:pPr>
        <w:pStyle w:val="ListParagraph"/>
        <w:numPr>
          <w:ilvl w:val="2"/>
          <w:numId w:val="32"/>
        </w:numPr>
        <w:adjustRightInd/>
        <w:spacing w:before="5"/>
        <w:ind w:left="0" w:firstLine="0"/>
        <w:contextualSpacing w:val="0"/>
      </w:pPr>
      <w:r w:rsidRPr="00B02D79">
        <w:t>has been adopted without complying with this chapter or IC</w:t>
      </w:r>
      <w:r w:rsidRPr="00B02D79">
        <w:rPr>
          <w:spacing w:val="-14"/>
        </w:rPr>
        <w:t xml:space="preserve"> </w:t>
      </w:r>
      <w:r w:rsidRPr="00B02D79">
        <w:t>13-14-9;</w:t>
      </w:r>
    </w:p>
    <w:p w14:paraId="32D6E885" w14:textId="77777777" w:rsidR="00505922" w:rsidRPr="00B02D79" w:rsidRDefault="00505922" w:rsidP="009B4215">
      <w:pPr>
        <w:pStyle w:val="ListParagraph"/>
        <w:numPr>
          <w:ilvl w:val="2"/>
          <w:numId w:val="32"/>
        </w:numPr>
        <w:adjustRightInd/>
        <w:spacing w:before="5"/>
        <w:ind w:left="0" w:firstLine="0"/>
        <w:contextualSpacing w:val="0"/>
      </w:pPr>
      <w:r w:rsidRPr="00B02D79">
        <w:t xml:space="preserve">is  not   a  logical  outgrowth  of  the  proposed  rule  as  published  </w:t>
      </w:r>
      <w:r w:rsidRPr="00B02D79">
        <w:rPr>
          <w:spacing w:val="-4"/>
        </w:rPr>
        <w:t xml:space="preserve">under  </w:t>
      </w:r>
      <w:r w:rsidRPr="00B02D79">
        <w:rPr>
          <w:spacing w:val="42"/>
        </w:rPr>
        <w:t xml:space="preserve"> </w:t>
      </w:r>
      <w:r w:rsidRPr="00B02D79">
        <w:t>IC</w:t>
      </w:r>
      <w:r w:rsidRPr="00B02D79">
        <w:rPr>
          <w:spacing w:val="-3"/>
        </w:rPr>
        <w:t xml:space="preserve"> </w:t>
      </w:r>
      <w:r w:rsidRPr="00B02D79">
        <w:t>13-14-9-5(a)(2)</w:t>
      </w:r>
      <w:r w:rsidRPr="00B02D79">
        <w:rPr>
          <w:spacing w:val="-3"/>
        </w:rPr>
        <w:t xml:space="preserve"> </w:t>
      </w:r>
      <w:r w:rsidRPr="00B02D79">
        <w:t>and</w:t>
      </w:r>
      <w:r w:rsidRPr="00B02D79">
        <w:rPr>
          <w:spacing w:val="-3"/>
        </w:rPr>
        <w:t xml:space="preserve"> </w:t>
      </w:r>
      <w:r w:rsidRPr="00B02D79">
        <w:t>of</w:t>
      </w:r>
      <w:r w:rsidRPr="00B02D79">
        <w:rPr>
          <w:spacing w:val="-5"/>
        </w:rPr>
        <w:t xml:space="preserve"> </w:t>
      </w:r>
      <w:r w:rsidRPr="00B02D79">
        <w:t>the</w:t>
      </w:r>
      <w:r w:rsidRPr="00B02D79">
        <w:rPr>
          <w:spacing w:val="-5"/>
        </w:rPr>
        <w:t xml:space="preserve"> </w:t>
      </w:r>
      <w:r w:rsidRPr="00B02D79">
        <w:t>testimony</w:t>
      </w:r>
      <w:r w:rsidRPr="00B02D79">
        <w:rPr>
          <w:spacing w:val="-6"/>
        </w:rPr>
        <w:t xml:space="preserve"> </w:t>
      </w:r>
      <w:r w:rsidRPr="00B02D79">
        <w:t>presented</w:t>
      </w:r>
      <w:r w:rsidRPr="00B02D79">
        <w:rPr>
          <w:spacing w:val="-3"/>
        </w:rPr>
        <w:t xml:space="preserve"> </w:t>
      </w:r>
      <w:r w:rsidRPr="00B02D79">
        <w:t>at</w:t>
      </w:r>
      <w:r w:rsidRPr="00B02D79">
        <w:rPr>
          <w:spacing w:val="-3"/>
        </w:rPr>
        <w:t xml:space="preserve"> </w:t>
      </w:r>
      <w:r w:rsidRPr="00B02D79">
        <w:t>the</w:t>
      </w:r>
      <w:r w:rsidRPr="00B02D79">
        <w:rPr>
          <w:spacing w:val="-3"/>
        </w:rPr>
        <w:t xml:space="preserve"> </w:t>
      </w:r>
      <w:r w:rsidRPr="00B02D79">
        <w:t>board</w:t>
      </w:r>
      <w:r w:rsidRPr="00B02D79">
        <w:rPr>
          <w:spacing w:val="-3"/>
        </w:rPr>
        <w:t xml:space="preserve"> </w:t>
      </w:r>
      <w:r w:rsidRPr="00B02D79">
        <w:t>meeting</w:t>
      </w:r>
      <w:r w:rsidRPr="00B02D79">
        <w:rPr>
          <w:spacing w:val="-2"/>
        </w:rPr>
        <w:t xml:space="preserve"> </w:t>
      </w:r>
      <w:r w:rsidRPr="00B02D79">
        <w:t>held</w:t>
      </w:r>
      <w:r w:rsidRPr="00B02D79">
        <w:rPr>
          <w:spacing w:val="-3"/>
        </w:rPr>
        <w:t xml:space="preserve"> </w:t>
      </w:r>
      <w:r w:rsidRPr="00B02D79">
        <w:t>under IC 13-14-9-5(a)(3);</w:t>
      </w:r>
      <w:r w:rsidRPr="00B02D79">
        <w:rPr>
          <w:spacing w:val="-2"/>
        </w:rPr>
        <w:t xml:space="preserve"> </w:t>
      </w:r>
      <w:r w:rsidRPr="00B02D79">
        <w:t>or</w:t>
      </w:r>
    </w:p>
    <w:p w14:paraId="79A2F806" w14:textId="77777777" w:rsidR="00505922" w:rsidRPr="00B02D79" w:rsidRDefault="00505922" w:rsidP="009B4215">
      <w:pPr>
        <w:pStyle w:val="ListParagraph"/>
        <w:numPr>
          <w:ilvl w:val="2"/>
          <w:numId w:val="32"/>
        </w:numPr>
        <w:adjustRightInd/>
        <w:spacing w:before="5"/>
        <w:ind w:left="0" w:firstLine="0"/>
        <w:contextualSpacing w:val="0"/>
      </w:pPr>
      <w:r w:rsidRPr="00B02D79">
        <w:t>violates another</w:t>
      </w:r>
      <w:r w:rsidRPr="00B02D79">
        <w:rPr>
          <w:spacing w:val="-3"/>
        </w:rPr>
        <w:t xml:space="preserve"> </w:t>
      </w:r>
      <w:r w:rsidRPr="00B02D79">
        <w:t>law.</w:t>
      </w:r>
    </w:p>
    <w:p w14:paraId="7C1209D8" w14:textId="77777777" w:rsidR="00505922" w:rsidRPr="00B02D79" w:rsidRDefault="00505922" w:rsidP="00505922">
      <w:pPr>
        <w:pStyle w:val="BodyText"/>
        <w:ind w:left="0"/>
        <w:rPr>
          <w:sz w:val="24"/>
          <w:szCs w:val="24"/>
        </w:rPr>
      </w:pPr>
    </w:p>
    <w:p w14:paraId="5B10937C" w14:textId="77777777" w:rsidR="00505922" w:rsidRPr="00B02D79" w:rsidRDefault="00505922" w:rsidP="00505922">
      <w:pPr>
        <w:pStyle w:val="Heading2"/>
      </w:pPr>
      <w:r w:rsidRPr="00B02D79">
        <w:t>IC 4-22-2-33</w:t>
      </w:r>
      <w:r w:rsidRPr="00B02D79">
        <w:tab/>
        <w:t>Submission of rules to governor for</w:t>
      </w:r>
      <w:r w:rsidRPr="00B02D79">
        <w:rPr>
          <w:spacing w:val="-3"/>
        </w:rPr>
        <w:t xml:space="preserve"> </w:t>
      </w:r>
      <w:r w:rsidRPr="00B02D79">
        <w:t>approval</w:t>
      </w:r>
    </w:p>
    <w:p w14:paraId="25F6EB2B"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33.</w:t>
      </w:r>
      <w:r w:rsidRPr="00B02D79">
        <w:rPr>
          <w:spacing w:val="-8"/>
          <w:sz w:val="24"/>
          <w:szCs w:val="24"/>
        </w:rPr>
        <w:t xml:space="preserve"> </w:t>
      </w:r>
      <w:r w:rsidRPr="00B02D79">
        <w:rPr>
          <w:sz w:val="24"/>
          <w:szCs w:val="24"/>
        </w:rPr>
        <w:t>(a)</w:t>
      </w:r>
      <w:r w:rsidRPr="00B02D79">
        <w:rPr>
          <w:spacing w:val="-6"/>
          <w:sz w:val="24"/>
          <w:szCs w:val="24"/>
        </w:rPr>
        <w:t xml:space="preserve"> </w:t>
      </w:r>
      <w:r w:rsidRPr="00B02D79">
        <w:rPr>
          <w:sz w:val="24"/>
          <w:szCs w:val="24"/>
        </w:rPr>
        <w:t>After</w:t>
      </w:r>
      <w:r w:rsidRPr="00B02D79">
        <w:rPr>
          <w:spacing w:val="-10"/>
          <w:sz w:val="24"/>
          <w:szCs w:val="24"/>
        </w:rPr>
        <w:t xml:space="preserve"> </w:t>
      </w:r>
      <w:r w:rsidRPr="00B02D79">
        <w:rPr>
          <w:sz w:val="24"/>
          <w:szCs w:val="24"/>
        </w:rPr>
        <w:t>a</w:t>
      </w:r>
      <w:r w:rsidRPr="00B02D79">
        <w:rPr>
          <w:spacing w:val="-6"/>
          <w:sz w:val="24"/>
          <w:szCs w:val="24"/>
        </w:rPr>
        <w:t xml:space="preserve"> </w:t>
      </w:r>
      <w:r w:rsidRPr="00B02D79">
        <w:rPr>
          <w:sz w:val="24"/>
          <w:szCs w:val="24"/>
        </w:rPr>
        <w:t>rule</w:t>
      </w:r>
      <w:r w:rsidRPr="00B02D79">
        <w:rPr>
          <w:spacing w:val="-6"/>
          <w:sz w:val="24"/>
          <w:szCs w:val="24"/>
        </w:rPr>
        <w:t xml:space="preserve"> </w:t>
      </w:r>
      <w:r w:rsidRPr="00B02D79">
        <w:rPr>
          <w:sz w:val="24"/>
          <w:szCs w:val="24"/>
        </w:rPr>
        <w:t>has</w:t>
      </w:r>
      <w:r w:rsidRPr="00B02D79">
        <w:rPr>
          <w:spacing w:val="-8"/>
          <w:sz w:val="24"/>
          <w:szCs w:val="24"/>
        </w:rPr>
        <w:t xml:space="preserve"> </w:t>
      </w:r>
      <w:r w:rsidRPr="00B02D79">
        <w:rPr>
          <w:sz w:val="24"/>
          <w:szCs w:val="24"/>
        </w:rPr>
        <w:t>been</w:t>
      </w:r>
      <w:r w:rsidRPr="00B02D79">
        <w:rPr>
          <w:spacing w:val="-5"/>
          <w:sz w:val="24"/>
          <w:szCs w:val="24"/>
        </w:rPr>
        <w:t xml:space="preserve"> </w:t>
      </w:r>
      <w:r w:rsidRPr="00B02D79">
        <w:rPr>
          <w:sz w:val="24"/>
          <w:szCs w:val="24"/>
        </w:rPr>
        <w:t>approved</w:t>
      </w:r>
      <w:r w:rsidRPr="00B02D79">
        <w:rPr>
          <w:spacing w:val="-6"/>
          <w:sz w:val="24"/>
          <w:szCs w:val="24"/>
        </w:rPr>
        <w:t xml:space="preserve"> </w:t>
      </w:r>
      <w:r w:rsidRPr="00B02D79">
        <w:rPr>
          <w:sz w:val="24"/>
          <w:szCs w:val="24"/>
        </w:rPr>
        <w:t>or</w:t>
      </w:r>
      <w:r w:rsidRPr="00B02D79">
        <w:rPr>
          <w:spacing w:val="-6"/>
          <w:sz w:val="24"/>
          <w:szCs w:val="24"/>
        </w:rPr>
        <w:t xml:space="preserve"> </w:t>
      </w:r>
      <w:r w:rsidRPr="00B02D79">
        <w:rPr>
          <w:sz w:val="24"/>
          <w:szCs w:val="24"/>
        </w:rPr>
        <w:t>deemed</w:t>
      </w:r>
      <w:r w:rsidRPr="00B02D79">
        <w:rPr>
          <w:spacing w:val="-6"/>
          <w:sz w:val="24"/>
          <w:szCs w:val="24"/>
        </w:rPr>
        <w:t xml:space="preserve"> </w:t>
      </w:r>
      <w:r w:rsidRPr="00B02D79">
        <w:rPr>
          <w:sz w:val="24"/>
          <w:szCs w:val="24"/>
        </w:rPr>
        <w:t>approved</w:t>
      </w:r>
      <w:r w:rsidRPr="00B02D79">
        <w:rPr>
          <w:spacing w:val="-7"/>
          <w:sz w:val="24"/>
          <w:szCs w:val="24"/>
        </w:rPr>
        <w:t xml:space="preserve"> </w:t>
      </w:r>
      <w:r w:rsidRPr="00B02D79">
        <w:rPr>
          <w:sz w:val="24"/>
          <w:szCs w:val="24"/>
        </w:rPr>
        <w:t>under</w:t>
      </w:r>
      <w:r w:rsidRPr="00B02D79">
        <w:rPr>
          <w:spacing w:val="-6"/>
          <w:sz w:val="24"/>
          <w:szCs w:val="24"/>
        </w:rPr>
        <w:t xml:space="preserve"> </w:t>
      </w:r>
      <w:r w:rsidRPr="00B02D79">
        <w:rPr>
          <w:sz w:val="24"/>
          <w:szCs w:val="24"/>
        </w:rPr>
        <w:t>section</w:t>
      </w:r>
      <w:r w:rsidRPr="00B02D79">
        <w:rPr>
          <w:spacing w:val="-10"/>
          <w:sz w:val="24"/>
          <w:szCs w:val="24"/>
        </w:rPr>
        <w:t xml:space="preserve"> </w:t>
      </w:r>
      <w:r w:rsidRPr="00B02D79">
        <w:rPr>
          <w:sz w:val="24"/>
          <w:szCs w:val="24"/>
        </w:rPr>
        <w:t>32</w:t>
      </w:r>
      <w:r w:rsidRPr="00B02D79">
        <w:rPr>
          <w:spacing w:val="-7"/>
          <w:sz w:val="24"/>
          <w:szCs w:val="24"/>
        </w:rPr>
        <w:t xml:space="preserve"> </w:t>
      </w:r>
      <w:r w:rsidRPr="00B02D79">
        <w:rPr>
          <w:sz w:val="24"/>
          <w:szCs w:val="24"/>
        </w:rPr>
        <w:t>of</w:t>
      </w:r>
      <w:r w:rsidRPr="00B02D79">
        <w:rPr>
          <w:spacing w:val="-9"/>
          <w:sz w:val="24"/>
          <w:szCs w:val="24"/>
        </w:rPr>
        <w:t xml:space="preserve"> </w:t>
      </w:r>
      <w:r w:rsidRPr="00B02D79">
        <w:rPr>
          <w:sz w:val="24"/>
          <w:szCs w:val="24"/>
        </w:rPr>
        <w:t>this chapter, the agency shall submit the rule to the governor for approval. The agency shall submit the rule in the form required by section 20 of this chapter and with the documents required by section 21 of this</w:t>
      </w:r>
      <w:r w:rsidRPr="00B02D79">
        <w:rPr>
          <w:spacing w:val="-10"/>
          <w:sz w:val="24"/>
          <w:szCs w:val="24"/>
        </w:rPr>
        <w:t xml:space="preserve"> </w:t>
      </w:r>
      <w:r w:rsidRPr="00B02D79">
        <w:rPr>
          <w:sz w:val="24"/>
          <w:szCs w:val="24"/>
        </w:rPr>
        <w:t>chapter.</w:t>
      </w:r>
    </w:p>
    <w:p w14:paraId="0CA89269" w14:textId="77777777" w:rsidR="00505922" w:rsidRPr="00B02D79" w:rsidRDefault="00505922" w:rsidP="00505922">
      <w:pPr>
        <w:pStyle w:val="BodyText"/>
        <w:ind w:left="0"/>
        <w:rPr>
          <w:sz w:val="24"/>
          <w:szCs w:val="24"/>
        </w:rPr>
      </w:pPr>
      <w:r w:rsidRPr="00B02D79">
        <w:rPr>
          <w:sz w:val="24"/>
          <w:szCs w:val="24"/>
        </w:rPr>
        <w:t>(b) The agency shall submit to the governor the copies of the rule and other</w:t>
      </w:r>
      <w:r w:rsidRPr="00B02D79">
        <w:rPr>
          <w:spacing w:val="-32"/>
          <w:sz w:val="24"/>
          <w:szCs w:val="24"/>
        </w:rPr>
        <w:t xml:space="preserve"> </w:t>
      </w:r>
      <w:r w:rsidRPr="00B02D79">
        <w:rPr>
          <w:sz w:val="24"/>
          <w:szCs w:val="24"/>
        </w:rPr>
        <w:t xml:space="preserve">documents specified in section </w:t>
      </w:r>
      <w:r w:rsidRPr="00B02D79">
        <w:rPr>
          <w:sz w:val="24"/>
          <w:szCs w:val="24"/>
        </w:rPr>
        <w:lastRenderedPageBreak/>
        <w:t>31 of this</w:t>
      </w:r>
      <w:r w:rsidRPr="00B02D79">
        <w:rPr>
          <w:spacing w:val="-7"/>
          <w:sz w:val="24"/>
          <w:szCs w:val="24"/>
        </w:rPr>
        <w:t xml:space="preserve"> </w:t>
      </w:r>
      <w:r w:rsidRPr="00B02D79">
        <w:rPr>
          <w:sz w:val="24"/>
          <w:szCs w:val="24"/>
        </w:rPr>
        <w:t>chapter.</w:t>
      </w:r>
    </w:p>
    <w:p w14:paraId="3A058C0E" w14:textId="77777777" w:rsidR="00505922" w:rsidRPr="00B02D79" w:rsidRDefault="00505922" w:rsidP="00505922">
      <w:pPr>
        <w:pStyle w:val="BodyText"/>
        <w:ind w:left="0"/>
        <w:rPr>
          <w:sz w:val="24"/>
          <w:szCs w:val="24"/>
        </w:rPr>
      </w:pPr>
    </w:p>
    <w:p w14:paraId="01DABAA0" w14:textId="77777777" w:rsidR="00505922" w:rsidRPr="00B02D79" w:rsidRDefault="00505922" w:rsidP="00505922">
      <w:pPr>
        <w:pStyle w:val="Heading2"/>
      </w:pPr>
      <w:r w:rsidRPr="00B02D79">
        <w:t>IC 4-22-2-34</w:t>
      </w:r>
      <w:r w:rsidRPr="00B02D79">
        <w:tab/>
        <w:t>Approval or disapproval of rule by</w:t>
      </w:r>
      <w:r w:rsidRPr="00B02D79">
        <w:rPr>
          <w:spacing w:val="-7"/>
        </w:rPr>
        <w:t xml:space="preserve"> </w:t>
      </w:r>
      <w:r w:rsidRPr="00B02D79">
        <w:t>governor</w:t>
      </w:r>
    </w:p>
    <w:p w14:paraId="3F362ED1" w14:textId="77777777" w:rsidR="00505922" w:rsidRPr="00B02D79" w:rsidRDefault="00505922" w:rsidP="00505922">
      <w:pPr>
        <w:pStyle w:val="BodyText"/>
        <w:ind w:left="0"/>
        <w:rPr>
          <w:sz w:val="24"/>
          <w:szCs w:val="24"/>
        </w:rPr>
      </w:pPr>
      <w:r w:rsidRPr="00B02D79">
        <w:rPr>
          <w:sz w:val="24"/>
          <w:szCs w:val="24"/>
        </w:rPr>
        <w:t>Sec.</w:t>
      </w:r>
      <w:r w:rsidRPr="00B02D79">
        <w:rPr>
          <w:spacing w:val="-4"/>
          <w:sz w:val="24"/>
          <w:szCs w:val="24"/>
        </w:rPr>
        <w:t xml:space="preserve"> </w:t>
      </w:r>
      <w:r w:rsidRPr="00B02D79">
        <w:rPr>
          <w:sz w:val="24"/>
          <w:szCs w:val="24"/>
        </w:rPr>
        <w:t>34.</w:t>
      </w:r>
      <w:r w:rsidRPr="00B02D79">
        <w:rPr>
          <w:spacing w:val="-2"/>
          <w:sz w:val="24"/>
          <w:szCs w:val="24"/>
        </w:rPr>
        <w:t xml:space="preserve"> </w:t>
      </w:r>
      <w:r w:rsidRPr="00B02D79">
        <w:rPr>
          <w:sz w:val="24"/>
          <w:szCs w:val="24"/>
        </w:rPr>
        <w:t>(a)</w:t>
      </w:r>
      <w:r w:rsidRPr="00B02D79">
        <w:rPr>
          <w:spacing w:val="-3"/>
          <w:sz w:val="24"/>
          <w:szCs w:val="24"/>
        </w:rPr>
        <w:t xml:space="preserve"> </w:t>
      </w:r>
      <w:r w:rsidRPr="00B02D79">
        <w:rPr>
          <w:sz w:val="24"/>
          <w:szCs w:val="24"/>
        </w:rPr>
        <w:t>The</w:t>
      </w:r>
      <w:r w:rsidRPr="00B02D79">
        <w:rPr>
          <w:spacing w:val="-4"/>
          <w:sz w:val="24"/>
          <w:szCs w:val="24"/>
        </w:rPr>
        <w:t xml:space="preserve"> </w:t>
      </w:r>
      <w:r w:rsidRPr="00B02D79">
        <w:rPr>
          <w:sz w:val="24"/>
          <w:szCs w:val="24"/>
        </w:rPr>
        <w:t>governor</w:t>
      </w:r>
      <w:r w:rsidRPr="00B02D79">
        <w:rPr>
          <w:spacing w:val="-6"/>
          <w:sz w:val="24"/>
          <w:szCs w:val="24"/>
        </w:rPr>
        <w:t xml:space="preserve"> </w:t>
      </w:r>
      <w:r w:rsidRPr="00B02D79">
        <w:rPr>
          <w:sz w:val="24"/>
          <w:szCs w:val="24"/>
        </w:rPr>
        <w:t>may</w:t>
      </w:r>
      <w:r w:rsidRPr="00B02D79">
        <w:rPr>
          <w:spacing w:val="-10"/>
          <w:sz w:val="24"/>
          <w:szCs w:val="24"/>
        </w:rPr>
        <w:t xml:space="preserve"> </w:t>
      </w:r>
      <w:r w:rsidRPr="00B02D79">
        <w:rPr>
          <w:sz w:val="24"/>
          <w:szCs w:val="24"/>
        </w:rPr>
        <w:t>approve</w:t>
      </w:r>
      <w:r w:rsidRPr="00B02D79">
        <w:rPr>
          <w:spacing w:val="-8"/>
          <w:sz w:val="24"/>
          <w:szCs w:val="24"/>
        </w:rPr>
        <w:t xml:space="preserve"> </w:t>
      </w:r>
      <w:r w:rsidRPr="00B02D79">
        <w:rPr>
          <w:sz w:val="24"/>
          <w:szCs w:val="24"/>
        </w:rPr>
        <w:t>or</w:t>
      </w:r>
      <w:r w:rsidRPr="00B02D79">
        <w:rPr>
          <w:spacing w:val="-6"/>
          <w:sz w:val="24"/>
          <w:szCs w:val="24"/>
        </w:rPr>
        <w:t xml:space="preserve"> </w:t>
      </w:r>
      <w:r w:rsidRPr="00B02D79">
        <w:rPr>
          <w:sz w:val="24"/>
          <w:szCs w:val="24"/>
        </w:rPr>
        <w:t>disapprove</w:t>
      </w:r>
      <w:r w:rsidRPr="00B02D79">
        <w:rPr>
          <w:spacing w:val="-8"/>
          <w:sz w:val="24"/>
          <w:szCs w:val="24"/>
        </w:rPr>
        <w:t xml:space="preserve"> </w:t>
      </w:r>
      <w:r w:rsidRPr="00B02D79">
        <w:rPr>
          <w:sz w:val="24"/>
          <w:szCs w:val="24"/>
        </w:rPr>
        <w:t>a</w:t>
      </w:r>
      <w:r w:rsidRPr="00B02D79">
        <w:rPr>
          <w:spacing w:val="-4"/>
          <w:sz w:val="24"/>
          <w:szCs w:val="24"/>
        </w:rPr>
        <w:t xml:space="preserve"> </w:t>
      </w:r>
      <w:r w:rsidRPr="00B02D79">
        <w:rPr>
          <w:sz w:val="24"/>
          <w:szCs w:val="24"/>
        </w:rPr>
        <w:t>rule</w:t>
      </w:r>
      <w:r w:rsidRPr="00B02D79">
        <w:rPr>
          <w:spacing w:val="-6"/>
          <w:sz w:val="24"/>
          <w:szCs w:val="24"/>
        </w:rPr>
        <w:t xml:space="preserve"> </w:t>
      </w:r>
      <w:r w:rsidRPr="00B02D79">
        <w:rPr>
          <w:sz w:val="24"/>
          <w:szCs w:val="24"/>
        </w:rPr>
        <w:t>submitted</w:t>
      </w:r>
      <w:r w:rsidRPr="00B02D79">
        <w:rPr>
          <w:spacing w:val="-4"/>
          <w:sz w:val="24"/>
          <w:szCs w:val="24"/>
        </w:rPr>
        <w:t xml:space="preserve"> </w:t>
      </w:r>
      <w:r w:rsidRPr="00B02D79">
        <w:rPr>
          <w:sz w:val="24"/>
          <w:szCs w:val="24"/>
        </w:rPr>
        <w:t>under</w:t>
      </w:r>
      <w:r w:rsidRPr="00B02D79">
        <w:rPr>
          <w:spacing w:val="-1"/>
          <w:sz w:val="24"/>
          <w:szCs w:val="24"/>
        </w:rPr>
        <w:t xml:space="preserve"> </w:t>
      </w:r>
      <w:r w:rsidRPr="00B02D79">
        <w:rPr>
          <w:sz w:val="24"/>
          <w:szCs w:val="24"/>
        </w:rPr>
        <w:t>section</w:t>
      </w:r>
      <w:r w:rsidRPr="00B02D79">
        <w:rPr>
          <w:spacing w:val="-3"/>
          <w:sz w:val="24"/>
          <w:szCs w:val="24"/>
        </w:rPr>
        <w:t xml:space="preserve"> </w:t>
      </w:r>
      <w:r w:rsidRPr="00B02D79">
        <w:rPr>
          <w:sz w:val="24"/>
          <w:szCs w:val="24"/>
        </w:rPr>
        <w:t>33 of this chapter with or without</w:t>
      </w:r>
      <w:r w:rsidRPr="00B02D79">
        <w:rPr>
          <w:spacing w:val="-6"/>
          <w:sz w:val="24"/>
          <w:szCs w:val="24"/>
        </w:rPr>
        <w:t xml:space="preserve"> </w:t>
      </w:r>
      <w:r w:rsidRPr="00B02D79">
        <w:rPr>
          <w:sz w:val="24"/>
          <w:szCs w:val="24"/>
        </w:rPr>
        <w:t>cause.</w:t>
      </w:r>
    </w:p>
    <w:p w14:paraId="1CAEE597" w14:textId="77777777" w:rsidR="00505922" w:rsidRPr="00B02D79" w:rsidRDefault="00505922" w:rsidP="00505922">
      <w:pPr>
        <w:pStyle w:val="BodyText"/>
        <w:ind w:left="0"/>
        <w:rPr>
          <w:sz w:val="24"/>
          <w:szCs w:val="24"/>
        </w:rPr>
      </w:pPr>
      <w:r w:rsidRPr="00B02D79">
        <w:rPr>
          <w:sz w:val="24"/>
          <w:szCs w:val="24"/>
        </w:rPr>
        <w:t>(b)</w:t>
      </w:r>
      <w:r w:rsidRPr="00B02D79">
        <w:rPr>
          <w:spacing w:val="-7"/>
          <w:sz w:val="24"/>
          <w:szCs w:val="24"/>
        </w:rPr>
        <w:t xml:space="preserve"> </w:t>
      </w:r>
      <w:r w:rsidRPr="00B02D79">
        <w:rPr>
          <w:sz w:val="24"/>
          <w:szCs w:val="24"/>
        </w:rPr>
        <w:t>The</w:t>
      </w:r>
      <w:r w:rsidRPr="00B02D79">
        <w:rPr>
          <w:spacing w:val="-8"/>
          <w:sz w:val="24"/>
          <w:szCs w:val="24"/>
        </w:rPr>
        <w:t xml:space="preserve"> </w:t>
      </w:r>
      <w:r w:rsidRPr="00B02D79">
        <w:rPr>
          <w:sz w:val="24"/>
          <w:szCs w:val="24"/>
        </w:rPr>
        <w:t>governor</w:t>
      </w:r>
      <w:r w:rsidRPr="00B02D79">
        <w:rPr>
          <w:spacing w:val="-8"/>
          <w:sz w:val="24"/>
          <w:szCs w:val="24"/>
        </w:rPr>
        <w:t xml:space="preserve"> </w:t>
      </w:r>
      <w:r w:rsidRPr="00B02D79">
        <w:rPr>
          <w:sz w:val="24"/>
          <w:szCs w:val="24"/>
        </w:rPr>
        <w:t>has</w:t>
      </w:r>
      <w:r w:rsidRPr="00B02D79">
        <w:rPr>
          <w:spacing w:val="-11"/>
          <w:sz w:val="24"/>
          <w:szCs w:val="24"/>
        </w:rPr>
        <w:t xml:space="preserve"> </w:t>
      </w:r>
      <w:r w:rsidRPr="00B02D79">
        <w:rPr>
          <w:sz w:val="24"/>
          <w:szCs w:val="24"/>
        </w:rPr>
        <w:t>fifteen</w:t>
      </w:r>
      <w:r w:rsidRPr="00B02D79">
        <w:rPr>
          <w:spacing w:val="-10"/>
          <w:sz w:val="24"/>
          <w:szCs w:val="24"/>
        </w:rPr>
        <w:t xml:space="preserve"> </w:t>
      </w:r>
      <w:r w:rsidRPr="00B02D79">
        <w:rPr>
          <w:sz w:val="24"/>
          <w:szCs w:val="24"/>
        </w:rPr>
        <w:t>(15)</w:t>
      </w:r>
      <w:r w:rsidRPr="00B02D79">
        <w:rPr>
          <w:spacing w:val="-7"/>
          <w:sz w:val="24"/>
          <w:szCs w:val="24"/>
        </w:rPr>
        <w:t xml:space="preserve"> </w:t>
      </w:r>
      <w:r w:rsidRPr="00B02D79">
        <w:rPr>
          <w:sz w:val="24"/>
          <w:szCs w:val="24"/>
        </w:rPr>
        <w:t>days</w:t>
      </w:r>
      <w:r w:rsidRPr="00B02D79">
        <w:rPr>
          <w:spacing w:val="-10"/>
          <w:sz w:val="24"/>
          <w:szCs w:val="24"/>
        </w:rPr>
        <w:t xml:space="preserve"> </w:t>
      </w:r>
      <w:r w:rsidRPr="00B02D79">
        <w:rPr>
          <w:sz w:val="24"/>
          <w:szCs w:val="24"/>
        </w:rPr>
        <w:t>from</w:t>
      </w:r>
      <w:r w:rsidRPr="00B02D79">
        <w:rPr>
          <w:spacing w:val="-11"/>
          <w:sz w:val="24"/>
          <w:szCs w:val="24"/>
        </w:rPr>
        <w:t xml:space="preserve"> </w:t>
      </w:r>
      <w:r w:rsidRPr="00B02D79">
        <w:rPr>
          <w:sz w:val="24"/>
          <w:szCs w:val="24"/>
        </w:rPr>
        <w:t>the</w:t>
      </w:r>
      <w:r w:rsidRPr="00B02D79">
        <w:rPr>
          <w:spacing w:val="-8"/>
          <w:sz w:val="24"/>
          <w:szCs w:val="24"/>
        </w:rPr>
        <w:t xml:space="preserve"> </w:t>
      </w:r>
      <w:r w:rsidRPr="00B02D79">
        <w:rPr>
          <w:sz w:val="24"/>
          <w:szCs w:val="24"/>
        </w:rPr>
        <w:t>date</w:t>
      </w:r>
      <w:r w:rsidRPr="00B02D79">
        <w:rPr>
          <w:spacing w:val="-5"/>
          <w:sz w:val="24"/>
          <w:szCs w:val="24"/>
        </w:rPr>
        <w:t xml:space="preserve"> </w:t>
      </w:r>
      <w:r w:rsidRPr="00B02D79">
        <w:rPr>
          <w:sz w:val="24"/>
          <w:szCs w:val="24"/>
        </w:rPr>
        <w:t>that</w:t>
      </w:r>
      <w:r w:rsidRPr="00B02D79">
        <w:rPr>
          <w:spacing w:val="-8"/>
          <w:sz w:val="24"/>
          <w:szCs w:val="24"/>
        </w:rPr>
        <w:t xml:space="preserve"> </w:t>
      </w:r>
      <w:r w:rsidRPr="00B02D79">
        <w:rPr>
          <w:sz w:val="24"/>
          <w:szCs w:val="24"/>
        </w:rPr>
        <w:t>an</w:t>
      </w:r>
      <w:r w:rsidRPr="00B02D79">
        <w:rPr>
          <w:spacing w:val="-9"/>
          <w:sz w:val="24"/>
          <w:szCs w:val="24"/>
        </w:rPr>
        <w:t xml:space="preserve"> </w:t>
      </w:r>
      <w:r w:rsidRPr="00B02D79">
        <w:rPr>
          <w:sz w:val="24"/>
          <w:szCs w:val="24"/>
        </w:rPr>
        <w:t>agency</w:t>
      </w:r>
      <w:r w:rsidRPr="00B02D79">
        <w:rPr>
          <w:spacing w:val="-12"/>
          <w:sz w:val="24"/>
          <w:szCs w:val="24"/>
        </w:rPr>
        <w:t xml:space="preserve"> </w:t>
      </w:r>
      <w:r w:rsidRPr="00B02D79">
        <w:rPr>
          <w:sz w:val="24"/>
          <w:szCs w:val="24"/>
        </w:rPr>
        <w:t>submits</w:t>
      </w:r>
      <w:r w:rsidRPr="00B02D79">
        <w:rPr>
          <w:spacing w:val="-9"/>
          <w:sz w:val="24"/>
          <w:szCs w:val="24"/>
        </w:rPr>
        <w:t xml:space="preserve"> </w:t>
      </w:r>
      <w:r w:rsidRPr="00B02D79">
        <w:rPr>
          <w:sz w:val="24"/>
          <w:szCs w:val="24"/>
        </w:rPr>
        <w:t>a</w:t>
      </w:r>
      <w:r w:rsidRPr="00B02D79">
        <w:rPr>
          <w:spacing w:val="-7"/>
          <w:sz w:val="24"/>
          <w:szCs w:val="24"/>
        </w:rPr>
        <w:t xml:space="preserve"> </w:t>
      </w:r>
      <w:r w:rsidRPr="00B02D79">
        <w:rPr>
          <w:sz w:val="24"/>
          <w:szCs w:val="24"/>
        </w:rPr>
        <w:t>rule</w:t>
      </w:r>
      <w:r w:rsidRPr="00B02D79">
        <w:rPr>
          <w:spacing w:val="-7"/>
          <w:sz w:val="24"/>
          <w:szCs w:val="24"/>
        </w:rPr>
        <w:t xml:space="preserve"> </w:t>
      </w:r>
      <w:r w:rsidRPr="00B02D79">
        <w:rPr>
          <w:sz w:val="24"/>
          <w:szCs w:val="24"/>
        </w:rPr>
        <w:t>under section</w:t>
      </w:r>
      <w:r w:rsidRPr="00B02D79">
        <w:rPr>
          <w:spacing w:val="-17"/>
          <w:sz w:val="24"/>
          <w:szCs w:val="24"/>
        </w:rPr>
        <w:t xml:space="preserve"> </w:t>
      </w:r>
      <w:r w:rsidRPr="00B02D79">
        <w:rPr>
          <w:sz w:val="24"/>
          <w:szCs w:val="24"/>
        </w:rPr>
        <w:t>33</w:t>
      </w:r>
      <w:r w:rsidRPr="00B02D79">
        <w:rPr>
          <w:spacing w:val="-14"/>
          <w:sz w:val="24"/>
          <w:szCs w:val="24"/>
        </w:rPr>
        <w:t xml:space="preserve"> </w:t>
      </w:r>
      <w:r w:rsidRPr="00B02D79">
        <w:rPr>
          <w:sz w:val="24"/>
          <w:szCs w:val="24"/>
        </w:rPr>
        <w:t>of</w:t>
      </w:r>
      <w:r w:rsidRPr="00B02D79">
        <w:rPr>
          <w:spacing w:val="-17"/>
          <w:sz w:val="24"/>
          <w:szCs w:val="24"/>
        </w:rPr>
        <w:t xml:space="preserve"> </w:t>
      </w:r>
      <w:r w:rsidRPr="00B02D79">
        <w:rPr>
          <w:sz w:val="24"/>
          <w:szCs w:val="24"/>
        </w:rPr>
        <w:t>this</w:t>
      </w:r>
      <w:r w:rsidRPr="00B02D79">
        <w:rPr>
          <w:spacing w:val="-18"/>
          <w:sz w:val="24"/>
          <w:szCs w:val="24"/>
        </w:rPr>
        <w:t xml:space="preserve"> </w:t>
      </w:r>
      <w:r w:rsidRPr="00B02D79">
        <w:rPr>
          <w:sz w:val="24"/>
          <w:szCs w:val="24"/>
        </w:rPr>
        <w:t>chapter</w:t>
      </w:r>
      <w:r w:rsidRPr="00B02D79">
        <w:rPr>
          <w:spacing w:val="-17"/>
          <w:sz w:val="24"/>
          <w:szCs w:val="24"/>
        </w:rPr>
        <w:t xml:space="preserve"> </w:t>
      </w:r>
      <w:r w:rsidRPr="00B02D79">
        <w:rPr>
          <w:sz w:val="24"/>
          <w:szCs w:val="24"/>
        </w:rPr>
        <w:t>to</w:t>
      </w:r>
      <w:r w:rsidRPr="00B02D79">
        <w:rPr>
          <w:spacing w:val="-16"/>
          <w:sz w:val="24"/>
          <w:szCs w:val="24"/>
        </w:rPr>
        <w:t xml:space="preserve"> </w:t>
      </w:r>
      <w:r w:rsidRPr="00B02D79">
        <w:rPr>
          <w:sz w:val="24"/>
          <w:szCs w:val="24"/>
        </w:rPr>
        <w:t>approve</w:t>
      </w:r>
      <w:r w:rsidRPr="00B02D79">
        <w:rPr>
          <w:spacing w:val="-17"/>
          <w:sz w:val="24"/>
          <w:szCs w:val="24"/>
        </w:rPr>
        <w:t xml:space="preserve"> </w:t>
      </w:r>
      <w:r w:rsidRPr="00B02D79">
        <w:rPr>
          <w:sz w:val="24"/>
          <w:szCs w:val="24"/>
        </w:rPr>
        <w:t>or</w:t>
      </w:r>
      <w:r w:rsidRPr="00B02D79">
        <w:rPr>
          <w:spacing w:val="-14"/>
          <w:sz w:val="24"/>
          <w:szCs w:val="24"/>
        </w:rPr>
        <w:t xml:space="preserve"> </w:t>
      </w:r>
      <w:r w:rsidRPr="00B02D79">
        <w:rPr>
          <w:sz w:val="24"/>
          <w:szCs w:val="24"/>
        </w:rPr>
        <w:t>disapprove</w:t>
      </w:r>
      <w:r w:rsidRPr="00B02D79">
        <w:rPr>
          <w:spacing w:val="-18"/>
          <w:sz w:val="24"/>
          <w:szCs w:val="24"/>
        </w:rPr>
        <w:t xml:space="preserve"> </w:t>
      </w:r>
      <w:r w:rsidRPr="00B02D79">
        <w:rPr>
          <w:sz w:val="24"/>
          <w:szCs w:val="24"/>
        </w:rPr>
        <w:t>the</w:t>
      </w:r>
      <w:r w:rsidRPr="00B02D79">
        <w:rPr>
          <w:spacing w:val="-19"/>
          <w:sz w:val="24"/>
          <w:szCs w:val="24"/>
        </w:rPr>
        <w:t xml:space="preserve"> </w:t>
      </w:r>
      <w:r w:rsidRPr="00B02D79">
        <w:rPr>
          <w:sz w:val="24"/>
          <w:szCs w:val="24"/>
        </w:rPr>
        <w:t>rule.</w:t>
      </w:r>
      <w:r w:rsidRPr="00B02D79">
        <w:rPr>
          <w:spacing w:val="-15"/>
          <w:sz w:val="24"/>
          <w:szCs w:val="24"/>
        </w:rPr>
        <w:t xml:space="preserve"> </w:t>
      </w:r>
      <w:r w:rsidRPr="00B02D79">
        <w:rPr>
          <w:sz w:val="24"/>
          <w:szCs w:val="24"/>
        </w:rPr>
        <w:t>However,</w:t>
      </w:r>
      <w:r w:rsidRPr="00B02D79">
        <w:rPr>
          <w:spacing w:val="-16"/>
          <w:sz w:val="24"/>
          <w:szCs w:val="24"/>
        </w:rPr>
        <w:t xml:space="preserve"> </w:t>
      </w:r>
      <w:r w:rsidRPr="00B02D79">
        <w:rPr>
          <w:sz w:val="24"/>
          <w:szCs w:val="24"/>
        </w:rPr>
        <w:t>the</w:t>
      </w:r>
      <w:r w:rsidRPr="00B02D79">
        <w:rPr>
          <w:spacing w:val="-18"/>
          <w:sz w:val="24"/>
          <w:szCs w:val="24"/>
        </w:rPr>
        <w:t xml:space="preserve"> </w:t>
      </w:r>
      <w:r w:rsidRPr="00B02D79">
        <w:rPr>
          <w:sz w:val="24"/>
          <w:szCs w:val="24"/>
        </w:rPr>
        <w:t>governor</w:t>
      </w:r>
      <w:r w:rsidRPr="00B02D79">
        <w:rPr>
          <w:spacing w:val="-16"/>
          <w:sz w:val="24"/>
          <w:szCs w:val="24"/>
        </w:rPr>
        <w:t xml:space="preserve"> </w:t>
      </w:r>
      <w:r w:rsidRPr="00B02D79">
        <w:rPr>
          <w:sz w:val="24"/>
          <w:szCs w:val="24"/>
        </w:rPr>
        <w:t>may</w:t>
      </w:r>
      <w:r w:rsidRPr="00B02D79">
        <w:rPr>
          <w:spacing w:val="-20"/>
          <w:sz w:val="24"/>
          <w:szCs w:val="24"/>
        </w:rPr>
        <w:t xml:space="preserve"> </w:t>
      </w:r>
      <w:r w:rsidRPr="00B02D79">
        <w:rPr>
          <w:sz w:val="24"/>
          <w:szCs w:val="24"/>
        </w:rPr>
        <w:t>take thirty</w:t>
      </w:r>
      <w:r w:rsidRPr="00B02D79">
        <w:rPr>
          <w:spacing w:val="-7"/>
          <w:sz w:val="24"/>
          <w:szCs w:val="24"/>
        </w:rPr>
        <w:t xml:space="preserve"> </w:t>
      </w:r>
      <w:r w:rsidRPr="00B02D79">
        <w:rPr>
          <w:sz w:val="24"/>
          <w:szCs w:val="24"/>
        </w:rPr>
        <w:t>(30)</w:t>
      </w:r>
      <w:r w:rsidRPr="00B02D79">
        <w:rPr>
          <w:spacing w:val="-1"/>
          <w:sz w:val="24"/>
          <w:szCs w:val="24"/>
        </w:rPr>
        <w:t xml:space="preserve"> </w:t>
      </w:r>
      <w:r w:rsidRPr="00B02D79">
        <w:rPr>
          <w:sz w:val="24"/>
          <w:szCs w:val="24"/>
        </w:rPr>
        <w:t>days</w:t>
      </w:r>
      <w:r w:rsidRPr="00B02D79">
        <w:rPr>
          <w:spacing w:val="-2"/>
          <w:sz w:val="24"/>
          <w:szCs w:val="24"/>
        </w:rPr>
        <w:t xml:space="preserve"> </w:t>
      </w:r>
      <w:r w:rsidRPr="00B02D79">
        <w:rPr>
          <w:sz w:val="24"/>
          <w:szCs w:val="24"/>
        </w:rPr>
        <w:t>to</w:t>
      </w:r>
      <w:r w:rsidRPr="00B02D79">
        <w:rPr>
          <w:spacing w:val="-3"/>
          <w:sz w:val="24"/>
          <w:szCs w:val="24"/>
        </w:rPr>
        <w:t xml:space="preserve"> </w:t>
      </w:r>
      <w:r w:rsidRPr="00B02D79">
        <w:rPr>
          <w:sz w:val="24"/>
          <w:szCs w:val="24"/>
        </w:rPr>
        <w:t>approve</w:t>
      </w:r>
      <w:r w:rsidRPr="00B02D79">
        <w:rPr>
          <w:spacing w:val="-2"/>
          <w:sz w:val="24"/>
          <w:szCs w:val="24"/>
        </w:rPr>
        <w:t xml:space="preserve"> </w:t>
      </w:r>
      <w:r w:rsidRPr="00B02D79">
        <w:rPr>
          <w:sz w:val="24"/>
          <w:szCs w:val="24"/>
        </w:rPr>
        <w:t>or</w:t>
      </w:r>
      <w:r w:rsidRPr="00B02D79">
        <w:rPr>
          <w:spacing w:val="-3"/>
          <w:sz w:val="24"/>
          <w:szCs w:val="24"/>
        </w:rPr>
        <w:t xml:space="preserve"> </w:t>
      </w:r>
      <w:r w:rsidRPr="00B02D79">
        <w:rPr>
          <w:sz w:val="24"/>
          <w:szCs w:val="24"/>
        </w:rPr>
        <w:t>disapprove</w:t>
      </w:r>
      <w:r w:rsidRPr="00B02D79">
        <w:rPr>
          <w:spacing w:val="1"/>
          <w:sz w:val="24"/>
          <w:szCs w:val="24"/>
        </w:rPr>
        <w:t xml:space="preserve"> </w:t>
      </w:r>
      <w:r w:rsidRPr="00B02D79">
        <w:rPr>
          <w:sz w:val="24"/>
          <w:szCs w:val="24"/>
        </w:rPr>
        <w:t>the</w:t>
      </w:r>
      <w:r w:rsidRPr="00B02D79">
        <w:rPr>
          <w:spacing w:val="-2"/>
          <w:sz w:val="24"/>
          <w:szCs w:val="24"/>
        </w:rPr>
        <w:t xml:space="preserve"> </w:t>
      </w:r>
      <w:r w:rsidRPr="00B02D79">
        <w:rPr>
          <w:sz w:val="24"/>
          <w:szCs w:val="24"/>
        </w:rPr>
        <w:t>rule</w:t>
      </w:r>
      <w:r w:rsidRPr="00B02D79">
        <w:rPr>
          <w:spacing w:val="-3"/>
          <w:sz w:val="24"/>
          <w:szCs w:val="24"/>
        </w:rPr>
        <w:t xml:space="preserve"> </w:t>
      </w:r>
      <w:r w:rsidRPr="00B02D79">
        <w:rPr>
          <w:sz w:val="24"/>
          <w:szCs w:val="24"/>
        </w:rPr>
        <w:t>if</w:t>
      </w:r>
      <w:r w:rsidRPr="00B02D79">
        <w:rPr>
          <w:spacing w:val="-2"/>
          <w:sz w:val="24"/>
          <w:szCs w:val="24"/>
        </w:rPr>
        <w:t xml:space="preserve"> </w:t>
      </w:r>
      <w:r w:rsidRPr="00B02D79">
        <w:rPr>
          <w:sz w:val="24"/>
          <w:szCs w:val="24"/>
        </w:rPr>
        <w:t>the</w:t>
      </w:r>
      <w:r w:rsidRPr="00B02D79">
        <w:rPr>
          <w:spacing w:val="-3"/>
          <w:sz w:val="24"/>
          <w:szCs w:val="24"/>
        </w:rPr>
        <w:t xml:space="preserve"> </w:t>
      </w:r>
      <w:r w:rsidRPr="00B02D79">
        <w:rPr>
          <w:sz w:val="24"/>
          <w:szCs w:val="24"/>
        </w:rPr>
        <w:t>governor</w:t>
      </w:r>
      <w:r w:rsidRPr="00B02D79">
        <w:rPr>
          <w:spacing w:val="-2"/>
          <w:sz w:val="24"/>
          <w:szCs w:val="24"/>
        </w:rPr>
        <w:t xml:space="preserve"> </w:t>
      </w:r>
      <w:r w:rsidRPr="00B02D79">
        <w:rPr>
          <w:sz w:val="24"/>
          <w:szCs w:val="24"/>
        </w:rPr>
        <w:t>files</w:t>
      </w:r>
      <w:r w:rsidRPr="00B02D79">
        <w:rPr>
          <w:spacing w:val="-3"/>
          <w:sz w:val="24"/>
          <w:szCs w:val="24"/>
        </w:rPr>
        <w:t xml:space="preserve"> </w:t>
      </w:r>
      <w:r w:rsidRPr="00B02D79">
        <w:rPr>
          <w:sz w:val="24"/>
          <w:szCs w:val="24"/>
        </w:rPr>
        <w:t>a</w:t>
      </w:r>
      <w:r w:rsidRPr="00B02D79">
        <w:rPr>
          <w:spacing w:val="-3"/>
          <w:sz w:val="24"/>
          <w:szCs w:val="24"/>
        </w:rPr>
        <w:t xml:space="preserve"> </w:t>
      </w:r>
      <w:r w:rsidRPr="00B02D79">
        <w:rPr>
          <w:sz w:val="24"/>
          <w:szCs w:val="24"/>
        </w:rPr>
        <w:t>statement</w:t>
      </w:r>
      <w:r w:rsidRPr="00B02D79">
        <w:rPr>
          <w:spacing w:val="-2"/>
          <w:sz w:val="24"/>
          <w:szCs w:val="24"/>
        </w:rPr>
        <w:t xml:space="preserve"> </w:t>
      </w:r>
      <w:r w:rsidRPr="00B02D79">
        <w:rPr>
          <w:sz w:val="24"/>
          <w:szCs w:val="24"/>
        </w:rPr>
        <w:t>with</w:t>
      </w:r>
      <w:r w:rsidRPr="00B02D79">
        <w:rPr>
          <w:spacing w:val="-3"/>
          <w:sz w:val="24"/>
          <w:szCs w:val="24"/>
        </w:rPr>
        <w:t xml:space="preserve"> </w:t>
      </w:r>
      <w:r w:rsidRPr="00B02D79">
        <w:rPr>
          <w:sz w:val="24"/>
          <w:szCs w:val="24"/>
        </w:rPr>
        <w:t>the</w:t>
      </w:r>
      <w:r>
        <w:rPr>
          <w:sz w:val="24"/>
          <w:szCs w:val="24"/>
        </w:rPr>
        <w:t xml:space="preserve"> </w:t>
      </w:r>
      <w:r w:rsidRPr="00B02D79">
        <w:rPr>
          <w:sz w:val="24"/>
          <w:szCs w:val="24"/>
        </w:rPr>
        <w:t>publisher</w:t>
      </w:r>
      <w:r w:rsidRPr="00B02D79">
        <w:rPr>
          <w:spacing w:val="-15"/>
          <w:sz w:val="24"/>
          <w:szCs w:val="24"/>
        </w:rPr>
        <w:t xml:space="preserve"> </w:t>
      </w:r>
      <w:r w:rsidRPr="00B02D79">
        <w:rPr>
          <w:sz w:val="24"/>
          <w:szCs w:val="24"/>
        </w:rPr>
        <w:t>within</w:t>
      </w:r>
      <w:r w:rsidRPr="00B02D79">
        <w:rPr>
          <w:spacing w:val="-18"/>
          <w:sz w:val="24"/>
          <w:szCs w:val="24"/>
        </w:rPr>
        <w:t xml:space="preserve"> </w:t>
      </w:r>
      <w:r w:rsidRPr="00B02D79">
        <w:rPr>
          <w:sz w:val="24"/>
          <w:szCs w:val="24"/>
        </w:rPr>
        <w:t>the</w:t>
      </w:r>
      <w:r w:rsidRPr="00B02D79">
        <w:rPr>
          <w:spacing w:val="-16"/>
          <w:sz w:val="24"/>
          <w:szCs w:val="24"/>
        </w:rPr>
        <w:t xml:space="preserve"> </w:t>
      </w:r>
      <w:r w:rsidRPr="00B02D79">
        <w:rPr>
          <w:sz w:val="24"/>
          <w:szCs w:val="24"/>
        </w:rPr>
        <w:t>first</w:t>
      </w:r>
      <w:r w:rsidRPr="00B02D79">
        <w:rPr>
          <w:spacing w:val="-16"/>
          <w:sz w:val="24"/>
          <w:szCs w:val="24"/>
        </w:rPr>
        <w:t xml:space="preserve"> </w:t>
      </w:r>
      <w:r w:rsidRPr="00B02D79">
        <w:rPr>
          <w:sz w:val="24"/>
          <w:szCs w:val="24"/>
        </w:rPr>
        <w:t>fifteen</w:t>
      </w:r>
      <w:r w:rsidRPr="00B02D79">
        <w:rPr>
          <w:spacing w:val="-16"/>
          <w:sz w:val="24"/>
          <w:szCs w:val="24"/>
        </w:rPr>
        <w:t xml:space="preserve"> </w:t>
      </w:r>
      <w:r w:rsidRPr="00B02D79">
        <w:rPr>
          <w:sz w:val="24"/>
          <w:szCs w:val="24"/>
        </w:rPr>
        <w:t>(15)</w:t>
      </w:r>
      <w:r w:rsidRPr="00B02D79">
        <w:rPr>
          <w:spacing w:val="-13"/>
          <w:sz w:val="24"/>
          <w:szCs w:val="24"/>
        </w:rPr>
        <w:t xml:space="preserve"> </w:t>
      </w:r>
      <w:r w:rsidRPr="00B02D79">
        <w:rPr>
          <w:sz w:val="24"/>
          <w:szCs w:val="24"/>
        </w:rPr>
        <w:t>days</w:t>
      </w:r>
      <w:r w:rsidRPr="00B02D79">
        <w:rPr>
          <w:spacing w:val="-15"/>
          <w:sz w:val="24"/>
          <w:szCs w:val="24"/>
        </w:rPr>
        <w:t xml:space="preserve"> </w:t>
      </w:r>
      <w:r w:rsidRPr="00B02D79">
        <w:rPr>
          <w:sz w:val="24"/>
          <w:szCs w:val="24"/>
        </w:rPr>
        <w:t>after</w:t>
      </w:r>
      <w:r w:rsidRPr="00B02D79">
        <w:rPr>
          <w:spacing w:val="-15"/>
          <w:sz w:val="24"/>
          <w:szCs w:val="24"/>
        </w:rPr>
        <w:t xml:space="preserve"> </w:t>
      </w:r>
      <w:r w:rsidRPr="00B02D79">
        <w:rPr>
          <w:sz w:val="24"/>
          <w:szCs w:val="24"/>
        </w:rPr>
        <w:t>an</w:t>
      </w:r>
      <w:r w:rsidRPr="00B02D79">
        <w:rPr>
          <w:spacing w:val="-15"/>
          <w:sz w:val="24"/>
          <w:szCs w:val="24"/>
        </w:rPr>
        <w:t xml:space="preserve"> </w:t>
      </w:r>
      <w:r w:rsidRPr="00B02D79">
        <w:rPr>
          <w:sz w:val="24"/>
          <w:szCs w:val="24"/>
        </w:rPr>
        <w:t>agency</w:t>
      </w:r>
      <w:r w:rsidRPr="00B02D79">
        <w:rPr>
          <w:spacing w:val="-19"/>
          <w:sz w:val="24"/>
          <w:szCs w:val="24"/>
        </w:rPr>
        <w:t xml:space="preserve"> </w:t>
      </w:r>
      <w:r w:rsidRPr="00B02D79">
        <w:rPr>
          <w:sz w:val="24"/>
          <w:szCs w:val="24"/>
        </w:rPr>
        <w:t>submits</w:t>
      </w:r>
      <w:r w:rsidRPr="00B02D79">
        <w:rPr>
          <w:spacing w:val="-16"/>
          <w:sz w:val="24"/>
          <w:szCs w:val="24"/>
        </w:rPr>
        <w:t xml:space="preserve"> </w:t>
      </w:r>
      <w:r w:rsidRPr="00B02D79">
        <w:rPr>
          <w:sz w:val="24"/>
          <w:szCs w:val="24"/>
        </w:rPr>
        <w:t>the</w:t>
      </w:r>
      <w:r w:rsidRPr="00B02D79">
        <w:rPr>
          <w:spacing w:val="-16"/>
          <w:sz w:val="24"/>
          <w:szCs w:val="24"/>
        </w:rPr>
        <w:t xml:space="preserve"> </w:t>
      </w:r>
      <w:r w:rsidRPr="00B02D79">
        <w:rPr>
          <w:sz w:val="24"/>
          <w:szCs w:val="24"/>
        </w:rPr>
        <w:t>rule</w:t>
      </w:r>
      <w:r w:rsidRPr="00B02D79">
        <w:rPr>
          <w:spacing w:val="-13"/>
          <w:sz w:val="24"/>
          <w:szCs w:val="24"/>
        </w:rPr>
        <w:t xml:space="preserve"> </w:t>
      </w:r>
      <w:r w:rsidRPr="00B02D79">
        <w:rPr>
          <w:sz w:val="24"/>
          <w:szCs w:val="24"/>
        </w:rPr>
        <w:t>that</w:t>
      </w:r>
      <w:r w:rsidRPr="00B02D79">
        <w:rPr>
          <w:spacing w:val="-15"/>
          <w:sz w:val="24"/>
          <w:szCs w:val="24"/>
        </w:rPr>
        <w:t xml:space="preserve"> </w:t>
      </w:r>
      <w:r w:rsidRPr="00B02D79">
        <w:rPr>
          <w:sz w:val="24"/>
          <w:szCs w:val="24"/>
        </w:rPr>
        <w:t>states</w:t>
      </w:r>
      <w:r w:rsidRPr="00B02D79">
        <w:rPr>
          <w:spacing w:val="-13"/>
          <w:sz w:val="24"/>
          <w:szCs w:val="24"/>
        </w:rPr>
        <w:t xml:space="preserve"> </w:t>
      </w:r>
      <w:r w:rsidRPr="00B02D79">
        <w:rPr>
          <w:sz w:val="24"/>
          <w:szCs w:val="24"/>
        </w:rPr>
        <w:t>that</w:t>
      </w:r>
      <w:r w:rsidRPr="00B02D79">
        <w:rPr>
          <w:spacing w:val="-14"/>
          <w:sz w:val="24"/>
          <w:szCs w:val="24"/>
        </w:rPr>
        <w:t xml:space="preserve"> </w:t>
      </w:r>
      <w:r w:rsidRPr="00B02D79">
        <w:rPr>
          <w:sz w:val="24"/>
          <w:szCs w:val="24"/>
        </w:rPr>
        <w:t>the governor</w:t>
      </w:r>
      <w:r w:rsidRPr="00B02D79">
        <w:rPr>
          <w:spacing w:val="-11"/>
          <w:sz w:val="24"/>
          <w:szCs w:val="24"/>
        </w:rPr>
        <w:t xml:space="preserve"> </w:t>
      </w:r>
      <w:r w:rsidRPr="00B02D79">
        <w:rPr>
          <w:sz w:val="24"/>
          <w:szCs w:val="24"/>
        </w:rPr>
        <w:t>intends</w:t>
      </w:r>
      <w:r w:rsidRPr="00B02D79">
        <w:rPr>
          <w:spacing w:val="-8"/>
          <w:sz w:val="24"/>
          <w:szCs w:val="24"/>
        </w:rPr>
        <w:t xml:space="preserve"> </w:t>
      </w:r>
      <w:r w:rsidRPr="00B02D79">
        <w:rPr>
          <w:sz w:val="24"/>
          <w:szCs w:val="24"/>
        </w:rPr>
        <w:t>to</w:t>
      </w:r>
      <w:r w:rsidRPr="00B02D79">
        <w:rPr>
          <w:spacing w:val="-8"/>
          <w:sz w:val="24"/>
          <w:szCs w:val="24"/>
        </w:rPr>
        <w:t xml:space="preserve"> </w:t>
      </w:r>
      <w:r w:rsidRPr="00B02D79">
        <w:rPr>
          <w:sz w:val="24"/>
          <w:szCs w:val="24"/>
        </w:rPr>
        <w:t>take</w:t>
      </w:r>
      <w:r w:rsidRPr="00B02D79">
        <w:rPr>
          <w:spacing w:val="-10"/>
          <w:sz w:val="24"/>
          <w:szCs w:val="24"/>
        </w:rPr>
        <w:t xml:space="preserve"> </w:t>
      </w:r>
      <w:r w:rsidRPr="00B02D79">
        <w:rPr>
          <w:sz w:val="24"/>
          <w:szCs w:val="24"/>
        </w:rPr>
        <w:t>an</w:t>
      </w:r>
      <w:r w:rsidRPr="00B02D79">
        <w:rPr>
          <w:spacing w:val="-10"/>
          <w:sz w:val="24"/>
          <w:szCs w:val="24"/>
        </w:rPr>
        <w:t xml:space="preserve"> </w:t>
      </w:r>
      <w:r w:rsidRPr="00B02D79">
        <w:rPr>
          <w:sz w:val="24"/>
          <w:szCs w:val="24"/>
        </w:rPr>
        <w:t>additional</w:t>
      </w:r>
      <w:r w:rsidRPr="00B02D79">
        <w:rPr>
          <w:spacing w:val="-9"/>
          <w:sz w:val="24"/>
          <w:szCs w:val="24"/>
        </w:rPr>
        <w:t xml:space="preserve"> </w:t>
      </w:r>
      <w:r w:rsidRPr="00B02D79">
        <w:rPr>
          <w:sz w:val="24"/>
          <w:szCs w:val="24"/>
        </w:rPr>
        <w:t>fifteen</w:t>
      </w:r>
      <w:r w:rsidRPr="00B02D79">
        <w:rPr>
          <w:spacing w:val="-10"/>
          <w:sz w:val="24"/>
          <w:szCs w:val="24"/>
        </w:rPr>
        <w:t xml:space="preserve"> </w:t>
      </w:r>
      <w:r w:rsidRPr="00B02D79">
        <w:rPr>
          <w:sz w:val="24"/>
          <w:szCs w:val="24"/>
        </w:rPr>
        <w:t>(15)</w:t>
      </w:r>
      <w:r w:rsidRPr="00B02D79">
        <w:rPr>
          <w:spacing w:val="-7"/>
          <w:sz w:val="24"/>
          <w:szCs w:val="24"/>
        </w:rPr>
        <w:t xml:space="preserve"> </w:t>
      </w:r>
      <w:r w:rsidRPr="00B02D79">
        <w:rPr>
          <w:sz w:val="24"/>
          <w:szCs w:val="24"/>
        </w:rPr>
        <w:t>days</w:t>
      </w:r>
      <w:r w:rsidRPr="00B02D79">
        <w:rPr>
          <w:spacing w:val="-10"/>
          <w:sz w:val="24"/>
          <w:szCs w:val="24"/>
        </w:rPr>
        <w:t xml:space="preserve"> </w:t>
      </w:r>
      <w:r w:rsidRPr="00B02D79">
        <w:rPr>
          <w:sz w:val="24"/>
          <w:szCs w:val="24"/>
        </w:rPr>
        <w:t>to</w:t>
      </w:r>
      <w:r w:rsidRPr="00B02D79">
        <w:rPr>
          <w:spacing w:val="-7"/>
          <w:sz w:val="24"/>
          <w:szCs w:val="24"/>
        </w:rPr>
        <w:t xml:space="preserve"> </w:t>
      </w:r>
      <w:r w:rsidRPr="00B02D79">
        <w:rPr>
          <w:sz w:val="24"/>
          <w:szCs w:val="24"/>
        </w:rPr>
        <w:t>approve</w:t>
      </w:r>
      <w:r w:rsidRPr="00B02D79">
        <w:rPr>
          <w:spacing w:val="-10"/>
          <w:sz w:val="24"/>
          <w:szCs w:val="24"/>
        </w:rPr>
        <w:t xml:space="preserve"> </w:t>
      </w:r>
      <w:r w:rsidRPr="00B02D79">
        <w:rPr>
          <w:sz w:val="24"/>
          <w:szCs w:val="24"/>
        </w:rPr>
        <w:t>or</w:t>
      </w:r>
      <w:r w:rsidRPr="00B02D79">
        <w:rPr>
          <w:spacing w:val="-9"/>
          <w:sz w:val="24"/>
          <w:szCs w:val="24"/>
        </w:rPr>
        <w:t xml:space="preserve"> </w:t>
      </w:r>
      <w:r w:rsidRPr="00B02D79">
        <w:rPr>
          <w:sz w:val="24"/>
          <w:szCs w:val="24"/>
        </w:rPr>
        <w:t>disapprove</w:t>
      </w:r>
      <w:r w:rsidRPr="00B02D79">
        <w:rPr>
          <w:spacing w:val="-13"/>
          <w:sz w:val="24"/>
          <w:szCs w:val="24"/>
        </w:rPr>
        <w:t xml:space="preserve"> </w:t>
      </w:r>
      <w:r w:rsidRPr="00B02D79">
        <w:rPr>
          <w:sz w:val="24"/>
          <w:szCs w:val="24"/>
        </w:rPr>
        <w:t>the</w:t>
      </w:r>
      <w:r w:rsidRPr="00B02D79">
        <w:rPr>
          <w:spacing w:val="-12"/>
          <w:sz w:val="24"/>
          <w:szCs w:val="24"/>
        </w:rPr>
        <w:t xml:space="preserve"> </w:t>
      </w:r>
      <w:r w:rsidRPr="00B02D79">
        <w:rPr>
          <w:sz w:val="24"/>
          <w:szCs w:val="24"/>
        </w:rPr>
        <w:t>rule.</w:t>
      </w:r>
      <w:r w:rsidRPr="00B02D79">
        <w:rPr>
          <w:spacing w:val="-10"/>
          <w:sz w:val="24"/>
          <w:szCs w:val="24"/>
        </w:rPr>
        <w:t xml:space="preserve"> </w:t>
      </w:r>
      <w:r w:rsidRPr="00B02D79">
        <w:rPr>
          <w:sz w:val="24"/>
          <w:szCs w:val="24"/>
        </w:rPr>
        <w:t>If the governor neither approves nor disapproves the rule within the allowed period, the rule is deemed approved, and the agency may submit the rule to the publisher without the approval of the</w:t>
      </w:r>
      <w:r w:rsidRPr="00B02D79">
        <w:rPr>
          <w:spacing w:val="-4"/>
          <w:sz w:val="24"/>
          <w:szCs w:val="24"/>
        </w:rPr>
        <w:t xml:space="preserve"> </w:t>
      </w:r>
      <w:r w:rsidRPr="00B02D79">
        <w:rPr>
          <w:sz w:val="24"/>
          <w:szCs w:val="24"/>
        </w:rPr>
        <w:t>governor.</w:t>
      </w:r>
    </w:p>
    <w:p w14:paraId="7CAA9E47" w14:textId="77777777" w:rsidR="00505922" w:rsidRPr="00B02D79" w:rsidRDefault="00505922" w:rsidP="00505922">
      <w:pPr>
        <w:pStyle w:val="BodyText"/>
        <w:ind w:left="0"/>
        <w:rPr>
          <w:sz w:val="24"/>
          <w:szCs w:val="24"/>
        </w:rPr>
      </w:pPr>
    </w:p>
    <w:p w14:paraId="3887147C" w14:textId="77777777" w:rsidR="00505922" w:rsidRPr="00B02D79" w:rsidRDefault="00505922" w:rsidP="00505922">
      <w:pPr>
        <w:pStyle w:val="Heading2"/>
      </w:pPr>
      <w:r w:rsidRPr="00B02D79">
        <w:t>IC 4-22-2-35</w:t>
      </w:r>
      <w:r w:rsidRPr="00B02D79">
        <w:tab/>
        <w:t>Submission of rule to publisher for</w:t>
      </w:r>
      <w:r w:rsidRPr="00B02D79">
        <w:rPr>
          <w:spacing w:val="1"/>
        </w:rPr>
        <w:t xml:space="preserve"> </w:t>
      </w:r>
      <w:r w:rsidRPr="00B02D79">
        <w:t>filing</w:t>
      </w:r>
    </w:p>
    <w:p w14:paraId="3129BB47" w14:textId="77777777" w:rsidR="00505922" w:rsidRPr="00B02D79" w:rsidRDefault="00505922" w:rsidP="00505922">
      <w:pPr>
        <w:pStyle w:val="BodyText"/>
        <w:ind w:left="0"/>
        <w:rPr>
          <w:sz w:val="24"/>
          <w:szCs w:val="24"/>
        </w:rPr>
      </w:pPr>
      <w:r w:rsidRPr="00B02D79">
        <w:rPr>
          <w:sz w:val="24"/>
          <w:szCs w:val="24"/>
        </w:rPr>
        <w:t>Sec.</w:t>
      </w:r>
      <w:r w:rsidRPr="00B02D79">
        <w:rPr>
          <w:spacing w:val="-6"/>
          <w:sz w:val="24"/>
          <w:szCs w:val="24"/>
        </w:rPr>
        <w:t xml:space="preserve"> </w:t>
      </w:r>
      <w:r w:rsidRPr="00B02D79">
        <w:rPr>
          <w:sz w:val="24"/>
          <w:szCs w:val="24"/>
        </w:rPr>
        <w:t>35.</w:t>
      </w:r>
      <w:r w:rsidRPr="00B02D79">
        <w:rPr>
          <w:spacing w:val="-6"/>
          <w:sz w:val="24"/>
          <w:szCs w:val="24"/>
        </w:rPr>
        <w:t xml:space="preserve"> </w:t>
      </w:r>
      <w:r w:rsidRPr="00B02D79">
        <w:rPr>
          <w:sz w:val="24"/>
          <w:szCs w:val="24"/>
        </w:rPr>
        <w:t>(a)</w:t>
      </w:r>
      <w:r w:rsidRPr="00B02D79">
        <w:rPr>
          <w:spacing w:val="-4"/>
          <w:sz w:val="24"/>
          <w:szCs w:val="24"/>
        </w:rPr>
        <w:t xml:space="preserve"> </w:t>
      </w:r>
      <w:r w:rsidRPr="00B02D79">
        <w:rPr>
          <w:sz w:val="24"/>
          <w:szCs w:val="24"/>
        </w:rPr>
        <w:t>When</w:t>
      </w:r>
      <w:r w:rsidRPr="00B02D79">
        <w:rPr>
          <w:spacing w:val="-9"/>
          <w:sz w:val="24"/>
          <w:szCs w:val="24"/>
        </w:rPr>
        <w:t xml:space="preserve"> </w:t>
      </w:r>
      <w:r w:rsidRPr="00B02D79">
        <w:rPr>
          <w:sz w:val="24"/>
          <w:szCs w:val="24"/>
        </w:rPr>
        <w:t>a</w:t>
      </w:r>
      <w:r w:rsidRPr="00B02D79">
        <w:rPr>
          <w:spacing w:val="-6"/>
          <w:sz w:val="24"/>
          <w:szCs w:val="24"/>
        </w:rPr>
        <w:t xml:space="preserve"> </w:t>
      </w:r>
      <w:r w:rsidRPr="00B02D79">
        <w:rPr>
          <w:sz w:val="24"/>
          <w:szCs w:val="24"/>
        </w:rPr>
        <w:t>rule</w:t>
      </w:r>
      <w:r w:rsidRPr="00B02D79">
        <w:rPr>
          <w:spacing w:val="-7"/>
          <w:sz w:val="24"/>
          <w:szCs w:val="24"/>
        </w:rPr>
        <w:t xml:space="preserve"> </w:t>
      </w:r>
      <w:r w:rsidRPr="00B02D79">
        <w:rPr>
          <w:sz w:val="24"/>
          <w:szCs w:val="24"/>
        </w:rPr>
        <w:t>has</w:t>
      </w:r>
      <w:r w:rsidRPr="00B02D79">
        <w:rPr>
          <w:spacing w:val="-10"/>
          <w:sz w:val="24"/>
          <w:szCs w:val="24"/>
        </w:rPr>
        <w:t xml:space="preserve"> </w:t>
      </w:r>
      <w:r w:rsidRPr="00B02D79">
        <w:rPr>
          <w:sz w:val="24"/>
          <w:szCs w:val="24"/>
        </w:rPr>
        <w:t>been</w:t>
      </w:r>
      <w:r w:rsidRPr="00B02D79">
        <w:rPr>
          <w:spacing w:val="-9"/>
          <w:sz w:val="24"/>
          <w:szCs w:val="24"/>
        </w:rPr>
        <w:t xml:space="preserve"> </w:t>
      </w:r>
      <w:r w:rsidRPr="00B02D79">
        <w:rPr>
          <w:sz w:val="24"/>
          <w:szCs w:val="24"/>
        </w:rPr>
        <w:t>approved</w:t>
      </w:r>
      <w:r w:rsidRPr="00B02D79">
        <w:rPr>
          <w:spacing w:val="-8"/>
          <w:sz w:val="24"/>
          <w:szCs w:val="24"/>
        </w:rPr>
        <w:t xml:space="preserve"> </w:t>
      </w:r>
      <w:r w:rsidRPr="00B02D79">
        <w:rPr>
          <w:sz w:val="24"/>
          <w:szCs w:val="24"/>
        </w:rPr>
        <w:t>or</w:t>
      </w:r>
      <w:r w:rsidRPr="00B02D79">
        <w:rPr>
          <w:spacing w:val="-7"/>
          <w:sz w:val="24"/>
          <w:szCs w:val="24"/>
        </w:rPr>
        <w:t xml:space="preserve"> </w:t>
      </w:r>
      <w:r w:rsidRPr="00B02D79">
        <w:rPr>
          <w:sz w:val="24"/>
          <w:szCs w:val="24"/>
        </w:rPr>
        <w:t>deemed</w:t>
      </w:r>
      <w:r w:rsidRPr="00B02D79">
        <w:rPr>
          <w:spacing w:val="-9"/>
          <w:sz w:val="24"/>
          <w:szCs w:val="24"/>
        </w:rPr>
        <w:t xml:space="preserve"> </w:t>
      </w:r>
      <w:r w:rsidRPr="00B02D79">
        <w:rPr>
          <w:sz w:val="24"/>
          <w:szCs w:val="24"/>
        </w:rPr>
        <w:t>approved</w:t>
      </w:r>
      <w:r w:rsidRPr="00B02D79">
        <w:rPr>
          <w:spacing w:val="-9"/>
          <w:sz w:val="24"/>
          <w:szCs w:val="24"/>
        </w:rPr>
        <w:t xml:space="preserve"> </w:t>
      </w:r>
      <w:r w:rsidRPr="00B02D79">
        <w:rPr>
          <w:sz w:val="24"/>
          <w:szCs w:val="24"/>
        </w:rPr>
        <w:t>by</w:t>
      </w:r>
      <w:r w:rsidRPr="00B02D79">
        <w:rPr>
          <w:spacing w:val="-11"/>
          <w:sz w:val="24"/>
          <w:szCs w:val="24"/>
        </w:rPr>
        <w:t xml:space="preserve"> </w:t>
      </w:r>
      <w:r w:rsidRPr="00B02D79">
        <w:rPr>
          <w:sz w:val="24"/>
          <w:szCs w:val="24"/>
        </w:rPr>
        <w:t>the</w:t>
      </w:r>
      <w:r w:rsidRPr="00B02D79">
        <w:rPr>
          <w:spacing w:val="-10"/>
          <w:sz w:val="24"/>
          <w:szCs w:val="24"/>
        </w:rPr>
        <w:t xml:space="preserve"> </w:t>
      </w:r>
      <w:r w:rsidRPr="00B02D79">
        <w:rPr>
          <w:sz w:val="24"/>
          <w:szCs w:val="24"/>
        </w:rPr>
        <w:t>governor</w:t>
      </w:r>
      <w:r w:rsidRPr="00B02D79">
        <w:rPr>
          <w:spacing w:val="-5"/>
          <w:sz w:val="24"/>
          <w:szCs w:val="24"/>
        </w:rPr>
        <w:t xml:space="preserve"> </w:t>
      </w:r>
      <w:r w:rsidRPr="00B02D79">
        <w:rPr>
          <w:sz w:val="24"/>
          <w:szCs w:val="24"/>
        </w:rPr>
        <w:t>within the</w:t>
      </w:r>
      <w:r w:rsidRPr="00B02D79">
        <w:rPr>
          <w:spacing w:val="-21"/>
          <w:sz w:val="24"/>
          <w:szCs w:val="24"/>
        </w:rPr>
        <w:t xml:space="preserve"> </w:t>
      </w:r>
      <w:r w:rsidRPr="00B02D79">
        <w:rPr>
          <w:sz w:val="24"/>
          <w:szCs w:val="24"/>
        </w:rPr>
        <w:t>period</w:t>
      </w:r>
      <w:r w:rsidRPr="00B02D79">
        <w:rPr>
          <w:spacing w:val="-18"/>
          <w:sz w:val="24"/>
          <w:szCs w:val="24"/>
        </w:rPr>
        <w:t xml:space="preserve"> </w:t>
      </w:r>
      <w:r w:rsidRPr="00B02D79">
        <w:rPr>
          <w:sz w:val="24"/>
          <w:szCs w:val="24"/>
        </w:rPr>
        <w:t>allowed</w:t>
      </w:r>
      <w:r w:rsidRPr="00B02D79">
        <w:rPr>
          <w:spacing w:val="-20"/>
          <w:sz w:val="24"/>
          <w:szCs w:val="24"/>
        </w:rPr>
        <w:t xml:space="preserve"> </w:t>
      </w:r>
      <w:r w:rsidRPr="00B02D79">
        <w:rPr>
          <w:sz w:val="24"/>
          <w:szCs w:val="24"/>
        </w:rPr>
        <w:t>by</w:t>
      </w:r>
      <w:r w:rsidRPr="00B02D79">
        <w:rPr>
          <w:spacing w:val="-22"/>
          <w:sz w:val="24"/>
          <w:szCs w:val="24"/>
        </w:rPr>
        <w:t xml:space="preserve"> </w:t>
      </w:r>
      <w:r w:rsidRPr="00B02D79">
        <w:rPr>
          <w:sz w:val="24"/>
          <w:szCs w:val="24"/>
        </w:rPr>
        <w:t>section</w:t>
      </w:r>
      <w:r w:rsidRPr="00B02D79">
        <w:rPr>
          <w:spacing w:val="-20"/>
          <w:sz w:val="24"/>
          <w:szCs w:val="24"/>
        </w:rPr>
        <w:t xml:space="preserve"> </w:t>
      </w:r>
      <w:r w:rsidRPr="00B02D79">
        <w:rPr>
          <w:sz w:val="24"/>
          <w:szCs w:val="24"/>
        </w:rPr>
        <w:t>25</w:t>
      </w:r>
      <w:r w:rsidRPr="00B02D79">
        <w:rPr>
          <w:spacing w:val="-19"/>
          <w:sz w:val="24"/>
          <w:szCs w:val="24"/>
        </w:rPr>
        <w:t xml:space="preserve"> </w:t>
      </w:r>
      <w:r w:rsidRPr="00B02D79">
        <w:rPr>
          <w:sz w:val="24"/>
          <w:szCs w:val="24"/>
        </w:rPr>
        <w:t>of</w:t>
      </w:r>
      <w:r w:rsidRPr="00B02D79">
        <w:rPr>
          <w:spacing w:val="-20"/>
          <w:sz w:val="24"/>
          <w:szCs w:val="24"/>
        </w:rPr>
        <w:t xml:space="preserve"> </w:t>
      </w:r>
      <w:r w:rsidRPr="00B02D79">
        <w:rPr>
          <w:sz w:val="24"/>
          <w:szCs w:val="24"/>
        </w:rPr>
        <w:t>this</w:t>
      </w:r>
      <w:r w:rsidRPr="00B02D79">
        <w:rPr>
          <w:spacing w:val="-22"/>
          <w:sz w:val="24"/>
          <w:szCs w:val="24"/>
        </w:rPr>
        <w:t xml:space="preserve"> </w:t>
      </w:r>
      <w:r w:rsidRPr="00B02D79">
        <w:rPr>
          <w:sz w:val="24"/>
          <w:szCs w:val="24"/>
        </w:rPr>
        <w:t>chapter,</w:t>
      </w:r>
      <w:r w:rsidRPr="00B02D79">
        <w:rPr>
          <w:spacing w:val="-17"/>
          <w:sz w:val="24"/>
          <w:szCs w:val="24"/>
        </w:rPr>
        <w:t xml:space="preserve"> </w:t>
      </w:r>
      <w:r w:rsidRPr="00B02D79">
        <w:rPr>
          <w:sz w:val="24"/>
          <w:szCs w:val="24"/>
        </w:rPr>
        <w:t>the</w:t>
      </w:r>
      <w:r w:rsidRPr="00B02D79">
        <w:rPr>
          <w:spacing w:val="-21"/>
          <w:sz w:val="24"/>
          <w:szCs w:val="24"/>
        </w:rPr>
        <w:t xml:space="preserve"> </w:t>
      </w:r>
      <w:r w:rsidRPr="00B02D79">
        <w:rPr>
          <w:sz w:val="24"/>
          <w:szCs w:val="24"/>
        </w:rPr>
        <w:t>agency</w:t>
      </w:r>
      <w:r w:rsidRPr="00B02D79">
        <w:rPr>
          <w:spacing w:val="-25"/>
          <w:sz w:val="24"/>
          <w:szCs w:val="24"/>
        </w:rPr>
        <w:t xml:space="preserve"> </w:t>
      </w:r>
      <w:r w:rsidRPr="00B02D79">
        <w:rPr>
          <w:sz w:val="24"/>
          <w:szCs w:val="24"/>
        </w:rPr>
        <w:t>shall</w:t>
      </w:r>
      <w:r w:rsidRPr="00B02D79">
        <w:rPr>
          <w:spacing w:val="-18"/>
          <w:sz w:val="24"/>
          <w:szCs w:val="24"/>
        </w:rPr>
        <w:t xml:space="preserve"> </w:t>
      </w:r>
      <w:r w:rsidRPr="00B02D79">
        <w:rPr>
          <w:sz w:val="24"/>
          <w:szCs w:val="24"/>
        </w:rPr>
        <w:t>immediately</w:t>
      </w:r>
      <w:r w:rsidRPr="00B02D79">
        <w:rPr>
          <w:spacing w:val="-19"/>
          <w:sz w:val="24"/>
          <w:szCs w:val="24"/>
        </w:rPr>
        <w:t xml:space="preserve"> </w:t>
      </w:r>
      <w:r w:rsidRPr="00B02D79">
        <w:rPr>
          <w:sz w:val="24"/>
          <w:szCs w:val="24"/>
        </w:rPr>
        <w:t>submit</w:t>
      </w:r>
      <w:r w:rsidRPr="00B02D79">
        <w:rPr>
          <w:spacing w:val="-18"/>
          <w:sz w:val="24"/>
          <w:szCs w:val="24"/>
        </w:rPr>
        <w:t xml:space="preserve"> </w:t>
      </w:r>
      <w:r w:rsidRPr="00B02D79">
        <w:rPr>
          <w:sz w:val="24"/>
          <w:szCs w:val="24"/>
        </w:rPr>
        <w:t>the</w:t>
      </w:r>
      <w:r w:rsidRPr="00B02D79">
        <w:rPr>
          <w:spacing w:val="-21"/>
          <w:sz w:val="24"/>
          <w:szCs w:val="24"/>
        </w:rPr>
        <w:t xml:space="preserve"> </w:t>
      </w:r>
      <w:r w:rsidRPr="00B02D79">
        <w:rPr>
          <w:sz w:val="24"/>
          <w:szCs w:val="24"/>
        </w:rPr>
        <w:t>rule to</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publisher</w:t>
      </w:r>
      <w:r w:rsidRPr="00B02D79">
        <w:rPr>
          <w:spacing w:val="-3"/>
          <w:sz w:val="24"/>
          <w:szCs w:val="24"/>
        </w:rPr>
        <w:t xml:space="preserve"> </w:t>
      </w:r>
      <w:r w:rsidRPr="00B02D79">
        <w:rPr>
          <w:sz w:val="24"/>
          <w:szCs w:val="24"/>
        </w:rPr>
        <w:t>for</w:t>
      </w:r>
      <w:r w:rsidRPr="00B02D79">
        <w:rPr>
          <w:spacing w:val="1"/>
          <w:sz w:val="24"/>
          <w:szCs w:val="24"/>
        </w:rPr>
        <w:t xml:space="preserve"> </w:t>
      </w:r>
      <w:r w:rsidRPr="00B02D79">
        <w:rPr>
          <w:sz w:val="24"/>
          <w:szCs w:val="24"/>
        </w:rPr>
        <w:t>filing.</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agency</w:t>
      </w:r>
      <w:r w:rsidRPr="00B02D79">
        <w:rPr>
          <w:spacing w:val="-7"/>
          <w:sz w:val="24"/>
          <w:szCs w:val="24"/>
        </w:rPr>
        <w:t xml:space="preserve"> </w:t>
      </w:r>
      <w:r w:rsidRPr="00B02D79">
        <w:rPr>
          <w:sz w:val="24"/>
          <w:szCs w:val="24"/>
        </w:rPr>
        <w:t>shall</w:t>
      </w:r>
      <w:r w:rsidRPr="00B02D79">
        <w:rPr>
          <w:spacing w:val="-3"/>
          <w:sz w:val="24"/>
          <w:szCs w:val="24"/>
        </w:rPr>
        <w:t xml:space="preserve"> </w:t>
      </w:r>
      <w:r w:rsidRPr="00B02D79">
        <w:rPr>
          <w:sz w:val="24"/>
          <w:szCs w:val="24"/>
        </w:rPr>
        <w:t>submit</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rule</w:t>
      </w:r>
      <w:r w:rsidRPr="00B02D79">
        <w:rPr>
          <w:spacing w:val="-2"/>
          <w:sz w:val="24"/>
          <w:szCs w:val="24"/>
        </w:rPr>
        <w:t xml:space="preserve"> </w:t>
      </w:r>
      <w:r w:rsidRPr="00B02D79">
        <w:rPr>
          <w:sz w:val="24"/>
          <w:szCs w:val="24"/>
        </w:rPr>
        <w:t>in</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form</w:t>
      </w:r>
      <w:r w:rsidRPr="00B02D79">
        <w:rPr>
          <w:spacing w:val="-7"/>
          <w:sz w:val="24"/>
          <w:szCs w:val="24"/>
        </w:rPr>
        <w:t xml:space="preserve"> </w:t>
      </w:r>
      <w:r w:rsidRPr="00B02D79">
        <w:rPr>
          <w:sz w:val="24"/>
          <w:szCs w:val="24"/>
        </w:rPr>
        <w:t>required</w:t>
      </w:r>
      <w:r w:rsidRPr="00B02D79">
        <w:rPr>
          <w:spacing w:val="-3"/>
          <w:sz w:val="24"/>
          <w:szCs w:val="24"/>
        </w:rPr>
        <w:t xml:space="preserve"> </w:t>
      </w:r>
      <w:r w:rsidRPr="00B02D79">
        <w:rPr>
          <w:sz w:val="24"/>
          <w:szCs w:val="24"/>
        </w:rPr>
        <w:t>by</w:t>
      </w:r>
      <w:r w:rsidRPr="00B02D79">
        <w:rPr>
          <w:spacing w:val="-6"/>
          <w:sz w:val="24"/>
          <w:szCs w:val="24"/>
        </w:rPr>
        <w:t xml:space="preserve"> </w:t>
      </w:r>
      <w:r w:rsidRPr="00B02D79">
        <w:rPr>
          <w:sz w:val="24"/>
          <w:szCs w:val="24"/>
        </w:rPr>
        <w:t>section 20 of this chapter and with the documents required by section 21 of this</w:t>
      </w:r>
      <w:r w:rsidRPr="00B02D79">
        <w:rPr>
          <w:spacing w:val="-19"/>
          <w:sz w:val="24"/>
          <w:szCs w:val="24"/>
        </w:rPr>
        <w:t xml:space="preserve"> </w:t>
      </w:r>
      <w:r w:rsidRPr="00B02D79">
        <w:rPr>
          <w:sz w:val="24"/>
          <w:szCs w:val="24"/>
        </w:rPr>
        <w:t>chapter.</w:t>
      </w:r>
    </w:p>
    <w:p w14:paraId="290271A7" w14:textId="77777777" w:rsidR="00505922" w:rsidRPr="00B02D79" w:rsidRDefault="00505922" w:rsidP="009B4215">
      <w:pPr>
        <w:pStyle w:val="ListParagraph"/>
        <w:numPr>
          <w:ilvl w:val="0"/>
          <w:numId w:val="31"/>
        </w:numPr>
        <w:adjustRightInd/>
        <w:spacing w:before="5"/>
        <w:ind w:left="0" w:firstLine="0"/>
        <w:contextualSpacing w:val="0"/>
      </w:pPr>
      <w:r w:rsidRPr="00B02D79">
        <w:t>The</w:t>
      </w:r>
      <w:r w:rsidRPr="00B02D79">
        <w:rPr>
          <w:spacing w:val="-3"/>
        </w:rPr>
        <w:t xml:space="preserve"> </w:t>
      </w:r>
      <w:r w:rsidRPr="00B02D79">
        <w:t>agency</w:t>
      </w:r>
      <w:r w:rsidRPr="00B02D79">
        <w:rPr>
          <w:spacing w:val="-9"/>
        </w:rPr>
        <w:t xml:space="preserve"> </w:t>
      </w:r>
      <w:r w:rsidRPr="00B02D79">
        <w:t>shall</w:t>
      </w:r>
      <w:r w:rsidRPr="00B02D79">
        <w:rPr>
          <w:spacing w:val="-3"/>
        </w:rPr>
        <w:t xml:space="preserve"> </w:t>
      </w:r>
      <w:r w:rsidRPr="00B02D79">
        <w:t>submit</w:t>
      </w:r>
      <w:r w:rsidRPr="00B02D79">
        <w:rPr>
          <w:spacing w:val="-3"/>
        </w:rPr>
        <w:t xml:space="preserve"> </w:t>
      </w:r>
      <w:r w:rsidRPr="00B02D79">
        <w:t>to</w:t>
      </w:r>
      <w:r w:rsidRPr="00B02D79">
        <w:rPr>
          <w:spacing w:val="-3"/>
        </w:rPr>
        <w:t xml:space="preserve"> </w:t>
      </w:r>
      <w:r w:rsidRPr="00B02D79">
        <w:t>the</w:t>
      </w:r>
      <w:r w:rsidRPr="00B02D79">
        <w:rPr>
          <w:spacing w:val="-3"/>
        </w:rPr>
        <w:t xml:space="preserve"> </w:t>
      </w:r>
      <w:r w:rsidRPr="00B02D79">
        <w:t>publisher</w:t>
      </w:r>
      <w:r w:rsidRPr="00B02D79">
        <w:rPr>
          <w:spacing w:val="-3"/>
        </w:rPr>
        <w:t xml:space="preserve"> </w:t>
      </w:r>
      <w:r w:rsidRPr="00B02D79">
        <w:t>the</w:t>
      </w:r>
      <w:r w:rsidRPr="00B02D79">
        <w:rPr>
          <w:spacing w:val="-3"/>
        </w:rPr>
        <w:t xml:space="preserve"> </w:t>
      </w:r>
      <w:r w:rsidRPr="00B02D79">
        <w:t>copies</w:t>
      </w:r>
      <w:r w:rsidRPr="00B02D79">
        <w:rPr>
          <w:spacing w:val="-3"/>
        </w:rPr>
        <w:t xml:space="preserve"> </w:t>
      </w:r>
      <w:r w:rsidRPr="00B02D79">
        <w:t>of</w:t>
      </w:r>
      <w:r w:rsidRPr="00B02D79">
        <w:rPr>
          <w:spacing w:val="-5"/>
        </w:rPr>
        <w:t xml:space="preserve"> </w:t>
      </w:r>
      <w:r w:rsidRPr="00B02D79">
        <w:t>the</w:t>
      </w:r>
      <w:r w:rsidRPr="00B02D79">
        <w:rPr>
          <w:spacing w:val="-6"/>
        </w:rPr>
        <w:t xml:space="preserve"> </w:t>
      </w:r>
      <w:r w:rsidRPr="00B02D79">
        <w:t>rule</w:t>
      </w:r>
      <w:r w:rsidRPr="00B02D79">
        <w:rPr>
          <w:spacing w:val="-3"/>
        </w:rPr>
        <w:t xml:space="preserve"> </w:t>
      </w:r>
      <w:r w:rsidRPr="00B02D79">
        <w:t>and</w:t>
      </w:r>
      <w:r w:rsidRPr="00B02D79">
        <w:rPr>
          <w:spacing w:val="-3"/>
        </w:rPr>
        <w:t xml:space="preserve"> </w:t>
      </w:r>
      <w:r w:rsidRPr="00B02D79">
        <w:t>other</w:t>
      </w:r>
      <w:r w:rsidRPr="00B02D79">
        <w:rPr>
          <w:spacing w:val="-3"/>
        </w:rPr>
        <w:t xml:space="preserve"> </w:t>
      </w:r>
      <w:r w:rsidRPr="00B02D79">
        <w:t>documents specified in section 31 of this</w:t>
      </w:r>
      <w:r w:rsidRPr="00B02D79">
        <w:rPr>
          <w:spacing w:val="-7"/>
        </w:rPr>
        <w:t xml:space="preserve"> </w:t>
      </w:r>
      <w:r w:rsidRPr="00B02D79">
        <w:t>chapter.</w:t>
      </w:r>
    </w:p>
    <w:p w14:paraId="5DCEEBDB" w14:textId="77777777" w:rsidR="00505922" w:rsidRPr="00B02D79" w:rsidRDefault="00505922" w:rsidP="009B4215">
      <w:pPr>
        <w:pStyle w:val="ListParagraph"/>
        <w:numPr>
          <w:ilvl w:val="0"/>
          <w:numId w:val="31"/>
        </w:numPr>
        <w:adjustRightInd/>
        <w:spacing w:before="5"/>
        <w:ind w:left="0" w:firstLine="0"/>
        <w:contextualSpacing w:val="0"/>
      </w:pPr>
      <w:r w:rsidRPr="00B02D79">
        <w:t>Subject to section 39 of this chapter, the publisher</w:t>
      </w:r>
      <w:r w:rsidRPr="00B02D79">
        <w:rPr>
          <w:spacing w:val="-8"/>
        </w:rPr>
        <w:t xml:space="preserve"> </w:t>
      </w:r>
      <w:r w:rsidRPr="00B02D79">
        <w:t>shall:</w:t>
      </w:r>
    </w:p>
    <w:p w14:paraId="663B28BE" w14:textId="77777777" w:rsidR="00505922" w:rsidRPr="00B02D79" w:rsidRDefault="00505922" w:rsidP="009B4215">
      <w:pPr>
        <w:pStyle w:val="ListParagraph"/>
        <w:numPr>
          <w:ilvl w:val="1"/>
          <w:numId w:val="31"/>
        </w:numPr>
        <w:adjustRightInd/>
        <w:spacing w:before="5"/>
        <w:ind w:left="0" w:firstLine="0"/>
        <w:contextualSpacing w:val="0"/>
      </w:pPr>
      <w:r w:rsidRPr="00B02D79">
        <w:t>accept the rule for filing;</w:t>
      </w:r>
      <w:r w:rsidRPr="00B02D79">
        <w:rPr>
          <w:spacing w:val="-3"/>
        </w:rPr>
        <w:t xml:space="preserve"> </w:t>
      </w:r>
      <w:r w:rsidRPr="00B02D79">
        <w:t>and</w:t>
      </w:r>
    </w:p>
    <w:p w14:paraId="0696E85A" w14:textId="77777777" w:rsidR="00505922" w:rsidRPr="00B02D79" w:rsidRDefault="00505922" w:rsidP="009B4215">
      <w:pPr>
        <w:pStyle w:val="ListParagraph"/>
        <w:numPr>
          <w:ilvl w:val="1"/>
          <w:numId w:val="31"/>
        </w:numPr>
        <w:adjustRightInd/>
        <w:spacing w:before="5"/>
        <w:ind w:left="0" w:firstLine="0"/>
        <w:contextualSpacing w:val="0"/>
      </w:pPr>
      <w:r w:rsidRPr="00B02D79">
        <w:t>electronically record the date and time the rule is</w:t>
      </w:r>
      <w:r w:rsidRPr="00B02D79">
        <w:rPr>
          <w:spacing w:val="-13"/>
        </w:rPr>
        <w:t xml:space="preserve"> </w:t>
      </w:r>
      <w:r w:rsidRPr="00B02D79">
        <w:t>accepted.</w:t>
      </w:r>
    </w:p>
    <w:p w14:paraId="665C8AAD" w14:textId="77777777" w:rsidR="00505922" w:rsidRPr="00B02D79" w:rsidRDefault="00505922" w:rsidP="00505922">
      <w:pPr>
        <w:pStyle w:val="BodyText"/>
        <w:ind w:left="0"/>
        <w:rPr>
          <w:sz w:val="24"/>
          <w:szCs w:val="24"/>
        </w:rPr>
      </w:pPr>
    </w:p>
    <w:p w14:paraId="074101B7" w14:textId="77777777" w:rsidR="00505922" w:rsidRPr="00B02D79" w:rsidRDefault="00505922" w:rsidP="00505922">
      <w:pPr>
        <w:pStyle w:val="Heading2"/>
      </w:pPr>
      <w:r w:rsidRPr="00B02D79">
        <w:t>IC 4-22-2-36</w:t>
      </w:r>
      <w:r w:rsidRPr="00B02D79">
        <w:tab/>
        <w:t>Effective date of</w:t>
      </w:r>
      <w:r w:rsidRPr="00B02D79">
        <w:rPr>
          <w:spacing w:val="-3"/>
        </w:rPr>
        <w:t xml:space="preserve"> </w:t>
      </w:r>
      <w:r w:rsidRPr="00B02D79">
        <w:t>rules</w:t>
      </w:r>
    </w:p>
    <w:p w14:paraId="63EB8E6A" w14:textId="77777777" w:rsidR="00505922" w:rsidRPr="00B02D79" w:rsidRDefault="00505922" w:rsidP="00505922">
      <w:pPr>
        <w:pStyle w:val="BodyText"/>
        <w:ind w:left="0"/>
        <w:rPr>
          <w:sz w:val="24"/>
          <w:szCs w:val="24"/>
        </w:rPr>
      </w:pPr>
      <w:r w:rsidRPr="00B02D79">
        <w:rPr>
          <w:sz w:val="24"/>
          <w:szCs w:val="24"/>
        </w:rPr>
        <w:t>Sec. 36. A rule that has been accepted for filing under section 35 of this chapter takes effect on the latest of the following dates:</w:t>
      </w:r>
    </w:p>
    <w:p w14:paraId="5EC3568B" w14:textId="77777777" w:rsidR="00505922" w:rsidRPr="00B02D79" w:rsidRDefault="00505922" w:rsidP="009B4215">
      <w:pPr>
        <w:pStyle w:val="ListParagraph"/>
        <w:numPr>
          <w:ilvl w:val="0"/>
          <w:numId w:val="30"/>
        </w:numPr>
        <w:adjustRightInd/>
        <w:spacing w:before="5"/>
        <w:ind w:left="0" w:firstLine="0"/>
        <w:contextualSpacing w:val="0"/>
      </w:pPr>
      <w:r w:rsidRPr="00B02D79">
        <w:t>The</w:t>
      </w:r>
      <w:r w:rsidRPr="00B02D79">
        <w:rPr>
          <w:spacing w:val="-16"/>
        </w:rPr>
        <w:t xml:space="preserve"> </w:t>
      </w:r>
      <w:r w:rsidRPr="00B02D79">
        <w:t>effective</w:t>
      </w:r>
      <w:r w:rsidRPr="00B02D79">
        <w:rPr>
          <w:spacing w:val="-14"/>
        </w:rPr>
        <w:t xml:space="preserve"> </w:t>
      </w:r>
      <w:r w:rsidRPr="00B02D79">
        <w:t>date</w:t>
      </w:r>
      <w:r w:rsidRPr="00B02D79">
        <w:rPr>
          <w:spacing w:val="-11"/>
        </w:rPr>
        <w:t xml:space="preserve"> </w:t>
      </w:r>
      <w:r w:rsidRPr="00B02D79">
        <w:t>of</w:t>
      </w:r>
      <w:r w:rsidRPr="00B02D79">
        <w:rPr>
          <w:spacing w:val="-12"/>
        </w:rPr>
        <w:t xml:space="preserve"> </w:t>
      </w:r>
      <w:r w:rsidRPr="00B02D79">
        <w:t>the</w:t>
      </w:r>
      <w:r w:rsidRPr="00B02D79">
        <w:rPr>
          <w:spacing w:val="-17"/>
        </w:rPr>
        <w:t xml:space="preserve"> </w:t>
      </w:r>
      <w:r w:rsidRPr="00B02D79">
        <w:t>statute</w:t>
      </w:r>
      <w:r w:rsidRPr="00B02D79">
        <w:rPr>
          <w:spacing w:val="-15"/>
        </w:rPr>
        <w:t xml:space="preserve"> </w:t>
      </w:r>
      <w:r w:rsidRPr="00B02D79">
        <w:t>delegating</w:t>
      </w:r>
      <w:r w:rsidRPr="00B02D79">
        <w:rPr>
          <w:spacing w:val="-16"/>
        </w:rPr>
        <w:t xml:space="preserve"> </w:t>
      </w:r>
      <w:r w:rsidRPr="00B02D79">
        <w:t>authority</w:t>
      </w:r>
      <w:r w:rsidRPr="00B02D79">
        <w:rPr>
          <w:spacing w:val="-19"/>
        </w:rPr>
        <w:t xml:space="preserve"> </w:t>
      </w:r>
      <w:r w:rsidRPr="00B02D79">
        <w:t>to</w:t>
      </w:r>
      <w:r w:rsidRPr="00B02D79">
        <w:rPr>
          <w:spacing w:val="-14"/>
        </w:rPr>
        <w:t xml:space="preserve"> </w:t>
      </w:r>
      <w:r w:rsidRPr="00B02D79">
        <w:t>the</w:t>
      </w:r>
      <w:r w:rsidRPr="00B02D79">
        <w:rPr>
          <w:spacing w:val="-17"/>
        </w:rPr>
        <w:t xml:space="preserve"> </w:t>
      </w:r>
      <w:r w:rsidRPr="00B02D79">
        <w:t>agency</w:t>
      </w:r>
      <w:r w:rsidRPr="00B02D79">
        <w:rPr>
          <w:spacing w:val="-21"/>
        </w:rPr>
        <w:t xml:space="preserve"> </w:t>
      </w:r>
      <w:r w:rsidRPr="00B02D79">
        <w:t>to</w:t>
      </w:r>
      <w:r w:rsidRPr="00B02D79">
        <w:rPr>
          <w:spacing w:val="-16"/>
        </w:rPr>
        <w:t xml:space="preserve"> </w:t>
      </w:r>
      <w:r w:rsidRPr="00B02D79">
        <w:t>adopt</w:t>
      </w:r>
      <w:r w:rsidRPr="00B02D79">
        <w:rPr>
          <w:spacing w:val="-15"/>
        </w:rPr>
        <w:t xml:space="preserve"> </w:t>
      </w:r>
      <w:r w:rsidRPr="00B02D79">
        <w:t>the</w:t>
      </w:r>
      <w:r w:rsidRPr="00B02D79">
        <w:rPr>
          <w:spacing w:val="-17"/>
        </w:rPr>
        <w:t xml:space="preserve"> </w:t>
      </w:r>
      <w:r w:rsidRPr="00B02D79">
        <w:t>rule.</w:t>
      </w:r>
    </w:p>
    <w:p w14:paraId="06DBEAC4" w14:textId="77777777" w:rsidR="00505922" w:rsidRPr="00B02D79" w:rsidRDefault="00505922" w:rsidP="009B4215">
      <w:pPr>
        <w:pStyle w:val="ListParagraph"/>
        <w:numPr>
          <w:ilvl w:val="0"/>
          <w:numId w:val="30"/>
        </w:numPr>
        <w:adjustRightInd/>
        <w:spacing w:before="5"/>
        <w:ind w:left="0" w:firstLine="0"/>
        <w:contextualSpacing w:val="0"/>
      </w:pPr>
      <w:r w:rsidRPr="00B02D79">
        <w:t>The</w:t>
      </w:r>
      <w:r w:rsidRPr="00B02D79">
        <w:rPr>
          <w:spacing w:val="-3"/>
        </w:rPr>
        <w:t xml:space="preserve"> </w:t>
      </w:r>
      <w:r w:rsidRPr="00B02D79">
        <w:t>date</w:t>
      </w:r>
      <w:r w:rsidRPr="00B02D79">
        <w:rPr>
          <w:spacing w:val="-1"/>
        </w:rPr>
        <w:t xml:space="preserve"> </w:t>
      </w:r>
      <w:r w:rsidRPr="00B02D79">
        <w:t>that</w:t>
      </w:r>
      <w:r w:rsidRPr="00B02D79">
        <w:rPr>
          <w:spacing w:val="-3"/>
        </w:rPr>
        <w:t xml:space="preserve"> </w:t>
      </w:r>
      <w:r w:rsidRPr="00B02D79">
        <w:t>is</w:t>
      </w:r>
      <w:r w:rsidRPr="00B02D79">
        <w:rPr>
          <w:spacing w:val="-3"/>
        </w:rPr>
        <w:t xml:space="preserve"> </w:t>
      </w:r>
      <w:r w:rsidRPr="00B02D79">
        <w:t>thirty</w:t>
      </w:r>
      <w:r w:rsidRPr="00B02D79">
        <w:rPr>
          <w:spacing w:val="-5"/>
        </w:rPr>
        <w:t xml:space="preserve"> </w:t>
      </w:r>
      <w:r w:rsidRPr="00B02D79">
        <w:t>(30)</w:t>
      </w:r>
      <w:r w:rsidRPr="00B02D79">
        <w:rPr>
          <w:spacing w:val="-1"/>
        </w:rPr>
        <w:t xml:space="preserve"> </w:t>
      </w:r>
      <w:r w:rsidRPr="00B02D79">
        <w:t>days</w:t>
      </w:r>
      <w:r w:rsidRPr="00B02D79">
        <w:rPr>
          <w:spacing w:val="-3"/>
        </w:rPr>
        <w:t xml:space="preserve"> </w:t>
      </w:r>
      <w:r w:rsidRPr="00B02D79">
        <w:t>from</w:t>
      </w:r>
      <w:r w:rsidRPr="00B02D79">
        <w:rPr>
          <w:spacing w:val="-5"/>
        </w:rPr>
        <w:t xml:space="preserve"> </w:t>
      </w:r>
      <w:r w:rsidRPr="00B02D79">
        <w:t>the</w:t>
      </w:r>
      <w:r w:rsidRPr="00B02D79">
        <w:rPr>
          <w:spacing w:val="-3"/>
        </w:rPr>
        <w:t xml:space="preserve"> </w:t>
      </w:r>
      <w:r w:rsidRPr="00B02D79">
        <w:t>date</w:t>
      </w:r>
      <w:r w:rsidRPr="00B02D79">
        <w:rPr>
          <w:spacing w:val="-1"/>
        </w:rPr>
        <w:t xml:space="preserve"> </w:t>
      </w:r>
      <w:r w:rsidRPr="00B02D79">
        <w:t>and</w:t>
      </w:r>
      <w:r w:rsidRPr="00B02D79">
        <w:rPr>
          <w:spacing w:val="-3"/>
        </w:rPr>
        <w:t xml:space="preserve"> </w:t>
      </w:r>
      <w:r w:rsidRPr="00B02D79">
        <w:t>time</w:t>
      </w:r>
      <w:r w:rsidRPr="00B02D79">
        <w:rPr>
          <w:spacing w:val="-2"/>
        </w:rPr>
        <w:t xml:space="preserve"> </w:t>
      </w:r>
      <w:r w:rsidRPr="00B02D79">
        <w:t>that</w:t>
      </w:r>
      <w:r w:rsidRPr="00B02D79">
        <w:rPr>
          <w:spacing w:val="-3"/>
        </w:rPr>
        <w:t xml:space="preserve"> </w:t>
      </w:r>
      <w:r w:rsidRPr="00B02D79">
        <w:t>the</w:t>
      </w:r>
      <w:r w:rsidRPr="00B02D79">
        <w:rPr>
          <w:spacing w:val="-3"/>
        </w:rPr>
        <w:t xml:space="preserve"> </w:t>
      </w:r>
      <w:r w:rsidRPr="00B02D79">
        <w:t>rule was</w:t>
      </w:r>
      <w:r w:rsidRPr="00B02D79">
        <w:rPr>
          <w:spacing w:val="-1"/>
        </w:rPr>
        <w:t xml:space="preserve"> </w:t>
      </w:r>
      <w:r w:rsidRPr="00B02D79">
        <w:t>accepted for filing under section 35 of this</w:t>
      </w:r>
      <w:r w:rsidRPr="00B02D79">
        <w:rPr>
          <w:spacing w:val="-6"/>
        </w:rPr>
        <w:t xml:space="preserve"> </w:t>
      </w:r>
      <w:r w:rsidRPr="00B02D79">
        <w:t>chapter.</w:t>
      </w:r>
    </w:p>
    <w:p w14:paraId="3DCA13A1" w14:textId="77777777" w:rsidR="00505922" w:rsidRPr="00B02D79" w:rsidRDefault="00505922" w:rsidP="009B4215">
      <w:pPr>
        <w:pStyle w:val="ListParagraph"/>
        <w:numPr>
          <w:ilvl w:val="0"/>
          <w:numId w:val="30"/>
        </w:numPr>
        <w:adjustRightInd/>
        <w:spacing w:before="5"/>
        <w:ind w:left="0" w:firstLine="0"/>
        <w:contextualSpacing w:val="0"/>
      </w:pPr>
      <w:r w:rsidRPr="00B02D79">
        <w:t>The effective date stated by the agency in the</w:t>
      </w:r>
      <w:r w:rsidRPr="00B02D79">
        <w:rPr>
          <w:spacing w:val="-15"/>
        </w:rPr>
        <w:t xml:space="preserve"> </w:t>
      </w:r>
      <w:r w:rsidRPr="00B02D79">
        <w:t>rule.</w:t>
      </w:r>
    </w:p>
    <w:p w14:paraId="0C5FEAB2" w14:textId="77777777" w:rsidR="00505922" w:rsidRPr="00B02D79" w:rsidRDefault="00505922" w:rsidP="009B4215">
      <w:pPr>
        <w:pStyle w:val="ListParagraph"/>
        <w:numPr>
          <w:ilvl w:val="0"/>
          <w:numId w:val="30"/>
        </w:numPr>
        <w:adjustRightInd/>
        <w:spacing w:before="5"/>
        <w:ind w:left="0" w:firstLine="0"/>
        <w:contextualSpacing w:val="0"/>
      </w:pPr>
      <w:r w:rsidRPr="00B02D79">
        <w:t>The</w:t>
      </w:r>
      <w:r w:rsidRPr="00B02D79">
        <w:rPr>
          <w:spacing w:val="-17"/>
        </w:rPr>
        <w:t xml:space="preserve"> </w:t>
      </w:r>
      <w:r w:rsidRPr="00B02D79">
        <w:t>date</w:t>
      </w:r>
      <w:r w:rsidRPr="00B02D79">
        <w:rPr>
          <w:spacing w:val="-15"/>
        </w:rPr>
        <w:t xml:space="preserve"> </w:t>
      </w:r>
      <w:r w:rsidRPr="00B02D79">
        <w:t>of</w:t>
      </w:r>
      <w:r w:rsidRPr="00B02D79">
        <w:rPr>
          <w:spacing w:val="-16"/>
        </w:rPr>
        <w:t xml:space="preserve"> </w:t>
      </w:r>
      <w:r w:rsidRPr="00B02D79">
        <w:t>compliance</w:t>
      </w:r>
      <w:r w:rsidRPr="00B02D79">
        <w:rPr>
          <w:spacing w:val="-18"/>
        </w:rPr>
        <w:t xml:space="preserve"> </w:t>
      </w:r>
      <w:r w:rsidRPr="00B02D79">
        <w:t>with</w:t>
      </w:r>
      <w:r w:rsidRPr="00B02D79">
        <w:rPr>
          <w:spacing w:val="-18"/>
        </w:rPr>
        <w:t xml:space="preserve"> </w:t>
      </w:r>
      <w:r w:rsidRPr="00B02D79">
        <w:t>every</w:t>
      </w:r>
      <w:r w:rsidRPr="00B02D79">
        <w:rPr>
          <w:spacing w:val="-21"/>
        </w:rPr>
        <w:t xml:space="preserve"> </w:t>
      </w:r>
      <w:r w:rsidRPr="00B02D79">
        <w:t>requirement</w:t>
      </w:r>
      <w:r w:rsidRPr="00B02D79">
        <w:rPr>
          <w:spacing w:val="-19"/>
        </w:rPr>
        <w:t xml:space="preserve"> </w:t>
      </w:r>
      <w:r w:rsidRPr="00B02D79">
        <w:t>established</w:t>
      </w:r>
      <w:r w:rsidRPr="00B02D79">
        <w:rPr>
          <w:spacing w:val="-16"/>
        </w:rPr>
        <w:t xml:space="preserve"> </w:t>
      </w:r>
      <w:r w:rsidRPr="00B02D79">
        <w:t>by</w:t>
      </w:r>
      <w:r w:rsidRPr="00B02D79">
        <w:rPr>
          <w:spacing w:val="-20"/>
        </w:rPr>
        <w:t xml:space="preserve"> </w:t>
      </w:r>
      <w:r w:rsidRPr="00B02D79">
        <w:t>law</w:t>
      </w:r>
      <w:r w:rsidRPr="00B02D79">
        <w:rPr>
          <w:spacing w:val="-21"/>
        </w:rPr>
        <w:t xml:space="preserve"> </w:t>
      </w:r>
      <w:r w:rsidRPr="00B02D79">
        <w:t>as</w:t>
      </w:r>
      <w:r w:rsidRPr="00B02D79">
        <w:rPr>
          <w:spacing w:val="-17"/>
        </w:rPr>
        <w:t xml:space="preserve"> </w:t>
      </w:r>
      <w:r w:rsidRPr="00B02D79">
        <w:t>a</w:t>
      </w:r>
      <w:r w:rsidRPr="00B02D79">
        <w:rPr>
          <w:spacing w:val="-15"/>
        </w:rPr>
        <w:t xml:space="preserve"> </w:t>
      </w:r>
      <w:r w:rsidRPr="00B02D79">
        <w:t>prerequisite to the adoption or effectiveness of the</w:t>
      </w:r>
      <w:r w:rsidRPr="00B02D79">
        <w:rPr>
          <w:spacing w:val="-6"/>
        </w:rPr>
        <w:t xml:space="preserve"> </w:t>
      </w:r>
      <w:r w:rsidRPr="00B02D79">
        <w:t>rule.</w:t>
      </w:r>
    </w:p>
    <w:p w14:paraId="56BB7505" w14:textId="77777777" w:rsidR="00505922" w:rsidRPr="00B02D79" w:rsidRDefault="00505922" w:rsidP="00505922">
      <w:pPr>
        <w:pStyle w:val="BodyText"/>
        <w:ind w:left="0"/>
        <w:rPr>
          <w:sz w:val="24"/>
          <w:szCs w:val="24"/>
        </w:rPr>
      </w:pPr>
    </w:p>
    <w:p w14:paraId="70853028" w14:textId="77777777" w:rsidR="00505922" w:rsidRPr="00B02D79" w:rsidRDefault="00505922" w:rsidP="00505922">
      <w:pPr>
        <w:pStyle w:val="Heading2"/>
      </w:pPr>
      <w:r w:rsidRPr="00B02D79">
        <w:t>IC</w:t>
      </w:r>
      <w:r w:rsidRPr="00B02D79">
        <w:rPr>
          <w:spacing w:val="-1"/>
        </w:rPr>
        <w:t xml:space="preserve"> </w:t>
      </w:r>
      <w:r w:rsidRPr="00B02D79">
        <w:t>4-22-2-37.1</w:t>
      </w:r>
      <w:r w:rsidRPr="00B02D79">
        <w:tab/>
        <w:t>Emergency rules; submission to publisher; assignment of document control number; effective date; expiration;</w:t>
      </w:r>
      <w:r w:rsidRPr="00B02D79">
        <w:rPr>
          <w:spacing w:val="-29"/>
        </w:rPr>
        <w:t xml:space="preserve"> </w:t>
      </w:r>
      <w:r w:rsidRPr="00B02D79">
        <w:t>extension</w:t>
      </w:r>
    </w:p>
    <w:p w14:paraId="40956B96" w14:textId="77777777" w:rsidR="00505922" w:rsidRPr="00B02D79" w:rsidRDefault="00505922" w:rsidP="00505922">
      <w:pPr>
        <w:pStyle w:val="BodyText"/>
        <w:ind w:left="0"/>
        <w:rPr>
          <w:sz w:val="24"/>
          <w:szCs w:val="24"/>
        </w:rPr>
      </w:pPr>
      <w:r w:rsidRPr="00B02D79">
        <w:rPr>
          <w:sz w:val="24"/>
          <w:szCs w:val="24"/>
        </w:rPr>
        <w:t>Sec. 37.1. (a) The following do not apply to a rule adopted under this section:</w:t>
      </w:r>
    </w:p>
    <w:p w14:paraId="3F4D397A" w14:textId="77777777" w:rsidR="00505922" w:rsidRPr="00B02D79" w:rsidRDefault="00505922" w:rsidP="00505922">
      <w:pPr>
        <w:pStyle w:val="BodyText"/>
        <w:ind w:left="0"/>
        <w:rPr>
          <w:sz w:val="24"/>
          <w:szCs w:val="24"/>
        </w:rPr>
      </w:pPr>
      <w:r w:rsidRPr="00B02D79">
        <w:rPr>
          <w:sz w:val="24"/>
          <w:szCs w:val="24"/>
        </w:rPr>
        <w:t>(1) Sections 24 through 36 of this chapter. (2) IC 13-14-9.</w:t>
      </w:r>
    </w:p>
    <w:p w14:paraId="10A2CAF3" w14:textId="77777777" w:rsidR="00505922" w:rsidRPr="00B02D79" w:rsidRDefault="00505922" w:rsidP="009B4215">
      <w:pPr>
        <w:pStyle w:val="ListParagraph"/>
        <w:numPr>
          <w:ilvl w:val="0"/>
          <w:numId w:val="29"/>
        </w:numPr>
        <w:adjustRightInd/>
        <w:spacing w:before="5"/>
        <w:ind w:left="0" w:firstLine="0"/>
        <w:contextualSpacing w:val="0"/>
      </w:pPr>
      <w:r w:rsidRPr="00B02D79">
        <w:t>A</w:t>
      </w:r>
      <w:r w:rsidRPr="00B02D79">
        <w:rPr>
          <w:spacing w:val="-19"/>
        </w:rPr>
        <w:t xml:space="preserve"> </w:t>
      </w:r>
      <w:r w:rsidRPr="00B02D79">
        <w:t>rule</w:t>
      </w:r>
      <w:r w:rsidRPr="00B02D79">
        <w:rPr>
          <w:spacing w:val="-14"/>
        </w:rPr>
        <w:t xml:space="preserve"> </w:t>
      </w:r>
      <w:r w:rsidRPr="00B02D79">
        <w:t>may</w:t>
      </w:r>
      <w:r w:rsidRPr="00B02D79">
        <w:rPr>
          <w:spacing w:val="-17"/>
        </w:rPr>
        <w:t xml:space="preserve"> </w:t>
      </w:r>
      <w:r w:rsidRPr="00B02D79">
        <w:t>be</w:t>
      </w:r>
      <w:r w:rsidRPr="00B02D79">
        <w:rPr>
          <w:spacing w:val="-14"/>
        </w:rPr>
        <w:t xml:space="preserve"> </w:t>
      </w:r>
      <w:r w:rsidRPr="00B02D79">
        <w:t>adopted</w:t>
      </w:r>
      <w:r w:rsidRPr="00B02D79">
        <w:rPr>
          <w:spacing w:val="-12"/>
        </w:rPr>
        <w:t xml:space="preserve"> </w:t>
      </w:r>
      <w:r w:rsidRPr="00B02D79">
        <w:t>under</w:t>
      </w:r>
      <w:r w:rsidRPr="00B02D79">
        <w:rPr>
          <w:spacing w:val="-13"/>
        </w:rPr>
        <w:t xml:space="preserve"> </w:t>
      </w:r>
      <w:r w:rsidRPr="00B02D79">
        <w:t>this</w:t>
      </w:r>
      <w:r w:rsidRPr="00B02D79">
        <w:rPr>
          <w:spacing w:val="-16"/>
        </w:rPr>
        <w:t xml:space="preserve"> </w:t>
      </w:r>
      <w:r w:rsidRPr="00B02D79">
        <w:t>section</w:t>
      </w:r>
      <w:r w:rsidRPr="00B02D79">
        <w:rPr>
          <w:spacing w:val="-14"/>
        </w:rPr>
        <w:t xml:space="preserve"> </w:t>
      </w:r>
      <w:r w:rsidRPr="00B02D79">
        <w:t>if</w:t>
      </w:r>
      <w:r w:rsidRPr="00B02D79">
        <w:rPr>
          <w:spacing w:val="-16"/>
        </w:rPr>
        <w:t xml:space="preserve"> </w:t>
      </w:r>
      <w:r w:rsidRPr="00B02D79">
        <w:t>a</w:t>
      </w:r>
      <w:r w:rsidRPr="00B02D79">
        <w:rPr>
          <w:spacing w:val="-15"/>
        </w:rPr>
        <w:t xml:space="preserve"> </w:t>
      </w:r>
      <w:r w:rsidRPr="00B02D79">
        <w:t>statute</w:t>
      </w:r>
      <w:r w:rsidRPr="00B02D79">
        <w:rPr>
          <w:spacing w:val="-14"/>
        </w:rPr>
        <w:t xml:space="preserve"> </w:t>
      </w:r>
      <w:r w:rsidRPr="00B02D79">
        <w:t>delegating</w:t>
      </w:r>
      <w:r w:rsidRPr="00B02D79">
        <w:rPr>
          <w:spacing w:val="-16"/>
        </w:rPr>
        <w:t xml:space="preserve"> </w:t>
      </w:r>
      <w:r w:rsidRPr="00B02D79">
        <w:t>authority</w:t>
      </w:r>
      <w:r w:rsidRPr="00B02D79">
        <w:rPr>
          <w:spacing w:val="-20"/>
        </w:rPr>
        <w:t xml:space="preserve"> </w:t>
      </w:r>
      <w:r w:rsidRPr="00B02D79">
        <w:t>to</w:t>
      </w:r>
      <w:r w:rsidRPr="00B02D79">
        <w:rPr>
          <w:spacing w:val="-17"/>
        </w:rPr>
        <w:t xml:space="preserve"> </w:t>
      </w:r>
      <w:r w:rsidRPr="00B02D79">
        <w:t>an</w:t>
      </w:r>
      <w:r w:rsidRPr="00B02D79">
        <w:rPr>
          <w:spacing w:val="-15"/>
        </w:rPr>
        <w:t xml:space="preserve"> </w:t>
      </w:r>
      <w:r w:rsidRPr="00B02D79">
        <w:t>agency to adopt rules authorizes adoption of such a</w:t>
      </w:r>
      <w:r w:rsidRPr="00B02D79">
        <w:rPr>
          <w:spacing w:val="-9"/>
        </w:rPr>
        <w:t xml:space="preserve"> </w:t>
      </w:r>
      <w:r w:rsidRPr="00B02D79">
        <w:t>rule:</w:t>
      </w:r>
    </w:p>
    <w:p w14:paraId="505086A5" w14:textId="77777777" w:rsidR="00505922" w:rsidRPr="00B02D79" w:rsidRDefault="00505922" w:rsidP="009B4215">
      <w:pPr>
        <w:pStyle w:val="ListParagraph"/>
        <w:numPr>
          <w:ilvl w:val="1"/>
          <w:numId w:val="29"/>
        </w:numPr>
        <w:adjustRightInd/>
        <w:spacing w:before="5"/>
        <w:ind w:left="0" w:firstLine="0"/>
        <w:contextualSpacing w:val="0"/>
      </w:pPr>
      <w:r w:rsidRPr="00B02D79">
        <w:t>under this section;</w:t>
      </w:r>
      <w:r w:rsidRPr="00B02D79">
        <w:rPr>
          <w:spacing w:val="-4"/>
        </w:rPr>
        <w:t xml:space="preserve"> </w:t>
      </w:r>
      <w:r w:rsidRPr="00B02D79">
        <w:t>or</w:t>
      </w:r>
    </w:p>
    <w:p w14:paraId="3C4A54E3" w14:textId="77777777" w:rsidR="00505922" w:rsidRPr="00B02D79" w:rsidRDefault="00505922" w:rsidP="009B4215">
      <w:pPr>
        <w:pStyle w:val="ListParagraph"/>
        <w:numPr>
          <w:ilvl w:val="1"/>
          <w:numId w:val="29"/>
        </w:numPr>
        <w:adjustRightInd/>
        <w:spacing w:before="5"/>
        <w:ind w:left="0" w:firstLine="0"/>
        <w:contextualSpacing w:val="0"/>
      </w:pPr>
      <w:r w:rsidRPr="00B02D79">
        <w:t>in the manner provided by this</w:t>
      </w:r>
      <w:r w:rsidRPr="00B02D79">
        <w:rPr>
          <w:spacing w:val="-10"/>
        </w:rPr>
        <w:t xml:space="preserve"> </w:t>
      </w:r>
      <w:r w:rsidRPr="00B02D79">
        <w:t>section.</w:t>
      </w:r>
    </w:p>
    <w:p w14:paraId="0AA7665B" w14:textId="77777777" w:rsidR="00505922" w:rsidRPr="00B02D79" w:rsidRDefault="00505922" w:rsidP="009B4215">
      <w:pPr>
        <w:pStyle w:val="ListParagraph"/>
        <w:numPr>
          <w:ilvl w:val="0"/>
          <w:numId w:val="29"/>
        </w:numPr>
        <w:adjustRightInd/>
        <w:spacing w:before="5"/>
        <w:ind w:left="0" w:firstLine="0"/>
        <w:contextualSpacing w:val="0"/>
      </w:pPr>
      <w:r w:rsidRPr="00B02D79">
        <w:t>After an agency adopts a rule under this section, the agency shall submit the rule to the</w:t>
      </w:r>
      <w:r w:rsidRPr="00B02D79">
        <w:rPr>
          <w:spacing w:val="-15"/>
        </w:rPr>
        <w:t xml:space="preserve"> </w:t>
      </w:r>
      <w:r w:rsidRPr="00B02D79">
        <w:t>publisher</w:t>
      </w:r>
      <w:r w:rsidRPr="00B02D79">
        <w:rPr>
          <w:spacing w:val="-15"/>
        </w:rPr>
        <w:t xml:space="preserve"> </w:t>
      </w:r>
      <w:r w:rsidRPr="00B02D79">
        <w:t>for</w:t>
      </w:r>
      <w:r w:rsidRPr="00B02D79">
        <w:rPr>
          <w:spacing w:val="-12"/>
        </w:rPr>
        <w:t xml:space="preserve"> </w:t>
      </w:r>
      <w:r w:rsidRPr="00B02D79">
        <w:t>the</w:t>
      </w:r>
      <w:r w:rsidRPr="00B02D79">
        <w:rPr>
          <w:spacing w:val="-14"/>
        </w:rPr>
        <w:t xml:space="preserve"> </w:t>
      </w:r>
      <w:r w:rsidRPr="00B02D79">
        <w:t>assignment</w:t>
      </w:r>
      <w:r w:rsidRPr="00B02D79">
        <w:rPr>
          <w:spacing w:val="-15"/>
        </w:rPr>
        <w:t xml:space="preserve"> </w:t>
      </w:r>
      <w:r w:rsidRPr="00B02D79">
        <w:t>of</w:t>
      </w:r>
      <w:r w:rsidRPr="00B02D79">
        <w:rPr>
          <w:spacing w:val="-13"/>
        </w:rPr>
        <w:t xml:space="preserve"> </w:t>
      </w:r>
      <w:r w:rsidRPr="00B02D79">
        <w:t>a</w:t>
      </w:r>
      <w:r w:rsidRPr="00B02D79">
        <w:rPr>
          <w:spacing w:val="-12"/>
        </w:rPr>
        <w:t xml:space="preserve"> </w:t>
      </w:r>
      <w:r w:rsidRPr="00B02D79">
        <w:t>document</w:t>
      </w:r>
      <w:r w:rsidRPr="00B02D79">
        <w:rPr>
          <w:spacing w:val="-16"/>
        </w:rPr>
        <w:t xml:space="preserve"> </w:t>
      </w:r>
      <w:r w:rsidRPr="00B02D79">
        <w:t>control</w:t>
      </w:r>
      <w:r w:rsidRPr="00B02D79">
        <w:rPr>
          <w:spacing w:val="-13"/>
        </w:rPr>
        <w:t xml:space="preserve"> </w:t>
      </w:r>
      <w:r w:rsidRPr="00B02D79">
        <w:t>number.</w:t>
      </w:r>
      <w:r w:rsidRPr="00B02D79">
        <w:rPr>
          <w:spacing w:val="-12"/>
        </w:rPr>
        <w:t xml:space="preserve"> </w:t>
      </w:r>
      <w:r w:rsidRPr="00B02D79">
        <w:t>The</w:t>
      </w:r>
      <w:r w:rsidRPr="00B02D79">
        <w:rPr>
          <w:spacing w:val="-14"/>
        </w:rPr>
        <w:t xml:space="preserve"> </w:t>
      </w:r>
      <w:r w:rsidRPr="00B02D79">
        <w:t>agency</w:t>
      </w:r>
      <w:r w:rsidRPr="00B02D79">
        <w:rPr>
          <w:spacing w:val="-18"/>
        </w:rPr>
        <w:t xml:space="preserve"> </w:t>
      </w:r>
      <w:r w:rsidRPr="00B02D79">
        <w:t>shall</w:t>
      </w:r>
      <w:r w:rsidRPr="00B02D79">
        <w:rPr>
          <w:spacing w:val="-16"/>
        </w:rPr>
        <w:t xml:space="preserve"> </w:t>
      </w:r>
      <w:r w:rsidRPr="00B02D79">
        <w:t>submit</w:t>
      </w:r>
      <w:r w:rsidRPr="00B02D79">
        <w:rPr>
          <w:spacing w:val="-13"/>
        </w:rPr>
        <w:t xml:space="preserve"> </w:t>
      </w:r>
      <w:r w:rsidRPr="00B02D79">
        <w:t xml:space="preserve">the rule in the form required by section 20 of this chapter and with the documents required by section 21 of this chapter. The publisher </w:t>
      </w:r>
      <w:r w:rsidRPr="00B02D79">
        <w:lastRenderedPageBreak/>
        <w:t>shall determine the format of the rule and other documents to be submitted under this</w:t>
      </w:r>
      <w:r w:rsidRPr="00B02D79">
        <w:rPr>
          <w:spacing w:val="-5"/>
        </w:rPr>
        <w:t xml:space="preserve"> </w:t>
      </w:r>
      <w:r w:rsidRPr="00B02D79">
        <w:t>subsection.</w:t>
      </w:r>
    </w:p>
    <w:p w14:paraId="530E5506" w14:textId="77777777" w:rsidR="00505922" w:rsidRPr="00903D2A" w:rsidRDefault="00505922" w:rsidP="009B4215">
      <w:pPr>
        <w:pStyle w:val="ListParagraph"/>
        <w:numPr>
          <w:ilvl w:val="0"/>
          <w:numId w:val="29"/>
        </w:numPr>
        <w:adjustRightInd/>
        <w:spacing w:before="5"/>
        <w:ind w:left="0" w:firstLine="0"/>
        <w:contextualSpacing w:val="0"/>
      </w:pPr>
      <w:r w:rsidRPr="00B02D79">
        <w:t>After</w:t>
      </w:r>
      <w:r w:rsidRPr="00B02D79">
        <w:rPr>
          <w:spacing w:val="-25"/>
        </w:rPr>
        <w:t xml:space="preserve"> </w:t>
      </w:r>
      <w:r w:rsidRPr="00B02D79">
        <w:t>the</w:t>
      </w:r>
      <w:r w:rsidRPr="00B02D79">
        <w:rPr>
          <w:spacing w:val="-23"/>
        </w:rPr>
        <w:t xml:space="preserve"> </w:t>
      </w:r>
      <w:r w:rsidRPr="00B02D79">
        <w:t>document</w:t>
      </w:r>
      <w:r w:rsidRPr="00B02D79">
        <w:rPr>
          <w:spacing w:val="-23"/>
        </w:rPr>
        <w:t xml:space="preserve"> </w:t>
      </w:r>
      <w:r w:rsidRPr="00B02D79">
        <w:t>control</w:t>
      </w:r>
      <w:r w:rsidRPr="00B02D79">
        <w:rPr>
          <w:spacing w:val="-23"/>
        </w:rPr>
        <w:t xml:space="preserve"> </w:t>
      </w:r>
      <w:r w:rsidRPr="00B02D79">
        <w:t>number</w:t>
      </w:r>
      <w:r w:rsidRPr="00B02D79">
        <w:rPr>
          <w:spacing w:val="-21"/>
        </w:rPr>
        <w:t xml:space="preserve"> </w:t>
      </w:r>
      <w:r w:rsidRPr="00B02D79">
        <w:t>has</w:t>
      </w:r>
      <w:r w:rsidRPr="00B02D79">
        <w:rPr>
          <w:spacing w:val="-24"/>
        </w:rPr>
        <w:t xml:space="preserve"> </w:t>
      </w:r>
      <w:r w:rsidRPr="00B02D79">
        <w:t>been</w:t>
      </w:r>
      <w:r w:rsidRPr="00B02D79">
        <w:rPr>
          <w:spacing w:val="-22"/>
        </w:rPr>
        <w:t xml:space="preserve"> </w:t>
      </w:r>
      <w:r w:rsidRPr="00B02D79">
        <w:t>assigned,</w:t>
      </w:r>
      <w:r w:rsidRPr="00B02D79">
        <w:rPr>
          <w:spacing w:val="-22"/>
        </w:rPr>
        <w:t xml:space="preserve"> </w:t>
      </w:r>
      <w:r w:rsidRPr="00B02D79">
        <w:t>the</w:t>
      </w:r>
      <w:r w:rsidRPr="00B02D79">
        <w:rPr>
          <w:spacing w:val="-25"/>
        </w:rPr>
        <w:t xml:space="preserve"> </w:t>
      </w:r>
      <w:r w:rsidRPr="00B02D79">
        <w:t>agency</w:t>
      </w:r>
      <w:r w:rsidRPr="00B02D79">
        <w:rPr>
          <w:spacing w:val="-27"/>
        </w:rPr>
        <w:t xml:space="preserve"> </w:t>
      </w:r>
      <w:r w:rsidRPr="00B02D79">
        <w:t>shall</w:t>
      </w:r>
      <w:r w:rsidRPr="00B02D79">
        <w:rPr>
          <w:spacing w:val="-24"/>
        </w:rPr>
        <w:t xml:space="preserve"> </w:t>
      </w:r>
      <w:r w:rsidRPr="00B02D79">
        <w:t>submit</w:t>
      </w:r>
      <w:r w:rsidRPr="00B02D79">
        <w:rPr>
          <w:spacing w:val="-21"/>
        </w:rPr>
        <w:t xml:space="preserve"> </w:t>
      </w:r>
      <w:r w:rsidRPr="00B02D79">
        <w:t>the</w:t>
      </w:r>
      <w:r w:rsidRPr="00B02D79">
        <w:rPr>
          <w:spacing w:val="-21"/>
        </w:rPr>
        <w:t xml:space="preserve"> </w:t>
      </w:r>
      <w:r w:rsidRPr="00B02D79">
        <w:t>rule to</w:t>
      </w:r>
      <w:r w:rsidRPr="00B02D79">
        <w:rPr>
          <w:spacing w:val="-3"/>
        </w:rPr>
        <w:t xml:space="preserve"> </w:t>
      </w:r>
      <w:r w:rsidRPr="00B02D79">
        <w:t>the</w:t>
      </w:r>
      <w:r w:rsidRPr="00B02D79">
        <w:rPr>
          <w:spacing w:val="-3"/>
        </w:rPr>
        <w:t xml:space="preserve"> </w:t>
      </w:r>
      <w:r w:rsidRPr="00B02D79">
        <w:t>publisher</w:t>
      </w:r>
      <w:r w:rsidRPr="00B02D79">
        <w:rPr>
          <w:spacing w:val="-3"/>
        </w:rPr>
        <w:t xml:space="preserve"> </w:t>
      </w:r>
      <w:r w:rsidRPr="00B02D79">
        <w:t>for</w:t>
      </w:r>
      <w:r w:rsidRPr="00B02D79">
        <w:rPr>
          <w:spacing w:val="1"/>
        </w:rPr>
        <w:t xml:space="preserve"> </w:t>
      </w:r>
      <w:r w:rsidRPr="00B02D79">
        <w:t>filing.</w:t>
      </w:r>
      <w:r w:rsidRPr="00B02D79">
        <w:rPr>
          <w:spacing w:val="-3"/>
        </w:rPr>
        <w:t xml:space="preserve"> </w:t>
      </w:r>
      <w:r w:rsidRPr="00B02D79">
        <w:t>The</w:t>
      </w:r>
      <w:r w:rsidRPr="00B02D79">
        <w:rPr>
          <w:spacing w:val="-3"/>
        </w:rPr>
        <w:t xml:space="preserve"> </w:t>
      </w:r>
      <w:r w:rsidRPr="00B02D79">
        <w:t>agency</w:t>
      </w:r>
      <w:r w:rsidRPr="00B02D79">
        <w:rPr>
          <w:spacing w:val="-7"/>
        </w:rPr>
        <w:t xml:space="preserve"> </w:t>
      </w:r>
      <w:r w:rsidRPr="00B02D79">
        <w:t>shall</w:t>
      </w:r>
      <w:r w:rsidRPr="00B02D79">
        <w:rPr>
          <w:spacing w:val="-3"/>
        </w:rPr>
        <w:t xml:space="preserve"> </w:t>
      </w:r>
      <w:r w:rsidRPr="00B02D79">
        <w:t>submit</w:t>
      </w:r>
      <w:r w:rsidRPr="00B02D79">
        <w:rPr>
          <w:spacing w:val="-3"/>
        </w:rPr>
        <w:t xml:space="preserve"> </w:t>
      </w:r>
      <w:r w:rsidRPr="00B02D79">
        <w:t>the</w:t>
      </w:r>
      <w:r w:rsidRPr="00B02D79">
        <w:rPr>
          <w:spacing w:val="-3"/>
        </w:rPr>
        <w:t xml:space="preserve"> </w:t>
      </w:r>
      <w:r w:rsidRPr="00B02D79">
        <w:t>rule</w:t>
      </w:r>
      <w:r w:rsidRPr="00B02D79">
        <w:rPr>
          <w:spacing w:val="-2"/>
        </w:rPr>
        <w:t xml:space="preserve"> </w:t>
      </w:r>
      <w:r w:rsidRPr="00B02D79">
        <w:t>in</w:t>
      </w:r>
      <w:r w:rsidRPr="00B02D79">
        <w:rPr>
          <w:spacing w:val="-3"/>
        </w:rPr>
        <w:t xml:space="preserve"> </w:t>
      </w:r>
      <w:r w:rsidRPr="00B02D79">
        <w:t>the</w:t>
      </w:r>
      <w:r w:rsidRPr="00B02D79">
        <w:rPr>
          <w:spacing w:val="-3"/>
        </w:rPr>
        <w:t xml:space="preserve"> </w:t>
      </w:r>
      <w:r w:rsidRPr="00B02D79">
        <w:t>form</w:t>
      </w:r>
      <w:r w:rsidRPr="00B02D79">
        <w:rPr>
          <w:spacing w:val="-7"/>
        </w:rPr>
        <w:t xml:space="preserve"> </w:t>
      </w:r>
      <w:r w:rsidRPr="00B02D79">
        <w:t>required</w:t>
      </w:r>
      <w:r w:rsidRPr="00B02D79">
        <w:rPr>
          <w:spacing w:val="-3"/>
        </w:rPr>
        <w:t xml:space="preserve"> </w:t>
      </w:r>
      <w:r w:rsidRPr="00B02D79">
        <w:t>by</w:t>
      </w:r>
      <w:r w:rsidRPr="00B02D79">
        <w:rPr>
          <w:spacing w:val="-6"/>
        </w:rPr>
        <w:t xml:space="preserve"> </w:t>
      </w:r>
      <w:r w:rsidRPr="00B02D79">
        <w:t>section 20 of this chapter and with the documents required by section 21 of this chapter.</w:t>
      </w:r>
      <w:r w:rsidRPr="00B02D79">
        <w:rPr>
          <w:spacing w:val="-3"/>
        </w:rPr>
        <w:t xml:space="preserve"> </w:t>
      </w:r>
      <w:r w:rsidRPr="00B02D79">
        <w:t>The</w:t>
      </w:r>
      <w:r>
        <w:t xml:space="preserve"> p</w:t>
      </w:r>
      <w:r w:rsidRPr="00903D2A">
        <w:t>ublisher shall determine the format of the rule and other documents to be submitted under this subsection.</w:t>
      </w:r>
    </w:p>
    <w:p w14:paraId="67E0A836" w14:textId="77777777" w:rsidR="00505922" w:rsidRPr="00B02D79" w:rsidRDefault="00505922" w:rsidP="009B4215">
      <w:pPr>
        <w:pStyle w:val="ListParagraph"/>
        <w:numPr>
          <w:ilvl w:val="0"/>
          <w:numId w:val="29"/>
        </w:numPr>
        <w:adjustRightInd/>
        <w:spacing w:before="5"/>
        <w:ind w:left="0" w:firstLine="0"/>
        <w:contextualSpacing w:val="0"/>
      </w:pPr>
      <w:r w:rsidRPr="00B02D79">
        <w:t>Subject to section 39 of this chapter, the publisher</w:t>
      </w:r>
      <w:r w:rsidRPr="00B02D79">
        <w:rPr>
          <w:spacing w:val="-8"/>
        </w:rPr>
        <w:t xml:space="preserve"> </w:t>
      </w:r>
      <w:r w:rsidRPr="00B02D79">
        <w:t>shall:</w:t>
      </w:r>
    </w:p>
    <w:p w14:paraId="30A20213" w14:textId="77777777" w:rsidR="00505922" w:rsidRPr="00B02D79" w:rsidRDefault="00505922" w:rsidP="009B4215">
      <w:pPr>
        <w:pStyle w:val="ListParagraph"/>
        <w:numPr>
          <w:ilvl w:val="1"/>
          <w:numId w:val="29"/>
        </w:numPr>
        <w:adjustRightInd/>
        <w:spacing w:before="5"/>
        <w:ind w:left="0" w:firstLine="0"/>
        <w:contextualSpacing w:val="0"/>
      </w:pPr>
      <w:r w:rsidRPr="00B02D79">
        <w:t>accept the rule for filing;</w:t>
      </w:r>
      <w:r w:rsidRPr="00B02D79">
        <w:rPr>
          <w:spacing w:val="-3"/>
        </w:rPr>
        <w:t xml:space="preserve"> </w:t>
      </w:r>
      <w:r w:rsidRPr="00B02D79">
        <w:t>and</w:t>
      </w:r>
    </w:p>
    <w:p w14:paraId="5236604D" w14:textId="77777777" w:rsidR="00505922" w:rsidRPr="00B02D79" w:rsidRDefault="00505922" w:rsidP="009B4215">
      <w:pPr>
        <w:pStyle w:val="ListParagraph"/>
        <w:numPr>
          <w:ilvl w:val="1"/>
          <w:numId w:val="29"/>
        </w:numPr>
        <w:adjustRightInd/>
        <w:spacing w:before="5"/>
        <w:ind w:left="0" w:firstLine="0"/>
        <w:contextualSpacing w:val="0"/>
      </w:pPr>
      <w:r w:rsidRPr="00B02D79">
        <w:t>electronically record the date and time that the rule is</w:t>
      </w:r>
      <w:r w:rsidRPr="00B02D79">
        <w:rPr>
          <w:spacing w:val="-15"/>
        </w:rPr>
        <w:t xml:space="preserve"> </w:t>
      </w:r>
      <w:r w:rsidRPr="00B02D79">
        <w:t>accepted.</w:t>
      </w:r>
    </w:p>
    <w:p w14:paraId="0B195C2B" w14:textId="77777777" w:rsidR="00505922" w:rsidRPr="00B02D79" w:rsidRDefault="00505922" w:rsidP="009B4215">
      <w:pPr>
        <w:pStyle w:val="ListParagraph"/>
        <w:numPr>
          <w:ilvl w:val="0"/>
          <w:numId w:val="29"/>
        </w:numPr>
        <w:adjustRightInd/>
        <w:spacing w:before="5"/>
        <w:ind w:left="0" w:firstLine="0"/>
        <w:contextualSpacing w:val="0"/>
      </w:pPr>
      <w:r w:rsidRPr="00B02D79">
        <w:t>A rule adopted by an agency under this section takes effect on the latest of the following</w:t>
      </w:r>
      <w:r w:rsidRPr="00B02D79">
        <w:rPr>
          <w:spacing w:val="-4"/>
        </w:rPr>
        <w:t xml:space="preserve"> </w:t>
      </w:r>
      <w:r w:rsidRPr="00B02D79">
        <w:t>dates:</w:t>
      </w:r>
    </w:p>
    <w:p w14:paraId="66F18A34" w14:textId="77777777" w:rsidR="00505922" w:rsidRPr="00B02D79" w:rsidRDefault="00505922" w:rsidP="009B4215">
      <w:pPr>
        <w:pStyle w:val="ListParagraph"/>
        <w:numPr>
          <w:ilvl w:val="1"/>
          <w:numId w:val="29"/>
        </w:numPr>
        <w:adjustRightInd/>
        <w:spacing w:before="5"/>
        <w:ind w:left="0" w:firstLine="0"/>
        <w:contextualSpacing w:val="0"/>
      </w:pPr>
      <w:r w:rsidRPr="00B02D79">
        <w:t>The</w:t>
      </w:r>
      <w:r w:rsidRPr="00B02D79">
        <w:rPr>
          <w:spacing w:val="-16"/>
        </w:rPr>
        <w:t xml:space="preserve"> </w:t>
      </w:r>
      <w:r w:rsidRPr="00B02D79">
        <w:t>effective</w:t>
      </w:r>
      <w:r w:rsidRPr="00B02D79">
        <w:rPr>
          <w:spacing w:val="-16"/>
        </w:rPr>
        <w:t xml:space="preserve"> </w:t>
      </w:r>
      <w:r w:rsidRPr="00B02D79">
        <w:t>date</w:t>
      </w:r>
      <w:r w:rsidRPr="00B02D79">
        <w:rPr>
          <w:spacing w:val="-14"/>
        </w:rPr>
        <w:t xml:space="preserve"> </w:t>
      </w:r>
      <w:r w:rsidRPr="00B02D79">
        <w:t>of</w:t>
      </w:r>
      <w:r w:rsidRPr="00B02D79">
        <w:rPr>
          <w:spacing w:val="-15"/>
        </w:rPr>
        <w:t xml:space="preserve"> </w:t>
      </w:r>
      <w:r w:rsidRPr="00B02D79">
        <w:t>the</w:t>
      </w:r>
      <w:r w:rsidRPr="00B02D79">
        <w:rPr>
          <w:spacing w:val="-17"/>
        </w:rPr>
        <w:t xml:space="preserve"> </w:t>
      </w:r>
      <w:r w:rsidRPr="00B02D79">
        <w:t>statute</w:t>
      </w:r>
      <w:r w:rsidRPr="00B02D79">
        <w:rPr>
          <w:spacing w:val="-15"/>
        </w:rPr>
        <w:t xml:space="preserve"> </w:t>
      </w:r>
      <w:r w:rsidRPr="00B02D79">
        <w:t>delegating</w:t>
      </w:r>
      <w:r w:rsidRPr="00B02D79">
        <w:rPr>
          <w:spacing w:val="-17"/>
        </w:rPr>
        <w:t xml:space="preserve"> </w:t>
      </w:r>
      <w:r w:rsidRPr="00B02D79">
        <w:t>authority</w:t>
      </w:r>
      <w:r w:rsidRPr="00B02D79">
        <w:rPr>
          <w:spacing w:val="-20"/>
        </w:rPr>
        <w:t xml:space="preserve"> </w:t>
      </w:r>
      <w:r w:rsidRPr="00B02D79">
        <w:t>to</w:t>
      </w:r>
      <w:r w:rsidRPr="00B02D79">
        <w:rPr>
          <w:spacing w:val="-14"/>
        </w:rPr>
        <w:t xml:space="preserve"> </w:t>
      </w:r>
      <w:r w:rsidRPr="00B02D79">
        <w:t>the</w:t>
      </w:r>
      <w:r w:rsidRPr="00B02D79">
        <w:rPr>
          <w:spacing w:val="-17"/>
        </w:rPr>
        <w:t xml:space="preserve"> </w:t>
      </w:r>
      <w:r w:rsidRPr="00B02D79">
        <w:t>agency</w:t>
      </w:r>
      <w:r w:rsidRPr="00B02D79">
        <w:rPr>
          <w:spacing w:val="-17"/>
        </w:rPr>
        <w:t xml:space="preserve"> </w:t>
      </w:r>
      <w:r w:rsidRPr="00B02D79">
        <w:t>to</w:t>
      </w:r>
      <w:r w:rsidRPr="00B02D79">
        <w:rPr>
          <w:spacing w:val="-12"/>
        </w:rPr>
        <w:t xml:space="preserve"> </w:t>
      </w:r>
      <w:r w:rsidRPr="00B02D79">
        <w:t>adopt</w:t>
      </w:r>
      <w:r w:rsidRPr="00B02D79">
        <w:rPr>
          <w:spacing w:val="-12"/>
        </w:rPr>
        <w:t xml:space="preserve"> </w:t>
      </w:r>
      <w:r w:rsidRPr="00B02D79">
        <w:t>the</w:t>
      </w:r>
      <w:r w:rsidRPr="00B02D79">
        <w:rPr>
          <w:spacing w:val="-17"/>
        </w:rPr>
        <w:t xml:space="preserve"> </w:t>
      </w:r>
      <w:r w:rsidRPr="00B02D79">
        <w:t>rule.</w:t>
      </w:r>
    </w:p>
    <w:p w14:paraId="5B4FC9A7" w14:textId="77777777" w:rsidR="00505922" w:rsidRPr="00B02D79" w:rsidRDefault="00505922" w:rsidP="009B4215">
      <w:pPr>
        <w:pStyle w:val="ListParagraph"/>
        <w:numPr>
          <w:ilvl w:val="1"/>
          <w:numId w:val="29"/>
        </w:numPr>
        <w:adjustRightInd/>
        <w:spacing w:before="5"/>
        <w:ind w:left="0" w:firstLine="0"/>
        <w:contextualSpacing w:val="0"/>
      </w:pPr>
      <w:r w:rsidRPr="00B02D79">
        <w:t>The date and time that the rule is accepted for filing under subsection</w:t>
      </w:r>
      <w:r w:rsidRPr="00B02D79">
        <w:rPr>
          <w:spacing w:val="-14"/>
        </w:rPr>
        <w:t xml:space="preserve"> </w:t>
      </w:r>
      <w:r w:rsidRPr="00B02D79">
        <w:t>(e).</w:t>
      </w:r>
    </w:p>
    <w:p w14:paraId="1EF7E090" w14:textId="77777777" w:rsidR="00505922" w:rsidRPr="00B02D79" w:rsidRDefault="00505922" w:rsidP="009B4215">
      <w:pPr>
        <w:pStyle w:val="ListParagraph"/>
        <w:numPr>
          <w:ilvl w:val="1"/>
          <w:numId w:val="29"/>
        </w:numPr>
        <w:adjustRightInd/>
        <w:spacing w:before="5"/>
        <w:ind w:left="0" w:firstLine="0"/>
        <w:contextualSpacing w:val="0"/>
      </w:pPr>
      <w:r w:rsidRPr="00B02D79">
        <w:t>The effective date stated by the adopting agency in the</w:t>
      </w:r>
      <w:r w:rsidRPr="00B02D79">
        <w:rPr>
          <w:spacing w:val="-16"/>
        </w:rPr>
        <w:t xml:space="preserve"> </w:t>
      </w:r>
      <w:r w:rsidRPr="00B02D79">
        <w:t>rule.</w:t>
      </w:r>
    </w:p>
    <w:p w14:paraId="266EC670" w14:textId="77777777" w:rsidR="00505922" w:rsidRPr="00B02D79" w:rsidRDefault="00505922" w:rsidP="009B4215">
      <w:pPr>
        <w:pStyle w:val="ListParagraph"/>
        <w:numPr>
          <w:ilvl w:val="1"/>
          <w:numId w:val="29"/>
        </w:numPr>
        <w:adjustRightInd/>
        <w:spacing w:before="5"/>
        <w:ind w:left="0" w:firstLine="0"/>
        <w:contextualSpacing w:val="0"/>
      </w:pPr>
      <w:r w:rsidRPr="00B02D79">
        <w:t>The</w:t>
      </w:r>
      <w:r w:rsidRPr="00B02D79">
        <w:rPr>
          <w:spacing w:val="-17"/>
        </w:rPr>
        <w:t xml:space="preserve"> </w:t>
      </w:r>
      <w:r w:rsidRPr="00B02D79">
        <w:t>date</w:t>
      </w:r>
      <w:r w:rsidRPr="00B02D79">
        <w:rPr>
          <w:spacing w:val="-15"/>
        </w:rPr>
        <w:t xml:space="preserve"> </w:t>
      </w:r>
      <w:r w:rsidRPr="00B02D79">
        <w:t>of</w:t>
      </w:r>
      <w:r w:rsidRPr="00B02D79">
        <w:rPr>
          <w:spacing w:val="-16"/>
        </w:rPr>
        <w:t xml:space="preserve"> </w:t>
      </w:r>
      <w:r w:rsidRPr="00B02D79">
        <w:t>compliance</w:t>
      </w:r>
      <w:r w:rsidRPr="00B02D79">
        <w:rPr>
          <w:spacing w:val="-18"/>
        </w:rPr>
        <w:t xml:space="preserve"> </w:t>
      </w:r>
      <w:r w:rsidRPr="00B02D79">
        <w:t>with</w:t>
      </w:r>
      <w:r w:rsidRPr="00B02D79">
        <w:rPr>
          <w:spacing w:val="-18"/>
        </w:rPr>
        <w:t xml:space="preserve"> </w:t>
      </w:r>
      <w:r w:rsidRPr="00B02D79">
        <w:t>every</w:t>
      </w:r>
      <w:r w:rsidRPr="00B02D79">
        <w:rPr>
          <w:spacing w:val="-21"/>
        </w:rPr>
        <w:t xml:space="preserve"> </w:t>
      </w:r>
      <w:r w:rsidRPr="00B02D79">
        <w:t>requirement</w:t>
      </w:r>
      <w:r w:rsidRPr="00B02D79">
        <w:rPr>
          <w:spacing w:val="-19"/>
        </w:rPr>
        <w:t xml:space="preserve"> </w:t>
      </w:r>
      <w:r w:rsidRPr="00B02D79">
        <w:t>established</w:t>
      </w:r>
      <w:r w:rsidRPr="00B02D79">
        <w:rPr>
          <w:spacing w:val="-16"/>
        </w:rPr>
        <w:t xml:space="preserve"> </w:t>
      </w:r>
      <w:r w:rsidRPr="00B02D79">
        <w:t>by</w:t>
      </w:r>
      <w:r w:rsidRPr="00B02D79">
        <w:rPr>
          <w:spacing w:val="-20"/>
        </w:rPr>
        <w:t xml:space="preserve"> </w:t>
      </w:r>
      <w:r w:rsidRPr="00B02D79">
        <w:t>law</w:t>
      </w:r>
      <w:r w:rsidRPr="00B02D79">
        <w:rPr>
          <w:spacing w:val="-21"/>
        </w:rPr>
        <w:t xml:space="preserve"> </w:t>
      </w:r>
      <w:r w:rsidRPr="00B02D79">
        <w:t>as</w:t>
      </w:r>
      <w:r w:rsidRPr="00B02D79">
        <w:rPr>
          <w:spacing w:val="-17"/>
        </w:rPr>
        <w:t xml:space="preserve"> </w:t>
      </w:r>
      <w:r w:rsidRPr="00B02D79">
        <w:t>a</w:t>
      </w:r>
      <w:r w:rsidRPr="00B02D79">
        <w:rPr>
          <w:spacing w:val="-15"/>
        </w:rPr>
        <w:t xml:space="preserve"> </w:t>
      </w:r>
      <w:r w:rsidRPr="00B02D79">
        <w:t>prerequisite to the adoption or effectiveness of the</w:t>
      </w:r>
      <w:r w:rsidRPr="00B02D79">
        <w:rPr>
          <w:spacing w:val="-6"/>
        </w:rPr>
        <w:t xml:space="preserve"> </w:t>
      </w:r>
      <w:r w:rsidRPr="00B02D79">
        <w:t>rule.</w:t>
      </w:r>
    </w:p>
    <w:p w14:paraId="02BF6D2A" w14:textId="77777777" w:rsidR="00505922" w:rsidRPr="00B02D79" w:rsidRDefault="00505922" w:rsidP="009B4215">
      <w:pPr>
        <w:pStyle w:val="ListParagraph"/>
        <w:numPr>
          <w:ilvl w:val="1"/>
          <w:numId w:val="29"/>
        </w:numPr>
        <w:adjustRightInd/>
        <w:spacing w:before="5"/>
        <w:ind w:left="0" w:firstLine="0"/>
        <w:contextualSpacing w:val="0"/>
      </w:pPr>
      <w:r w:rsidRPr="00B02D79">
        <w:t>The</w:t>
      </w:r>
      <w:r w:rsidRPr="00B02D79">
        <w:rPr>
          <w:spacing w:val="-21"/>
        </w:rPr>
        <w:t xml:space="preserve"> </w:t>
      </w:r>
      <w:r w:rsidRPr="00B02D79">
        <w:t>statutory</w:t>
      </w:r>
      <w:r w:rsidRPr="00B02D79">
        <w:rPr>
          <w:spacing w:val="-22"/>
        </w:rPr>
        <w:t xml:space="preserve"> </w:t>
      </w:r>
      <w:r w:rsidRPr="00B02D79">
        <w:t>effective</w:t>
      </w:r>
      <w:r w:rsidRPr="00B02D79">
        <w:rPr>
          <w:spacing w:val="-20"/>
        </w:rPr>
        <w:t xml:space="preserve"> </w:t>
      </w:r>
      <w:r w:rsidRPr="00B02D79">
        <w:t>date</w:t>
      </w:r>
      <w:r w:rsidRPr="00B02D79">
        <w:rPr>
          <w:spacing w:val="-18"/>
        </w:rPr>
        <w:t xml:space="preserve"> </w:t>
      </w:r>
      <w:r w:rsidRPr="00B02D79">
        <w:t>for</w:t>
      </w:r>
      <w:r w:rsidRPr="00B02D79">
        <w:rPr>
          <w:spacing w:val="-18"/>
        </w:rPr>
        <w:t xml:space="preserve"> </w:t>
      </w:r>
      <w:r w:rsidRPr="00B02D79">
        <w:t>an</w:t>
      </w:r>
      <w:r w:rsidRPr="00B02D79">
        <w:rPr>
          <w:spacing w:val="-23"/>
        </w:rPr>
        <w:t xml:space="preserve"> </w:t>
      </w:r>
      <w:r w:rsidRPr="00B02D79">
        <w:t>emergency</w:t>
      </w:r>
      <w:r w:rsidRPr="00B02D79">
        <w:rPr>
          <w:spacing w:val="-27"/>
        </w:rPr>
        <w:t xml:space="preserve"> </w:t>
      </w:r>
      <w:r w:rsidRPr="00B02D79">
        <w:t>rule</w:t>
      </w:r>
      <w:r w:rsidRPr="00B02D79">
        <w:rPr>
          <w:spacing w:val="-21"/>
        </w:rPr>
        <w:t xml:space="preserve"> </w:t>
      </w:r>
      <w:r w:rsidRPr="00B02D79">
        <w:t>set</w:t>
      </w:r>
      <w:r w:rsidRPr="00B02D79">
        <w:rPr>
          <w:spacing w:val="-20"/>
        </w:rPr>
        <w:t xml:space="preserve"> </w:t>
      </w:r>
      <w:r w:rsidRPr="00B02D79">
        <w:t>forth</w:t>
      </w:r>
      <w:r w:rsidRPr="00B02D79">
        <w:rPr>
          <w:spacing w:val="-20"/>
        </w:rPr>
        <w:t xml:space="preserve"> </w:t>
      </w:r>
      <w:r w:rsidRPr="00B02D79">
        <w:t>in</w:t>
      </w:r>
      <w:r w:rsidRPr="00B02D79">
        <w:rPr>
          <w:spacing w:val="-21"/>
        </w:rPr>
        <w:t xml:space="preserve"> </w:t>
      </w:r>
      <w:r w:rsidRPr="00B02D79">
        <w:t>the</w:t>
      </w:r>
      <w:r w:rsidRPr="00B02D79">
        <w:rPr>
          <w:spacing w:val="-20"/>
        </w:rPr>
        <w:t xml:space="preserve"> </w:t>
      </w:r>
      <w:r w:rsidRPr="00B02D79">
        <w:t>statute</w:t>
      </w:r>
      <w:r w:rsidRPr="00B02D79">
        <w:rPr>
          <w:spacing w:val="-20"/>
        </w:rPr>
        <w:t xml:space="preserve"> </w:t>
      </w:r>
      <w:r w:rsidRPr="00B02D79">
        <w:t>authorizing the agency to adopt emergency</w:t>
      </w:r>
      <w:r w:rsidRPr="00B02D79">
        <w:rPr>
          <w:spacing w:val="-9"/>
        </w:rPr>
        <w:t xml:space="preserve"> </w:t>
      </w:r>
      <w:r w:rsidRPr="00B02D79">
        <w:t>rules.</w:t>
      </w:r>
    </w:p>
    <w:p w14:paraId="04CB99C3" w14:textId="77777777" w:rsidR="00505922" w:rsidRPr="00B02D79" w:rsidRDefault="00505922" w:rsidP="009B4215">
      <w:pPr>
        <w:pStyle w:val="ListParagraph"/>
        <w:numPr>
          <w:ilvl w:val="0"/>
          <w:numId w:val="29"/>
        </w:numPr>
        <w:adjustRightInd/>
        <w:spacing w:before="5"/>
        <w:ind w:left="0" w:firstLine="0"/>
        <w:contextualSpacing w:val="0"/>
      </w:pPr>
      <w:r w:rsidRPr="00B02D79">
        <w:t>Unless otherwise provided by the statute authorizing adoption of the</w:t>
      </w:r>
      <w:r w:rsidRPr="00B02D79">
        <w:rPr>
          <w:spacing w:val="-15"/>
        </w:rPr>
        <w:t xml:space="preserve"> </w:t>
      </w:r>
      <w:r w:rsidRPr="00B02D79">
        <w:t>rule:</w:t>
      </w:r>
    </w:p>
    <w:p w14:paraId="11D6757B" w14:textId="77777777" w:rsidR="00505922" w:rsidRPr="00B02D79" w:rsidRDefault="00505922" w:rsidP="009B4215">
      <w:pPr>
        <w:pStyle w:val="ListParagraph"/>
        <w:numPr>
          <w:ilvl w:val="1"/>
          <w:numId w:val="29"/>
        </w:numPr>
        <w:adjustRightInd/>
        <w:spacing w:before="5"/>
        <w:ind w:left="0" w:firstLine="0"/>
        <w:contextualSpacing w:val="0"/>
      </w:pPr>
      <w:r w:rsidRPr="00B02D79">
        <w:t>a</w:t>
      </w:r>
      <w:r w:rsidRPr="00B02D79">
        <w:rPr>
          <w:spacing w:val="-19"/>
        </w:rPr>
        <w:t xml:space="preserve"> </w:t>
      </w:r>
      <w:r w:rsidRPr="00B02D79">
        <w:t>rule</w:t>
      </w:r>
      <w:r w:rsidRPr="00B02D79">
        <w:rPr>
          <w:spacing w:val="-19"/>
        </w:rPr>
        <w:t xml:space="preserve"> </w:t>
      </w:r>
      <w:r w:rsidRPr="00B02D79">
        <w:t>adopted</w:t>
      </w:r>
      <w:r w:rsidRPr="00B02D79">
        <w:rPr>
          <w:spacing w:val="-16"/>
        </w:rPr>
        <w:t xml:space="preserve"> </w:t>
      </w:r>
      <w:r w:rsidRPr="00B02D79">
        <w:t>under</w:t>
      </w:r>
      <w:r w:rsidRPr="00B02D79">
        <w:rPr>
          <w:spacing w:val="-16"/>
        </w:rPr>
        <w:t xml:space="preserve"> </w:t>
      </w:r>
      <w:r w:rsidRPr="00B02D79">
        <w:t>this</w:t>
      </w:r>
      <w:r w:rsidRPr="00B02D79">
        <w:rPr>
          <w:spacing w:val="-22"/>
        </w:rPr>
        <w:t xml:space="preserve"> </w:t>
      </w:r>
      <w:r w:rsidRPr="00B02D79">
        <w:t>section</w:t>
      </w:r>
      <w:r w:rsidRPr="00B02D79">
        <w:rPr>
          <w:spacing w:val="-18"/>
        </w:rPr>
        <w:t xml:space="preserve"> </w:t>
      </w:r>
      <w:r w:rsidRPr="00B02D79">
        <w:t>expires</w:t>
      </w:r>
      <w:r w:rsidRPr="00B02D79">
        <w:rPr>
          <w:spacing w:val="-19"/>
        </w:rPr>
        <w:t xml:space="preserve"> </w:t>
      </w:r>
      <w:r w:rsidRPr="00B02D79">
        <w:t>not</w:t>
      </w:r>
      <w:r w:rsidRPr="00B02D79">
        <w:rPr>
          <w:spacing w:val="-19"/>
        </w:rPr>
        <w:t xml:space="preserve"> </w:t>
      </w:r>
      <w:r w:rsidRPr="00B02D79">
        <w:t>later</w:t>
      </w:r>
      <w:r w:rsidRPr="00B02D79">
        <w:rPr>
          <w:spacing w:val="-19"/>
        </w:rPr>
        <w:t xml:space="preserve"> </w:t>
      </w:r>
      <w:r w:rsidRPr="00B02D79">
        <w:t>than</w:t>
      </w:r>
      <w:r w:rsidRPr="00B02D79">
        <w:rPr>
          <w:spacing w:val="-19"/>
        </w:rPr>
        <w:t xml:space="preserve"> </w:t>
      </w:r>
      <w:r w:rsidRPr="00B02D79">
        <w:t>ninety</w:t>
      </w:r>
      <w:r w:rsidRPr="00B02D79">
        <w:rPr>
          <w:spacing w:val="-19"/>
        </w:rPr>
        <w:t xml:space="preserve"> </w:t>
      </w:r>
      <w:r w:rsidRPr="00B02D79">
        <w:t>(90)</w:t>
      </w:r>
      <w:r w:rsidRPr="00B02D79">
        <w:rPr>
          <w:spacing w:val="-14"/>
        </w:rPr>
        <w:t xml:space="preserve"> </w:t>
      </w:r>
      <w:r w:rsidRPr="00B02D79">
        <w:t>days</w:t>
      </w:r>
      <w:r w:rsidRPr="00B02D79">
        <w:rPr>
          <w:spacing w:val="-17"/>
        </w:rPr>
        <w:t xml:space="preserve"> </w:t>
      </w:r>
      <w:r w:rsidRPr="00B02D79">
        <w:t>after</w:t>
      </w:r>
      <w:r w:rsidRPr="00B02D79">
        <w:rPr>
          <w:spacing w:val="-19"/>
        </w:rPr>
        <w:t xml:space="preserve"> </w:t>
      </w:r>
      <w:r w:rsidRPr="00B02D79">
        <w:t>the</w:t>
      </w:r>
      <w:r w:rsidRPr="00B02D79">
        <w:rPr>
          <w:spacing w:val="-20"/>
        </w:rPr>
        <w:t xml:space="preserve"> </w:t>
      </w:r>
      <w:r w:rsidRPr="00B02D79">
        <w:t>rule is accepted for filing under subsection</w:t>
      </w:r>
      <w:r w:rsidRPr="00B02D79">
        <w:rPr>
          <w:spacing w:val="-2"/>
        </w:rPr>
        <w:t xml:space="preserve"> </w:t>
      </w:r>
      <w:r w:rsidRPr="00B02D79">
        <w:t>(e);</w:t>
      </w:r>
    </w:p>
    <w:p w14:paraId="6B65BD86" w14:textId="77777777" w:rsidR="00505922" w:rsidRPr="00B02D79" w:rsidRDefault="00505922" w:rsidP="009B4215">
      <w:pPr>
        <w:pStyle w:val="ListParagraph"/>
        <w:numPr>
          <w:ilvl w:val="1"/>
          <w:numId w:val="29"/>
        </w:numPr>
        <w:adjustRightInd/>
        <w:spacing w:before="5"/>
        <w:ind w:left="0" w:firstLine="0"/>
        <w:contextualSpacing w:val="0"/>
      </w:pPr>
      <w:r w:rsidRPr="00B02D79">
        <w:t>a</w:t>
      </w:r>
      <w:r w:rsidRPr="00B02D79">
        <w:rPr>
          <w:spacing w:val="-6"/>
        </w:rPr>
        <w:t xml:space="preserve"> </w:t>
      </w:r>
      <w:r w:rsidRPr="00B02D79">
        <w:t>rule</w:t>
      </w:r>
      <w:r w:rsidRPr="00B02D79">
        <w:rPr>
          <w:spacing w:val="-3"/>
        </w:rPr>
        <w:t xml:space="preserve"> </w:t>
      </w:r>
      <w:r w:rsidRPr="00B02D79">
        <w:t>adopted</w:t>
      </w:r>
      <w:r w:rsidRPr="00B02D79">
        <w:rPr>
          <w:spacing w:val="-3"/>
        </w:rPr>
        <w:t xml:space="preserve"> </w:t>
      </w:r>
      <w:r w:rsidRPr="00B02D79">
        <w:t>under</w:t>
      </w:r>
      <w:r w:rsidRPr="00B02D79">
        <w:rPr>
          <w:spacing w:val="-1"/>
        </w:rPr>
        <w:t xml:space="preserve"> </w:t>
      </w:r>
      <w:r w:rsidRPr="00B02D79">
        <w:t>this</w:t>
      </w:r>
      <w:r w:rsidRPr="00B02D79">
        <w:rPr>
          <w:spacing w:val="-5"/>
        </w:rPr>
        <w:t xml:space="preserve"> </w:t>
      </w:r>
      <w:r w:rsidRPr="00B02D79">
        <w:t>section</w:t>
      </w:r>
      <w:r w:rsidRPr="00B02D79">
        <w:rPr>
          <w:spacing w:val="-4"/>
        </w:rPr>
        <w:t xml:space="preserve"> </w:t>
      </w:r>
      <w:r w:rsidRPr="00B02D79">
        <w:t>may</w:t>
      </w:r>
      <w:r w:rsidRPr="00B02D79">
        <w:rPr>
          <w:spacing w:val="-7"/>
        </w:rPr>
        <w:t xml:space="preserve"> </w:t>
      </w:r>
      <w:r w:rsidRPr="00B02D79">
        <w:t>be</w:t>
      </w:r>
      <w:r w:rsidRPr="00B02D79">
        <w:rPr>
          <w:spacing w:val="-5"/>
        </w:rPr>
        <w:t xml:space="preserve"> </w:t>
      </w:r>
      <w:r w:rsidRPr="00B02D79">
        <w:t>extended</w:t>
      </w:r>
      <w:r w:rsidRPr="00B02D79">
        <w:rPr>
          <w:spacing w:val="-3"/>
        </w:rPr>
        <w:t xml:space="preserve"> </w:t>
      </w:r>
      <w:r w:rsidRPr="00B02D79">
        <w:t>by</w:t>
      </w:r>
      <w:r w:rsidRPr="00B02D79">
        <w:rPr>
          <w:spacing w:val="-7"/>
        </w:rPr>
        <w:t xml:space="preserve"> </w:t>
      </w:r>
      <w:r w:rsidRPr="00B02D79">
        <w:t>adopting</w:t>
      </w:r>
      <w:r w:rsidRPr="00B02D79">
        <w:rPr>
          <w:spacing w:val="-5"/>
        </w:rPr>
        <w:t xml:space="preserve"> </w:t>
      </w:r>
      <w:r w:rsidRPr="00B02D79">
        <w:t>another</w:t>
      </w:r>
      <w:r w:rsidRPr="00B02D79">
        <w:rPr>
          <w:spacing w:val="-3"/>
        </w:rPr>
        <w:t xml:space="preserve"> </w:t>
      </w:r>
      <w:r w:rsidRPr="00B02D79">
        <w:t>rule</w:t>
      </w:r>
      <w:r w:rsidRPr="00B02D79">
        <w:rPr>
          <w:spacing w:val="-6"/>
        </w:rPr>
        <w:t xml:space="preserve"> </w:t>
      </w:r>
      <w:r w:rsidRPr="00B02D79">
        <w:t>under this section, but only for one (1) extension period;</w:t>
      </w:r>
      <w:r w:rsidRPr="00B02D79">
        <w:rPr>
          <w:spacing w:val="-14"/>
        </w:rPr>
        <w:t xml:space="preserve"> </w:t>
      </w:r>
      <w:r w:rsidRPr="00B02D79">
        <w:t>and</w:t>
      </w:r>
    </w:p>
    <w:p w14:paraId="3924A412" w14:textId="77777777" w:rsidR="00505922" w:rsidRPr="00B02D79" w:rsidRDefault="00505922" w:rsidP="009B4215">
      <w:pPr>
        <w:pStyle w:val="ListParagraph"/>
        <w:numPr>
          <w:ilvl w:val="1"/>
          <w:numId w:val="29"/>
        </w:numPr>
        <w:adjustRightInd/>
        <w:spacing w:before="5"/>
        <w:ind w:left="0" w:firstLine="0"/>
        <w:contextualSpacing w:val="0"/>
      </w:pPr>
      <w:r w:rsidRPr="00B02D79">
        <w:t>for</w:t>
      </w:r>
      <w:r w:rsidRPr="00B02D79">
        <w:rPr>
          <w:spacing w:val="-2"/>
        </w:rPr>
        <w:t xml:space="preserve"> </w:t>
      </w:r>
      <w:r w:rsidRPr="00B02D79">
        <w:t>a</w:t>
      </w:r>
      <w:r w:rsidRPr="00B02D79">
        <w:rPr>
          <w:spacing w:val="-6"/>
        </w:rPr>
        <w:t xml:space="preserve"> </w:t>
      </w:r>
      <w:r w:rsidRPr="00B02D79">
        <w:t>rule</w:t>
      </w:r>
      <w:r w:rsidRPr="00B02D79">
        <w:rPr>
          <w:spacing w:val="-3"/>
        </w:rPr>
        <w:t xml:space="preserve"> </w:t>
      </w:r>
      <w:r w:rsidRPr="00B02D79">
        <w:t>adopted</w:t>
      </w:r>
      <w:r w:rsidRPr="00B02D79">
        <w:rPr>
          <w:spacing w:val="-3"/>
        </w:rPr>
        <w:t xml:space="preserve"> </w:t>
      </w:r>
      <w:r w:rsidRPr="00B02D79">
        <w:t>under</w:t>
      </w:r>
      <w:r w:rsidRPr="00B02D79">
        <w:rPr>
          <w:spacing w:val="-4"/>
        </w:rPr>
        <w:t xml:space="preserve"> </w:t>
      </w:r>
      <w:r w:rsidRPr="00B02D79">
        <w:t>this</w:t>
      </w:r>
      <w:r w:rsidRPr="00B02D79">
        <w:rPr>
          <w:spacing w:val="-8"/>
        </w:rPr>
        <w:t xml:space="preserve"> </w:t>
      </w:r>
      <w:r w:rsidRPr="00B02D79">
        <w:t>section</w:t>
      </w:r>
      <w:r w:rsidRPr="00B02D79">
        <w:rPr>
          <w:spacing w:val="-7"/>
        </w:rPr>
        <w:t xml:space="preserve"> </w:t>
      </w:r>
      <w:r w:rsidRPr="00B02D79">
        <w:t>to</w:t>
      </w:r>
      <w:r w:rsidRPr="00B02D79">
        <w:rPr>
          <w:spacing w:val="-6"/>
        </w:rPr>
        <w:t xml:space="preserve"> </w:t>
      </w:r>
      <w:r w:rsidRPr="00B02D79">
        <w:t>be</w:t>
      </w:r>
      <w:r w:rsidRPr="00B02D79">
        <w:rPr>
          <w:spacing w:val="-5"/>
        </w:rPr>
        <w:t xml:space="preserve"> </w:t>
      </w:r>
      <w:r w:rsidRPr="00B02D79">
        <w:t>effective</w:t>
      </w:r>
      <w:r w:rsidRPr="00B02D79">
        <w:rPr>
          <w:spacing w:val="-7"/>
        </w:rPr>
        <w:t xml:space="preserve"> </w:t>
      </w:r>
      <w:r w:rsidRPr="00B02D79">
        <w:t>after</w:t>
      </w:r>
      <w:r w:rsidRPr="00B02D79">
        <w:rPr>
          <w:spacing w:val="-7"/>
        </w:rPr>
        <w:t xml:space="preserve"> </w:t>
      </w:r>
      <w:r w:rsidRPr="00B02D79">
        <w:t>one</w:t>
      </w:r>
      <w:r w:rsidRPr="00B02D79">
        <w:rPr>
          <w:spacing w:val="-7"/>
        </w:rPr>
        <w:t xml:space="preserve"> </w:t>
      </w:r>
      <w:r w:rsidRPr="00B02D79">
        <w:t>(1)</w:t>
      </w:r>
      <w:r w:rsidRPr="00B02D79">
        <w:rPr>
          <w:spacing w:val="-6"/>
        </w:rPr>
        <w:t xml:space="preserve"> </w:t>
      </w:r>
      <w:r w:rsidRPr="00B02D79">
        <w:t>extension</w:t>
      </w:r>
      <w:r w:rsidRPr="00B02D79">
        <w:rPr>
          <w:spacing w:val="-6"/>
        </w:rPr>
        <w:t xml:space="preserve"> </w:t>
      </w:r>
      <w:r w:rsidRPr="00B02D79">
        <w:t>period, the rule must be adopted</w:t>
      </w:r>
      <w:r w:rsidRPr="00B02D79">
        <w:rPr>
          <w:spacing w:val="-7"/>
        </w:rPr>
        <w:t xml:space="preserve"> </w:t>
      </w:r>
      <w:r w:rsidRPr="00B02D79">
        <w:t>under:</w:t>
      </w:r>
    </w:p>
    <w:p w14:paraId="4DB71570" w14:textId="77777777" w:rsidR="00505922" w:rsidRPr="00B02D79" w:rsidRDefault="00505922" w:rsidP="009B4215">
      <w:pPr>
        <w:pStyle w:val="ListParagraph"/>
        <w:numPr>
          <w:ilvl w:val="2"/>
          <w:numId w:val="29"/>
        </w:numPr>
        <w:adjustRightInd/>
        <w:spacing w:before="5"/>
        <w:ind w:left="0" w:firstLine="0"/>
        <w:contextualSpacing w:val="0"/>
      </w:pPr>
      <w:r w:rsidRPr="00B02D79">
        <w:t>sections 24 through 36 of this chapter;</w:t>
      </w:r>
      <w:r w:rsidRPr="00B02D79">
        <w:rPr>
          <w:spacing w:val="-14"/>
        </w:rPr>
        <w:t xml:space="preserve"> </w:t>
      </w:r>
      <w:r w:rsidRPr="00B02D79">
        <w:t>or (B) IC</w:t>
      </w:r>
      <w:r w:rsidRPr="00B02D79">
        <w:rPr>
          <w:spacing w:val="-2"/>
        </w:rPr>
        <w:t xml:space="preserve"> </w:t>
      </w:r>
      <w:r w:rsidRPr="00B02D79">
        <w:t>13-14-9;</w:t>
      </w:r>
    </w:p>
    <w:p w14:paraId="03BE4DCC" w14:textId="77777777" w:rsidR="00505922" w:rsidRPr="00B02D79" w:rsidRDefault="00505922" w:rsidP="00505922">
      <w:pPr>
        <w:pStyle w:val="BodyText"/>
        <w:ind w:left="0"/>
        <w:rPr>
          <w:sz w:val="24"/>
          <w:szCs w:val="24"/>
        </w:rPr>
      </w:pPr>
      <w:r w:rsidRPr="00B02D79">
        <w:rPr>
          <w:sz w:val="24"/>
          <w:szCs w:val="24"/>
        </w:rPr>
        <w:t>as applicable.</w:t>
      </w:r>
    </w:p>
    <w:p w14:paraId="36BB3200" w14:textId="77777777" w:rsidR="00505922" w:rsidRPr="00B02D79" w:rsidRDefault="00505922" w:rsidP="009B4215">
      <w:pPr>
        <w:pStyle w:val="ListParagraph"/>
        <w:numPr>
          <w:ilvl w:val="0"/>
          <w:numId w:val="29"/>
        </w:numPr>
        <w:adjustRightInd/>
        <w:spacing w:before="5"/>
        <w:ind w:left="0" w:firstLine="0"/>
        <w:contextualSpacing w:val="0"/>
      </w:pPr>
      <w:r w:rsidRPr="00B02D79">
        <w:t>This section may not be used to readopt a rule under IC</w:t>
      </w:r>
      <w:r w:rsidRPr="00B02D79">
        <w:rPr>
          <w:spacing w:val="-14"/>
        </w:rPr>
        <w:t xml:space="preserve"> </w:t>
      </w:r>
      <w:r w:rsidRPr="00B02D79">
        <w:t>4-22-2.5.</w:t>
      </w:r>
    </w:p>
    <w:p w14:paraId="4679E7E4" w14:textId="77777777" w:rsidR="00505922" w:rsidRPr="00B02D79" w:rsidRDefault="00505922" w:rsidP="009B4215">
      <w:pPr>
        <w:pStyle w:val="ListParagraph"/>
        <w:numPr>
          <w:ilvl w:val="0"/>
          <w:numId w:val="29"/>
        </w:numPr>
        <w:adjustRightInd/>
        <w:spacing w:before="5"/>
        <w:ind w:left="0" w:firstLine="0"/>
        <w:contextualSpacing w:val="0"/>
      </w:pPr>
      <w:r w:rsidRPr="00B02D79">
        <w:t>The publisher of the Indiana administrative code shall annually publish a list of agencies authorized to adopt rules under this</w:t>
      </w:r>
      <w:r w:rsidRPr="00B02D79">
        <w:rPr>
          <w:spacing w:val="-5"/>
        </w:rPr>
        <w:t xml:space="preserve"> </w:t>
      </w:r>
      <w:r w:rsidRPr="00B02D79">
        <w:t>section.</w:t>
      </w:r>
    </w:p>
    <w:p w14:paraId="4DC1F104" w14:textId="77777777" w:rsidR="00505922" w:rsidRPr="00B02D79" w:rsidRDefault="00505922" w:rsidP="00505922">
      <w:pPr>
        <w:pStyle w:val="BodyText"/>
        <w:ind w:left="0"/>
        <w:rPr>
          <w:sz w:val="24"/>
          <w:szCs w:val="24"/>
        </w:rPr>
      </w:pPr>
    </w:p>
    <w:p w14:paraId="24480278" w14:textId="77777777" w:rsidR="00505922" w:rsidRPr="00B02D79" w:rsidRDefault="00505922" w:rsidP="00505922">
      <w:pPr>
        <w:pStyle w:val="Heading2"/>
      </w:pPr>
      <w:r w:rsidRPr="00B02D79">
        <w:t>IC 4-22-2-38</w:t>
      </w:r>
      <w:r w:rsidRPr="00B02D79">
        <w:tab/>
        <w:t>Certain nonsubstantive rules; adoption; submission to publisher; document control number; effective date;</w:t>
      </w:r>
      <w:r w:rsidRPr="00B02D79">
        <w:rPr>
          <w:spacing w:val="-21"/>
        </w:rPr>
        <w:t xml:space="preserve"> </w:t>
      </w:r>
      <w:r w:rsidRPr="00B02D79">
        <w:t>objections</w:t>
      </w:r>
    </w:p>
    <w:p w14:paraId="79936B2A" w14:textId="77777777" w:rsidR="00505922" w:rsidRPr="00B02D79" w:rsidRDefault="00505922" w:rsidP="00505922">
      <w:pPr>
        <w:pStyle w:val="BodyText"/>
        <w:ind w:left="0"/>
        <w:rPr>
          <w:sz w:val="24"/>
          <w:szCs w:val="24"/>
        </w:rPr>
      </w:pPr>
      <w:r w:rsidRPr="00B02D79">
        <w:rPr>
          <w:sz w:val="24"/>
          <w:szCs w:val="24"/>
        </w:rPr>
        <w:t>Sec.</w:t>
      </w:r>
      <w:r w:rsidRPr="00B02D79">
        <w:rPr>
          <w:spacing w:val="-4"/>
          <w:sz w:val="24"/>
          <w:szCs w:val="24"/>
        </w:rPr>
        <w:t xml:space="preserve"> </w:t>
      </w:r>
      <w:r w:rsidRPr="00B02D79">
        <w:rPr>
          <w:sz w:val="24"/>
          <w:szCs w:val="24"/>
        </w:rPr>
        <w:t>38.</w:t>
      </w:r>
      <w:r w:rsidRPr="00B02D79">
        <w:rPr>
          <w:spacing w:val="-2"/>
          <w:sz w:val="24"/>
          <w:szCs w:val="24"/>
        </w:rPr>
        <w:t xml:space="preserve"> </w:t>
      </w:r>
      <w:r w:rsidRPr="00B02D79">
        <w:rPr>
          <w:sz w:val="24"/>
          <w:szCs w:val="24"/>
        </w:rPr>
        <w:t>(a)</w:t>
      </w:r>
      <w:r w:rsidRPr="00B02D79">
        <w:rPr>
          <w:spacing w:val="-4"/>
          <w:sz w:val="24"/>
          <w:szCs w:val="24"/>
        </w:rPr>
        <w:t xml:space="preserve"> </w:t>
      </w:r>
      <w:r w:rsidRPr="00B02D79">
        <w:rPr>
          <w:sz w:val="24"/>
          <w:szCs w:val="24"/>
        </w:rPr>
        <w:t>This</w:t>
      </w:r>
      <w:r w:rsidRPr="00B02D79">
        <w:rPr>
          <w:spacing w:val="-7"/>
          <w:sz w:val="24"/>
          <w:szCs w:val="24"/>
        </w:rPr>
        <w:t xml:space="preserve"> </w:t>
      </w:r>
      <w:r w:rsidRPr="00B02D79">
        <w:rPr>
          <w:sz w:val="24"/>
          <w:szCs w:val="24"/>
        </w:rPr>
        <w:t>section</w:t>
      </w:r>
      <w:r w:rsidRPr="00B02D79">
        <w:rPr>
          <w:spacing w:val="-8"/>
          <w:sz w:val="24"/>
          <w:szCs w:val="24"/>
        </w:rPr>
        <w:t xml:space="preserve"> </w:t>
      </w:r>
      <w:r w:rsidRPr="00B02D79">
        <w:rPr>
          <w:sz w:val="24"/>
          <w:szCs w:val="24"/>
        </w:rPr>
        <w:t>applies</w:t>
      </w:r>
      <w:r w:rsidRPr="00B02D79">
        <w:rPr>
          <w:spacing w:val="-8"/>
          <w:sz w:val="24"/>
          <w:szCs w:val="24"/>
        </w:rPr>
        <w:t xml:space="preserve"> </w:t>
      </w:r>
      <w:r w:rsidRPr="00B02D79">
        <w:rPr>
          <w:sz w:val="24"/>
          <w:szCs w:val="24"/>
        </w:rPr>
        <w:t>to</w:t>
      </w:r>
      <w:r w:rsidRPr="00B02D79">
        <w:rPr>
          <w:spacing w:val="-6"/>
          <w:sz w:val="24"/>
          <w:szCs w:val="24"/>
        </w:rPr>
        <w:t xml:space="preserve"> </w:t>
      </w:r>
      <w:r w:rsidRPr="00B02D79">
        <w:rPr>
          <w:sz w:val="24"/>
          <w:szCs w:val="24"/>
        </w:rPr>
        <w:t>a</w:t>
      </w:r>
      <w:r w:rsidRPr="00B02D79">
        <w:rPr>
          <w:spacing w:val="-8"/>
          <w:sz w:val="24"/>
          <w:szCs w:val="24"/>
        </w:rPr>
        <w:t xml:space="preserve"> </w:t>
      </w:r>
      <w:r w:rsidRPr="00B02D79">
        <w:rPr>
          <w:sz w:val="24"/>
          <w:szCs w:val="24"/>
        </w:rPr>
        <w:t>rulemaking</w:t>
      </w:r>
      <w:r w:rsidRPr="00B02D79">
        <w:rPr>
          <w:spacing w:val="-8"/>
          <w:sz w:val="24"/>
          <w:szCs w:val="24"/>
        </w:rPr>
        <w:t xml:space="preserve"> </w:t>
      </w:r>
      <w:r w:rsidRPr="00B02D79">
        <w:rPr>
          <w:sz w:val="24"/>
          <w:szCs w:val="24"/>
        </w:rPr>
        <w:t>action</w:t>
      </w:r>
      <w:r w:rsidRPr="00B02D79">
        <w:rPr>
          <w:spacing w:val="-8"/>
          <w:sz w:val="24"/>
          <w:szCs w:val="24"/>
        </w:rPr>
        <w:t xml:space="preserve"> </w:t>
      </w:r>
      <w:r w:rsidRPr="00B02D79">
        <w:rPr>
          <w:sz w:val="24"/>
          <w:szCs w:val="24"/>
        </w:rPr>
        <w:t>resulting</w:t>
      </w:r>
      <w:r w:rsidRPr="00B02D79">
        <w:rPr>
          <w:spacing w:val="-8"/>
          <w:sz w:val="24"/>
          <w:szCs w:val="24"/>
        </w:rPr>
        <w:t xml:space="preserve"> </w:t>
      </w:r>
      <w:r w:rsidRPr="00B02D79">
        <w:rPr>
          <w:sz w:val="24"/>
          <w:szCs w:val="24"/>
        </w:rPr>
        <w:t>in</w:t>
      </w:r>
      <w:r w:rsidRPr="00B02D79">
        <w:rPr>
          <w:spacing w:val="-9"/>
          <w:sz w:val="24"/>
          <w:szCs w:val="24"/>
        </w:rPr>
        <w:t xml:space="preserve"> </w:t>
      </w:r>
      <w:r w:rsidRPr="00B02D79">
        <w:rPr>
          <w:sz w:val="24"/>
          <w:szCs w:val="24"/>
        </w:rPr>
        <w:t>any</w:t>
      </w:r>
      <w:r w:rsidRPr="00B02D79">
        <w:rPr>
          <w:spacing w:val="-11"/>
          <w:sz w:val="24"/>
          <w:szCs w:val="24"/>
        </w:rPr>
        <w:t xml:space="preserve"> </w:t>
      </w:r>
      <w:r w:rsidRPr="00B02D79">
        <w:rPr>
          <w:sz w:val="24"/>
          <w:szCs w:val="24"/>
        </w:rPr>
        <w:t>of</w:t>
      </w:r>
      <w:r w:rsidRPr="00B02D79">
        <w:rPr>
          <w:spacing w:val="-5"/>
          <w:sz w:val="24"/>
          <w:szCs w:val="24"/>
        </w:rPr>
        <w:t xml:space="preserve"> </w:t>
      </w:r>
      <w:r w:rsidRPr="00B02D79">
        <w:rPr>
          <w:sz w:val="24"/>
          <w:szCs w:val="24"/>
        </w:rPr>
        <w:t>the</w:t>
      </w:r>
      <w:r w:rsidRPr="00B02D79">
        <w:rPr>
          <w:spacing w:val="-7"/>
          <w:sz w:val="24"/>
          <w:szCs w:val="24"/>
        </w:rPr>
        <w:t xml:space="preserve"> </w:t>
      </w:r>
      <w:r w:rsidRPr="00B02D79">
        <w:rPr>
          <w:sz w:val="24"/>
          <w:szCs w:val="24"/>
        </w:rPr>
        <w:t>following rules:</w:t>
      </w:r>
    </w:p>
    <w:p w14:paraId="27832597" w14:textId="77777777" w:rsidR="00505922" w:rsidRPr="00B02D79" w:rsidRDefault="00505922" w:rsidP="009B4215">
      <w:pPr>
        <w:pStyle w:val="ListParagraph"/>
        <w:numPr>
          <w:ilvl w:val="1"/>
          <w:numId w:val="29"/>
        </w:numPr>
        <w:adjustRightInd/>
        <w:spacing w:before="5"/>
        <w:ind w:left="0" w:firstLine="0"/>
        <w:contextualSpacing w:val="0"/>
      </w:pPr>
      <w:r w:rsidRPr="00B02D79">
        <w:t>A rule that brings another rule into conformity with section 20 of this</w:t>
      </w:r>
      <w:r w:rsidRPr="00B02D79">
        <w:rPr>
          <w:spacing w:val="-26"/>
        </w:rPr>
        <w:t xml:space="preserve"> </w:t>
      </w:r>
      <w:r w:rsidRPr="00B02D79">
        <w:t>chapter.</w:t>
      </w:r>
    </w:p>
    <w:p w14:paraId="6D45EB18" w14:textId="77777777" w:rsidR="00505922" w:rsidRPr="00B02D79" w:rsidRDefault="00505922" w:rsidP="009B4215">
      <w:pPr>
        <w:pStyle w:val="ListParagraph"/>
        <w:numPr>
          <w:ilvl w:val="1"/>
          <w:numId w:val="29"/>
        </w:numPr>
        <w:adjustRightInd/>
        <w:spacing w:before="5"/>
        <w:ind w:left="0" w:firstLine="0"/>
        <w:contextualSpacing w:val="0"/>
      </w:pPr>
      <w:r w:rsidRPr="00B02D79">
        <w:t>A</w:t>
      </w:r>
      <w:r w:rsidRPr="00B02D79">
        <w:rPr>
          <w:spacing w:val="-14"/>
        </w:rPr>
        <w:t xml:space="preserve"> </w:t>
      </w:r>
      <w:r w:rsidRPr="00B02D79">
        <w:t>rule</w:t>
      </w:r>
      <w:r w:rsidRPr="00B02D79">
        <w:rPr>
          <w:spacing w:val="-12"/>
        </w:rPr>
        <w:t xml:space="preserve"> </w:t>
      </w:r>
      <w:r w:rsidRPr="00B02D79">
        <w:t>that</w:t>
      </w:r>
      <w:r w:rsidRPr="00B02D79">
        <w:rPr>
          <w:spacing w:val="-12"/>
        </w:rPr>
        <w:t xml:space="preserve"> </w:t>
      </w:r>
      <w:r w:rsidRPr="00B02D79">
        <w:t>amends</w:t>
      </w:r>
      <w:r w:rsidRPr="00B02D79">
        <w:rPr>
          <w:spacing w:val="-11"/>
        </w:rPr>
        <w:t xml:space="preserve"> </w:t>
      </w:r>
      <w:r w:rsidRPr="00B02D79">
        <w:t>another</w:t>
      </w:r>
      <w:r w:rsidRPr="00B02D79">
        <w:rPr>
          <w:spacing w:val="-9"/>
        </w:rPr>
        <w:t xml:space="preserve"> </w:t>
      </w:r>
      <w:r w:rsidRPr="00B02D79">
        <w:t>rule</w:t>
      </w:r>
      <w:r w:rsidRPr="00B02D79">
        <w:rPr>
          <w:spacing w:val="-11"/>
        </w:rPr>
        <w:t xml:space="preserve"> </w:t>
      </w:r>
      <w:r w:rsidRPr="00B02D79">
        <w:t>to</w:t>
      </w:r>
      <w:r w:rsidRPr="00B02D79">
        <w:rPr>
          <w:spacing w:val="-10"/>
        </w:rPr>
        <w:t xml:space="preserve"> </w:t>
      </w:r>
      <w:r w:rsidRPr="00B02D79">
        <w:t>replace</w:t>
      </w:r>
      <w:r w:rsidRPr="00B02D79">
        <w:rPr>
          <w:spacing w:val="-10"/>
        </w:rPr>
        <w:t xml:space="preserve"> </w:t>
      </w:r>
      <w:r w:rsidRPr="00B02D79">
        <w:t>an</w:t>
      </w:r>
      <w:r w:rsidRPr="00B02D79">
        <w:rPr>
          <w:spacing w:val="-12"/>
        </w:rPr>
        <w:t xml:space="preserve"> </w:t>
      </w:r>
      <w:r w:rsidRPr="00B02D79">
        <w:t>inaccurate</w:t>
      </w:r>
      <w:r w:rsidRPr="00B02D79">
        <w:rPr>
          <w:spacing w:val="-11"/>
        </w:rPr>
        <w:t xml:space="preserve"> </w:t>
      </w:r>
      <w:r w:rsidRPr="00B02D79">
        <w:t>reference</w:t>
      </w:r>
      <w:r w:rsidRPr="00B02D79">
        <w:rPr>
          <w:spacing w:val="-9"/>
        </w:rPr>
        <w:t xml:space="preserve"> </w:t>
      </w:r>
      <w:r w:rsidRPr="00B02D79">
        <w:t>to</w:t>
      </w:r>
      <w:r w:rsidRPr="00B02D79">
        <w:rPr>
          <w:spacing w:val="-13"/>
        </w:rPr>
        <w:t xml:space="preserve"> </w:t>
      </w:r>
      <w:r w:rsidRPr="00B02D79">
        <w:t>a</w:t>
      </w:r>
      <w:r w:rsidRPr="00B02D79">
        <w:rPr>
          <w:spacing w:val="-13"/>
        </w:rPr>
        <w:t xml:space="preserve"> </w:t>
      </w:r>
      <w:r w:rsidRPr="00B02D79">
        <w:t>statute,</w:t>
      </w:r>
      <w:r w:rsidRPr="00B02D79">
        <w:rPr>
          <w:spacing w:val="-12"/>
        </w:rPr>
        <w:t xml:space="preserve"> </w:t>
      </w:r>
      <w:r w:rsidRPr="00B02D79">
        <w:t>rule,</w:t>
      </w:r>
    </w:p>
    <w:p w14:paraId="2E58DE5F" w14:textId="77777777" w:rsidR="00505922" w:rsidRPr="00B02D79" w:rsidRDefault="00505922" w:rsidP="00505922">
      <w:pPr>
        <w:pStyle w:val="BodyText"/>
        <w:ind w:left="0"/>
        <w:rPr>
          <w:sz w:val="24"/>
          <w:szCs w:val="24"/>
        </w:rPr>
      </w:pPr>
      <w:r w:rsidRPr="00B02D79">
        <w:rPr>
          <w:sz w:val="24"/>
          <w:szCs w:val="24"/>
        </w:rPr>
        <w:t>regulation,</w:t>
      </w:r>
      <w:r w:rsidRPr="00B02D79">
        <w:rPr>
          <w:spacing w:val="-26"/>
          <w:sz w:val="24"/>
          <w:szCs w:val="24"/>
        </w:rPr>
        <w:t xml:space="preserve"> </w:t>
      </w:r>
      <w:r w:rsidRPr="00B02D79">
        <w:rPr>
          <w:sz w:val="24"/>
          <w:szCs w:val="24"/>
        </w:rPr>
        <w:t>other</w:t>
      </w:r>
      <w:r w:rsidRPr="00B02D79">
        <w:rPr>
          <w:spacing w:val="-25"/>
          <w:sz w:val="24"/>
          <w:szCs w:val="24"/>
        </w:rPr>
        <w:t xml:space="preserve"> </w:t>
      </w:r>
      <w:r w:rsidRPr="00B02D79">
        <w:rPr>
          <w:sz w:val="24"/>
          <w:szCs w:val="24"/>
        </w:rPr>
        <w:t>text,</w:t>
      </w:r>
      <w:r w:rsidRPr="00B02D79">
        <w:rPr>
          <w:spacing w:val="-26"/>
          <w:sz w:val="24"/>
          <w:szCs w:val="24"/>
        </w:rPr>
        <w:t xml:space="preserve"> </w:t>
      </w:r>
      <w:r w:rsidRPr="00B02D79">
        <w:rPr>
          <w:sz w:val="24"/>
          <w:szCs w:val="24"/>
        </w:rPr>
        <w:t>governmental</w:t>
      </w:r>
      <w:r w:rsidRPr="00B02D79">
        <w:rPr>
          <w:spacing w:val="-26"/>
          <w:sz w:val="24"/>
          <w:szCs w:val="24"/>
        </w:rPr>
        <w:t xml:space="preserve"> </w:t>
      </w:r>
      <w:r w:rsidRPr="00B02D79">
        <w:rPr>
          <w:sz w:val="24"/>
          <w:szCs w:val="24"/>
        </w:rPr>
        <w:t>entity,</w:t>
      </w:r>
      <w:r w:rsidRPr="00B02D79">
        <w:rPr>
          <w:spacing w:val="-25"/>
          <w:sz w:val="24"/>
          <w:szCs w:val="24"/>
        </w:rPr>
        <w:t xml:space="preserve"> </w:t>
      </w:r>
      <w:r w:rsidRPr="00B02D79">
        <w:rPr>
          <w:sz w:val="24"/>
          <w:szCs w:val="24"/>
        </w:rPr>
        <w:t>or</w:t>
      </w:r>
      <w:r w:rsidRPr="00B02D79">
        <w:rPr>
          <w:spacing w:val="-25"/>
          <w:sz w:val="24"/>
          <w:szCs w:val="24"/>
        </w:rPr>
        <w:t xml:space="preserve"> </w:t>
      </w:r>
      <w:r w:rsidRPr="00B02D79">
        <w:rPr>
          <w:sz w:val="24"/>
          <w:szCs w:val="24"/>
        </w:rPr>
        <w:t>location</w:t>
      </w:r>
      <w:r w:rsidRPr="00B02D79">
        <w:rPr>
          <w:spacing w:val="-26"/>
          <w:sz w:val="24"/>
          <w:szCs w:val="24"/>
        </w:rPr>
        <w:t xml:space="preserve"> </w:t>
      </w:r>
      <w:r w:rsidRPr="00B02D79">
        <w:rPr>
          <w:sz w:val="24"/>
          <w:szCs w:val="24"/>
        </w:rPr>
        <w:t>with</w:t>
      </w:r>
      <w:r w:rsidRPr="00B02D79">
        <w:rPr>
          <w:spacing w:val="-27"/>
          <w:sz w:val="24"/>
          <w:szCs w:val="24"/>
        </w:rPr>
        <w:t xml:space="preserve"> </w:t>
      </w:r>
      <w:r w:rsidRPr="00B02D79">
        <w:rPr>
          <w:sz w:val="24"/>
          <w:szCs w:val="24"/>
        </w:rPr>
        <w:t>an</w:t>
      </w:r>
      <w:r w:rsidRPr="00B02D79">
        <w:rPr>
          <w:spacing w:val="-26"/>
          <w:sz w:val="24"/>
          <w:szCs w:val="24"/>
        </w:rPr>
        <w:t xml:space="preserve"> </w:t>
      </w:r>
      <w:r w:rsidRPr="00B02D79">
        <w:rPr>
          <w:sz w:val="24"/>
          <w:szCs w:val="24"/>
        </w:rPr>
        <w:t>accurate</w:t>
      </w:r>
      <w:r w:rsidRPr="00B02D79">
        <w:rPr>
          <w:spacing w:val="-22"/>
          <w:sz w:val="24"/>
          <w:szCs w:val="24"/>
        </w:rPr>
        <w:t xml:space="preserve"> </w:t>
      </w:r>
      <w:r w:rsidRPr="00B02D79">
        <w:rPr>
          <w:sz w:val="24"/>
          <w:szCs w:val="24"/>
        </w:rPr>
        <w:t>reference,</w:t>
      </w:r>
      <w:r w:rsidRPr="00B02D79">
        <w:rPr>
          <w:spacing w:val="-23"/>
          <w:sz w:val="24"/>
          <w:szCs w:val="24"/>
        </w:rPr>
        <w:t xml:space="preserve"> </w:t>
      </w:r>
      <w:r w:rsidRPr="00B02D79">
        <w:rPr>
          <w:sz w:val="24"/>
          <w:szCs w:val="24"/>
        </w:rPr>
        <w:t>when the inaccuracy is the result of the rearrangement of a federal or state statute, rule, or regulation</w:t>
      </w:r>
      <w:r w:rsidRPr="00B02D79">
        <w:rPr>
          <w:spacing w:val="-24"/>
          <w:sz w:val="24"/>
          <w:szCs w:val="24"/>
        </w:rPr>
        <w:t xml:space="preserve"> </w:t>
      </w:r>
      <w:r w:rsidRPr="00B02D79">
        <w:rPr>
          <w:sz w:val="24"/>
          <w:szCs w:val="24"/>
        </w:rPr>
        <w:t>under</w:t>
      </w:r>
      <w:r w:rsidRPr="00B02D79">
        <w:rPr>
          <w:spacing w:val="-21"/>
          <w:sz w:val="24"/>
          <w:szCs w:val="24"/>
        </w:rPr>
        <w:t xml:space="preserve"> </w:t>
      </w:r>
      <w:r w:rsidRPr="00B02D79">
        <w:rPr>
          <w:sz w:val="24"/>
          <w:szCs w:val="24"/>
        </w:rPr>
        <w:t>a</w:t>
      </w:r>
      <w:r w:rsidRPr="00B02D79">
        <w:rPr>
          <w:spacing w:val="-22"/>
          <w:sz w:val="24"/>
          <w:szCs w:val="24"/>
        </w:rPr>
        <w:t xml:space="preserve"> </w:t>
      </w:r>
      <w:r w:rsidRPr="00B02D79">
        <w:rPr>
          <w:sz w:val="24"/>
          <w:szCs w:val="24"/>
        </w:rPr>
        <w:t>different</w:t>
      </w:r>
      <w:r w:rsidRPr="00B02D79">
        <w:rPr>
          <w:spacing w:val="-22"/>
          <w:sz w:val="24"/>
          <w:szCs w:val="24"/>
        </w:rPr>
        <w:t xml:space="preserve"> </w:t>
      </w:r>
      <w:r w:rsidRPr="00B02D79">
        <w:rPr>
          <w:sz w:val="24"/>
          <w:szCs w:val="24"/>
        </w:rPr>
        <w:t>citation</w:t>
      </w:r>
      <w:r w:rsidRPr="00B02D79">
        <w:rPr>
          <w:spacing w:val="-25"/>
          <w:sz w:val="24"/>
          <w:szCs w:val="24"/>
        </w:rPr>
        <w:t xml:space="preserve"> </w:t>
      </w:r>
      <w:r w:rsidRPr="00B02D79">
        <w:rPr>
          <w:sz w:val="24"/>
          <w:szCs w:val="24"/>
        </w:rPr>
        <w:t>number,</w:t>
      </w:r>
      <w:r w:rsidRPr="00B02D79">
        <w:rPr>
          <w:spacing w:val="-24"/>
          <w:sz w:val="24"/>
          <w:szCs w:val="24"/>
        </w:rPr>
        <w:t xml:space="preserve"> </w:t>
      </w:r>
      <w:r w:rsidRPr="00B02D79">
        <w:rPr>
          <w:sz w:val="24"/>
          <w:szCs w:val="24"/>
        </w:rPr>
        <w:t>a</w:t>
      </w:r>
      <w:r w:rsidRPr="00B02D79">
        <w:rPr>
          <w:spacing w:val="-24"/>
          <w:sz w:val="24"/>
          <w:szCs w:val="24"/>
        </w:rPr>
        <w:t xml:space="preserve"> </w:t>
      </w:r>
      <w:r w:rsidRPr="00B02D79">
        <w:rPr>
          <w:sz w:val="24"/>
          <w:szCs w:val="24"/>
        </w:rPr>
        <w:t>federal</w:t>
      </w:r>
      <w:r w:rsidRPr="00B02D79">
        <w:rPr>
          <w:spacing w:val="-22"/>
          <w:sz w:val="24"/>
          <w:szCs w:val="24"/>
        </w:rPr>
        <w:t xml:space="preserve"> </w:t>
      </w:r>
      <w:r w:rsidRPr="00B02D79">
        <w:rPr>
          <w:sz w:val="24"/>
          <w:szCs w:val="24"/>
        </w:rPr>
        <w:t>or</w:t>
      </w:r>
      <w:r w:rsidRPr="00B02D79">
        <w:rPr>
          <w:spacing w:val="-20"/>
          <w:sz w:val="24"/>
          <w:szCs w:val="24"/>
        </w:rPr>
        <w:t xml:space="preserve"> </w:t>
      </w:r>
      <w:r w:rsidRPr="00B02D79">
        <w:rPr>
          <w:sz w:val="24"/>
          <w:szCs w:val="24"/>
        </w:rPr>
        <w:t>state</w:t>
      </w:r>
      <w:r w:rsidRPr="00B02D79">
        <w:rPr>
          <w:spacing w:val="-23"/>
          <w:sz w:val="24"/>
          <w:szCs w:val="24"/>
        </w:rPr>
        <w:t xml:space="preserve"> </w:t>
      </w:r>
      <w:r w:rsidRPr="00B02D79">
        <w:rPr>
          <w:sz w:val="24"/>
          <w:szCs w:val="24"/>
        </w:rPr>
        <w:t>transfer</w:t>
      </w:r>
      <w:r w:rsidRPr="00B02D79">
        <w:rPr>
          <w:spacing w:val="-22"/>
          <w:sz w:val="24"/>
          <w:szCs w:val="24"/>
        </w:rPr>
        <w:t xml:space="preserve"> </w:t>
      </w:r>
      <w:r w:rsidRPr="00B02D79">
        <w:rPr>
          <w:sz w:val="24"/>
          <w:szCs w:val="24"/>
        </w:rPr>
        <w:t>of</w:t>
      </w:r>
      <w:r w:rsidRPr="00B02D79">
        <w:rPr>
          <w:spacing w:val="-23"/>
          <w:sz w:val="24"/>
          <w:szCs w:val="24"/>
        </w:rPr>
        <w:t xml:space="preserve"> </w:t>
      </w:r>
      <w:r w:rsidRPr="00B02D79">
        <w:rPr>
          <w:sz w:val="24"/>
          <w:szCs w:val="24"/>
        </w:rPr>
        <w:t>functions</w:t>
      </w:r>
      <w:r w:rsidRPr="00B02D79">
        <w:rPr>
          <w:spacing w:val="-24"/>
          <w:sz w:val="24"/>
          <w:szCs w:val="24"/>
        </w:rPr>
        <w:t xml:space="preserve"> </w:t>
      </w:r>
      <w:r w:rsidRPr="00B02D79">
        <w:rPr>
          <w:sz w:val="24"/>
          <w:szCs w:val="24"/>
        </w:rPr>
        <w:t>from one (1) governmental entity to another, a change in the name of a federal or state governmental entity, or a change in the address of an</w:t>
      </w:r>
      <w:r w:rsidRPr="00B02D79">
        <w:rPr>
          <w:spacing w:val="-14"/>
          <w:sz w:val="24"/>
          <w:szCs w:val="24"/>
        </w:rPr>
        <w:t xml:space="preserve"> </w:t>
      </w:r>
      <w:r w:rsidRPr="00B02D79">
        <w:rPr>
          <w:sz w:val="24"/>
          <w:szCs w:val="24"/>
        </w:rPr>
        <w:t>entity.</w:t>
      </w:r>
    </w:p>
    <w:p w14:paraId="2257B6A9" w14:textId="77777777" w:rsidR="00505922" w:rsidRPr="00B02D79" w:rsidRDefault="00505922" w:rsidP="009B4215">
      <w:pPr>
        <w:pStyle w:val="ListParagraph"/>
        <w:numPr>
          <w:ilvl w:val="1"/>
          <w:numId w:val="29"/>
        </w:numPr>
        <w:adjustRightInd/>
        <w:spacing w:before="5"/>
        <w:ind w:left="0" w:firstLine="0"/>
        <w:contextualSpacing w:val="0"/>
      </w:pPr>
      <w:r w:rsidRPr="00B02D79">
        <w:t>A</w:t>
      </w:r>
      <w:r w:rsidRPr="00B02D79">
        <w:rPr>
          <w:spacing w:val="-18"/>
        </w:rPr>
        <w:t xml:space="preserve"> </w:t>
      </w:r>
      <w:r w:rsidRPr="00B02D79">
        <w:t>rule</w:t>
      </w:r>
      <w:r w:rsidRPr="00B02D79">
        <w:rPr>
          <w:spacing w:val="-13"/>
        </w:rPr>
        <w:t xml:space="preserve"> </w:t>
      </w:r>
      <w:r w:rsidRPr="00B02D79">
        <w:t>correcting</w:t>
      </w:r>
      <w:r w:rsidRPr="00B02D79">
        <w:rPr>
          <w:spacing w:val="-13"/>
        </w:rPr>
        <w:t xml:space="preserve"> </w:t>
      </w:r>
      <w:r w:rsidRPr="00B02D79">
        <w:t>any</w:t>
      </w:r>
      <w:r w:rsidRPr="00B02D79">
        <w:rPr>
          <w:spacing w:val="-18"/>
        </w:rPr>
        <w:t xml:space="preserve"> </w:t>
      </w:r>
      <w:r w:rsidRPr="00B02D79">
        <w:t>other</w:t>
      </w:r>
      <w:r w:rsidRPr="00B02D79">
        <w:rPr>
          <w:spacing w:val="-12"/>
        </w:rPr>
        <w:t xml:space="preserve"> </w:t>
      </w:r>
      <w:r w:rsidRPr="00B02D79">
        <w:t>typographical,</w:t>
      </w:r>
      <w:r w:rsidRPr="00B02D79">
        <w:rPr>
          <w:spacing w:val="-11"/>
        </w:rPr>
        <w:t xml:space="preserve"> </w:t>
      </w:r>
      <w:r w:rsidRPr="00B02D79">
        <w:t>clerical,</w:t>
      </w:r>
      <w:r w:rsidRPr="00B02D79">
        <w:rPr>
          <w:spacing w:val="-11"/>
        </w:rPr>
        <w:t xml:space="preserve"> </w:t>
      </w:r>
      <w:r w:rsidRPr="00B02D79">
        <w:t>or</w:t>
      </w:r>
      <w:r w:rsidRPr="00B02D79">
        <w:rPr>
          <w:spacing w:val="-13"/>
        </w:rPr>
        <w:t xml:space="preserve"> </w:t>
      </w:r>
      <w:r w:rsidRPr="00B02D79">
        <w:t>spelling</w:t>
      </w:r>
      <w:r w:rsidRPr="00B02D79">
        <w:rPr>
          <w:spacing w:val="-17"/>
        </w:rPr>
        <w:t xml:space="preserve"> </w:t>
      </w:r>
      <w:r w:rsidRPr="00B02D79">
        <w:t>error</w:t>
      </w:r>
      <w:r w:rsidRPr="00B02D79">
        <w:rPr>
          <w:spacing w:val="-13"/>
        </w:rPr>
        <w:t xml:space="preserve"> </w:t>
      </w:r>
      <w:r w:rsidRPr="00B02D79">
        <w:t>in</w:t>
      </w:r>
      <w:r w:rsidRPr="00B02D79">
        <w:rPr>
          <w:spacing w:val="-16"/>
        </w:rPr>
        <w:t xml:space="preserve"> </w:t>
      </w:r>
      <w:r w:rsidRPr="00B02D79">
        <w:t>another</w:t>
      </w:r>
      <w:r w:rsidRPr="00B02D79">
        <w:rPr>
          <w:spacing w:val="-15"/>
        </w:rPr>
        <w:t xml:space="preserve"> </w:t>
      </w:r>
      <w:r w:rsidRPr="00B02D79">
        <w:t>rule.</w:t>
      </w:r>
    </w:p>
    <w:p w14:paraId="1A072433" w14:textId="77777777" w:rsidR="00505922" w:rsidRPr="00B02D79" w:rsidRDefault="00505922" w:rsidP="009B4215">
      <w:pPr>
        <w:pStyle w:val="ListParagraph"/>
        <w:numPr>
          <w:ilvl w:val="0"/>
          <w:numId w:val="28"/>
        </w:numPr>
        <w:adjustRightInd/>
        <w:spacing w:before="5"/>
        <w:ind w:left="0" w:firstLine="0"/>
        <w:contextualSpacing w:val="0"/>
      </w:pPr>
      <w:r w:rsidRPr="00B02D79">
        <w:t>Sections</w:t>
      </w:r>
      <w:r w:rsidRPr="00B02D79">
        <w:rPr>
          <w:spacing w:val="-14"/>
        </w:rPr>
        <w:t xml:space="preserve"> </w:t>
      </w:r>
      <w:r w:rsidRPr="00B02D79">
        <w:t>24</w:t>
      </w:r>
      <w:r w:rsidRPr="00B02D79">
        <w:rPr>
          <w:spacing w:val="-9"/>
        </w:rPr>
        <w:t xml:space="preserve"> </w:t>
      </w:r>
      <w:r w:rsidRPr="00B02D79">
        <w:t>through</w:t>
      </w:r>
      <w:r w:rsidRPr="00B02D79">
        <w:rPr>
          <w:spacing w:val="-15"/>
        </w:rPr>
        <w:t xml:space="preserve"> </w:t>
      </w:r>
      <w:r w:rsidRPr="00B02D79">
        <w:t>37.1</w:t>
      </w:r>
      <w:r w:rsidRPr="00B02D79">
        <w:rPr>
          <w:spacing w:val="-10"/>
        </w:rPr>
        <w:t xml:space="preserve"> </w:t>
      </w:r>
      <w:r w:rsidRPr="00B02D79">
        <w:t>of</w:t>
      </w:r>
      <w:r w:rsidRPr="00B02D79">
        <w:rPr>
          <w:spacing w:val="-12"/>
        </w:rPr>
        <w:t xml:space="preserve"> </w:t>
      </w:r>
      <w:r w:rsidRPr="00B02D79">
        <w:t>this</w:t>
      </w:r>
      <w:r w:rsidRPr="00B02D79">
        <w:rPr>
          <w:spacing w:val="-14"/>
        </w:rPr>
        <w:t xml:space="preserve"> </w:t>
      </w:r>
      <w:r w:rsidRPr="00B02D79">
        <w:t>chapter</w:t>
      </w:r>
      <w:r w:rsidRPr="00B02D79">
        <w:rPr>
          <w:spacing w:val="-9"/>
        </w:rPr>
        <w:t xml:space="preserve"> </w:t>
      </w:r>
      <w:r w:rsidRPr="00B02D79">
        <w:t>do</w:t>
      </w:r>
      <w:r w:rsidRPr="00B02D79">
        <w:rPr>
          <w:spacing w:val="-9"/>
        </w:rPr>
        <w:t xml:space="preserve"> </w:t>
      </w:r>
      <w:r w:rsidRPr="00B02D79">
        <w:t>not</w:t>
      </w:r>
      <w:r w:rsidRPr="00B02D79">
        <w:rPr>
          <w:spacing w:val="-11"/>
        </w:rPr>
        <w:t xml:space="preserve"> </w:t>
      </w:r>
      <w:r w:rsidRPr="00B02D79">
        <w:t>apply</w:t>
      </w:r>
      <w:r w:rsidRPr="00B02D79">
        <w:rPr>
          <w:spacing w:val="-16"/>
        </w:rPr>
        <w:t xml:space="preserve"> </w:t>
      </w:r>
      <w:r w:rsidRPr="00B02D79">
        <w:t>to</w:t>
      </w:r>
      <w:r w:rsidRPr="00B02D79">
        <w:rPr>
          <w:spacing w:val="-10"/>
        </w:rPr>
        <w:t xml:space="preserve"> </w:t>
      </w:r>
      <w:r w:rsidRPr="00B02D79">
        <w:t>rules</w:t>
      </w:r>
      <w:r w:rsidRPr="00B02D79">
        <w:rPr>
          <w:spacing w:val="-13"/>
        </w:rPr>
        <w:t xml:space="preserve"> </w:t>
      </w:r>
      <w:r w:rsidRPr="00B02D79">
        <w:t>described</w:t>
      </w:r>
      <w:r w:rsidRPr="00B02D79">
        <w:rPr>
          <w:spacing w:val="-10"/>
        </w:rPr>
        <w:t xml:space="preserve"> </w:t>
      </w:r>
      <w:r w:rsidRPr="00B02D79">
        <w:t>in</w:t>
      </w:r>
      <w:r w:rsidRPr="00B02D79">
        <w:rPr>
          <w:spacing w:val="-12"/>
        </w:rPr>
        <w:t xml:space="preserve"> </w:t>
      </w:r>
      <w:r w:rsidRPr="00B02D79">
        <w:t>subsection (a).</w:t>
      </w:r>
    </w:p>
    <w:p w14:paraId="1F0471DA" w14:textId="77777777" w:rsidR="00505922" w:rsidRPr="00B02D79" w:rsidRDefault="00505922" w:rsidP="009B4215">
      <w:pPr>
        <w:pStyle w:val="ListParagraph"/>
        <w:numPr>
          <w:ilvl w:val="0"/>
          <w:numId w:val="28"/>
        </w:numPr>
        <w:adjustRightInd/>
        <w:spacing w:before="5"/>
        <w:ind w:left="0" w:firstLine="0"/>
        <w:contextualSpacing w:val="0"/>
      </w:pPr>
      <w:r w:rsidRPr="00B02D79">
        <w:t>Notwithstanding</w:t>
      </w:r>
      <w:r w:rsidRPr="00B02D79">
        <w:rPr>
          <w:spacing w:val="-24"/>
        </w:rPr>
        <w:t xml:space="preserve"> </w:t>
      </w:r>
      <w:r w:rsidRPr="00B02D79">
        <w:t>any</w:t>
      </w:r>
      <w:r w:rsidRPr="00B02D79">
        <w:rPr>
          <w:spacing w:val="-25"/>
        </w:rPr>
        <w:t xml:space="preserve"> </w:t>
      </w:r>
      <w:r w:rsidRPr="00B02D79">
        <w:t>other</w:t>
      </w:r>
      <w:r w:rsidRPr="00B02D79">
        <w:rPr>
          <w:spacing w:val="-22"/>
        </w:rPr>
        <w:t xml:space="preserve"> </w:t>
      </w:r>
      <w:r w:rsidRPr="00B02D79">
        <w:t>statute,</w:t>
      </w:r>
      <w:r w:rsidRPr="00B02D79">
        <w:rPr>
          <w:spacing w:val="-21"/>
        </w:rPr>
        <w:t xml:space="preserve"> </w:t>
      </w:r>
      <w:r w:rsidRPr="00B02D79">
        <w:t>an</w:t>
      </w:r>
      <w:r w:rsidRPr="00B02D79">
        <w:rPr>
          <w:spacing w:val="-25"/>
        </w:rPr>
        <w:t xml:space="preserve"> </w:t>
      </w:r>
      <w:r w:rsidRPr="00B02D79">
        <w:rPr>
          <w:spacing w:val="2"/>
        </w:rPr>
        <w:t>agencymay</w:t>
      </w:r>
      <w:r w:rsidRPr="00B02D79">
        <w:rPr>
          <w:spacing w:val="-25"/>
        </w:rPr>
        <w:t xml:space="preserve"> </w:t>
      </w:r>
      <w:r w:rsidRPr="00B02D79">
        <w:t>adopt</w:t>
      </w:r>
      <w:r w:rsidRPr="00B02D79">
        <w:rPr>
          <w:spacing w:val="-20"/>
        </w:rPr>
        <w:t xml:space="preserve"> </w:t>
      </w:r>
      <w:r w:rsidRPr="00B02D79">
        <w:t>a</w:t>
      </w:r>
      <w:r w:rsidRPr="00B02D79">
        <w:rPr>
          <w:spacing w:val="-21"/>
        </w:rPr>
        <w:t xml:space="preserve"> </w:t>
      </w:r>
      <w:r w:rsidRPr="00B02D79">
        <w:t>rule</w:t>
      </w:r>
      <w:r w:rsidRPr="00B02D79">
        <w:rPr>
          <w:spacing w:val="-19"/>
        </w:rPr>
        <w:t xml:space="preserve"> </w:t>
      </w:r>
      <w:r w:rsidRPr="00B02D79">
        <w:t>described</w:t>
      </w:r>
      <w:r w:rsidRPr="00B02D79">
        <w:rPr>
          <w:spacing w:val="-19"/>
        </w:rPr>
        <w:t xml:space="preserve"> </w:t>
      </w:r>
      <w:r w:rsidRPr="00B02D79">
        <w:t>by</w:t>
      </w:r>
      <w:r w:rsidRPr="00B02D79">
        <w:rPr>
          <w:spacing w:val="-24"/>
        </w:rPr>
        <w:t xml:space="preserve"> </w:t>
      </w:r>
      <w:r w:rsidRPr="00B02D79">
        <w:t>subsection</w:t>
      </w:r>
    </w:p>
    <w:p w14:paraId="089069F4" w14:textId="77777777" w:rsidR="00505922" w:rsidRPr="00B02D79" w:rsidRDefault="00505922" w:rsidP="009B4215">
      <w:pPr>
        <w:pStyle w:val="ListParagraph"/>
        <w:numPr>
          <w:ilvl w:val="0"/>
          <w:numId w:val="27"/>
        </w:numPr>
        <w:adjustRightInd/>
        <w:spacing w:before="5"/>
        <w:ind w:left="0" w:firstLine="0"/>
        <w:contextualSpacing w:val="0"/>
      </w:pPr>
      <w:r w:rsidRPr="00B02D79">
        <w:t>without</w:t>
      </w:r>
      <w:r w:rsidRPr="00B02D79">
        <w:rPr>
          <w:spacing w:val="-21"/>
        </w:rPr>
        <w:t xml:space="preserve"> </w:t>
      </w:r>
      <w:r w:rsidRPr="00B02D79">
        <w:t>complying</w:t>
      </w:r>
      <w:r w:rsidRPr="00B02D79">
        <w:rPr>
          <w:spacing w:val="-21"/>
        </w:rPr>
        <w:t xml:space="preserve"> </w:t>
      </w:r>
      <w:r w:rsidRPr="00B02D79">
        <w:t>with</w:t>
      </w:r>
      <w:r w:rsidRPr="00B02D79">
        <w:rPr>
          <w:spacing w:val="-21"/>
        </w:rPr>
        <w:t xml:space="preserve"> </w:t>
      </w:r>
      <w:r w:rsidRPr="00B02D79">
        <w:t>any</w:t>
      </w:r>
      <w:r w:rsidRPr="00B02D79">
        <w:rPr>
          <w:spacing w:val="-25"/>
        </w:rPr>
        <w:t xml:space="preserve"> </w:t>
      </w:r>
      <w:r w:rsidRPr="00B02D79">
        <w:t>statutory</w:t>
      </w:r>
      <w:r w:rsidRPr="00B02D79">
        <w:rPr>
          <w:spacing w:val="-22"/>
        </w:rPr>
        <w:t xml:space="preserve"> </w:t>
      </w:r>
      <w:r w:rsidRPr="00B02D79">
        <w:t>notice,</w:t>
      </w:r>
      <w:r w:rsidRPr="00B02D79">
        <w:rPr>
          <w:spacing w:val="-18"/>
        </w:rPr>
        <w:t xml:space="preserve"> </w:t>
      </w:r>
      <w:r w:rsidRPr="00B02D79">
        <w:t>hearing,</w:t>
      </w:r>
      <w:r w:rsidRPr="00B02D79">
        <w:rPr>
          <w:spacing w:val="-18"/>
        </w:rPr>
        <w:t xml:space="preserve"> </w:t>
      </w:r>
      <w:r w:rsidRPr="00B02D79">
        <w:t>adoption,</w:t>
      </w:r>
      <w:r w:rsidRPr="00B02D79">
        <w:rPr>
          <w:spacing w:val="-20"/>
        </w:rPr>
        <w:t xml:space="preserve"> </w:t>
      </w:r>
      <w:r w:rsidRPr="00B02D79">
        <w:t>or</w:t>
      </w:r>
      <w:r w:rsidRPr="00B02D79">
        <w:rPr>
          <w:spacing w:val="-16"/>
        </w:rPr>
        <w:t xml:space="preserve"> </w:t>
      </w:r>
      <w:r w:rsidRPr="00B02D79">
        <w:t>approval</w:t>
      </w:r>
      <w:r w:rsidRPr="00B02D79">
        <w:rPr>
          <w:spacing w:val="-21"/>
        </w:rPr>
        <w:t xml:space="preserve"> </w:t>
      </w:r>
      <w:r w:rsidRPr="00B02D79">
        <w:t>requirement. In</w:t>
      </w:r>
      <w:r w:rsidRPr="00B02D79">
        <w:rPr>
          <w:spacing w:val="-12"/>
        </w:rPr>
        <w:t xml:space="preserve"> </w:t>
      </w:r>
      <w:r w:rsidRPr="00B02D79">
        <w:t>addition,</w:t>
      </w:r>
      <w:r w:rsidRPr="00B02D79">
        <w:rPr>
          <w:spacing w:val="-13"/>
        </w:rPr>
        <w:t xml:space="preserve"> </w:t>
      </w:r>
      <w:r w:rsidRPr="00B02D79">
        <w:t>the</w:t>
      </w:r>
      <w:r w:rsidRPr="00B02D79">
        <w:rPr>
          <w:spacing w:val="-13"/>
        </w:rPr>
        <w:t xml:space="preserve"> </w:t>
      </w:r>
      <w:r w:rsidRPr="00B02D79">
        <w:t>governor</w:t>
      </w:r>
      <w:r w:rsidRPr="00B02D79">
        <w:rPr>
          <w:spacing w:val="-11"/>
        </w:rPr>
        <w:t xml:space="preserve"> </w:t>
      </w:r>
      <w:r w:rsidRPr="00B02D79">
        <w:t>may</w:t>
      </w:r>
      <w:r w:rsidRPr="00B02D79">
        <w:rPr>
          <w:spacing w:val="-15"/>
        </w:rPr>
        <w:t xml:space="preserve"> </w:t>
      </w:r>
      <w:r w:rsidRPr="00B02D79">
        <w:t>adopt</w:t>
      </w:r>
      <w:r w:rsidRPr="00B02D79">
        <w:rPr>
          <w:spacing w:val="-8"/>
        </w:rPr>
        <w:t xml:space="preserve"> </w:t>
      </w:r>
      <w:r w:rsidRPr="00B02D79">
        <w:t>a</w:t>
      </w:r>
      <w:r w:rsidRPr="00B02D79">
        <w:rPr>
          <w:spacing w:val="-10"/>
        </w:rPr>
        <w:t xml:space="preserve"> </w:t>
      </w:r>
      <w:r w:rsidRPr="00B02D79">
        <w:t>rule</w:t>
      </w:r>
      <w:r w:rsidRPr="00B02D79">
        <w:rPr>
          <w:spacing w:val="-9"/>
        </w:rPr>
        <w:t xml:space="preserve"> </w:t>
      </w:r>
      <w:r w:rsidRPr="00B02D79">
        <w:t>described</w:t>
      </w:r>
      <w:r w:rsidRPr="00B02D79">
        <w:rPr>
          <w:spacing w:val="-9"/>
        </w:rPr>
        <w:t xml:space="preserve"> </w:t>
      </w:r>
      <w:r w:rsidRPr="00B02D79">
        <w:t>in</w:t>
      </w:r>
      <w:r w:rsidRPr="00B02D79">
        <w:rPr>
          <w:spacing w:val="-12"/>
        </w:rPr>
        <w:t xml:space="preserve"> </w:t>
      </w:r>
      <w:r w:rsidRPr="00B02D79">
        <w:t>subsection</w:t>
      </w:r>
      <w:r w:rsidRPr="00B02D79">
        <w:rPr>
          <w:spacing w:val="-13"/>
        </w:rPr>
        <w:t xml:space="preserve"> </w:t>
      </w:r>
      <w:r w:rsidRPr="00B02D79">
        <w:t>(a)</w:t>
      </w:r>
      <w:r w:rsidRPr="00B02D79">
        <w:rPr>
          <w:spacing w:val="-11"/>
        </w:rPr>
        <w:t xml:space="preserve"> </w:t>
      </w:r>
      <w:r w:rsidRPr="00B02D79">
        <w:t>for</w:t>
      </w:r>
      <w:r w:rsidRPr="00B02D79">
        <w:rPr>
          <w:spacing w:val="-11"/>
        </w:rPr>
        <w:t xml:space="preserve"> </w:t>
      </w:r>
      <w:r w:rsidRPr="00B02D79">
        <w:t>an</w:t>
      </w:r>
      <w:r w:rsidRPr="00B02D79">
        <w:rPr>
          <w:spacing w:val="-13"/>
        </w:rPr>
        <w:t xml:space="preserve"> </w:t>
      </w:r>
      <w:r w:rsidRPr="00B02D79">
        <w:t>agency</w:t>
      </w:r>
      <w:r w:rsidRPr="00B02D79">
        <w:rPr>
          <w:spacing w:val="-16"/>
        </w:rPr>
        <w:t xml:space="preserve"> </w:t>
      </w:r>
      <w:r w:rsidRPr="00B02D79">
        <w:t>without the agency's consent or</w:t>
      </w:r>
      <w:r w:rsidRPr="00B02D79">
        <w:rPr>
          <w:spacing w:val="-5"/>
        </w:rPr>
        <w:t xml:space="preserve"> </w:t>
      </w:r>
      <w:r w:rsidRPr="00B02D79">
        <w:t>action.</w:t>
      </w:r>
    </w:p>
    <w:p w14:paraId="273D5A22" w14:textId="77777777" w:rsidR="00505922" w:rsidRPr="00B02D79" w:rsidRDefault="00505922" w:rsidP="009B4215">
      <w:pPr>
        <w:pStyle w:val="ListParagraph"/>
        <w:numPr>
          <w:ilvl w:val="1"/>
          <w:numId w:val="27"/>
        </w:numPr>
        <w:adjustRightInd/>
        <w:spacing w:before="5"/>
        <w:ind w:left="0" w:firstLine="0"/>
        <w:contextualSpacing w:val="0"/>
      </w:pPr>
      <w:r w:rsidRPr="00B02D79">
        <w:t>A rule described in subsection (a) shall be submitted to the publisher for the assignment</w:t>
      </w:r>
      <w:r w:rsidRPr="00B02D79">
        <w:rPr>
          <w:spacing w:val="-21"/>
        </w:rPr>
        <w:t xml:space="preserve"> </w:t>
      </w:r>
      <w:r w:rsidRPr="00B02D79">
        <w:t>of</w:t>
      </w:r>
      <w:r w:rsidRPr="00B02D79">
        <w:rPr>
          <w:spacing w:val="-20"/>
        </w:rPr>
        <w:t xml:space="preserve"> </w:t>
      </w:r>
      <w:r w:rsidRPr="00B02D79">
        <w:t>a</w:t>
      </w:r>
      <w:r w:rsidRPr="00B02D79">
        <w:rPr>
          <w:spacing w:val="-21"/>
        </w:rPr>
        <w:t xml:space="preserve"> </w:t>
      </w:r>
      <w:r w:rsidRPr="00B02D79">
        <w:lastRenderedPageBreak/>
        <w:t>document</w:t>
      </w:r>
      <w:r w:rsidRPr="00B02D79">
        <w:rPr>
          <w:spacing w:val="-20"/>
        </w:rPr>
        <w:t xml:space="preserve"> </w:t>
      </w:r>
      <w:r w:rsidRPr="00B02D79">
        <w:t>control</w:t>
      </w:r>
      <w:r w:rsidRPr="00B02D79">
        <w:rPr>
          <w:spacing w:val="-21"/>
        </w:rPr>
        <w:t xml:space="preserve"> </w:t>
      </w:r>
      <w:r w:rsidRPr="00B02D79">
        <w:t>number.</w:t>
      </w:r>
      <w:r w:rsidRPr="00B02D79">
        <w:rPr>
          <w:spacing w:val="-19"/>
        </w:rPr>
        <w:t xml:space="preserve"> </w:t>
      </w:r>
      <w:r w:rsidRPr="00B02D79">
        <w:t>The</w:t>
      </w:r>
      <w:r w:rsidRPr="00B02D79">
        <w:rPr>
          <w:spacing w:val="-22"/>
        </w:rPr>
        <w:t xml:space="preserve"> </w:t>
      </w:r>
      <w:r w:rsidRPr="00B02D79">
        <w:t>agency</w:t>
      </w:r>
      <w:r w:rsidRPr="00B02D79">
        <w:rPr>
          <w:spacing w:val="-27"/>
        </w:rPr>
        <w:t xml:space="preserve"> </w:t>
      </w:r>
      <w:r w:rsidRPr="00B02D79">
        <w:t>(or</w:t>
      </w:r>
      <w:r w:rsidRPr="00B02D79">
        <w:rPr>
          <w:spacing w:val="-21"/>
        </w:rPr>
        <w:t xml:space="preserve"> </w:t>
      </w:r>
      <w:r w:rsidRPr="00B02D79">
        <w:t>the</w:t>
      </w:r>
      <w:r w:rsidRPr="00B02D79">
        <w:rPr>
          <w:spacing w:val="-23"/>
        </w:rPr>
        <w:t xml:space="preserve"> </w:t>
      </w:r>
      <w:r w:rsidRPr="00B02D79">
        <w:t>governor,</w:t>
      </w:r>
      <w:r w:rsidRPr="00B02D79">
        <w:rPr>
          <w:spacing w:val="-20"/>
        </w:rPr>
        <w:t xml:space="preserve"> </w:t>
      </w:r>
      <w:r w:rsidRPr="00B02D79">
        <w:t>for</w:t>
      </w:r>
      <w:r w:rsidRPr="00B02D79">
        <w:rPr>
          <w:spacing w:val="-20"/>
        </w:rPr>
        <w:t xml:space="preserve"> </w:t>
      </w:r>
      <w:r w:rsidRPr="00B02D79">
        <w:t>the</w:t>
      </w:r>
      <w:r w:rsidRPr="00B02D79">
        <w:rPr>
          <w:spacing w:val="-21"/>
        </w:rPr>
        <w:t xml:space="preserve"> </w:t>
      </w:r>
      <w:r w:rsidRPr="00B02D79">
        <w:t>agency)</w:t>
      </w:r>
      <w:r w:rsidRPr="00B02D79">
        <w:rPr>
          <w:spacing w:val="-19"/>
        </w:rPr>
        <w:t xml:space="preserve"> </w:t>
      </w:r>
      <w:r w:rsidRPr="00B02D79">
        <w:t>shall submit the rule in the form required by section 20 of this chapter and with the documents required by section 21 of this chapter. The publisher shall determine the number of copies of the rule and other documents to be submitted under this</w:t>
      </w:r>
      <w:r w:rsidRPr="00B02D79">
        <w:rPr>
          <w:spacing w:val="-15"/>
        </w:rPr>
        <w:t xml:space="preserve"> </w:t>
      </w:r>
      <w:r w:rsidRPr="00B02D79">
        <w:t>subsection.</w:t>
      </w:r>
    </w:p>
    <w:p w14:paraId="77B78F6F" w14:textId="77777777" w:rsidR="00505922" w:rsidRPr="00B02D79" w:rsidRDefault="00505922" w:rsidP="009B4215">
      <w:pPr>
        <w:pStyle w:val="ListParagraph"/>
        <w:numPr>
          <w:ilvl w:val="1"/>
          <w:numId w:val="27"/>
        </w:numPr>
        <w:adjustRightInd/>
        <w:spacing w:before="5"/>
        <w:ind w:left="0" w:firstLine="0"/>
        <w:contextualSpacing w:val="0"/>
      </w:pPr>
      <w:r w:rsidRPr="00B02D79">
        <w:t>After a document control number is assigned, the agency (or the governor, for the agency)</w:t>
      </w:r>
      <w:r w:rsidRPr="00B02D79">
        <w:rPr>
          <w:spacing w:val="-11"/>
        </w:rPr>
        <w:t xml:space="preserve"> </w:t>
      </w:r>
      <w:r w:rsidRPr="00B02D79">
        <w:t>shall</w:t>
      </w:r>
      <w:r w:rsidRPr="00B02D79">
        <w:rPr>
          <w:spacing w:val="-11"/>
        </w:rPr>
        <w:t xml:space="preserve"> </w:t>
      </w:r>
      <w:r w:rsidRPr="00B02D79">
        <w:t>submit</w:t>
      </w:r>
      <w:r w:rsidRPr="00B02D79">
        <w:rPr>
          <w:spacing w:val="-11"/>
        </w:rPr>
        <w:t xml:space="preserve"> </w:t>
      </w:r>
      <w:r w:rsidRPr="00B02D79">
        <w:t>the</w:t>
      </w:r>
      <w:r w:rsidRPr="00B02D79">
        <w:rPr>
          <w:spacing w:val="-10"/>
        </w:rPr>
        <w:t xml:space="preserve"> </w:t>
      </w:r>
      <w:r w:rsidRPr="00B02D79">
        <w:t>rule</w:t>
      </w:r>
      <w:r w:rsidRPr="00B02D79">
        <w:rPr>
          <w:spacing w:val="-14"/>
        </w:rPr>
        <w:t xml:space="preserve"> </w:t>
      </w:r>
      <w:r w:rsidRPr="00B02D79">
        <w:t>to</w:t>
      </w:r>
      <w:r w:rsidRPr="00B02D79">
        <w:rPr>
          <w:spacing w:val="-11"/>
        </w:rPr>
        <w:t xml:space="preserve"> </w:t>
      </w:r>
      <w:r w:rsidRPr="00B02D79">
        <w:t>the</w:t>
      </w:r>
      <w:r w:rsidRPr="00B02D79">
        <w:rPr>
          <w:spacing w:val="-14"/>
        </w:rPr>
        <w:t xml:space="preserve"> </w:t>
      </w:r>
      <w:r w:rsidRPr="00B02D79">
        <w:t>publisher</w:t>
      </w:r>
      <w:r w:rsidRPr="00B02D79">
        <w:rPr>
          <w:spacing w:val="-12"/>
        </w:rPr>
        <w:t xml:space="preserve"> </w:t>
      </w:r>
      <w:r w:rsidRPr="00B02D79">
        <w:t>for</w:t>
      </w:r>
      <w:r w:rsidRPr="00B02D79">
        <w:rPr>
          <w:spacing w:val="-11"/>
        </w:rPr>
        <w:t xml:space="preserve"> </w:t>
      </w:r>
      <w:r w:rsidRPr="00B02D79">
        <w:t>filing.</w:t>
      </w:r>
      <w:r w:rsidRPr="00B02D79">
        <w:rPr>
          <w:spacing w:val="-13"/>
        </w:rPr>
        <w:t xml:space="preserve"> </w:t>
      </w:r>
      <w:r w:rsidRPr="00B02D79">
        <w:t>The</w:t>
      </w:r>
      <w:r w:rsidRPr="00B02D79">
        <w:rPr>
          <w:spacing w:val="-13"/>
        </w:rPr>
        <w:t xml:space="preserve"> </w:t>
      </w:r>
      <w:r w:rsidRPr="00B02D79">
        <w:t>agency</w:t>
      </w:r>
      <w:r w:rsidRPr="00B02D79">
        <w:rPr>
          <w:spacing w:val="-17"/>
        </w:rPr>
        <w:t xml:space="preserve"> </w:t>
      </w:r>
      <w:r w:rsidRPr="00B02D79">
        <w:t>(or</w:t>
      </w:r>
      <w:r w:rsidRPr="00B02D79">
        <w:rPr>
          <w:spacing w:val="-12"/>
        </w:rPr>
        <w:t xml:space="preserve"> </w:t>
      </w:r>
      <w:r w:rsidRPr="00B02D79">
        <w:t>the</w:t>
      </w:r>
      <w:r w:rsidRPr="00B02D79">
        <w:rPr>
          <w:spacing w:val="-13"/>
        </w:rPr>
        <w:t xml:space="preserve"> </w:t>
      </w:r>
      <w:r w:rsidRPr="00B02D79">
        <w:t>governor,</w:t>
      </w:r>
      <w:r w:rsidRPr="00B02D79">
        <w:rPr>
          <w:spacing w:val="-10"/>
        </w:rPr>
        <w:t xml:space="preserve"> </w:t>
      </w:r>
      <w:r w:rsidRPr="00B02D79">
        <w:t>for</w:t>
      </w:r>
      <w:r w:rsidRPr="00B02D79">
        <w:rPr>
          <w:spacing w:val="-10"/>
        </w:rPr>
        <w:t xml:space="preserve"> </w:t>
      </w:r>
      <w:r w:rsidRPr="00B02D79">
        <w:t>the agency)</w:t>
      </w:r>
      <w:r w:rsidRPr="00B02D79">
        <w:rPr>
          <w:spacing w:val="-4"/>
        </w:rPr>
        <w:t xml:space="preserve"> </w:t>
      </w:r>
      <w:r w:rsidRPr="00B02D79">
        <w:t>shall</w:t>
      </w:r>
      <w:r w:rsidRPr="00B02D79">
        <w:rPr>
          <w:spacing w:val="-4"/>
        </w:rPr>
        <w:t xml:space="preserve"> </w:t>
      </w:r>
      <w:r w:rsidRPr="00B02D79">
        <w:t>submit</w:t>
      </w:r>
      <w:r w:rsidRPr="00B02D79">
        <w:rPr>
          <w:spacing w:val="-6"/>
        </w:rPr>
        <w:t xml:space="preserve"> </w:t>
      </w:r>
      <w:r w:rsidRPr="00B02D79">
        <w:t>the</w:t>
      </w:r>
      <w:r w:rsidRPr="00B02D79">
        <w:rPr>
          <w:spacing w:val="-8"/>
        </w:rPr>
        <w:t xml:space="preserve"> </w:t>
      </w:r>
      <w:r w:rsidRPr="00B02D79">
        <w:t>rule</w:t>
      </w:r>
      <w:r w:rsidRPr="00B02D79">
        <w:rPr>
          <w:spacing w:val="-9"/>
        </w:rPr>
        <w:t xml:space="preserve"> </w:t>
      </w:r>
      <w:r w:rsidRPr="00B02D79">
        <w:t>in</w:t>
      </w:r>
      <w:r w:rsidRPr="00B02D79">
        <w:rPr>
          <w:spacing w:val="-9"/>
        </w:rPr>
        <w:t xml:space="preserve"> </w:t>
      </w:r>
      <w:r w:rsidRPr="00B02D79">
        <w:t>the</w:t>
      </w:r>
      <w:r w:rsidRPr="00B02D79">
        <w:rPr>
          <w:spacing w:val="-9"/>
        </w:rPr>
        <w:t xml:space="preserve"> </w:t>
      </w:r>
      <w:r w:rsidRPr="00B02D79">
        <w:t>form</w:t>
      </w:r>
      <w:r w:rsidRPr="00B02D79">
        <w:rPr>
          <w:spacing w:val="-10"/>
        </w:rPr>
        <w:t xml:space="preserve"> </w:t>
      </w:r>
      <w:r w:rsidRPr="00B02D79">
        <w:t>required</w:t>
      </w:r>
      <w:r w:rsidRPr="00B02D79">
        <w:rPr>
          <w:spacing w:val="-7"/>
        </w:rPr>
        <w:t xml:space="preserve"> </w:t>
      </w:r>
      <w:r w:rsidRPr="00B02D79">
        <w:t>by</w:t>
      </w:r>
      <w:r w:rsidRPr="00B02D79">
        <w:rPr>
          <w:spacing w:val="-10"/>
        </w:rPr>
        <w:t xml:space="preserve"> </w:t>
      </w:r>
      <w:r w:rsidRPr="00B02D79">
        <w:t>section</w:t>
      </w:r>
      <w:r w:rsidRPr="00B02D79">
        <w:rPr>
          <w:spacing w:val="-8"/>
        </w:rPr>
        <w:t xml:space="preserve"> </w:t>
      </w:r>
      <w:r w:rsidRPr="00B02D79">
        <w:t>20</w:t>
      </w:r>
      <w:r w:rsidRPr="00B02D79">
        <w:rPr>
          <w:spacing w:val="-7"/>
        </w:rPr>
        <w:t xml:space="preserve"> </w:t>
      </w:r>
      <w:r w:rsidRPr="00B02D79">
        <w:t>of</w:t>
      </w:r>
      <w:r w:rsidRPr="00B02D79">
        <w:rPr>
          <w:spacing w:val="-8"/>
        </w:rPr>
        <w:t xml:space="preserve"> </w:t>
      </w:r>
      <w:r w:rsidRPr="00B02D79">
        <w:t>this</w:t>
      </w:r>
      <w:r w:rsidRPr="00B02D79">
        <w:rPr>
          <w:spacing w:val="-11"/>
        </w:rPr>
        <w:t xml:space="preserve"> </w:t>
      </w:r>
      <w:r w:rsidRPr="00B02D79">
        <w:t>chapter</w:t>
      </w:r>
      <w:r w:rsidRPr="00B02D79">
        <w:rPr>
          <w:spacing w:val="-5"/>
        </w:rPr>
        <w:t xml:space="preserve"> </w:t>
      </w:r>
      <w:r w:rsidRPr="00B02D79">
        <w:t>and</w:t>
      </w:r>
      <w:r w:rsidRPr="00B02D79">
        <w:rPr>
          <w:spacing w:val="-8"/>
        </w:rPr>
        <w:t xml:space="preserve"> </w:t>
      </w:r>
      <w:r w:rsidRPr="00B02D79">
        <w:t>with</w:t>
      </w:r>
      <w:r w:rsidRPr="00B02D79">
        <w:rPr>
          <w:spacing w:val="-8"/>
        </w:rPr>
        <w:t xml:space="preserve"> </w:t>
      </w:r>
      <w:r w:rsidRPr="00B02D79">
        <w:t>the documents</w:t>
      </w:r>
      <w:r w:rsidRPr="00B02D79">
        <w:rPr>
          <w:spacing w:val="-7"/>
        </w:rPr>
        <w:t xml:space="preserve"> </w:t>
      </w:r>
      <w:r w:rsidRPr="00B02D79">
        <w:t>required</w:t>
      </w:r>
      <w:r w:rsidRPr="00B02D79">
        <w:rPr>
          <w:spacing w:val="-4"/>
        </w:rPr>
        <w:t xml:space="preserve"> </w:t>
      </w:r>
      <w:r w:rsidRPr="00B02D79">
        <w:t>by</w:t>
      </w:r>
      <w:r w:rsidRPr="00B02D79">
        <w:rPr>
          <w:spacing w:val="-7"/>
        </w:rPr>
        <w:t xml:space="preserve"> </w:t>
      </w:r>
      <w:r w:rsidRPr="00B02D79">
        <w:t>section</w:t>
      </w:r>
      <w:r w:rsidRPr="00B02D79">
        <w:rPr>
          <w:spacing w:val="-4"/>
        </w:rPr>
        <w:t xml:space="preserve"> </w:t>
      </w:r>
      <w:r w:rsidRPr="00B02D79">
        <w:t>21</w:t>
      </w:r>
      <w:r w:rsidRPr="00B02D79">
        <w:rPr>
          <w:spacing w:val="-4"/>
        </w:rPr>
        <w:t xml:space="preserve"> </w:t>
      </w:r>
      <w:r w:rsidRPr="00B02D79">
        <w:t>of</w:t>
      </w:r>
      <w:r w:rsidRPr="00B02D79">
        <w:rPr>
          <w:spacing w:val="-7"/>
        </w:rPr>
        <w:t xml:space="preserve"> </w:t>
      </w:r>
      <w:r w:rsidRPr="00B02D79">
        <w:t>this</w:t>
      </w:r>
      <w:r w:rsidRPr="00B02D79">
        <w:rPr>
          <w:spacing w:val="-6"/>
        </w:rPr>
        <w:t xml:space="preserve"> </w:t>
      </w:r>
      <w:r w:rsidRPr="00B02D79">
        <w:t>chapter.</w:t>
      </w:r>
      <w:r w:rsidRPr="00B02D79">
        <w:rPr>
          <w:spacing w:val="-4"/>
        </w:rPr>
        <w:t xml:space="preserve"> </w:t>
      </w:r>
      <w:r w:rsidRPr="00B02D79">
        <w:t>The</w:t>
      </w:r>
      <w:r w:rsidRPr="00B02D79">
        <w:rPr>
          <w:spacing w:val="-4"/>
        </w:rPr>
        <w:t xml:space="preserve"> </w:t>
      </w:r>
      <w:r w:rsidRPr="00B02D79">
        <w:t>publisher</w:t>
      </w:r>
      <w:r w:rsidRPr="00B02D79">
        <w:rPr>
          <w:spacing w:val="-4"/>
        </w:rPr>
        <w:t xml:space="preserve"> </w:t>
      </w:r>
      <w:r w:rsidRPr="00B02D79">
        <w:t>shall</w:t>
      </w:r>
      <w:r w:rsidRPr="00B02D79">
        <w:rPr>
          <w:spacing w:val="-6"/>
        </w:rPr>
        <w:t xml:space="preserve"> </w:t>
      </w:r>
      <w:r w:rsidRPr="00B02D79">
        <w:t>determine</w:t>
      </w:r>
      <w:r w:rsidRPr="00B02D79">
        <w:rPr>
          <w:spacing w:val="-8"/>
        </w:rPr>
        <w:t xml:space="preserve"> </w:t>
      </w:r>
      <w:r w:rsidRPr="00B02D79">
        <w:t>the</w:t>
      </w:r>
      <w:r w:rsidRPr="00B02D79">
        <w:rPr>
          <w:spacing w:val="-7"/>
        </w:rPr>
        <w:t xml:space="preserve"> </w:t>
      </w:r>
      <w:r w:rsidRPr="00B02D79">
        <w:t>format of the rule and other documents to be submitted under this</w:t>
      </w:r>
      <w:r w:rsidRPr="00B02D79">
        <w:rPr>
          <w:spacing w:val="-15"/>
        </w:rPr>
        <w:t xml:space="preserve"> </w:t>
      </w:r>
      <w:r w:rsidRPr="00B02D79">
        <w:t>subsection.</w:t>
      </w:r>
    </w:p>
    <w:p w14:paraId="5806814B" w14:textId="77777777" w:rsidR="00505922" w:rsidRPr="00B02D79" w:rsidRDefault="00505922" w:rsidP="009B4215">
      <w:pPr>
        <w:pStyle w:val="ListParagraph"/>
        <w:numPr>
          <w:ilvl w:val="1"/>
          <w:numId w:val="27"/>
        </w:numPr>
        <w:adjustRightInd/>
        <w:spacing w:before="5"/>
        <w:ind w:left="0" w:firstLine="0"/>
        <w:contextualSpacing w:val="0"/>
      </w:pPr>
      <w:r w:rsidRPr="00B02D79">
        <w:t>Subject to section 39 of this chapter, the publisher</w:t>
      </w:r>
      <w:r w:rsidRPr="00B02D79">
        <w:rPr>
          <w:spacing w:val="-7"/>
        </w:rPr>
        <w:t xml:space="preserve"> </w:t>
      </w:r>
      <w:r w:rsidRPr="00B02D79">
        <w:t>shall:</w:t>
      </w:r>
    </w:p>
    <w:p w14:paraId="0C9B10B6" w14:textId="77777777" w:rsidR="00505922" w:rsidRPr="00B02D79" w:rsidRDefault="00505922" w:rsidP="009B4215">
      <w:pPr>
        <w:pStyle w:val="ListParagraph"/>
        <w:numPr>
          <w:ilvl w:val="2"/>
          <w:numId w:val="27"/>
        </w:numPr>
        <w:adjustRightInd/>
        <w:spacing w:before="5"/>
        <w:ind w:left="0" w:firstLine="0"/>
        <w:contextualSpacing w:val="0"/>
      </w:pPr>
      <w:r w:rsidRPr="00B02D79">
        <w:t>accept the rule for filing;</w:t>
      </w:r>
      <w:r w:rsidRPr="00B02D79">
        <w:rPr>
          <w:spacing w:val="-3"/>
        </w:rPr>
        <w:t xml:space="preserve"> </w:t>
      </w:r>
      <w:r w:rsidRPr="00B02D79">
        <w:t>and</w:t>
      </w:r>
    </w:p>
    <w:p w14:paraId="33DCD043" w14:textId="77777777" w:rsidR="00505922" w:rsidRPr="00B02D79" w:rsidRDefault="00505922" w:rsidP="009B4215">
      <w:pPr>
        <w:pStyle w:val="ListParagraph"/>
        <w:numPr>
          <w:ilvl w:val="2"/>
          <w:numId w:val="27"/>
        </w:numPr>
        <w:adjustRightInd/>
        <w:spacing w:before="5"/>
        <w:ind w:left="0" w:firstLine="0"/>
        <w:contextualSpacing w:val="0"/>
      </w:pPr>
      <w:r w:rsidRPr="00B02D79">
        <w:t>electronically record the date and time that it is</w:t>
      </w:r>
      <w:r w:rsidRPr="00B02D79">
        <w:rPr>
          <w:spacing w:val="-13"/>
        </w:rPr>
        <w:t xml:space="preserve"> </w:t>
      </w:r>
      <w:r w:rsidRPr="00B02D79">
        <w:t>accepted.</w:t>
      </w:r>
    </w:p>
    <w:p w14:paraId="392E7262" w14:textId="77777777" w:rsidR="00505922" w:rsidRPr="00B02D79" w:rsidRDefault="00505922" w:rsidP="009B4215">
      <w:pPr>
        <w:pStyle w:val="ListParagraph"/>
        <w:numPr>
          <w:ilvl w:val="1"/>
          <w:numId w:val="27"/>
        </w:numPr>
        <w:adjustRightInd/>
        <w:spacing w:before="5"/>
        <w:ind w:left="0" w:firstLine="0"/>
        <w:contextualSpacing w:val="0"/>
      </w:pPr>
      <w:r w:rsidRPr="00B02D79">
        <w:t>Subject</w:t>
      </w:r>
      <w:r w:rsidRPr="00B02D79">
        <w:rPr>
          <w:spacing w:val="-4"/>
        </w:rPr>
        <w:t xml:space="preserve"> </w:t>
      </w:r>
      <w:r w:rsidRPr="00B02D79">
        <w:t>to</w:t>
      </w:r>
      <w:r w:rsidRPr="00B02D79">
        <w:rPr>
          <w:spacing w:val="-5"/>
        </w:rPr>
        <w:t xml:space="preserve"> </w:t>
      </w:r>
      <w:r w:rsidRPr="00B02D79">
        <w:t>subsection</w:t>
      </w:r>
      <w:r w:rsidRPr="00B02D79">
        <w:rPr>
          <w:spacing w:val="-6"/>
        </w:rPr>
        <w:t xml:space="preserve"> </w:t>
      </w:r>
      <w:r w:rsidRPr="00B02D79">
        <w:t>(h),</w:t>
      </w:r>
      <w:r w:rsidRPr="00B02D79">
        <w:rPr>
          <w:spacing w:val="-3"/>
        </w:rPr>
        <w:t xml:space="preserve"> </w:t>
      </w:r>
      <w:r w:rsidRPr="00B02D79">
        <w:t>a</w:t>
      </w:r>
      <w:r w:rsidRPr="00B02D79">
        <w:rPr>
          <w:spacing w:val="-5"/>
        </w:rPr>
        <w:t xml:space="preserve"> </w:t>
      </w:r>
      <w:r w:rsidRPr="00B02D79">
        <w:t>rule</w:t>
      </w:r>
      <w:r w:rsidRPr="00B02D79">
        <w:rPr>
          <w:spacing w:val="-3"/>
        </w:rPr>
        <w:t xml:space="preserve"> </w:t>
      </w:r>
      <w:r w:rsidRPr="00B02D79">
        <w:t>described in</w:t>
      </w:r>
      <w:r w:rsidRPr="00B02D79">
        <w:rPr>
          <w:spacing w:val="-10"/>
        </w:rPr>
        <w:t xml:space="preserve"> </w:t>
      </w:r>
      <w:r w:rsidRPr="00B02D79">
        <w:t>subsection</w:t>
      </w:r>
      <w:r w:rsidRPr="00B02D79">
        <w:rPr>
          <w:spacing w:val="-6"/>
        </w:rPr>
        <w:t xml:space="preserve"> </w:t>
      </w:r>
      <w:r w:rsidRPr="00B02D79">
        <w:t>(a)</w:t>
      </w:r>
      <w:r w:rsidRPr="00B02D79">
        <w:rPr>
          <w:spacing w:val="-2"/>
        </w:rPr>
        <w:t xml:space="preserve"> </w:t>
      </w:r>
      <w:r w:rsidRPr="00B02D79">
        <w:t>takes</w:t>
      </w:r>
      <w:r w:rsidRPr="00B02D79">
        <w:rPr>
          <w:spacing w:val="-5"/>
        </w:rPr>
        <w:t xml:space="preserve"> </w:t>
      </w:r>
      <w:r w:rsidRPr="00B02D79">
        <w:t>effect</w:t>
      </w:r>
      <w:r w:rsidRPr="00B02D79">
        <w:rPr>
          <w:spacing w:val="-3"/>
        </w:rPr>
        <w:t xml:space="preserve"> </w:t>
      </w:r>
      <w:r w:rsidRPr="00B02D79">
        <w:t>on</w:t>
      </w:r>
      <w:r w:rsidRPr="00B02D79">
        <w:rPr>
          <w:spacing w:val="-6"/>
        </w:rPr>
        <w:t xml:space="preserve"> </w:t>
      </w:r>
      <w:r w:rsidRPr="00B02D79">
        <w:t>the</w:t>
      </w:r>
      <w:r w:rsidRPr="00B02D79">
        <w:rPr>
          <w:spacing w:val="-6"/>
        </w:rPr>
        <w:t xml:space="preserve"> </w:t>
      </w:r>
      <w:r w:rsidRPr="00B02D79">
        <w:t>latest of the following</w:t>
      </w:r>
      <w:r w:rsidRPr="00B02D79">
        <w:rPr>
          <w:spacing w:val="-7"/>
        </w:rPr>
        <w:t xml:space="preserve"> </w:t>
      </w:r>
      <w:r w:rsidRPr="00B02D79">
        <w:t>dates:</w:t>
      </w:r>
    </w:p>
    <w:p w14:paraId="45E6DD7D" w14:textId="77777777" w:rsidR="00505922" w:rsidRPr="00B02D79" w:rsidRDefault="00505922" w:rsidP="009B4215">
      <w:pPr>
        <w:pStyle w:val="ListParagraph"/>
        <w:numPr>
          <w:ilvl w:val="2"/>
          <w:numId w:val="27"/>
        </w:numPr>
        <w:adjustRightInd/>
        <w:spacing w:before="5"/>
        <w:ind w:left="0" w:firstLine="0"/>
        <w:contextualSpacing w:val="0"/>
      </w:pPr>
      <w:r w:rsidRPr="00B02D79">
        <w:t>The</w:t>
      </w:r>
      <w:r w:rsidRPr="00B02D79">
        <w:rPr>
          <w:spacing w:val="-13"/>
        </w:rPr>
        <w:t xml:space="preserve"> </w:t>
      </w:r>
      <w:r w:rsidRPr="00B02D79">
        <w:t>date</w:t>
      </w:r>
      <w:r w:rsidRPr="00B02D79">
        <w:rPr>
          <w:spacing w:val="-10"/>
        </w:rPr>
        <w:t xml:space="preserve"> </w:t>
      </w:r>
      <w:r w:rsidRPr="00B02D79">
        <w:t>that</w:t>
      </w:r>
      <w:r w:rsidRPr="00B02D79">
        <w:rPr>
          <w:spacing w:val="-12"/>
        </w:rPr>
        <w:t xml:space="preserve"> </w:t>
      </w:r>
      <w:r w:rsidRPr="00B02D79">
        <w:t>the</w:t>
      </w:r>
      <w:r w:rsidRPr="00B02D79">
        <w:rPr>
          <w:spacing w:val="-13"/>
        </w:rPr>
        <w:t xml:space="preserve"> </w:t>
      </w:r>
      <w:r w:rsidRPr="00B02D79">
        <w:t>rule</w:t>
      </w:r>
      <w:r w:rsidRPr="00B02D79">
        <w:rPr>
          <w:spacing w:val="-11"/>
        </w:rPr>
        <w:t xml:space="preserve"> </w:t>
      </w:r>
      <w:r w:rsidRPr="00B02D79">
        <w:t>being</w:t>
      </w:r>
      <w:r w:rsidRPr="00B02D79">
        <w:rPr>
          <w:spacing w:val="-13"/>
        </w:rPr>
        <w:t xml:space="preserve"> </w:t>
      </w:r>
      <w:r w:rsidRPr="00B02D79">
        <w:t>corrected</w:t>
      </w:r>
      <w:r w:rsidRPr="00B02D79">
        <w:rPr>
          <w:spacing w:val="-9"/>
        </w:rPr>
        <w:t xml:space="preserve"> </w:t>
      </w:r>
      <w:r w:rsidRPr="00B02D79">
        <w:t>by</w:t>
      </w:r>
      <w:r w:rsidRPr="00B02D79">
        <w:rPr>
          <w:spacing w:val="-13"/>
        </w:rPr>
        <w:t xml:space="preserve"> </w:t>
      </w:r>
      <w:r w:rsidRPr="00B02D79">
        <w:t>a</w:t>
      </w:r>
      <w:r w:rsidRPr="00B02D79">
        <w:rPr>
          <w:spacing w:val="-14"/>
        </w:rPr>
        <w:t xml:space="preserve"> </w:t>
      </w:r>
      <w:r w:rsidRPr="00B02D79">
        <w:t>rule</w:t>
      </w:r>
      <w:r w:rsidRPr="00B02D79">
        <w:rPr>
          <w:spacing w:val="-13"/>
        </w:rPr>
        <w:t xml:space="preserve"> </w:t>
      </w:r>
      <w:r w:rsidRPr="00B02D79">
        <w:t>adopted</w:t>
      </w:r>
      <w:r w:rsidRPr="00B02D79">
        <w:rPr>
          <w:spacing w:val="-13"/>
        </w:rPr>
        <w:t xml:space="preserve"> </w:t>
      </w:r>
      <w:r w:rsidRPr="00B02D79">
        <w:t>under</w:t>
      </w:r>
      <w:r w:rsidRPr="00B02D79">
        <w:rPr>
          <w:spacing w:val="-9"/>
        </w:rPr>
        <w:t xml:space="preserve"> </w:t>
      </w:r>
      <w:r w:rsidRPr="00B02D79">
        <w:t>this</w:t>
      </w:r>
      <w:r w:rsidRPr="00B02D79">
        <w:rPr>
          <w:spacing w:val="-13"/>
        </w:rPr>
        <w:t xml:space="preserve"> </w:t>
      </w:r>
      <w:r w:rsidRPr="00B02D79">
        <w:t>section</w:t>
      </w:r>
      <w:r w:rsidRPr="00B02D79">
        <w:rPr>
          <w:spacing w:val="-12"/>
        </w:rPr>
        <w:t xml:space="preserve"> </w:t>
      </w:r>
      <w:r w:rsidRPr="00B02D79">
        <w:t>becomes effective.</w:t>
      </w:r>
    </w:p>
    <w:p w14:paraId="44CBCD9D" w14:textId="77777777" w:rsidR="00505922" w:rsidRPr="00B02D79" w:rsidRDefault="00505922" w:rsidP="009B4215">
      <w:pPr>
        <w:pStyle w:val="ListParagraph"/>
        <w:numPr>
          <w:ilvl w:val="2"/>
          <w:numId w:val="27"/>
        </w:numPr>
        <w:adjustRightInd/>
        <w:spacing w:before="5"/>
        <w:ind w:left="0" w:firstLine="0"/>
        <w:contextualSpacing w:val="0"/>
      </w:pPr>
      <w:r w:rsidRPr="00B02D79">
        <w:t>The date that is forty-five (45) days from the date and time that the rule adopted under this section is accepted for filing under subsection</w:t>
      </w:r>
      <w:r w:rsidRPr="00B02D79">
        <w:rPr>
          <w:spacing w:val="-9"/>
        </w:rPr>
        <w:t xml:space="preserve"> </w:t>
      </w:r>
      <w:r w:rsidRPr="00B02D79">
        <w:t>(f).</w:t>
      </w:r>
    </w:p>
    <w:p w14:paraId="599BEBA2" w14:textId="77777777" w:rsidR="00505922" w:rsidRPr="00B02D79" w:rsidRDefault="00505922" w:rsidP="009B4215">
      <w:pPr>
        <w:pStyle w:val="ListParagraph"/>
        <w:numPr>
          <w:ilvl w:val="1"/>
          <w:numId w:val="27"/>
        </w:numPr>
        <w:adjustRightInd/>
        <w:spacing w:before="5"/>
        <w:ind w:left="0" w:firstLine="0"/>
        <w:contextualSpacing w:val="0"/>
      </w:pPr>
      <w:r w:rsidRPr="00B02D79">
        <w:t>The governor or the attorney general may file an objection to a rule that is adopted under</w:t>
      </w:r>
      <w:r w:rsidRPr="00B02D79">
        <w:rPr>
          <w:spacing w:val="-2"/>
        </w:rPr>
        <w:t xml:space="preserve"> </w:t>
      </w:r>
      <w:r w:rsidRPr="00B02D79">
        <w:t>this</w:t>
      </w:r>
      <w:r w:rsidRPr="00B02D79">
        <w:rPr>
          <w:spacing w:val="-6"/>
        </w:rPr>
        <w:t xml:space="preserve"> </w:t>
      </w:r>
      <w:r w:rsidRPr="00B02D79">
        <w:t>section</w:t>
      </w:r>
      <w:r w:rsidRPr="00B02D79">
        <w:rPr>
          <w:spacing w:val="-8"/>
        </w:rPr>
        <w:t xml:space="preserve"> </w:t>
      </w:r>
      <w:r w:rsidRPr="00B02D79">
        <w:t>before</w:t>
      </w:r>
      <w:r w:rsidRPr="00B02D79">
        <w:rPr>
          <w:spacing w:val="-7"/>
        </w:rPr>
        <w:t xml:space="preserve"> </w:t>
      </w:r>
      <w:r w:rsidRPr="00B02D79">
        <w:t>the</w:t>
      </w:r>
      <w:r w:rsidRPr="00B02D79">
        <w:rPr>
          <w:spacing w:val="-9"/>
        </w:rPr>
        <w:t xml:space="preserve"> </w:t>
      </w:r>
      <w:r w:rsidRPr="00B02D79">
        <w:t>date</w:t>
      </w:r>
      <w:r w:rsidRPr="00B02D79">
        <w:rPr>
          <w:spacing w:val="-6"/>
        </w:rPr>
        <w:t xml:space="preserve"> </w:t>
      </w:r>
      <w:r w:rsidRPr="00B02D79">
        <w:t>that</w:t>
      </w:r>
      <w:r w:rsidRPr="00B02D79">
        <w:rPr>
          <w:spacing w:val="-9"/>
        </w:rPr>
        <w:t xml:space="preserve"> </w:t>
      </w:r>
      <w:r w:rsidRPr="00B02D79">
        <w:t>is</w:t>
      </w:r>
      <w:r w:rsidRPr="00B02D79">
        <w:rPr>
          <w:spacing w:val="-9"/>
        </w:rPr>
        <w:t xml:space="preserve"> </w:t>
      </w:r>
      <w:r w:rsidRPr="00B02D79">
        <w:t>forty-five</w:t>
      </w:r>
      <w:r w:rsidRPr="00B02D79">
        <w:rPr>
          <w:spacing w:val="-10"/>
        </w:rPr>
        <w:t xml:space="preserve"> </w:t>
      </w:r>
      <w:r w:rsidRPr="00B02D79">
        <w:t>(45)</w:t>
      </w:r>
      <w:r w:rsidRPr="00B02D79">
        <w:rPr>
          <w:spacing w:val="-6"/>
        </w:rPr>
        <w:t xml:space="preserve"> </w:t>
      </w:r>
      <w:r w:rsidRPr="00B02D79">
        <w:t>days</w:t>
      </w:r>
      <w:r w:rsidRPr="00B02D79">
        <w:rPr>
          <w:spacing w:val="-8"/>
        </w:rPr>
        <w:t xml:space="preserve"> </w:t>
      </w:r>
      <w:r w:rsidRPr="00B02D79">
        <w:t>from</w:t>
      </w:r>
      <w:r w:rsidRPr="00B02D79">
        <w:rPr>
          <w:spacing w:val="-11"/>
        </w:rPr>
        <w:t xml:space="preserve"> </w:t>
      </w:r>
      <w:r w:rsidRPr="00B02D79">
        <w:t>the</w:t>
      </w:r>
      <w:r w:rsidRPr="00B02D79">
        <w:rPr>
          <w:spacing w:val="-9"/>
        </w:rPr>
        <w:t xml:space="preserve"> </w:t>
      </w:r>
      <w:r w:rsidRPr="00B02D79">
        <w:t>date</w:t>
      </w:r>
      <w:r w:rsidRPr="00B02D79">
        <w:rPr>
          <w:spacing w:val="-6"/>
        </w:rPr>
        <w:t xml:space="preserve"> </w:t>
      </w:r>
      <w:r w:rsidRPr="00B02D79">
        <w:t>and</w:t>
      </w:r>
      <w:r w:rsidRPr="00B02D79">
        <w:rPr>
          <w:spacing w:val="-4"/>
        </w:rPr>
        <w:t xml:space="preserve"> </w:t>
      </w:r>
      <w:r w:rsidRPr="00B02D79">
        <w:t>time</w:t>
      </w:r>
      <w:r w:rsidRPr="00B02D79">
        <w:rPr>
          <w:spacing w:val="-4"/>
        </w:rPr>
        <w:t xml:space="preserve"> </w:t>
      </w:r>
      <w:r w:rsidRPr="00B02D79">
        <w:t>that</w:t>
      </w:r>
      <w:r w:rsidRPr="00B02D79">
        <w:rPr>
          <w:spacing w:val="-4"/>
        </w:rPr>
        <w:t xml:space="preserve"> </w:t>
      </w:r>
      <w:r w:rsidRPr="00B02D79">
        <w:t>the rule</w:t>
      </w:r>
      <w:r w:rsidRPr="00B02D79">
        <w:rPr>
          <w:spacing w:val="-8"/>
        </w:rPr>
        <w:t xml:space="preserve"> </w:t>
      </w:r>
      <w:r w:rsidRPr="00B02D79">
        <w:t>is</w:t>
      </w:r>
      <w:r w:rsidRPr="00B02D79">
        <w:rPr>
          <w:spacing w:val="-8"/>
        </w:rPr>
        <w:t xml:space="preserve"> </w:t>
      </w:r>
      <w:r w:rsidRPr="00B02D79">
        <w:t>accepted</w:t>
      </w:r>
      <w:r w:rsidRPr="00B02D79">
        <w:rPr>
          <w:spacing w:val="-6"/>
        </w:rPr>
        <w:t xml:space="preserve"> </w:t>
      </w:r>
      <w:r w:rsidRPr="00B02D79">
        <w:t>for</w:t>
      </w:r>
      <w:r w:rsidRPr="00B02D79">
        <w:rPr>
          <w:spacing w:val="-8"/>
        </w:rPr>
        <w:t xml:space="preserve"> </w:t>
      </w:r>
      <w:r w:rsidRPr="00B02D79">
        <w:t>filing</w:t>
      </w:r>
      <w:r w:rsidRPr="00B02D79">
        <w:rPr>
          <w:spacing w:val="-5"/>
        </w:rPr>
        <w:t xml:space="preserve"> </w:t>
      </w:r>
      <w:r w:rsidRPr="00B02D79">
        <w:t>under</w:t>
      </w:r>
      <w:r w:rsidRPr="00B02D79">
        <w:rPr>
          <w:spacing w:val="-4"/>
        </w:rPr>
        <w:t xml:space="preserve"> </w:t>
      </w:r>
      <w:r w:rsidRPr="00B02D79">
        <w:t>subsection</w:t>
      </w:r>
      <w:r w:rsidRPr="00B02D79">
        <w:rPr>
          <w:spacing w:val="-8"/>
        </w:rPr>
        <w:t xml:space="preserve"> </w:t>
      </w:r>
      <w:r w:rsidRPr="00B02D79">
        <w:t>(f).</w:t>
      </w:r>
      <w:r w:rsidRPr="00B02D79">
        <w:rPr>
          <w:spacing w:val="-6"/>
        </w:rPr>
        <w:t xml:space="preserve"> </w:t>
      </w:r>
      <w:r w:rsidRPr="00B02D79">
        <w:t>When</w:t>
      </w:r>
      <w:r w:rsidRPr="00B02D79">
        <w:rPr>
          <w:spacing w:val="-7"/>
        </w:rPr>
        <w:t xml:space="preserve"> </w:t>
      </w:r>
      <w:r w:rsidRPr="00B02D79">
        <w:t>filed</w:t>
      </w:r>
      <w:r w:rsidRPr="00B02D79">
        <w:rPr>
          <w:spacing w:val="-8"/>
        </w:rPr>
        <w:t xml:space="preserve"> </w:t>
      </w:r>
      <w:r w:rsidRPr="00B02D79">
        <w:t>with</w:t>
      </w:r>
      <w:r w:rsidRPr="00B02D79">
        <w:rPr>
          <w:spacing w:val="-8"/>
        </w:rPr>
        <w:t xml:space="preserve"> </w:t>
      </w:r>
      <w:r w:rsidRPr="00B02D79">
        <w:t>the</w:t>
      </w:r>
      <w:r w:rsidRPr="00B02D79">
        <w:rPr>
          <w:spacing w:val="-8"/>
        </w:rPr>
        <w:t xml:space="preserve"> </w:t>
      </w:r>
      <w:r w:rsidRPr="00B02D79">
        <w:t>publisher,</w:t>
      </w:r>
      <w:r w:rsidRPr="00B02D79">
        <w:rPr>
          <w:spacing w:val="-6"/>
        </w:rPr>
        <w:t xml:space="preserve"> </w:t>
      </w:r>
      <w:r w:rsidRPr="00B02D79">
        <w:t>the</w:t>
      </w:r>
      <w:r w:rsidRPr="00B02D79">
        <w:rPr>
          <w:spacing w:val="-8"/>
        </w:rPr>
        <w:t xml:space="preserve"> </w:t>
      </w:r>
      <w:r w:rsidRPr="00B02D79">
        <w:t>objection has the effect of invalidating the</w:t>
      </w:r>
      <w:r w:rsidRPr="00B02D79">
        <w:rPr>
          <w:spacing w:val="-8"/>
        </w:rPr>
        <w:t xml:space="preserve"> </w:t>
      </w:r>
      <w:r w:rsidRPr="00B02D79">
        <w:t>rule.</w:t>
      </w:r>
    </w:p>
    <w:p w14:paraId="4DAB7965" w14:textId="77777777" w:rsidR="00505922" w:rsidRPr="00B02D79" w:rsidRDefault="00505922" w:rsidP="00505922">
      <w:pPr>
        <w:pStyle w:val="BodyText"/>
        <w:ind w:left="0"/>
        <w:rPr>
          <w:sz w:val="24"/>
          <w:szCs w:val="24"/>
        </w:rPr>
      </w:pPr>
    </w:p>
    <w:p w14:paraId="465D05D6" w14:textId="77777777" w:rsidR="00505922" w:rsidRPr="00B02D79" w:rsidRDefault="00505922" w:rsidP="00505922">
      <w:pPr>
        <w:pStyle w:val="Heading2"/>
      </w:pPr>
      <w:r w:rsidRPr="00B02D79">
        <w:t>IC 4-22-2-39</w:t>
      </w:r>
      <w:r w:rsidRPr="00B02D79">
        <w:tab/>
        <w:t>Acceptance of rule for filing by publisher</w:t>
      </w:r>
    </w:p>
    <w:p w14:paraId="79B5BD07"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39.</w:t>
      </w:r>
      <w:r w:rsidRPr="00B02D79">
        <w:rPr>
          <w:spacing w:val="-11"/>
          <w:sz w:val="24"/>
          <w:szCs w:val="24"/>
        </w:rPr>
        <w:t xml:space="preserve"> </w:t>
      </w:r>
      <w:r w:rsidRPr="00B02D79">
        <w:rPr>
          <w:sz w:val="24"/>
          <w:szCs w:val="24"/>
        </w:rPr>
        <w:t>(a)</w:t>
      </w:r>
      <w:r w:rsidRPr="00B02D79">
        <w:rPr>
          <w:spacing w:val="-10"/>
          <w:sz w:val="24"/>
          <w:szCs w:val="24"/>
        </w:rPr>
        <w:t xml:space="preserve"> </w:t>
      </w:r>
      <w:r w:rsidRPr="00B02D79">
        <w:rPr>
          <w:sz w:val="24"/>
          <w:szCs w:val="24"/>
        </w:rPr>
        <w:t>When</w:t>
      </w:r>
      <w:r w:rsidRPr="00B02D79">
        <w:rPr>
          <w:spacing w:val="-11"/>
          <w:sz w:val="24"/>
          <w:szCs w:val="24"/>
        </w:rPr>
        <w:t xml:space="preserve"> </w:t>
      </w:r>
      <w:r w:rsidRPr="00B02D79">
        <w:rPr>
          <w:sz w:val="24"/>
          <w:szCs w:val="24"/>
        </w:rPr>
        <w:t>an</w:t>
      </w:r>
      <w:r w:rsidRPr="00B02D79">
        <w:rPr>
          <w:spacing w:val="-13"/>
          <w:sz w:val="24"/>
          <w:szCs w:val="24"/>
        </w:rPr>
        <w:t xml:space="preserve"> </w:t>
      </w:r>
      <w:r w:rsidRPr="00B02D79">
        <w:rPr>
          <w:sz w:val="24"/>
          <w:szCs w:val="24"/>
        </w:rPr>
        <w:t>agency</w:t>
      </w:r>
      <w:r w:rsidRPr="00B02D79">
        <w:rPr>
          <w:spacing w:val="-16"/>
          <w:sz w:val="24"/>
          <w:szCs w:val="24"/>
        </w:rPr>
        <w:t xml:space="preserve"> </w:t>
      </w:r>
      <w:r w:rsidRPr="00B02D79">
        <w:rPr>
          <w:sz w:val="24"/>
          <w:szCs w:val="24"/>
        </w:rPr>
        <w:t>submits</w:t>
      </w:r>
      <w:r w:rsidRPr="00B02D79">
        <w:rPr>
          <w:spacing w:val="-13"/>
          <w:sz w:val="24"/>
          <w:szCs w:val="24"/>
        </w:rPr>
        <w:t xml:space="preserve"> </w:t>
      </w:r>
      <w:r w:rsidRPr="00B02D79">
        <w:rPr>
          <w:sz w:val="24"/>
          <w:szCs w:val="24"/>
        </w:rPr>
        <w:t>a</w:t>
      </w:r>
      <w:r w:rsidRPr="00B02D79">
        <w:rPr>
          <w:spacing w:val="-10"/>
          <w:sz w:val="24"/>
          <w:szCs w:val="24"/>
        </w:rPr>
        <w:t xml:space="preserve"> </w:t>
      </w:r>
      <w:r w:rsidRPr="00B02D79">
        <w:rPr>
          <w:sz w:val="24"/>
          <w:szCs w:val="24"/>
        </w:rPr>
        <w:t>rule</w:t>
      </w:r>
      <w:r w:rsidRPr="00B02D79">
        <w:rPr>
          <w:spacing w:val="-12"/>
          <w:sz w:val="24"/>
          <w:szCs w:val="24"/>
        </w:rPr>
        <w:t xml:space="preserve"> </w:t>
      </w:r>
      <w:r w:rsidRPr="00B02D79">
        <w:rPr>
          <w:sz w:val="24"/>
          <w:szCs w:val="24"/>
        </w:rPr>
        <w:t>for</w:t>
      </w:r>
      <w:r w:rsidRPr="00B02D79">
        <w:rPr>
          <w:spacing w:val="-11"/>
          <w:sz w:val="24"/>
          <w:szCs w:val="24"/>
        </w:rPr>
        <w:t xml:space="preserve"> </w:t>
      </w:r>
      <w:r w:rsidRPr="00B02D79">
        <w:rPr>
          <w:sz w:val="24"/>
          <w:szCs w:val="24"/>
        </w:rPr>
        <w:t>filing</w:t>
      </w:r>
      <w:r w:rsidRPr="00B02D79">
        <w:rPr>
          <w:spacing w:val="-13"/>
          <w:sz w:val="24"/>
          <w:szCs w:val="24"/>
        </w:rPr>
        <w:t xml:space="preserve"> </w:t>
      </w:r>
      <w:r w:rsidRPr="00B02D79">
        <w:rPr>
          <w:sz w:val="24"/>
          <w:szCs w:val="24"/>
        </w:rPr>
        <w:t>under</w:t>
      </w:r>
      <w:r w:rsidRPr="00B02D79">
        <w:rPr>
          <w:spacing w:val="-9"/>
          <w:sz w:val="24"/>
          <w:szCs w:val="24"/>
        </w:rPr>
        <w:t xml:space="preserve"> </w:t>
      </w:r>
      <w:r w:rsidRPr="00B02D79">
        <w:rPr>
          <w:sz w:val="24"/>
          <w:szCs w:val="24"/>
        </w:rPr>
        <w:t>section</w:t>
      </w:r>
      <w:r w:rsidRPr="00B02D79">
        <w:rPr>
          <w:spacing w:val="-12"/>
          <w:sz w:val="24"/>
          <w:szCs w:val="24"/>
        </w:rPr>
        <w:t xml:space="preserve"> </w:t>
      </w:r>
      <w:r w:rsidRPr="00B02D79">
        <w:rPr>
          <w:sz w:val="24"/>
          <w:szCs w:val="24"/>
        </w:rPr>
        <w:t>35,</w:t>
      </w:r>
      <w:r w:rsidRPr="00B02D79">
        <w:rPr>
          <w:spacing w:val="-10"/>
          <w:sz w:val="24"/>
          <w:szCs w:val="24"/>
        </w:rPr>
        <w:t xml:space="preserve"> </w:t>
      </w:r>
      <w:r w:rsidRPr="00B02D79">
        <w:rPr>
          <w:sz w:val="24"/>
          <w:szCs w:val="24"/>
        </w:rPr>
        <w:t>37.1,</w:t>
      </w:r>
      <w:r w:rsidRPr="00B02D79">
        <w:rPr>
          <w:spacing w:val="-9"/>
          <w:sz w:val="24"/>
          <w:szCs w:val="24"/>
        </w:rPr>
        <w:t xml:space="preserve"> </w:t>
      </w:r>
      <w:r w:rsidRPr="00B02D79">
        <w:rPr>
          <w:sz w:val="24"/>
          <w:szCs w:val="24"/>
        </w:rPr>
        <w:t>or</w:t>
      </w:r>
      <w:r w:rsidRPr="00B02D79">
        <w:rPr>
          <w:spacing w:val="-13"/>
          <w:sz w:val="24"/>
          <w:szCs w:val="24"/>
        </w:rPr>
        <w:t xml:space="preserve"> </w:t>
      </w:r>
      <w:r w:rsidRPr="00B02D79">
        <w:rPr>
          <w:sz w:val="24"/>
          <w:szCs w:val="24"/>
        </w:rPr>
        <w:t>38</w:t>
      </w:r>
      <w:r w:rsidRPr="00B02D79">
        <w:rPr>
          <w:spacing w:val="-9"/>
          <w:sz w:val="24"/>
          <w:szCs w:val="24"/>
        </w:rPr>
        <w:t xml:space="preserve"> </w:t>
      </w:r>
      <w:r w:rsidRPr="00B02D79">
        <w:rPr>
          <w:sz w:val="24"/>
          <w:szCs w:val="24"/>
        </w:rPr>
        <w:t>of</w:t>
      </w:r>
      <w:r w:rsidRPr="00B02D79">
        <w:rPr>
          <w:spacing w:val="-11"/>
          <w:sz w:val="24"/>
          <w:szCs w:val="24"/>
        </w:rPr>
        <w:t xml:space="preserve"> </w:t>
      </w:r>
      <w:r w:rsidRPr="00B02D79">
        <w:rPr>
          <w:sz w:val="24"/>
          <w:szCs w:val="24"/>
        </w:rPr>
        <w:t>this chapter,</w:t>
      </w:r>
      <w:r w:rsidRPr="00B02D79">
        <w:rPr>
          <w:spacing w:val="-10"/>
          <w:sz w:val="24"/>
          <w:szCs w:val="24"/>
        </w:rPr>
        <w:t xml:space="preserve"> </w:t>
      </w:r>
      <w:r w:rsidRPr="00B02D79">
        <w:rPr>
          <w:sz w:val="24"/>
          <w:szCs w:val="24"/>
        </w:rPr>
        <w:t>the</w:t>
      </w:r>
      <w:r w:rsidRPr="00B02D79">
        <w:rPr>
          <w:spacing w:val="-14"/>
          <w:sz w:val="24"/>
          <w:szCs w:val="24"/>
        </w:rPr>
        <w:t xml:space="preserve"> </w:t>
      </w:r>
      <w:r w:rsidRPr="00B02D79">
        <w:rPr>
          <w:sz w:val="24"/>
          <w:szCs w:val="24"/>
        </w:rPr>
        <w:t>publisher</w:t>
      </w:r>
      <w:r w:rsidRPr="00B02D79">
        <w:rPr>
          <w:spacing w:val="-13"/>
          <w:sz w:val="24"/>
          <w:szCs w:val="24"/>
        </w:rPr>
        <w:t xml:space="preserve"> </w:t>
      </w:r>
      <w:r w:rsidRPr="00B02D79">
        <w:rPr>
          <w:sz w:val="24"/>
          <w:szCs w:val="24"/>
        </w:rPr>
        <w:t>may</w:t>
      </w:r>
      <w:r w:rsidRPr="00B02D79">
        <w:rPr>
          <w:spacing w:val="-16"/>
          <w:sz w:val="24"/>
          <w:szCs w:val="24"/>
        </w:rPr>
        <w:t xml:space="preserve"> </w:t>
      </w:r>
      <w:r w:rsidRPr="00B02D79">
        <w:rPr>
          <w:sz w:val="24"/>
          <w:szCs w:val="24"/>
        </w:rPr>
        <w:t>accept</w:t>
      </w:r>
      <w:r w:rsidRPr="00B02D79">
        <w:rPr>
          <w:spacing w:val="-13"/>
          <w:sz w:val="24"/>
          <w:szCs w:val="24"/>
        </w:rPr>
        <w:t xml:space="preserve"> </w:t>
      </w:r>
      <w:r w:rsidRPr="00B02D79">
        <w:rPr>
          <w:sz w:val="24"/>
          <w:szCs w:val="24"/>
        </w:rPr>
        <w:t>the</w:t>
      </w:r>
      <w:r w:rsidRPr="00B02D79">
        <w:rPr>
          <w:spacing w:val="-13"/>
          <w:sz w:val="24"/>
          <w:szCs w:val="24"/>
        </w:rPr>
        <w:t xml:space="preserve"> </w:t>
      </w:r>
      <w:r w:rsidRPr="00B02D79">
        <w:rPr>
          <w:sz w:val="24"/>
          <w:szCs w:val="24"/>
        </w:rPr>
        <w:t>rule</w:t>
      </w:r>
      <w:r w:rsidRPr="00B02D79">
        <w:rPr>
          <w:spacing w:val="-13"/>
          <w:sz w:val="24"/>
          <w:szCs w:val="24"/>
        </w:rPr>
        <w:t xml:space="preserve"> </w:t>
      </w:r>
      <w:r w:rsidRPr="00B02D79">
        <w:rPr>
          <w:sz w:val="24"/>
          <w:szCs w:val="24"/>
        </w:rPr>
        <w:t>for</w:t>
      </w:r>
      <w:r w:rsidRPr="00B02D79">
        <w:rPr>
          <w:spacing w:val="-12"/>
          <w:sz w:val="24"/>
          <w:szCs w:val="24"/>
        </w:rPr>
        <w:t xml:space="preserve"> </w:t>
      </w:r>
      <w:r w:rsidRPr="00B02D79">
        <w:rPr>
          <w:sz w:val="24"/>
          <w:szCs w:val="24"/>
        </w:rPr>
        <w:t>filing</w:t>
      </w:r>
      <w:r w:rsidRPr="00B02D79">
        <w:rPr>
          <w:spacing w:val="-14"/>
          <w:sz w:val="24"/>
          <w:szCs w:val="24"/>
        </w:rPr>
        <w:t xml:space="preserve"> </w:t>
      </w:r>
      <w:r w:rsidRPr="00B02D79">
        <w:rPr>
          <w:sz w:val="24"/>
          <w:szCs w:val="24"/>
        </w:rPr>
        <w:t>only</w:t>
      </w:r>
      <w:r w:rsidRPr="00B02D79">
        <w:rPr>
          <w:spacing w:val="-16"/>
          <w:sz w:val="24"/>
          <w:szCs w:val="24"/>
        </w:rPr>
        <w:t xml:space="preserve"> </w:t>
      </w:r>
      <w:r w:rsidRPr="00B02D79">
        <w:rPr>
          <w:sz w:val="24"/>
          <w:szCs w:val="24"/>
        </w:rPr>
        <w:t>if</w:t>
      </w:r>
      <w:r w:rsidRPr="00B02D79">
        <w:rPr>
          <w:spacing w:val="-13"/>
          <w:sz w:val="24"/>
          <w:szCs w:val="24"/>
        </w:rPr>
        <w:t xml:space="preserve"> </w:t>
      </w:r>
      <w:r w:rsidRPr="00B02D79">
        <w:rPr>
          <w:sz w:val="24"/>
          <w:szCs w:val="24"/>
        </w:rPr>
        <w:t>the</w:t>
      </w:r>
      <w:r w:rsidRPr="00B02D79">
        <w:rPr>
          <w:spacing w:val="-14"/>
          <w:sz w:val="24"/>
          <w:szCs w:val="24"/>
        </w:rPr>
        <w:t xml:space="preserve"> </w:t>
      </w:r>
      <w:r w:rsidRPr="00B02D79">
        <w:rPr>
          <w:sz w:val="24"/>
          <w:szCs w:val="24"/>
        </w:rPr>
        <w:t>following</w:t>
      </w:r>
      <w:r w:rsidRPr="00B02D79">
        <w:rPr>
          <w:spacing w:val="-15"/>
          <w:sz w:val="24"/>
          <w:szCs w:val="24"/>
        </w:rPr>
        <w:t xml:space="preserve"> </w:t>
      </w:r>
      <w:r w:rsidRPr="00B02D79">
        <w:rPr>
          <w:sz w:val="24"/>
          <w:szCs w:val="24"/>
        </w:rPr>
        <w:t>conditions</w:t>
      </w:r>
      <w:r w:rsidRPr="00B02D79">
        <w:rPr>
          <w:spacing w:val="-15"/>
          <w:sz w:val="24"/>
          <w:szCs w:val="24"/>
        </w:rPr>
        <w:t xml:space="preserve"> </w:t>
      </w:r>
      <w:r w:rsidRPr="00B02D79">
        <w:rPr>
          <w:sz w:val="24"/>
          <w:szCs w:val="24"/>
        </w:rPr>
        <w:t>are</w:t>
      </w:r>
      <w:r w:rsidRPr="00B02D79">
        <w:rPr>
          <w:spacing w:val="-11"/>
          <w:sz w:val="24"/>
          <w:szCs w:val="24"/>
        </w:rPr>
        <w:t xml:space="preserve"> </w:t>
      </w:r>
      <w:r w:rsidRPr="00B02D79">
        <w:rPr>
          <w:sz w:val="24"/>
          <w:szCs w:val="24"/>
        </w:rPr>
        <w:t>met:</w:t>
      </w:r>
    </w:p>
    <w:p w14:paraId="4C21B106" w14:textId="77777777" w:rsidR="00505922" w:rsidRPr="00B02D79" w:rsidRDefault="00505922" w:rsidP="009B4215">
      <w:pPr>
        <w:pStyle w:val="ListParagraph"/>
        <w:numPr>
          <w:ilvl w:val="2"/>
          <w:numId w:val="27"/>
        </w:numPr>
        <w:adjustRightInd/>
        <w:spacing w:before="5"/>
        <w:ind w:left="0" w:firstLine="0"/>
        <w:contextualSpacing w:val="0"/>
      </w:pPr>
      <w:r w:rsidRPr="00B02D79">
        <w:t>The following documents are submitted to allow the publisher to comply with IC</w:t>
      </w:r>
      <w:r w:rsidRPr="00B02D79">
        <w:rPr>
          <w:spacing w:val="-2"/>
        </w:rPr>
        <w:t xml:space="preserve"> </w:t>
      </w:r>
      <w:r w:rsidRPr="00B02D79">
        <w:t>4-22-7-5:</w:t>
      </w:r>
    </w:p>
    <w:p w14:paraId="43911A35" w14:textId="77777777" w:rsidR="00505922" w:rsidRPr="00B02D79" w:rsidRDefault="00505922" w:rsidP="009B4215">
      <w:pPr>
        <w:pStyle w:val="ListParagraph"/>
        <w:numPr>
          <w:ilvl w:val="3"/>
          <w:numId w:val="27"/>
        </w:numPr>
        <w:adjustRightInd/>
        <w:spacing w:before="5"/>
        <w:ind w:left="0" w:firstLine="0"/>
        <w:contextualSpacing w:val="0"/>
      </w:pPr>
      <w:r w:rsidRPr="00B02D79">
        <w:t>One (1) electronic copy of the</w:t>
      </w:r>
      <w:r w:rsidRPr="00B02D79">
        <w:rPr>
          <w:spacing w:val="-9"/>
        </w:rPr>
        <w:t xml:space="preserve"> </w:t>
      </w:r>
      <w:r w:rsidRPr="00B02D79">
        <w:t>rule.</w:t>
      </w:r>
    </w:p>
    <w:p w14:paraId="30A733BA" w14:textId="77777777" w:rsidR="00505922" w:rsidRPr="00B02D79" w:rsidRDefault="00505922" w:rsidP="009B4215">
      <w:pPr>
        <w:pStyle w:val="ListParagraph"/>
        <w:numPr>
          <w:ilvl w:val="3"/>
          <w:numId w:val="27"/>
        </w:numPr>
        <w:adjustRightInd/>
        <w:spacing w:before="5"/>
        <w:ind w:left="0" w:firstLine="0"/>
        <w:contextualSpacing w:val="0"/>
      </w:pPr>
      <w:r w:rsidRPr="00B02D79">
        <w:t>One</w:t>
      </w:r>
      <w:r w:rsidRPr="00B02D79">
        <w:rPr>
          <w:spacing w:val="-4"/>
        </w:rPr>
        <w:t xml:space="preserve"> </w:t>
      </w:r>
      <w:r w:rsidRPr="00B02D79">
        <w:t>(1)</w:t>
      </w:r>
      <w:r w:rsidRPr="00B02D79">
        <w:rPr>
          <w:spacing w:val="-2"/>
        </w:rPr>
        <w:t xml:space="preserve"> </w:t>
      </w:r>
      <w:r w:rsidRPr="00B02D79">
        <w:t>copy</w:t>
      </w:r>
      <w:r w:rsidRPr="00B02D79">
        <w:rPr>
          <w:spacing w:val="-5"/>
        </w:rPr>
        <w:t xml:space="preserve"> </w:t>
      </w:r>
      <w:r w:rsidRPr="00B02D79">
        <w:t>of</w:t>
      </w:r>
      <w:r w:rsidRPr="00B02D79">
        <w:rPr>
          <w:spacing w:val="-3"/>
        </w:rPr>
        <w:t xml:space="preserve"> </w:t>
      </w:r>
      <w:r w:rsidRPr="00B02D79">
        <w:t>any</w:t>
      </w:r>
      <w:r w:rsidRPr="00B02D79">
        <w:rPr>
          <w:spacing w:val="-6"/>
        </w:rPr>
        <w:t xml:space="preserve"> </w:t>
      </w:r>
      <w:r w:rsidRPr="00B02D79">
        <w:t>matters</w:t>
      </w:r>
      <w:r w:rsidRPr="00B02D79">
        <w:rPr>
          <w:spacing w:val="-3"/>
        </w:rPr>
        <w:t xml:space="preserve"> </w:t>
      </w:r>
      <w:r w:rsidRPr="00B02D79">
        <w:t>incorporated by</w:t>
      </w:r>
      <w:r w:rsidRPr="00B02D79">
        <w:rPr>
          <w:spacing w:val="-8"/>
        </w:rPr>
        <w:t xml:space="preserve"> </w:t>
      </w:r>
      <w:r w:rsidRPr="00B02D79">
        <w:t>reference</w:t>
      </w:r>
      <w:r w:rsidRPr="00B02D79">
        <w:rPr>
          <w:spacing w:val="-3"/>
        </w:rPr>
        <w:t xml:space="preserve"> </w:t>
      </w:r>
      <w:r w:rsidRPr="00B02D79">
        <w:t>under section</w:t>
      </w:r>
      <w:r w:rsidRPr="00B02D79">
        <w:rPr>
          <w:spacing w:val="-3"/>
        </w:rPr>
        <w:t xml:space="preserve"> </w:t>
      </w:r>
      <w:r w:rsidRPr="00B02D79">
        <w:t>21</w:t>
      </w:r>
      <w:r w:rsidRPr="00B02D79">
        <w:rPr>
          <w:spacing w:val="-2"/>
        </w:rPr>
        <w:t xml:space="preserve"> </w:t>
      </w:r>
      <w:r w:rsidRPr="00B02D79">
        <w:t>of</w:t>
      </w:r>
      <w:r w:rsidRPr="00B02D79">
        <w:rPr>
          <w:spacing w:val="-3"/>
        </w:rPr>
        <w:t xml:space="preserve"> </w:t>
      </w:r>
      <w:r w:rsidRPr="00B02D79">
        <w:t>this chapter in the format specified by the</w:t>
      </w:r>
      <w:r w:rsidRPr="00B02D79">
        <w:rPr>
          <w:spacing w:val="-6"/>
        </w:rPr>
        <w:t xml:space="preserve"> </w:t>
      </w:r>
      <w:r w:rsidRPr="00B02D79">
        <w:t>publisher.</w:t>
      </w:r>
    </w:p>
    <w:p w14:paraId="1978438F" w14:textId="77777777" w:rsidR="00505922" w:rsidRPr="00B02D79" w:rsidRDefault="00505922" w:rsidP="009B4215">
      <w:pPr>
        <w:pStyle w:val="ListParagraph"/>
        <w:numPr>
          <w:ilvl w:val="3"/>
          <w:numId w:val="27"/>
        </w:numPr>
        <w:adjustRightInd/>
        <w:spacing w:before="5"/>
        <w:ind w:left="0" w:firstLine="0"/>
        <w:contextualSpacing w:val="0"/>
      </w:pPr>
      <w:r w:rsidRPr="00B02D79">
        <w:t>One</w:t>
      </w:r>
      <w:r w:rsidRPr="00B02D79">
        <w:rPr>
          <w:spacing w:val="-23"/>
        </w:rPr>
        <w:t xml:space="preserve"> </w:t>
      </w:r>
      <w:r w:rsidRPr="00B02D79">
        <w:t>(1)</w:t>
      </w:r>
      <w:r w:rsidRPr="00B02D79">
        <w:rPr>
          <w:spacing w:val="-22"/>
        </w:rPr>
        <w:t xml:space="preserve"> </w:t>
      </w:r>
      <w:r w:rsidRPr="00B02D79">
        <w:t>copy</w:t>
      </w:r>
      <w:r w:rsidRPr="00B02D79">
        <w:rPr>
          <w:spacing w:val="-25"/>
        </w:rPr>
        <w:t xml:space="preserve"> </w:t>
      </w:r>
      <w:r w:rsidRPr="00B02D79">
        <w:t>of</w:t>
      </w:r>
      <w:r w:rsidRPr="00B02D79">
        <w:rPr>
          <w:spacing w:val="-22"/>
        </w:rPr>
        <w:t xml:space="preserve"> </w:t>
      </w:r>
      <w:r w:rsidRPr="00B02D79">
        <w:t>any</w:t>
      </w:r>
      <w:r w:rsidRPr="00B02D79">
        <w:rPr>
          <w:spacing w:val="-26"/>
        </w:rPr>
        <w:t xml:space="preserve"> </w:t>
      </w:r>
      <w:r w:rsidRPr="00B02D79">
        <w:t>supporting</w:t>
      </w:r>
      <w:r w:rsidRPr="00B02D79">
        <w:rPr>
          <w:spacing w:val="-25"/>
        </w:rPr>
        <w:t xml:space="preserve"> </w:t>
      </w:r>
      <w:r w:rsidRPr="00B02D79">
        <w:t>documentation</w:t>
      </w:r>
      <w:r w:rsidRPr="00B02D79">
        <w:rPr>
          <w:spacing w:val="-22"/>
        </w:rPr>
        <w:t xml:space="preserve"> </w:t>
      </w:r>
      <w:r w:rsidRPr="00B02D79">
        <w:t>submitted</w:t>
      </w:r>
      <w:r w:rsidRPr="00B02D79">
        <w:rPr>
          <w:spacing w:val="-20"/>
        </w:rPr>
        <w:t xml:space="preserve"> </w:t>
      </w:r>
      <w:r w:rsidRPr="00B02D79">
        <w:t>under</w:t>
      </w:r>
      <w:r w:rsidRPr="00B02D79">
        <w:rPr>
          <w:spacing w:val="-19"/>
        </w:rPr>
        <w:t xml:space="preserve"> </w:t>
      </w:r>
      <w:r w:rsidRPr="00B02D79">
        <w:t>section</w:t>
      </w:r>
      <w:r w:rsidRPr="00B02D79">
        <w:rPr>
          <w:spacing w:val="-19"/>
        </w:rPr>
        <w:t xml:space="preserve"> </w:t>
      </w:r>
      <w:r w:rsidRPr="00B02D79">
        <w:t>31</w:t>
      </w:r>
      <w:r w:rsidRPr="00B02D79">
        <w:rPr>
          <w:spacing w:val="-17"/>
        </w:rPr>
        <w:t xml:space="preserve"> </w:t>
      </w:r>
      <w:r w:rsidRPr="00B02D79">
        <w:t>of</w:t>
      </w:r>
      <w:r w:rsidRPr="00B02D79">
        <w:rPr>
          <w:spacing w:val="-20"/>
        </w:rPr>
        <w:t xml:space="preserve"> </w:t>
      </w:r>
      <w:r w:rsidRPr="00B02D79">
        <w:t>this chapter in the format specified by the</w:t>
      </w:r>
      <w:r w:rsidRPr="00B02D79">
        <w:rPr>
          <w:spacing w:val="-6"/>
        </w:rPr>
        <w:t xml:space="preserve"> </w:t>
      </w:r>
      <w:r w:rsidRPr="00B02D79">
        <w:t>publisher.</w:t>
      </w:r>
    </w:p>
    <w:p w14:paraId="35C48863" w14:textId="77777777" w:rsidR="00505922" w:rsidRPr="00B02D79" w:rsidRDefault="00505922" w:rsidP="009B4215">
      <w:pPr>
        <w:pStyle w:val="ListParagraph"/>
        <w:numPr>
          <w:ilvl w:val="2"/>
          <w:numId w:val="27"/>
        </w:numPr>
        <w:adjustRightInd/>
        <w:spacing w:before="5"/>
        <w:ind w:left="0" w:firstLine="0"/>
        <w:contextualSpacing w:val="0"/>
      </w:pPr>
      <w:r w:rsidRPr="00B02D79">
        <w:t>Each</w:t>
      </w:r>
      <w:r w:rsidRPr="00B02D79">
        <w:rPr>
          <w:spacing w:val="-18"/>
        </w:rPr>
        <w:t xml:space="preserve"> </w:t>
      </w:r>
      <w:r w:rsidRPr="00B02D79">
        <w:t>submitted</w:t>
      </w:r>
      <w:r w:rsidRPr="00B02D79">
        <w:rPr>
          <w:spacing w:val="-19"/>
        </w:rPr>
        <w:t xml:space="preserve"> </w:t>
      </w:r>
      <w:r w:rsidRPr="00B02D79">
        <w:t>copy</w:t>
      </w:r>
      <w:r w:rsidRPr="00B02D79">
        <w:rPr>
          <w:spacing w:val="-21"/>
        </w:rPr>
        <w:t xml:space="preserve"> </w:t>
      </w:r>
      <w:r w:rsidRPr="00B02D79">
        <w:t>includes</w:t>
      </w:r>
      <w:r w:rsidRPr="00B02D79">
        <w:rPr>
          <w:spacing w:val="-18"/>
        </w:rPr>
        <w:t xml:space="preserve"> </w:t>
      </w:r>
      <w:r w:rsidRPr="00B02D79">
        <w:t>a</w:t>
      </w:r>
      <w:r w:rsidRPr="00B02D79">
        <w:rPr>
          <w:spacing w:val="-17"/>
        </w:rPr>
        <w:t xml:space="preserve"> </w:t>
      </w:r>
      <w:r w:rsidRPr="00B02D79">
        <w:t>reference</w:t>
      </w:r>
      <w:r w:rsidRPr="00B02D79">
        <w:rPr>
          <w:spacing w:val="-18"/>
        </w:rPr>
        <w:t xml:space="preserve"> </w:t>
      </w:r>
      <w:r w:rsidRPr="00B02D79">
        <w:t>to</w:t>
      </w:r>
      <w:r w:rsidRPr="00B02D79">
        <w:rPr>
          <w:spacing w:val="-17"/>
        </w:rPr>
        <w:t xml:space="preserve"> </w:t>
      </w:r>
      <w:r w:rsidRPr="00B02D79">
        <w:t>the</w:t>
      </w:r>
      <w:r w:rsidRPr="00B02D79">
        <w:rPr>
          <w:spacing w:val="-19"/>
        </w:rPr>
        <w:t xml:space="preserve"> </w:t>
      </w:r>
      <w:r w:rsidRPr="00B02D79">
        <w:t>document</w:t>
      </w:r>
      <w:r w:rsidRPr="00B02D79">
        <w:rPr>
          <w:spacing w:val="-22"/>
        </w:rPr>
        <w:t xml:space="preserve"> </w:t>
      </w:r>
      <w:r w:rsidRPr="00B02D79">
        <w:t>control</w:t>
      </w:r>
      <w:r w:rsidRPr="00B02D79">
        <w:rPr>
          <w:spacing w:val="-20"/>
        </w:rPr>
        <w:t xml:space="preserve"> </w:t>
      </w:r>
      <w:r w:rsidRPr="00B02D79">
        <w:t>number</w:t>
      </w:r>
      <w:r w:rsidRPr="00B02D79">
        <w:rPr>
          <w:spacing w:val="-18"/>
        </w:rPr>
        <w:t xml:space="preserve"> </w:t>
      </w:r>
      <w:r w:rsidRPr="00B02D79">
        <w:t>assigned to the rule by the</w:t>
      </w:r>
      <w:r w:rsidRPr="00B02D79">
        <w:rPr>
          <w:spacing w:val="-9"/>
        </w:rPr>
        <w:t xml:space="preserve"> </w:t>
      </w:r>
      <w:r w:rsidRPr="00B02D79">
        <w:t>publisher.</w:t>
      </w:r>
    </w:p>
    <w:p w14:paraId="4FB103B9" w14:textId="77777777" w:rsidR="00505922" w:rsidRPr="00903D2A" w:rsidRDefault="00505922" w:rsidP="009B4215">
      <w:pPr>
        <w:pStyle w:val="ListParagraph"/>
        <w:numPr>
          <w:ilvl w:val="2"/>
          <w:numId w:val="27"/>
        </w:numPr>
        <w:adjustRightInd/>
        <w:spacing w:before="5"/>
        <w:ind w:left="0" w:firstLine="0"/>
        <w:contextualSpacing w:val="0"/>
      </w:pPr>
      <w:r w:rsidRPr="00B02D79">
        <w:t>Each</w:t>
      </w:r>
      <w:r w:rsidRPr="00B02D79">
        <w:rPr>
          <w:spacing w:val="-16"/>
        </w:rPr>
        <w:t xml:space="preserve"> </w:t>
      </w:r>
      <w:r w:rsidRPr="00B02D79">
        <w:t>submitted</w:t>
      </w:r>
      <w:r w:rsidRPr="00B02D79">
        <w:rPr>
          <w:spacing w:val="-15"/>
        </w:rPr>
        <w:t xml:space="preserve"> </w:t>
      </w:r>
      <w:r w:rsidRPr="00B02D79">
        <w:t>copy</w:t>
      </w:r>
      <w:r w:rsidRPr="00B02D79">
        <w:rPr>
          <w:spacing w:val="-16"/>
        </w:rPr>
        <w:t xml:space="preserve"> </w:t>
      </w:r>
      <w:r w:rsidRPr="00B02D79">
        <w:t>indicates</w:t>
      </w:r>
      <w:r w:rsidRPr="00B02D79">
        <w:rPr>
          <w:spacing w:val="-13"/>
        </w:rPr>
        <w:t xml:space="preserve"> </w:t>
      </w:r>
      <w:r w:rsidRPr="00B02D79">
        <w:t>that</w:t>
      </w:r>
      <w:r w:rsidRPr="00B02D79">
        <w:rPr>
          <w:spacing w:val="-14"/>
        </w:rPr>
        <w:t xml:space="preserve"> </w:t>
      </w:r>
      <w:r w:rsidRPr="00B02D79">
        <w:t>the</w:t>
      </w:r>
      <w:r w:rsidRPr="00B02D79">
        <w:rPr>
          <w:spacing w:val="-14"/>
        </w:rPr>
        <w:t xml:space="preserve"> </w:t>
      </w:r>
      <w:r w:rsidRPr="00B02D79">
        <w:t>agency</w:t>
      </w:r>
      <w:r w:rsidRPr="00B02D79">
        <w:rPr>
          <w:spacing w:val="-18"/>
        </w:rPr>
        <w:t xml:space="preserve"> </w:t>
      </w:r>
      <w:r w:rsidRPr="00B02D79">
        <w:t>has</w:t>
      </w:r>
      <w:r w:rsidRPr="00B02D79">
        <w:rPr>
          <w:spacing w:val="-14"/>
        </w:rPr>
        <w:t xml:space="preserve"> </w:t>
      </w:r>
      <w:r w:rsidRPr="00B02D79">
        <w:t>conducted</w:t>
      </w:r>
      <w:r w:rsidRPr="00B02D79">
        <w:rPr>
          <w:spacing w:val="-12"/>
        </w:rPr>
        <w:t xml:space="preserve"> </w:t>
      </w:r>
      <w:r w:rsidRPr="00B02D79">
        <w:t>its</w:t>
      </w:r>
      <w:r w:rsidRPr="00B02D79">
        <w:rPr>
          <w:spacing w:val="-14"/>
        </w:rPr>
        <w:t xml:space="preserve"> </w:t>
      </w:r>
      <w:r w:rsidRPr="00B02D79">
        <w:t>rulemaking</w:t>
      </w:r>
      <w:r w:rsidRPr="00B02D79">
        <w:rPr>
          <w:spacing w:val="-15"/>
        </w:rPr>
        <w:t xml:space="preserve"> </w:t>
      </w:r>
      <w:r w:rsidRPr="00B02D79">
        <w:t>action in conformity with all procedures required by law. However, if section 31 of this chapter applies to the rule, the publisher shall rely on the approval of the attorney general</w:t>
      </w:r>
      <w:r w:rsidRPr="00B02D79">
        <w:rPr>
          <w:spacing w:val="-5"/>
        </w:rPr>
        <w:t xml:space="preserve"> </w:t>
      </w:r>
      <w:r w:rsidRPr="00B02D79">
        <w:t>as</w:t>
      </w:r>
      <w:r w:rsidRPr="00B02D79">
        <w:rPr>
          <w:spacing w:val="-4"/>
        </w:rPr>
        <w:t xml:space="preserve"> </w:t>
      </w:r>
      <w:r w:rsidRPr="00B02D79">
        <w:t>the</w:t>
      </w:r>
      <w:r w:rsidRPr="00B02D79">
        <w:rPr>
          <w:spacing w:val="-7"/>
        </w:rPr>
        <w:t xml:space="preserve"> </w:t>
      </w:r>
      <w:r w:rsidRPr="00B02D79">
        <w:t>basis</w:t>
      </w:r>
      <w:r w:rsidRPr="00B02D79">
        <w:rPr>
          <w:spacing w:val="-4"/>
        </w:rPr>
        <w:t xml:space="preserve"> </w:t>
      </w:r>
      <w:r w:rsidRPr="00B02D79">
        <w:t>for</w:t>
      </w:r>
      <w:r w:rsidRPr="00B02D79">
        <w:rPr>
          <w:spacing w:val="-2"/>
        </w:rPr>
        <w:t xml:space="preserve"> </w:t>
      </w:r>
      <w:r w:rsidRPr="00B02D79">
        <w:t>determining</w:t>
      </w:r>
      <w:r w:rsidRPr="00B02D79">
        <w:rPr>
          <w:spacing w:val="-7"/>
        </w:rPr>
        <w:t xml:space="preserve"> </w:t>
      </w:r>
      <w:r w:rsidRPr="00B02D79">
        <w:t>that</w:t>
      </w:r>
      <w:r w:rsidRPr="00B02D79">
        <w:rPr>
          <w:spacing w:val="-7"/>
        </w:rPr>
        <w:t xml:space="preserve"> </w:t>
      </w:r>
      <w:r w:rsidRPr="00B02D79">
        <w:t>the</w:t>
      </w:r>
      <w:r w:rsidRPr="00B02D79">
        <w:rPr>
          <w:spacing w:val="-7"/>
        </w:rPr>
        <w:t xml:space="preserve"> </w:t>
      </w:r>
      <w:r w:rsidRPr="00B02D79">
        <w:t>agency</w:t>
      </w:r>
      <w:r w:rsidRPr="00B02D79">
        <w:rPr>
          <w:spacing w:val="-8"/>
        </w:rPr>
        <w:t xml:space="preserve"> </w:t>
      </w:r>
      <w:r w:rsidRPr="00B02D79">
        <w:t>has</w:t>
      </w:r>
      <w:r w:rsidRPr="00B02D79">
        <w:rPr>
          <w:spacing w:val="-5"/>
        </w:rPr>
        <w:t xml:space="preserve"> </w:t>
      </w:r>
      <w:r w:rsidRPr="00B02D79">
        <w:t>complied</w:t>
      </w:r>
      <w:r w:rsidRPr="00B02D79">
        <w:rPr>
          <w:spacing w:val="-1"/>
        </w:rPr>
        <w:t xml:space="preserve"> </w:t>
      </w:r>
      <w:r w:rsidRPr="00B02D79">
        <w:t>with</w:t>
      </w:r>
      <w:r w:rsidRPr="00B02D79">
        <w:rPr>
          <w:spacing w:val="-4"/>
        </w:rPr>
        <w:t xml:space="preserve"> </w:t>
      </w:r>
      <w:r w:rsidRPr="00B02D79">
        <w:t>all</w:t>
      </w:r>
      <w:r w:rsidRPr="00B02D79">
        <w:rPr>
          <w:spacing w:val="-4"/>
        </w:rPr>
        <w:t xml:space="preserve"> </w:t>
      </w:r>
      <w:r w:rsidRPr="00B02D79">
        <w:t>procedures</w:t>
      </w:r>
      <w:r>
        <w:t xml:space="preserve"> r</w:t>
      </w:r>
      <w:r w:rsidRPr="00903D2A">
        <w:t>equired before the date of the approval.</w:t>
      </w:r>
    </w:p>
    <w:p w14:paraId="54E8AE2B" w14:textId="77777777" w:rsidR="00505922" w:rsidRPr="00B02D79" w:rsidRDefault="00505922" w:rsidP="009B4215">
      <w:pPr>
        <w:pStyle w:val="ListParagraph"/>
        <w:numPr>
          <w:ilvl w:val="0"/>
          <w:numId w:val="26"/>
        </w:numPr>
        <w:adjustRightInd/>
        <w:spacing w:before="5"/>
        <w:ind w:left="0" w:firstLine="0"/>
        <w:contextualSpacing w:val="0"/>
      </w:pPr>
      <w:r w:rsidRPr="00B02D79">
        <w:t>If a rule includes a statement that the rule is not effective</w:t>
      </w:r>
      <w:r w:rsidRPr="00B02D79">
        <w:rPr>
          <w:spacing w:val="-17"/>
        </w:rPr>
        <w:t xml:space="preserve"> </w:t>
      </w:r>
      <w:r w:rsidRPr="00B02D79">
        <w:t>until:</w:t>
      </w:r>
    </w:p>
    <w:p w14:paraId="7D6E78EA" w14:textId="77777777" w:rsidR="00505922" w:rsidRPr="00B02D79" w:rsidRDefault="00505922" w:rsidP="009B4215">
      <w:pPr>
        <w:pStyle w:val="ListParagraph"/>
        <w:numPr>
          <w:ilvl w:val="1"/>
          <w:numId w:val="26"/>
        </w:numPr>
        <w:adjustRightInd/>
        <w:spacing w:before="5"/>
        <w:ind w:left="0" w:firstLine="0"/>
        <w:contextualSpacing w:val="0"/>
      </w:pPr>
      <w:r w:rsidRPr="00B02D79">
        <w:t>an agency has complied with requirements established by the federal or state government;</w:t>
      </w:r>
    </w:p>
    <w:p w14:paraId="1221AC49" w14:textId="77777777" w:rsidR="00505922" w:rsidRPr="00B02D79" w:rsidRDefault="00505922" w:rsidP="009B4215">
      <w:pPr>
        <w:pStyle w:val="ListParagraph"/>
        <w:numPr>
          <w:ilvl w:val="1"/>
          <w:numId w:val="26"/>
        </w:numPr>
        <w:adjustRightInd/>
        <w:spacing w:before="5"/>
        <w:ind w:left="0" w:firstLine="0"/>
        <w:contextualSpacing w:val="0"/>
      </w:pPr>
      <w:r w:rsidRPr="00B02D79">
        <w:t>a specific period of time has elapsed;</w:t>
      </w:r>
      <w:r w:rsidRPr="00B02D79">
        <w:rPr>
          <w:spacing w:val="-2"/>
        </w:rPr>
        <w:t xml:space="preserve"> </w:t>
      </w:r>
      <w:r w:rsidRPr="00B02D79">
        <w:t>or</w:t>
      </w:r>
    </w:p>
    <w:p w14:paraId="30DB28FD" w14:textId="77777777" w:rsidR="00505922" w:rsidRPr="00B02D79" w:rsidRDefault="00505922" w:rsidP="009B4215">
      <w:pPr>
        <w:pStyle w:val="ListParagraph"/>
        <w:numPr>
          <w:ilvl w:val="1"/>
          <w:numId w:val="26"/>
        </w:numPr>
        <w:adjustRightInd/>
        <w:spacing w:before="5"/>
        <w:ind w:left="0" w:firstLine="0"/>
        <w:contextualSpacing w:val="0"/>
      </w:pPr>
      <w:r w:rsidRPr="00B02D79">
        <w:t>a date has</w:t>
      </w:r>
      <w:r w:rsidRPr="00B02D79">
        <w:rPr>
          <w:spacing w:val="2"/>
        </w:rPr>
        <w:t xml:space="preserve"> </w:t>
      </w:r>
      <w:r w:rsidRPr="00B02D79">
        <w:t>occurred;</w:t>
      </w:r>
    </w:p>
    <w:p w14:paraId="62C03BCA" w14:textId="77777777" w:rsidR="00505922" w:rsidRPr="00B02D79" w:rsidRDefault="00505922" w:rsidP="00505922">
      <w:pPr>
        <w:pStyle w:val="BodyText"/>
        <w:ind w:left="0"/>
        <w:rPr>
          <w:sz w:val="24"/>
          <w:szCs w:val="24"/>
        </w:rPr>
      </w:pPr>
      <w:r w:rsidRPr="00B02D79">
        <w:rPr>
          <w:sz w:val="24"/>
          <w:szCs w:val="24"/>
        </w:rPr>
        <w:t>the agency has complied with subsection (a)(3) even if the described event or time has not occurred before the publisher reviews the rule under this section.</w:t>
      </w:r>
    </w:p>
    <w:p w14:paraId="03C291F9" w14:textId="77777777" w:rsidR="00505922" w:rsidRPr="00B02D79" w:rsidRDefault="00505922" w:rsidP="009B4215">
      <w:pPr>
        <w:pStyle w:val="ListParagraph"/>
        <w:numPr>
          <w:ilvl w:val="0"/>
          <w:numId w:val="26"/>
        </w:numPr>
        <w:adjustRightInd/>
        <w:spacing w:before="5"/>
        <w:ind w:left="0" w:firstLine="0"/>
        <w:contextualSpacing w:val="0"/>
      </w:pPr>
      <w:r w:rsidRPr="00B02D79">
        <w:t>The</w:t>
      </w:r>
      <w:r w:rsidRPr="00B02D79">
        <w:rPr>
          <w:spacing w:val="-9"/>
        </w:rPr>
        <w:t xml:space="preserve"> </w:t>
      </w:r>
      <w:r w:rsidRPr="00B02D79">
        <w:t>publisher</w:t>
      </w:r>
      <w:r w:rsidRPr="00B02D79">
        <w:rPr>
          <w:spacing w:val="-7"/>
        </w:rPr>
        <w:t xml:space="preserve"> </w:t>
      </w:r>
      <w:r w:rsidRPr="00B02D79">
        <w:t>shall</w:t>
      </w:r>
      <w:r w:rsidRPr="00B02D79">
        <w:rPr>
          <w:spacing w:val="-9"/>
        </w:rPr>
        <w:t xml:space="preserve"> </w:t>
      </w:r>
      <w:r w:rsidRPr="00B02D79">
        <w:t>take</w:t>
      </w:r>
      <w:r w:rsidRPr="00B02D79">
        <w:rPr>
          <w:spacing w:val="-8"/>
        </w:rPr>
        <w:t xml:space="preserve"> </w:t>
      </w:r>
      <w:r w:rsidRPr="00B02D79">
        <w:t>no</w:t>
      </w:r>
      <w:r w:rsidRPr="00B02D79">
        <w:rPr>
          <w:spacing w:val="-7"/>
        </w:rPr>
        <w:t xml:space="preserve"> </w:t>
      </w:r>
      <w:r w:rsidRPr="00B02D79">
        <w:t>more</w:t>
      </w:r>
      <w:r w:rsidRPr="00B02D79">
        <w:rPr>
          <w:spacing w:val="-7"/>
        </w:rPr>
        <w:t xml:space="preserve"> </w:t>
      </w:r>
      <w:r w:rsidRPr="00B02D79">
        <w:t>than</w:t>
      </w:r>
      <w:r w:rsidRPr="00B02D79">
        <w:rPr>
          <w:spacing w:val="-12"/>
        </w:rPr>
        <w:t xml:space="preserve"> </w:t>
      </w:r>
      <w:r w:rsidRPr="00B02D79">
        <w:t>three</w:t>
      </w:r>
      <w:r w:rsidRPr="00B02D79">
        <w:rPr>
          <w:spacing w:val="-9"/>
        </w:rPr>
        <w:t xml:space="preserve"> </w:t>
      </w:r>
      <w:r w:rsidRPr="00B02D79">
        <w:t>(3)</w:t>
      </w:r>
      <w:r w:rsidRPr="00B02D79">
        <w:rPr>
          <w:spacing w:val="-8"/>
        </w:rPr>
        <w:t xml:space="preserve"> </w:t>
      </w:r>
      <w:r w:rsidRPr="00B02D79">
        <w:t>business</w:t>
      </w:r>
      <w:r w:rsidRPr="00B02D79">
        <w:rPr>
          <w:spacing w:val="-10"/>
        </w:rPr>
        <w:t xml:space="preserve"> </w:t>
      </w:r>
      <w:r w:rsidRPr="00B02D79">
        <w:t>days</w:t>
      </w:r>
      <w:r w:rsidRPr="00B02D79">
        <w:rPr>
          <w:spacing w:val="-10"/>
        </w:rPr>
        <w:t xml:space="preserve"> </w:t>
      </w:r>
      <w:r w:rsidRPr="00B02D79">
        <w:t>to</w:t>
      </w:r>
      <w:r w:rsidRPr="00B02D79">
        <w:rPr>
          <w:spacing w:val="-8"/>
        </w:rPr>
        <w:t xml:space="preserve"> </w:t>
      </w:r>
      <w:r w:rsidRPr="00B02D79">
        <w:t>complete</w:t>
      </w:r>
      <w:r w:rsidRPr="00B02D79">
        <w:rPr>
          <w:spacing w:val="-5"/>
        </w:rPr>
        <w:t xml:space="preserve"> </w:t>
      </w:r>
      <w:r w:rsidRPr="00B02D79">
        <w:t>the</w:t>
      </w:r>
      <w:r w:rsidRPr="00B02D79">
        <w:rPr>
          <w:spacing w:val="-8"/>
        </w:rPr>
        <w:t xml:space="preserve"> </w:t>
      </w:r>
      <w:r w:rsidRPr="00B02D79">
        <w:t>review of a rule under this</w:t>
      </w:r>
      <w:r w:rsidRPr="00B02D79">
        <w:rPr>
          <w:spacing w:val="-3"/>
        </w:rPr>
        <w:t xml:space="preserve"> </w:t>
      </w:r>
      <w:r w:rsidRPr="00B02D79">
        <w:t>section.</w:t>
      </w:r>
    </w:p>
    <w:p w14:paraId="2FDDFB2A" w14:textId="77777777" w:rsidR="00505922" w:rsidRPr="00B02D79" w:rsidRDefault="00505922" w:rsidP="00505922">
      <w:pPr>
        <w:pStyle w:val="BodyText"/>
        <w:ind w:left="0"/>
        <w:rPr>
          <w:sz w:val="24"/>
          <w:szCs w:val="24"/>
        </w:rPr>
      </w:pPr>
    </w:p>
    <w:p w14:paraId="71F934D9" w14:textId="77777777" w:rsidR="00505922" w:rsidRPr="00B02D79" w:rsidRDefault="00505922" w:rsidP="00505922">
      <w:pPr>
        <w:pStyle w:val="Heading2"/>
      </w:pPr>
      <w:r w:rsidRPr="00B02D79">
        <w:lastRenderedPageBreak/>
        <w:t>IC 4-22-2-40</w:t>
      </w:r>
      <w:r w:rsidRPr="00B02D79">
        <w:tab/>
        <w:t>Recall of rule;</w:t>
      </w:r>
      <w:r w:rsidRPr="00B02D79">
        <w:rPr>
          <w:spacing w:val="3"/>
        </w:rPr>
        <w:t xml:space="preserve"> </w:t>
      </w:r>
      <w:r w:rsidRPr="00B02D79">
        <w:t>readoption</w:t>
      </w:r>
    </w:p>
    <w:p w14:paraId="006D6AB0"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40.</w:t>
      </w:r>
      <w:r w:rsidRPr="00B02D79">
        <w:rPr>
          <w:spacing w:val="-11"/>
          <w:sz w:val="24"/>
          <w:szCs w:val="24"/>
        </w:rPr>
        <w:t xml:space="preserve"> </w:t>
      </w:r>
      <w:r w:rsidRPr="00B02D79">
        <w:rPr>
          <w:sz w:val="24"/>
          <w:szCs w:val="24"/>
        </w:rPr>
        <w:t>(a)</w:t>
      </w:r>
      <w:r w:rsidRPr="00B02D79">
        <w:rPr>
          <w:spacing w:val="-10"/>
          <w:sz w:val="24"/>
          <w:szCs w:val="24"/>
        </w:rPr>
        <w:t xml:space="preserve"> </w:t>
      </w:r>
      <w:r w:rsidRPr="00B02D79">
        <w:rPr>
          <w:sz w:val="24"/>
          <w:szCs w:val="24"/>
        </w:rPr>
        <w:t>At</w:t>
      </w:r>
      <w:r w:rsidRPr="00B02D79">
        <w:rPr>
          <w:spacing w:val="-12"/>
          <w:sz w:val="24"/>
          <w:szCs w:val="24"/>
        </w:rPr>
        <w:t xml:space="preserve"> </w:t>
      </w:r>
      <w:r w:rsidRPr="00B02D79">
        <w:rPr>
          <w:sz w:val="24"/>
          <w:szCs w:val="24"/>
        </w:rPr>
        <w:t>any</w:t>
      </w:r>
      <w:r w:rsidRPr="00B02D79">
        <w:rPr>
          <w:spacing w:val="-16"/>
          <w:sz w:val="24"/>
          <w:szCs w:val="24"/>
        </w:rPr>
        <w:t xml:space="preserve"> </w:t>
      </w:r>
      <w:r w:rsidRPr="00B02D79">
        <w:rPr>
          <w:sz w:val="24"/>
          <w:szCs w:val="24"/>
        </w:rPr>
        <w:t>time</w:t>
      </w:r>
      <w:r w:rsidRPr="00B02D79">
        <w:rPr>
          <w:spacing w:val="-14"/>
          <w:sz w:val="24"/>
          <w:szCs w:val="24"/>
        </w:rPr>
        <w:t xml:space="preserve"> </w:t>
      </w:r>
      <w:r w:rsidRPr="00B02D79">
        <w:rPr>
          <w:sz w:val="24"/>
          <w:szCs w:val="24"/>
        </w:rPr>
        <w:t>before</w:t>
      </w:r>
      <w:r w:rsidRPr="00B02D79">
        <w:rPr>
          <w:spacing w:val="-13"/>
          <w:sz w:val="24"/>
          <w:szCs w:val="24"/>
        </w:rPr>
        <w:t xml:space="preserve"> </w:t>
      </w:r>
      <w:r w:rsidRPr="00B02D79">
        <w:rPr>
          <w:sz w:val="24"/>
          <w:szCs w:val="24"/>
        </w:rPr>
        <w:t>a</w:t>
      </w:r>
      <w:r w:rsidRPr="00B02D79">
        <w:rPr>
          <w:spacing w:val="-11"/>
          <w:sz w:val="24"/>
          <w:szCs w:val="24"/>
        </w:rPr>
        <w:t xml:space="preserve"> </w:t>
      </w:r>
      <w:r w:rsidRPr="00B02D79">
        <w:rPr>
          <w:sz w:val="24"/>
          <w:szCs w:val="24"/>
        </w:rPr>
        <w:t>rule</w:t>
      </w:r>
      <w:r w:rsidRPr="00B02D79">
        <w:rPr>
          <w:spacing w:val="-12"/>
          <w:sz w:val="24"/>
          <w:szCs w:val="24"/>
        </w:rPr>
        <w:t xml:space="preserve"> </w:t>
      </w:r>
      <w:r w:rsidRPr="00B02D79">
        <w:rPr>
          <w:sz w:val="24"/>
          <w:szCs w:val="24"/>
        </w:rPr>
        <w:t>is</w:t>
      </w:r>
      <w:r w:rsidRPr="00B02D79">
        <w:rPr>
          <w:spacing w:val="-13"/>
          <w:sz w:val="24"/>
          <w:szCs w:val="24"/>
        </w:rPr>
        <w:t xml:space="preserve"> </w:t>
      </w:r>
      <w:r w:rsidRPr="00B02D79">
        <w:rPr>
          <w:sz w:val="24"/>
          <w:szCs w:val="24"/>
        </w:rPr>
        <w:t>accepted</w:t>
      </w:r>
      <w:r w:rsidRPr="00B02D79">
        <w:rPr>
          <w:spacing w:val="-10"/>
          <w:sz w:val="24"/>
          <w:szCs w:val="24"/>
        </w:rPr>
        <w:t xml:space="preserve"> </w:t>
      </w:r>
      <w:r w:rsidRPr="00B02D79">
        <w:rPr>
          <w:sz w:val="24"/>
          <w:szCs w:val="24"/>
        </w:rPr>
        <w:t>for</w:t>
      </w:r>
      <w:r w:rsidRPr="00B02D79">
        <w:rPr>
          <w:spacing w:val="-11"/>
          <w:sz w:val="24"/>
          <w:szCs w:val="24"/>
        </w:rPr>
        <w:t xml:space="preserve"> </w:t>
      </w:r>
      <w:r w:rsidRPr="00B02D79">
        <w:rPr>
          <w:sz w:val="24"/>
          <w:szCs w:val="24"/>
        </w:rPr>
        <w:t>filing</w:t>
      </w:r>
      <w:r w:rsidRPr="00B02D79">
        <w:rPr>
          <w:spacing w:val="-14"/>
          <w:sz w:val="24"/>
          <w:szCs w:val="24"/>
        </w:rPr>
        <w:t xml:space="preserve"> </w:t>
      </w:r>
      <w:r w:rsidRPr="00B02D79">
        <w:rPr>
          <w:sz w:val="24"/>
          <w:szCs w:val="24"/>
        </w:rPr>
        <w:t>by</w:t>
      </w:r>
      <w:r w:rsidRPr="00B02D79">
        <w:rPr>
          <w:spacing w:val="-13"/>
          <w:sz w:val="24"/>
          <w:szCs w:val="24"/>
        </w:rPr>
        <w:t xml:space="preserve"> </w:t>
      </w:r>
      <w:r w:rsidRPr="00B02D79">
        <w:rPr>
          <w:sz w:val="24"/>
          <w:szCs w:val="24"/>
        </w:rPr>
        <w:t>the</w:t>
      </w:r>
      <w:r w:rsidRPr="00B02D79">
        <w:rPr>
          <w:spacing w:val="-13"/>
          <w:sz w:val="24"/>
          <w:szCs w:val="24"/>
        </w:rPr>
        <w:t xml:space="preserve"> </w:t>
      </w:r>
      <w:r w:rsidRPr="00B02D79">
        <w:rPr>
          <w:sz w:val="24"/>
          <w:szCs w:val="24"/>
        </w:rPr>
        <w:t>publisher</w:t>
      </w:r>
      <w:r w:rsidRPr="00B02D79">
        <w:rPr>
          <w:spacing w:val="-12"/>
          <w:sz w:val="24"/>
          <w:szCs w:val="24"/>
        </w:rPr>
        <w:t xml:space="preserve"> </w:t>
      </w:r>
      <w:r w:rsidRPr="00B02D79">
        <w:rPr>
          <w:sz w:val="24"/>
          <w:szCs w:val="24"/>
        </w:rPr>
        <w:t>under</w:t>
      </w:r>
      <w:r w:rsidRPr="00B02D79">
        <w:rPr>
          <w:spacing w:val="-10"/>
          <w:sz w:val="24"/>
          <w:szCs w:val="24"/>
        </w:rPr>
        <w:t xml:space="preserve"> </w:t>
      </w:r>
      <w:r w:rsidRPr="00B02D79">
        <w:rPr>
          <w:sz w:val="24"/>
          <w:szCs w:val="24"/>
        </w:rPr>
        <w:t>section 35,</w:t>
      </w:r>
      <w:r w:rsidRPr="00B02D79">
        <w:rPr>
          <w:spacing w:val="-3"/>
          <w:sz w:val="24"/>
          <w:szCs w:val="24"/>
        </w:rPr>
        <w:t xml:space="preserve"> </w:t>
      </w:r>
      <w:r w:rsidRPr="00B02D79">
        <w:rPr>
          <w:sz w:val="24"/>
          <w:szCs w:val="24"/>
        </w:rPr>
        <w:t>37.1,</w:t>
      </w:r>
      <w:r w:rsidRPr="00B02D79">
        <w:rPr>
          <w:spacing w:val="-2"/>
          <w:sz w:val="24"/>
          <w:szCs w:val="24"/>
        </w:rPr>
        <w:t xml:space="preserve"> </w:t>
      </w:r>
      <w:r w:rsidRPr="00B02D79">
        <w:rPr>
          <w:sz w:val="24"/>
          <w:szCs w:val="24"/>
        </w:rPr>
        <w:t>or</w:t>
      </w:r>
      <w:r w:rsidRPr="00B02D79">
        <w:rPr>
          <w:spacing w:val="-3"/>
          <w:sz w:val="24"/>
          <w:szCs w:val="24"/>
        </w:rPr>
        <w:t xml:space="preserve"> </w:t>
      </w:r>
      <w:r w:rsidRPr="00B02D79">
        <w:rPr>
          <w:sz w:val="24"/>
          <w:szCs w:val="24"/>
        </w:rPr>
        <w:t>38</w:t>
      </w:r>
      <w:r w:rsidRPr="00B02D79">
        <w:rPr>
          <w:spacing w:val="-2"/>
          <w:sz w:val="24"/>
          <w:szCs w:val="24"/>
        </w:rPr>
        <w:t xml:space="preserve"> </w:t>
      </w:r>
      <w:r w:rsidRPr="00B02D79">
        <w:rPr>
          <w:sz w:val="24"/>
          <w:szCs w:val="24"/>
        </w:rPr>
        <w:t>of</w:t>
      </w:r>
      <w:r w:rsidRPr="00B02D79">
        <w:rPr>
          <w:spacing w:val="-4"/>
          <w:sz w:val="24"/>
          <w:szCs w:val="24"/>
        </w:rPr>
        <w:t xml:space="preserve"> </w:t>
      </w:r>
      <w:r w:rsidRPr="00B02D79">
        <w:rPr>
          <w:sz w:val="24"/>
          <w:szCs w:val="24"/>
        </w:rPr>
        <w:t>this</w:t>
      </w:r>
      <w:r w:rsidRPr="00B02D79">
        <w:rPr>
          <w:spacing w:val="-12"/>
          <w:sz w:val="24"/>
          <w:szCs w:val="24"/>
        </w:rPr>
        <w:t xml:space="preserve"> </w:t>
      </w:r>
      <w:r w:rsidRPr="00B02D79">
        <w:rPr>
          <w:sz w:val="24"/>
          <w:szCs w:val="24"/>
        </w:rPr>
        <w:t>chapter,</w:t>
      </w:r>
      <w:r w:rsidRPr="00B02D79">
        <w:rPr>
          <w:spacing w:val="-5"/>
          <w:sz w:val="24"/>
          <w:szCs w:val="24"/>
        </w:rPr>
        <w:t xml:space="preserve"> </w:t>
      </w:r>
      <w:r w:rsidRPr="00B02D79">
        <w:rPr>
          <w:sz w:val="24"/>
          <w:szCs w:val="24"/>
        </w:rPr>
        <w:t>the</w:t>
      </w:r>
      <w:r w:rsidRPr="00B02D79">
        <w:rPr>
          <w:spacing w:val="-7"/>
          <w:sz w:val="24"/>
          <w:szCs w:val="24"/>
        </w:rPr>
        <w:t xml:space="preserve"> </w:t>
      </w:r>
      <w:r w:rsidRPr="00B02D79">
        <w:rPr>
          <w:sz w:val="24"/>
          <w:szCs w:val="24"/>
        </w:rPr>
        <w:t>agency</w:t>
      </w:r>
      <w:r w:rsidRPr="00B02D79">
        <w:rPr>
          <w:spacing w:val="-11"/>
          <w:sz w:val="24"/>
          <w:szCs w:val="24"/>
        </w:rPr>
        <w:t xml:space="preserve"> </w:t>
      </w:r>
      <w:r w:rsidRPr="00B02D79">
        <w:rPr>
          <w:sz w:val="24"/>
          <w:szCs w:val="24"/>
        </w:rPr>
        <w:t>that</w:t>
      </w:r>
      <w:r w:rsidRPr="00B02D79">
        <w:rPr>
          <w:spacing w:val="-8"/>
          <w:sz w:val="24"/>
          <w:szCs w:val="24"/>
        </w:rPr>
        <w:t xml:space="preserve"> </w:t>
      </w:r>
      <w:r w:rsidRPr="00B02D79">
        <w:rPr>
          <w:sz w:val="24"/>
          <w:szCs w:val="24"/>
        </w:rPr>
        <w:t>adopted</w:t>
      </w:r>
      <w:r w:rsidRPr="00B02D79">
        <w:rPr>
          <w:spacing w:val="-5"/>
          <w:sz w:val="24"/>
          <w:szCs w:val="24"/>
        </w:rPr>
        <w:t xml:space="preserve"> </w:t>
      </w:r>
      <w:r w:rsidRPr="00B02D79">
        <w:rPr>
          <w:sz w:val="24"/>
          <w:szCs w:val="24"/>
        </w:rPr>
        <w:t>the</w:t>
      </w:r>
      <w:r w:rsidRPr="00B02D79">
        <w:rPr>
          <w:spacing w:val="-7"/>
          <w:sz w:val="24"/>
          <w:szCs w:val="24"/>
        </w:rPr>
        <w:t xml:space="preserve"> </w:t>
      </w:r>
      <w:r w:rsidRPr="00B02D79">
        <w:rPr>
          <w:sz w:val="24"/>
          <w:szCs w:val="24"/>
        </w:rPr>
        <w:t>rule</w:t>
      </w:r>
      <w:r w:rsidRPr="00B02D79">
        <w:rPr>
          <w:spacing w:val="-8"/>
          <w:sz w:val="24"/>
          <w:szCs w:val="24"/>
        </w:rPr>
        <w:t xml:space="preserve"> </w:t>
      </w:r>
      <w:r w:rsidRPr="00B02D79">
        <w:rPr>
          <w:sz w:val="24"/>
          <w:szCs w:val="24"/>
        </w:rPr>
        <w:t>may</w:t>
      </w:r>
      <w:r w:rsidRPr="00B02D79">
        <w:rPr>
          <w:spacing w:val="-9"/>
          <w:sz w:val="24"/>
          <w:szCs w:val="24"/>
        </w:rPr>
        <w:t xml:space="preserve"> </w:t>
      </w:r>
      <w:r w:rsidRPr="00B02D79">
        <w:rPr>
          <w:sz w:val="24"/>
          <w:szCs w:val="24"/>
        </w:rPr>
        <w:t>recall</w:t>
      </w:r>
      <w:r w:rsidRPr="00B02D79">
        <w:rPr>
          <w:spacing w:val="-4"/>
          <w:sz w:val="24"/>
          <w:szCs w:val="24"/>
        </w:rPr>
        <w:t xml:space="preserve"> </w:t>
      </w:r>
      <w:r w:rsidRPr="00B02D79">
        <w:rPr>
          <w:sz w:val="24"/>
          <w:szCs w:val="24"/>
        </w:rPr>
        <w:t>it.</w:t>
      </w:r>
      <w:r w:rsidRPr="00B02D79">
        <w:rPr>
          <w:spacing w:val="-6"/>
          <w:sz w:val="24"/>
          <w:szCs w:val="24"/>
        </w:rPr>
        <w:t xml:space="preserve"> </w:t>
      </w:r>
      <w:r w:rsidRPr="00B02D79">
        <w:rPr>
          <w:sz w:val="24"/>
          <w:szCs w:val="24"/>
        </w:rPr>
        <w:t>A</w:t>
      </w:r>
      <w:r w:rsidRPr="00B02D79">
        <w:rPr>
          <w:spacing w:val="-9"/>
          <w:sz w:val="24"/>
          <w:szCs w:val="24"/>
        </w:rPr>
        <w:t xml:space="preserve"> </w:t>
      </w:r>
      <w:r w:rsidRPr="00B02D79">
        <w:rPr>
          <w:sz w:val="24"/>
          <w:szCs w:val="24"/>
        </w:rPr>
        <w:t>rule</w:t>
      </w:r>
      <w:r w:rsidRPr="00B02D79">
        <w:rPr>
          <w:spacing w:val="-7"/>
          <w:sz w:val="24"/>
          <w:szCs w:val="24"/>
        </w:rPr>
        <w:t xml:space="preserve"> </w:t>
      </w:r>
      <w:r w:rsidRPr="00B02D79">
        <w:rPr>
          <w:sz w:val="24"/>
          <w:szCs w:val="24"/>
        </w:rPr>
        <w:t>may</w:t>
      </w:r>
      <w:r w:rsidRPr="00B02D79">
        <w:rPr>
          <w:spacing w:val="-5"/>
          <w:sz w:val="24"/>
          <w:szCs w:val="24"/>
        </w:rPr>
        <w:t xml:space="preserve"> </w:t>
      </w:r>
      <w:r w:rsidRPr="00B02D79">
        <w:rPr>
          <w:sz w:val="24"/>
          <w:szCs w:val="24"/>
        </w:rPr>
        <w:t>be recalled regardless of</w:t>
      </w:r>
      <w:r w:rsidRPr="00B02D79">
        <w:rPr>
          <w:spacing w:val="-1"/>
          <w:sz w:val="24"/>
          <w:szCs w:val="24"/>
        </w:rPr>
        <w:t xml:space="preserve"> </w:t>
      </w:r>
      <w:r w:rsidRPr="00B02D79">
        <w:rPr>
          <w:sz w:val="24"/>
          <w:szCs w:val="24"/>
        </w:rPr>
        <w:t>whether:</w:t>
      </w:r>
    </w:p>
    <w:p w14:paraId="00A28D2D" w14:textId="77777777" w:rsidR="00505922" w:rsidRPr="00B02D79" w:rsidRDefault="00505922" w:rsidP="009B4215">
      <w:pPr>
        <w:pStyle w:val="ListParagraph"/>
        <w:numPr>
          <w:ilvl w:val="1"/>
          <w:numId w:val="26"/>
        </w:numPr>
        <w:adjustRightInd/>
        <w:spacing w:before="5"/>
        <w:ind w:left="0" w:firstLine="0"/>
        <w:contextualSpacing w:val="0"/>
      </w:pPr>
      <w:r w:rsidRPr="00B02D79">
        <w:t>the rule has been disapproved by the attorney general under section 32 of this chapter; or</w:t>
      </w:r>
    </w:p>
    <w:p w14:paraId="770EA367" w14:textId="77777777" w:rsidR="00505922" w:rsidRPr="00B02D79" w:rsidRDefault="00505922" w:rsidP="009B4215">
      <w:pPr>
        <w:pStyle w:val="ListParagraph"/>
        <w:numPr>
          <w:ilvl w:val="1"/>
          <w:numId w:val="26"/>
        </w:numPr>
        <w:adjustRightInd/>
        <w:spacing w:before="5"/>
        <w:ind w:left="0" w:firstLine="0"/>
        <w:contextualSpacing w:val="0"/>
      </w:pPr>
      <w:r w:rsidRPr="00B02D79">
        <w:t>the rule has been disapproved by the governor under section 34 of this</w:t>
      </w:r>
      <w:r w:rsidRPr="00B02D79">
        <w:rPr>
          <w:spacing w:val="-16"/>
        </w:rPr>
        <w:t xml:space="preserve"> </w:t>
      </w:r>
      <w:r w:rsidRPr="00B02D79">
        <w:t>chapter.</w:t>
      </w:r>
    </w:p>
    <w:p w14:paraId="079FAAA1" w14:textId="77777777" w:rsidR="00505922" w:rsidRPr="00B02D79" w:rsidRDefault="00505922" w:rsidP="009B4215">
      <w:pPr>
        <w:pStyle w:val="ListParagraph"/>
        <w:numPr>
          <w:ilvl w:val="0"/>
          <w:numId w:val="25"/>
        </w:numPr>
        <w:adjustRightInd/>
        <w:spacing w:before="5"/>
        <w:ind w:left="0" w:firstLine="0"/>
        <w:contextualSpacing w:val="0"/>
      </w:pPr>
      <w:r w:rsidRPr="00B02D79">
        <w:t>Sections 24 through 38 of this chapter do not apply to a recall action under this section.</w:t>
      </w:r>
      <w:r w:rsidRPr="00B02D79">
        <w:rPr>
          <w:spacing w:val="-9"/>
        </w:rPr>
        <w:t xml:space="preserve"> </w:t>
      </w:r>
      <w:r w:rsidRPr="00B02D79">
        <w:t>However,</w:t>
      </w:r>
      <w:r w:rsidRPr="00B02D79">
        <w:rPr>
          <w:spacing w:val="-10"/>
        </w:rPr>
        <w:t xml:space="preserve"> </w:t>
      </w:r>
      <w:r w:rsidRPr="00B02D79">
        <w:t>the</w:t>
      </w:r>
      <w:r w:rsidRPr="00B02D79">
        <w:rPr>
          <w:spacing w:val="-10"/>
        </w:rPr>
        <w:t xml:space="preserve"> </w:t>
      </w:r>
      <w:r w:rsidRPr="00B02D79">
        <w:t>agency</w:t>
      </w:r>
      <w:r w:rsidRPr="00B02D79">
        <w:rPr>
          <w:spacing w:val="-14"/>
        </w:rPr>
        <w:t xml:space="preserve"> </w:t>
      </w:r>
      <w:r w:rsidRPr="00B02D79">
        <w:t>shall</w:t>
      </w:r>
      <w:r w:rsidRPr="00B02D79">
        <w:rPr>
          <w:spacing w:val="-10"/>
        </w:rPr>
        <w:t xml:space="preserve"> </w:t>
      </w:r>
      <w:r w:rsidRPr="00B02D79">
        <w:t>distribute</w:t>
      </w:r>
      <w:r w:rsidRPr="00B02D79">
        <w:rPr>
          <w:spacing w:val="-13"/>
        </w:rPr>
        <w:t xml:space="preserve"> </w:t>
      </w:r>
      <w:r w:rsidRPr="00B02D79">
        <w:t>a</w:t>
      </w:r>
      <w:r w:rsidRPr="00B02D79">
        <w:rPr>
          <w:spacing w:val="-9"/>
        </w:rPr>
        <w:t xml:space="preserve"> </w:t>
      </w:r>
      <w:r w:rsidRPr="00B02D79">
        <w:t>notice</w:t>
      </w:r>
      <w:r w:rsidRPr="00B02D79">
        <w:rPr>
          <w:spacing w:val="-9"/>
        </w:rPr>
        <w:t xml:space="preserve"> </w:t>
      </w:r>
      <w:r w:rsidRPr="00B02D79">
        <w:t>of</w:t>
      </w:r>
      <w:r w:rsidRPr="00B02D79">
        <w:rPr>
          <w:spacing w:val="-9"/>
        </w:rPr>
        <w:t xml:space="preserve"> </w:t>
      </w:r>
      <w:r w:rsidRPr="00B02D79">
        <w:t>its</w:t>
      </w:r>
      <w:r w:rsidRPr="00B02D79">
        <w:rPr>
          <w:spacing w:val="-10"/>
        </w:rPr>
        <w:t xml:space="preserve"> </w:t>
      </w:r>
      <w:r w:rsidRPr="00B02D79">
        <w:t>recall</w:t>
      </w:r>
      <w:r w:rsidRPr="00B02D79">
        <w:rPr>
          <w:spacing w:val="-8"/>
        </w:rPr>
        <w:t xml:space="preserve"> </w:t>
      </w:r>
      <w:r w:rsidRPr="00B02D79">
        <w:t>action</w:t>
      </w:r>
      <w:r w:rsidRPr="00B02D79">
        <w:rPr>
          <w:spacing w:val="-10"/>
        </w:rPr>
        <w:t xml:space="preserve"> </w:t>
      </w:r>
      <w:r w:rsidRPr="00B02D79">
        <w:t>to</w:t>
      </w:r>
      <w:r w:rsidRPr="00B02D79">
        <w:rPr>
          <w:spacing w:val="-8"/>
        </w:rPr>
        <w:t xml:space="preserve"> </w:t>
      </w:r>
      <w:r w:rsidRPr="00B02D79">
        <w:t>the</w:t>
      </w:r>
      <w:r w:rsidRPr="00B02D79">
        <w:rPr>
          <w:spacing w:val="-9"/>
        </w:rPr>
        <w:t xml:space="preserve"> </w:t>
      </w:r>
      <w:r w:rsidRPr="00B02D79">
        <w:t>publisher</w:t>
      </w:r>
      <w:r w:rsidRPr="00B02D79">
        <w:rPr>
          <w:spacing w:val="-9"/>
        </w:rPr>
        <w:t xml:space="preserve"> </w:t>
      </w:r>
      <w:r w:rsidRPr="00B02D79">
        <w:t>for publication in the Indiana Register. Sections 24 and 26 of this chapter do not apply to a readoption action under subsection</w:t>
      </w:r>
      <w:r w:rsidRPr="00B02D79">
        <w:rPr>
          <w:spacing w:val="-5"/>
        </w:rPr>
        <w:t xml:space="preserve"> </w:t>
      </w:r>
      <w:r w:rsidRPr="00B02D79">
        <w:t>(c).</w:t>
      </w:r>
    </w:p>
    <w:p w14:paraId="1361A58D" w14:textId="77777777" w:rsidR="00505922" w:rsidRPr="00B02D79" w:rsidRDefault="00505922" w:rsidP="009B4215">
      <w:pPr>
        <w:pStyle w:val="ListParagraph"/>
        <w:numPr>
          <w:ilvl w:val="0"/>
          <w:numId w:val="25"/>
        </w:numPr>
        <w:adjustRightInd/>
        <w:spacing w:before="5"/>
        <w:ind w:left="0" w:firstLine="0"/>
        <w:contextualSpacing w:val="0"/>
      </w:pPr>
      <w:r w:rsidRPr="00B02D79">
        <w:t>After</w:t>
      </w:r>
      <w:r w:rsidRPr="00B02D79">
        <w:rPr>
          <w:spacing w:val="-22"/>
        </w:rPr>
        <w:t xml:space="preserve"> </w:t>
      </w:r>
      <w:r w:rsidRPr="00B02D79">
        <w:t>an</w:t>
      </w:r>
      <w:r w:rsidRPr="00B02D79">
        <w:rPr>
          <w:spacing w:val="-20"/>
        </w:rPr>
        <w:t xml:space="preserve"> </w:t>
      </w:r>
      <w:r w:rsidRPr="00B02D79">
        <w:t>agency</w:t>
      </w:r>
      <w:r w:rsidRPr="00B02D79">
        <w:rPr>
          <w:spacing w:val="-24"/>
        </w:rPr>
        <w:t xml:space="preserve"> </w:t>
      </w:r>
      <w:r w:rsidRPr="00B02D79">
        <w:t>recalls</w:t>
      </w:r>
      <w:r w:rsidRPr="00B02D79">
        <w:rPr>
          <w:spacing w:val="-18"/>
        </w:rPr>
        <w:t xml:space="preserve"> </w:t>
      </w:r>
      <w:r w:rsidRPr="00B02D79">
        <w:t>a</w:t>
      </w:r>
      <w:r w:rsidRPr="00B02D79">
        <w:rPr>
          <w:spacing w:val="-19"/>
        </w:rPr>
        <w:t xml:space="preserve"> </w:t>
      </w:r>
      <w:r w:rsidRPr="00B02D79">
        <w:t>rule,</w:t>
      </w:r>
      <w:r w:rsidRPr="00B02D79">
        <w:rPr>
          <w:spacing w:val="-18"/>
        </w:rPr>
        <w:t xml:space="preserve"> </w:t>
      </w:r>
      <w:r w:rsidRPr="00B02D79">
        <w:t>the</w:t>
      </w:r>
      <w:r w:rsidRPr="00B02D79">
        <w:rPr>
          <w:spacing w:val="-20"/>
        </w:rPr>
        <w:t xml:space="preserve"> </w:t>
      </w:r>
      <w:r w:rsidRPr="00B02D79">
        <w:t>agency</w:t>
      </w:r>
      <w:r w:rsidRPr="00B02D79">
        <w:rPr>
          <w:spacing w:val="-25"/>
        </w:rPr>
        <w:t xml:space="preserve"> </w:t>
      </w:r>
      <w:r w:rsidRPr="00B02D79">
        <w:t>may</w:t>
      </w:r>
      <w:r w:rsidRPr="00B02D79">
        <w:rPr>
          <w:spacing w:val="-23"/>
        </w:rPr>
        <w:t xml:space="preserve"> </w:t>
      </w:r>
      <w:r w:rsidRPr="00B02D79">
        <w:t>reconsider</w:t>
      </w:r>
      <w:r w:rsidRPr="00B02D79">
        <w:rPr>
          <w:spacing w:val="-16"/>
        </w:rPr>
        <w:t xml:space="preserve"> </w:t>
      </w:r>
      <w:r w:rsidRPr="00B02D79">
        <w:t>its</w:t>
      </w:r>
      <w:r w:rsidRPr="00B02D79">
        <w:rPr>
          <w:spacing w:val="-20"/>
        </w:rPr>
        <w:t xml:space="preserve"> </w:t>
      </w:r>
      <w:r w:rsidRPr="00B02D79">
        <w:t>adoption</w:t>
      </w:r>
      <w:r w:rsidRPr="00B02D79">
        <w:rPr>
          <w:spacing w:val="-20"/>
        </w:rPr>
        <w:t xml:space="preserve"> </w:t>
      </w:r>
      <w:r w:rsidRPr="00B02D79">
        <w:t>action</w:t>
      </w:r>
      <w:r w:rsidRPr="00B02D79">
        <w:rPr>
          <w:spacing w:val="-19"/>
        </w:rPr>
        <w:t xml:space="preserve"> </w:t>
      </w:r>
      <w:r w:rsidRPr="00B02D79">
        <w:t>and</w:t>
      </w:r>
      <w:r w:rsidRPr="00B02D79">
        <w:rPr>
          <w:spacing w:val="-21"/>
        </w:rPr>
        <w:t xml:space="preserve"> </w:t>
      </w:r>
      <w:r w:rsidRPr="00B02D79">
        <w:t>adopt an</w:t>
      </w:r>
      <w:r w:rsidRPr="00B02D79">
        <w:rPr>
          <w:spacing w:val="-3"/>
        </w:rPr>
        <w:t xml:space="preserve"> </w:t>
      </w:r>
      <w:r w:rsidRPr="00B02D79">
        <w:t>identical</w:t>
      </w:r>
      <w:r w:rsidRPr="00B02D79">
        <w:rPr>
          <w:spacing w:val="-3"/>
        </w:rPr>
        <w:t xml:space="preserve"> </w:t>
      </w:r>
      <w:r w:rsidRPr="00B02D79">
        <w:t>rule</w:t>
      </w:r>
      <w:r w:rsidRPr="00B02D79">
        <w:rPr>
          <w:spacing w:val="-3"/>
        </w:rPr>
        <w:t xml:space="preserve"> </w:t>
      </w:r>
      <w:r w:rsidRPr="00B02D79">
        <w:t>or</w:t>
      </w:r>
      <w:r w:rsidRPr="00B02D79">
        <w:rPr>
          <w:spacing w:val="-3"/>
        </w:rPr>
        <w:t xml:space="preserve"> </w:t>
      </w:r>
      <w:r w:rsidRPr="00B02D79">
        <w:t>a</w:t>
      </w:r>
      <w:r w:rsidRPr="00B02D79">
        <w:rPr>
          <w:spacing w:val="-5"/>
        </w:rPr>
        <w:t xml:space="preserve"> </w:t>
      </w:r>
      <w:r w:rsidRPr="00B02D79">
        <w:t>revised</w:t>
      </w:r>
      <w:r w:rsidRPr="00B02D79">
        <w:rPr>
          <w:spacing w:val="-3"/>
        </w:rPr>
        <w:t xml:space="preserve"> </w:t>
      </w:r>
      <w:r w:rsidRPr="00B02D79">
        <w:t>rule.</w:t>
      </w:r>
      <w:r w:rsidRPr="00B02D79">
        <w:rPr>
          <w:spacing w:val="-5"/>
        </w:rPr>
        <w:t xml:space="preserve"> </w:t>
      </w:r>
      <w:r w:rsidRPr="00B02D79">
        <w:t>However,</w:t>
      </w:r>
      <w:r w:rsidRPr="00B02D79">
        <w:rPr>
          <w:spacing w:val="-3"/>
        </w:rPr>
        <w:t xml:space="preserve"> </w:t>
      </w:r>
      <w:r w:rsidRPr="00B02D79">
        <w:t>if</w:t>
      </w:r>
      <w:r w:rsidRPr="00B02D79">
        <w:rPr>
          <w:spacing w:val="-5"/>
        </w:rPr>
        <w:t xml:space="preserve"> </w:t>
      </w:r>
      <w:r w:rsidRPr="00B02D79">
        <w:t>sections</w:t>
      </w:r>
      <w:r w:rsidRPr="00B02D79">
        <w:rPr>
          <w:spacing w:val="-6"/>
        </w:rPr>
        <w:t xml:space="preserve"> </w:t>
      </w:r>
      <w:r w:rsidRPr="00B02D79">
        <w:t>24 through</w:t>
      </w:r>
      <w:r w:rsidRPr="00B02D79">
        <w:rPr>
          <w:spacing w:val="-5"/>
        </w:rPr>
        <w:t xml:space="preserve"> </w:t>
      </w:r>
      <w:r w:rsidRPr="00B02D79">
        <w:t>36 of</w:t>
      </w:r>
      <w:r w:rsidRPr="00B02D79">
        <w:rPr>
          <w:spacing w:val="-3"/>
        </w:rPr>
        <w:t xml:space="preserve"> </w:t>
      </w:r>
      <w:r w:rsidRPr="00B02D79">
        <w:t>this</w:t>
      </w:r>
      <w:r w:rsidRPr="00B02D79">
        <w:rPr>
          <w:spacing w:val="-3"/>
        </w:rPr>
        <w:t xml:space="preserve"> </w:t>
      </w:r>
      <w:r w:rsidRPr="00B02D79">
        <w:t>chapter</w:t>
      </w:r>
      <w:r w:rsidRPr="00B02D79">
        <w:rPr>
          <w:spacing w:val="-3"/>
        </w:rPr>
        <w:t xml:space="preserve"> </w:t>
      </w:r>
      <w:r w:rsidRPr="00B02D79">
        <w:t>apply to</w:t>
      </w:r>
      <w:r w:rsidRPr="00B02D79">
        <w:rPr>
          <w:spacing w:val="-8"/>
        </w:rPr>
        <w:t xml:space="preserve"> </w:t>
      </w:r>
      <w:r w:rsidRPr="00B02D79">
        <w:t>the</w:t>
      </w:r>
      <w:r w:rsidRPr="00B02D79">
        <w:rPr>
          <w:spacing w:val="-9"/>
        </w:rPr>
        <w:t xml:space="preserve"> </w:t>
      </w:r>
      <w:r w:rsidRPr="00B02D79">
        <w:t>recalled</w:t>
      </w:r>
      <w:r w:rsidRPr="00B02D79">
        <w:rPr>
          <w:spacing w:val="-5"/>
        </w:rPr>
        <w:t xml:space="preserve"> </w:t>
      </w:r>
      <w:r w:rsidRPr="00B02D79">
        <w:t>rule,</w:t>
      </w:r>
      <w:r w:rsidRPr="00B02D79">
        <w:rPr>
          <w:spacing w:val="-4"/>
        </w:rPr>
        <w:t xml:space="preserve"> </w:t>
      </w:r>
      <w:r w:rsidRPr="00B02D79">
        <w:t>the</w:t>
      </w:r>
      <w:r w:rsidRPr="00B02D79">
        <w:rPr>
          <w:spacing w:val="-4"/>
        </w:rPr>
        <w:t xml:space="preserve"> </w:t>
      </w:r>
      <w:r w:rsidRPr="00B02D79">
        <w:t>readopted</w:t>
      </w:r>
      <w:r w:rsidRPr="00B02D79">
        <w:rPr>
          <w:spacing w:val="-8"/>
        </w:rPr>
        <w:t xml:space="preserve"> </w:t>
      </w:r>
      <w:r w:rsidRPr="00B02D79">
        <w:t>rule</w:t>
      </w:r>
      <w:r w:rsidRPr="00B02D79">
        <w:rPr>
          <w:spacing w:val="-8"/>
        </w:rPr>
        <w:t xml:space="preserve"> </w:t>
      </w:r>
      <w:r w:rsidRPr="00B02D79">
        <w:t>must</w:t>
      </w:r>
      <w:r w:rsidRPr="00B02D79">
        <w:rPr>
          <w:spacing w:val="-9"/>
        </w:rPr>
        <w:t xml:space="preserve"> </w:t>
      </w:r>
      <w:r w:rsidRPr="00B02D79">
        <w:t>comply</w:t>
      </w:r>
      <w:r w:rsidRPr="00B02D79">
        <w:rPr>
          <w:spacing w:val="-10"/>
        </w:rPr>
        <w:t xml:space="preserve"> </w:t>
      </w:r>
      <w:r w:rsidRPr="00B02D79">
        <w:t>with</w:t>
      </w:r>
      <w:r w:rsidRPr="00B02D79">
        <w:rPr>
          <w:spacing w:val="-9"/>
        </w:rPr>
        <w:t xml:space="preserve"> </w:t>
      </w:r>
      <w:r w:rsidRPr="00B02D79">
        <w:t>the</w:t>
      </w:r>
      <w:r w:rsidRPr="00B02D79">
        <w:rPr>
          <w:spacing w:val="-9"/>
        </w:rPr>
        <w:t xml:space="preserve"> </w:t>
      </w:r>
      <w:r w:rsidRPr="00B02D79">
        <w:t>requirements</w:t>
      </w:r>
      <w:r w:rsidRPr="00B02D79">
        <w:rPr>
          <w:spacing w:val="-10"/>
        </w:rPr>
        <w:t xml:space="preserve"> </w:t>
      </w:r>
      <w:r w:rsidRPr="00B02D79">
        <w:t>under</w:t>
      </w:r>
      <w:r w:rsidRPr="00B02D79">
        <w:rPr>
          <w:spacing w:val="-5"/>
        </w:rPr>
        <w:t xml:space="preserve"> </w:t>
      </w:r>
      <w:r w:rsidRPr="00B02D79">
        <w:t>section</w:t>
      </w:r>
      <w:r w:rsidRPr="00B02D79">
        <w:rPr>
          <w:spacing w:val="-9"/>
        </w:rPr>
        <w:t xml:space="preserve"> </w:t>
      </w:r>
      <w:r w:rsidRPr="00B02D79">
        <w:t>29 of this</w:t>
      </w:r>
      <w:r w:rsidRPr="00B02D79">
        <w:rPr>
          <w:spacing w:val="-3"/>
        </w:rPr>
        <w:t xml:space="preserve"> </w:t>
      </w:r>
      <w:r w:rsidRPr="00B02D79">
        <w:t>chapter.</w:t>
      </w:r>
    </w:p>
    <w:p w14:paraId="2418DB81" w14:textId="77777777" w:rsidR="00505922" w:rsidRPr="00B02D79" w:rsidRDefault="00505922" w:rsidP="009B4215">
      <w:pPr>
        <w:pStyle w:val="ListParagraph"/>
        <w:numPr>
          <w:ilvl w:val="0"/>
          <w:numId w:val="25"/>
        </w:numPr>
        <w:adjustRightInd/>
        <w:spacing w:before="5"/>
        <w:ind w:left="0" w:firstLine="0"/>
        <w:contextualSpacing w:val="0"/>
      </w:pPr>
      <w:r w:rsidRPr="00B02D79">
        <w:t>The recall of a rule under this section voids any approval given after the rule was adopted and before the rule was</w:t>
      </w:r>
      <w:r w:rsidRPr="00B02D79">
        <w:rPr>
          <w:spacing w:val="-5"/>
        </w:rPr>
        <w:t xml:space="preserve"> </w:t>
      </w:r>
      <w:r w:rsidRPr="00B02D79">
        <w:t>recalled.</w:t>
      </w:r>
    </w:p>
    <w:p w14:paraId="68A9B010" w14:textId="77777777" w:rsidR="00505922" w:rsidRPr="00B02D79" w:rsidRDefault="00505922" w:rsidP="009B4215">
      <w:pPr>
        <w:pStyle w:val="ListParagraph"/>
        <w:numPr>
          <w:ilvl w:val="0"/>
          <w:numId w:val="25"/>
        </w:numPr>
        <w:adjustRightInd/>
        <w:spacing w:before="5"/>
        <w:ind w:left="0" w:firstLine="0"/>
        <w:contextualSpacing w:val="0"/>
      </w:pPr>
      <w:r w:rsidRPr="00B02D79">
        <w:t>If a rule</w:t>
      </w:r>
      <w:r w:rsidRPr="00B02D79">
        <w:rPr>
          <w:spacing w:val="-4"/>
        </w:rPr>
        <w:t xml:space="preserve"> </w:t>
      </w:r>
      <w:r w:rsidRPr="00B02D79">
        <w:t>is:</w:t>
      </w:r>
    </w:p>
    <w:p w14:paraId="50D44B99" w14:textId="77777777" w:rsidR="00505922" w:rsidRPr="00B02D79" w:rsidRDefault="00505922" w:rsidP="009B4215">
      <w:pPr>
        <w:pStyle w:val="ListParagraph"/>
        <w:numPr>
          <w:ilvl w:val="1"/>
          <w:numId w:val="25"/>
        </w:numPr>
        <w:adjustRightInd/>
        <w:spacing w:before="5"/>
        <w:ind w:left="0" w:firstLine="0"/>
        <w:contextualSpacing w:val="0"/>
      </w:pPr>
      <w:r w:rsidRPr="00B02D79">
        <w:t>subject to sections 31 and 33 of this</w:t>
      </w:r>
      <w:r w:rsidRPr="00B02D79">
        <w:rPr>
          <w:spacing w:val="-5"/>
        </w:rPr>
        <w:t xml:space="preserve"> </w:t>
      </w:r>
      <w:r w:rsidRPr="00B02D79">
        <w:t>chapter;</w:t>
      </w:r>
    </w:p>
    <w:p w14:paraId="7B651B19" w14:textId="77777777" w:rsidR="00505922" w:rsidRPr="00B02D79" w:rsidRDefault="00505922" w:rsidP="009B4215">
      <w:pPr>
        <w:pStyle w:val="ListParagraph"/>
        <w:numPr>
          <w:ilvl w:val="1"/>
          <w:numId w:val="25"/>
        </w:numPr>
        <w:adjustRightInd/>
        <w:spacing w:before="5"/>
        <w:ind w:left="0" w:firstLine="0"/>
        <w:contextualSpacing w:val="0"/>
      </w:pPr>
      <w:r w:rsidRPr="00B02D79">
        <w:t>recalled under subsection (a);</w:t>
      </w:r>
      <w:r w:rsidRPr="00B02D79">
        <w:rPr>
          <w:spacing w:val="-2"/>
        </w:rPr>
        <w:t xml:space="preserve"> </w:t>
      </w:r>
      <w:r w:rsidRPr="00B02D79">
        <w:t>and</w:t>
      </w:r>
    </w:p>
    <w:p w14:paraId="70CD8B36" w14:textId="77777777" w:rsidR="00505922" w:rsidRPr="00B02D79" w:rsidRDefault="00505922" w:rsidP="009B4215">
      <w:pPr>
        <w:pStyle w:val="ListParagraph"/>
        <w:numPr>
          <w:ilvl w:val="1"/>
          <w:numId w:val="25"/>
        </w:numPr>
        <w:adjustRightInd/>
        <w:spacing w:before="5"/>
        <w:ind w:left="0" w:firstLine="0"/>
        <w:contextualSpacing w:val="0"/>
      </w:pPr>
      <w:r w:rsidRPr="00B02D79">
        <w:t>readopted under subsection</w:t>
      </w:r>
      <w:r w:rsidRPr="00B02D79">
        <w:rPr>
          <w:spacing w:val="-1"/>
        </w:rPr>
        <w:t xml:space="preserve"> </w:t>
      </w:r>
      <w:r w:rsidRPr="00B02D79">
        <w:t>(c);</w:t>
      </w:r>
    </w:p>
    <w:p w14:paraId="18627DA5" w14:textId="77777777" w:rsidR="00505922" w:rsidRPr="00B02D79" w:rsidRDefault="00505922" w:rsidP="00505922">
      <w:pPr>
        <w:pStyle w:val="BodyText"/>
        <w:ind w:left="0"/>
        <w:rPr>
          <w:sz w:val="24"/>
          <w:szCs w:val="24"/>
        </w:rPr>
      </w:pPr>
      <w:r w:rsidRPr="00B02D79">
        <w:rPr>
          <w:sz w:val="24"/>
          <w:szCs w:val="24"/>
        </w:rPr>
        <w:t>the agency shall resubmit the readopted version of the recalled rule to the attorney</w:t>
      </w:r>
      <w:r w:rsidRPr="00B02D79">
        <w:rPr>
          <w:spacing w:val="-21"/>
          <w:sz w:val="24"/>
          <w:szCs w:val="24"/>
        </w:rPr>
        <w:t xml:space="preserve"> </w:t>
      </w:r>
      <w:r w:rsidRPr="00B02D79">
        <w:rPr>
          <w:sz w:val="24"/>
          <w:szCs w:val="24"/>
        </w:rPr>
        <w:t>general and</w:t>
      </w:r>
      <w:r w:rsidRPr="00B02D79">
        <w:rPr>
          <w:spacing w:val="-10"/>
          <w:sz w:val="24"/>
          <w:szCs w:val="24"/>
        </w:rPr>
        <w:t xml:space="preserve"> </w:t>
      </w:r>
      <w:r w:rsidRPr="00B02D79">
        <w:rPr>
          <w:sz w:val="24"/>
          <w:szCs w:val="24"/>
        </w:rPr>
        <w:t>the</w:t>
      </w:r>
      <w:r w:rsidRPr="00B02D79">
        <w:rPr>
          <w:spacing w:val="-10"/>
          <w:sz w:val="24"/>
          <w:szCs w:val="24"/>
        </w:rPr>
        <w:t xml:space="preserve"> </w:t>
      </w:r>
      <w:r w:rsidRPr="00B02D79">
        <w:rPr>
          <w:sz w:val="24"/>
          <w:szCs w:val="24"/>
        </w:rPr>
        <w:t>governor</w:t>
      </w:r>
      <w:r w:rsidRPr="00B02D79">
        <w:rPr>
          <w:spacing w:val="-8"/>
          <w:sz w:val="24"/>
          <w:szCs w:val="24"/>
        </w:rPr>
        <w:t xml:space="preserve"> </w:t>
      </w:r>
      <w:r w:rsidRPr="00B02D79">
        <w:rPr>
          <w:sz w:val="24"/>
          <w:szCs w:val="24"/>
        </w:rPr>
        <w:t>for</w:t>
      </w:r>
      <w:r w:rsidRPr="00B02D79">
        <w:rPr>
          <w:spacing w:val="-10"/>
          <w:sz w:val="24"/>
          <w:szCs w:val="24"/>
        </w:rPr>
        <w:t xml:space="preserve"> </w:t>
      </w:r>
      <w:r w:rsidRPr="00B02D79">
        <w:rPr>
          <w:sz w:val="24"/>
          <w:szCs w:val="24"/>
        </w:rPr>
        <w:t>approval.</w:t>
      </w:r>
      <w:r w:rsidRPr="00B02D79">
        <w:rPr>
          <w:spacing w:val="-10"/>
          <w:sz w:val="24"/>
          <w:szCs w:val="24"/>
        </w:rPr>
        <w:t xml:space="preserve"> </w:t>
      </w:r>
      <w:r w:rsidRPr="00B02D79">
        <w:rPr>
          <w:sz w:val="24"/>
          <w:szCs w:val="24"/>
        </w:rPr>
        <w:t>The</w:t>
      </w:r>
      <w:r w:rsidRPr="00B02D79">
        <w:rPr>
          <w:spacing w:val="-13"/>
          <w:sz w:val="24"/>
          <w:szCs w:val="24"/>
        </w:rPr>
        <w:t xml:space="preserve"> </w:t>
      </w:r>
      <w:r w:rsidRPr="00B02D79">
        <w:rPr>
          <w:sz w:val="24"/>
          <w:szCs w:val="24"/>
        </w:rPr>
        <w:t>attorney</w:t>
      </w:r>
      <w:r w:rsidRPr="00B02D79">
        <w:rPr>
          <w:spacing w:val="-16"/>
          <w:sz w:val="24"/>
          <w:szCs w:val="24"/>
        </w:rPr>
        <w:t xml:space="preserve"> </w:t>
      </w:r>
      <w:r w:rsidRPr="00B02D79">
        <w:rPr>
          <w:sz w:val="24"/>
          <w:szCs w:val="24"/>
        </w:rPr>
        <w:t>general</w:t>
      </w:r>
      <w:r w:rsidRPr="00B02D79">
        <w:rPr>
          <w:spacing w:val="-10"/>
          <w:sz w:val="24"/>
          <w:szCs w:val="24"/>
        </w:rPr>
        <w:t xml:space="preserve"> </w:t>
      </w:r>
      <w:r w:rsidRPr="00B02D79">
        <w:rPr>
          <w:sz w:val="24"/>
          <w:szCs w:val="24"/>
        </w:rPr>
        <w:t>and</w:t>
      </w:r>
      <w:r w:rsidRPr="00B02D79">
        <w:rPr>
          <w:spacing w:val="-13"/>
          <w:sz w:val="24"/>
          <w:szCs w:val="24"/>
        </w:rPr>
        <w:t xml:space="preserve"> </w:t>
      </w:r>
      <w:r w:rsidRPr="00B02D79">
        <w:rPr>
          <w:sz w:val="24"/>
          <w:szCs w:val="24"/>
        </w:rPr>
        <w:t>the</w:t>
      </w:r>
      <w:r w:rsidRPr="00B02D79">
        <w:rPr>
          <w:spacing w:val="-14"/>
          <w:sz w:val="24"/>
          <w:szCs w:val="24"/>
        </w:rPr>
        <w:t xml:space="preserve"> </w:t>
      </w:r>
      <w:r w:rsidRPr="00B02D79">
        <w:rPr>
          <w:sz w:val="24"/>
          <w:szCs w:val="24"/>
        </w:rPr>
        <w:t>governor</w:t>
      </w:r>
      <w:r w:rsidRPr="00B02D79">
        <w:rPr>
          <w:spacing w:val="-11"/>
          <w:sz w:val="24"/>
          <w:szCs w:val="24"/>
        </w:rPr>
        <w:t xml:space="preserve"> </w:t>
      </w:r>
      <w:r w:rsidRPr="00B02D79">
        <w:rPr>
          <w:sz w:val="24"/>
          <w:szCs w:val="24"/>
        </w:rPr>
        <w:t>have</w:t>
      </w:r>
      <w:r w:rsidRPr="00B02D79">
        <w:rPr>
          <w:spacing w:val="-11"/>
          <w:sz w:val="24"/>
          <w:szCs w:val="24"/>
        </w:rPr>
        <w:t xml:space="preserve"> </w:t>
      </w:r>
      <w:r w:rsidRPr="00B02D79">
        <w:rPr>
          <w:sz w:val="24"/>
          <w:szCs w:val="24"/>
        </w:rPr>
        <w:t>the</w:t>
      </w:r>
      <w:r w:rsidRPr="00B02D79">
        <w:rPr>
          <w:spacing w:val="-13"/>
          <w:sz w:val="24"/>
          <w:szCs w:val="24"/>
        </w:rPr>
        <w:t xml:space="preserve"> </w:t>
      </w:r>
      <w:r w:rsidRPr="00B02D79">
        <w:rPr>
          <w:sz w:val="24"/>
          <w:szCs w:val="24"/>
        </w:rPr>
        <w:t>full</w:t>
      </w:r>
      <w:r w:rsidRPr="00B02D79">
        <w:rPr>
          <w:spacing w:val="-12"/>
          <w:sz w:val="24"/>
          <w:szCs w:val="24"/>
        </w:rPr>
        <w:t xml:space="preserve"> </w:t>
      </w:r>
      <w:r w:rsidRPr="00B02D79">
        <w:rPr>
          <w:sz w:val="24"/>
          <w:szCs w:val="24"/>
        </w:rPr>
        <w:t>statutory period</w:t>
      </w:r>
      <w:r w:rsidRPr="00B02D79">
        <w:rPr>
          <w:spacing w:val="-8"/>
          <w:sz w:val="24"/>
          <w:szCs w:val="24"/>
        </w:rPr>
        <w:t xml:space="preserve"> </w:t>
      </w:r>
      <w:r w:rsidRPr="00B02D79">
        <w:rPr>
          <w:sz w:val="24"/>
          <w:szCs w:val="24"/>
        </w:rPr>
        <w:t>to</w:t>
      </w:r>
      <w:r w:rsidRPr="00B02D79">
        <w:rPr>
          <w:spacing w:val="-8"/>
          <w:sz w:val="24"/>
          <w:szCs w:val="24"/>
        </w:rPr>
        <w:t xml:space="preserve"> </w:t>
      </w:r>
      <w:r w:rsidRPr="00B02D79">
        <w:rPr>
          <w:sz w:val="24"/>
          <w:szCs w:val="24"/>
        </w:rPr>
        <w:t>approve</w:t>
      </w:r>
      <w:r w:rsidRPr="00B02D79">
        <w:rPr>
          <w:spacing w:val="-10"/>
          <w:sz w:val="24"/>
          <w:szCs w:val="24"/>
        </w:rPr>
        <w:t xml:space="preserve"> </w:t>
      </w:r>
      <w:r w:rsidRPr="00B02D79">
        <w:rPr>
          <w:sz w:val="24"/>
          <w:szCs w:val="24"/>
        </w:rPr>
        <w:t>or</w:t>
      </w:r>
      <w:r w:rsidRPr="00B02D79">
        <w:rPr>
          <w:spacing w:val="-6"/>
          <w:sz w:val="24"/>
          <w:szCs w:val="24"/>
        </w:rPr>
        <w:t xml:space="preserve"> </w:t>
      </w:r>
      <w:r w:rsidRPr="00B02D79">
        <w:rPr>
          <w:sz w:val="24"/>
          <w:szCs w:val="24"/>
        </w:rPr>
        <w:t>disapprove</w:t>
      </w:r>
      <w:r w:rsidRPr="00B02D79">
        <w:rPr>
          <w:spacing w:val="-11"/>
          <w:sz w:val="24"/>
          <w:szCs w:val="24"/>
        </w:rPr>
        <w:t xml:space="preserve"> </w:t>
      </w:r>
      <w:r w:rsidRPr="00B02D79">
        <w:rPr>
          <w:sz w:val="24"/>
          <w:szCs w:val="24"/>
        </w:rPr>
        <w:t>the</w:t>
      </w:r>
      <w:r w:rsidRPr="00B02D79">
        <w:rPr>
          <w:spacing w:val="-13"/>
          <w:sz w:val="24"/>
          <w:szCs w:val="24"/>
        </w:rPr>
        <w:t xml:space="preserve"> </w:t>
      </w:r>
      <w:r w:rsidRPr="00B02D79">
        <w:rPr>
          <w:sz w:val="24"/>
          <w:szCs w:val="24"/>
        </w:rPr>
        <w:t>readopted</w:t>
      </w:r>
      <w:r w:rsidRPr="00B02D79">
        <w:rPr>
          <w:spacing w:val="-9"/>
          <w:sz w:val="24"/>
          <w:szCs w:val="24"/>
        </w:rPr>
        <w:t xml:space="preserve"> </w:t>
      </w:r>
      <w:r w:rsidRPr="00B02D79">
        <w:rPr>
          <w:sz w:val="24"/>
          <w:szCs w:val="24"/>
        </w:rPr>
        <w:t>rule.</w:t>
      </w:r>
      <w:r w:rsidRPr="00B02D79">
        <w:rPr>
          <w:spacing w:val="-12"/>
          <w:sz w:val="24"/>
          <w:szCs w:val="24"/>
        </w:rPr>
        <w:t xml:space="preserve"> </w:t>
      </w:r>
      <w:r w:rsidRPr="00B02D79">
        <w:rPr>
          <w:sz w:val="24"/>
          <w:szCs w:val="24"/>
        </w:rPr>
        <w:t>If</w:t>
      </w:r>
      <w:r w:rsidRPr="00B02D79">
        <w:rPr>
          <w:spacing w:val="-10"/>
          <w:sz w:val="24"/>
          <w:szCs w:val="24"/>
        </w:rPr>
        <w:t xml:space="preserve"> </w:t>
      </w:r>
      <w:r w:rsidRPr="00B02D79">
        <w:rPr>
          <w:sz w:val="24"/>
          <w:szCs w:val="24"/>
        </w:rPr>
        <w:t>the</w:t>
      </w:r>
      <w:r w:rsidRPr="00B02D79">
        <w:rPr>
          <w:spacing w:val="-9"/>
          <w:sz w:val="24"/>
          <w:szCs w:val="24"/>
        </w:rPr>
        <w:t xml:space="preserve"> </w:t>
      </w:r>
      <w:r w:rsidRPr="00B02D79">
        <w:rPr>
          <w:sz w:val="24"/>
          <w:szCs w:val="24"/>
        </w:rPr>
        <w:t>recalled</w:t>
      </w:r>
      <w:r w:rsidRPr="00B02D79">
        <w:rPr>
          <w:spacing w:val="-6"/>
          <w:sz w:val="24"/>
          <w:szCs w:val="24"/>
        </w:rPr>
        <w:t xml:space="preserve"> </w:t>
      </w:r>
      <w:r w:rsidRPr="00B02D79">
        <w:rPr>
          <w:sz w:val="24"/>
          <w:szCs w:val="24"/>
        </w:rPr>
        <w:t>rule</w:t>
      </w:r>
      <w:r w:rsidRPr="00B02D79">
        <w:rPr>
          <w:spacing w:val="-11"/>
          <w:sz w:val="24"/>
          <w:szCs w:val="24"/>
        </w:rPr>
        <w:t xml:space="preserve"> </w:t>
      </w:r>
      <w:r w:rsidRPr="00B02D79">
        <w:rPr>
          <w:sz w:val="24"/>
          <w:szCs w:val="24"/>
        </w:rPr>
        <w:t>was</w:t>
      </w:r>
      <w:r w:rsidRPr="00B02D79">
        <w:rPr>
          <w:spacing w:val="-9"/>
          <w:sz w:val="24"/>
          <w:szCs w:val="24"/>
        </w:rPr>
        <w:t xml:space="preserve"> </w:t>
      </w:r>
      <w:r w:rsidRPr="00B02D79">
        <w:rPr>
          <w:sz w:val="24"/>
          <w:szCs w:val="24"/>
        </w:rPr>
        <w:t>submitted</w:t>
      </w:r>
      <w:r w:rsidRPr="00B02D79">
        <w:rPr>
          <w:spacing w:val="-8"/>
          <w:sz w:val="24"/>
          <w:szCs w:val="24"/>
        </w:rPr>
        <w:t xml:space="preserve"> </w:t>
      </w:r>
      <w:r w:rsidRPr="00B02D79">
        <w:rPr>
          <w:sz w:val="24"/>
          <w:szCs w:val="24"/>
        </w:rPr>
        <w:t>to</w:t>
      </w:r>
      <w:r w:rsidRPr="00B02D79">
        <w:rPr>
          <w:spacing w:val="-8"/>
          <w:sz w:val="24"/>
          <w:szCs w:val="24"/>
        </w:rPr>
        <w:t xml:space="preserve"> </w:t>
      </w:r>
      <w:r w:rsidRPr="00B02D79">
        <w:rPr>
          <w:sz w:val="24"/>
          <w:szCs w:val="24"/>
        </w:rPr>
        <w:t>the office</w:t>
      </w:r>
      <w:r w:rsidRPr="00B02D79">
        <w:rPr>
          <w:spacing w:val="-13"/>
          <w:sz w:val="24"/>
          <w:szCs w:val="24"/>
        </w:rPr>
        <w:t xml:space="preserve"> </w:t>
      </w:r>
      <w:r w:rsidRPr="00B02D79">
        <w:rPr>
          <w:sz w:val="24"/>
          <w:szCs w:val="24"/>
        </w:rPr>
        <w:t>of</w:t>
      </w:r>
      <w:r w:rsidRPr="00B02D79">
        <w:rPr>
          <w:spacing w:val="-13"/>
          <w:sz w:val="24"/>
          <w:szCs w:val="24"/>
        </w:rPr>
        <w:t xml:space="preserve"> </w:t>
      </w:r>
      <w:r w:rsidRPr="00B02D79">
        <w:rPr>
          <w:sz w:val="24"/>
          <w:szCs w:val="24"/>
        </w:rPr>
        <w:t>management</w:t>
      </w:r>
      <w:r w:rsidRPr="00B02D79">
        <w:rPr>
          <w:spacing w:val="-16"/>
          <w:sz w:val="24"/>
          <w:szCs w:val="24"/>
        </w:rPr>
        <w:t xml:space="preserve"> </w:t>
      </w:r>
      <w:r w:rsidRPr="00B02D79">
        <w:rPr>
          <w:sz w:val="24"/>
          <w:szCs w:val="24"/>
        </w:rPr>
        <w:t>and</w:t>
      </w:r>
      <w:r w:rsidRPr="00B02D79">
        <w:rPr>
          <w:spacing w:val="-12"/>
          <w:sz w:val="24"/>
          <w:szCs w:val="24"/>
        </w:rPr>
        <w:t xml:space="preserve"> </w:t>
      </w:r>
      <w:r w:rsidRPr="00B02D79">
        <w:rPr>
          <w:sz w:val="24"/>
          <w:szCs w:val="24"/>
        </w:rPr>
        <w:t>budget</w:t>
      </w:r>
      <w:r w:rsidRPr="00B02D79">
        <w:rPr>
          <w:spacing w:val="-14"/>
          <w:sz w:val="24"/>
          <w:szCs w:val="24"/>
        </w:rPr>
        <w:t xml:space="preserve"> </w:t>
      </w:r>
      <w:r w:rsidRPr="00B02D79">
        <w:rPr>
          <w:sz w:val="24"/>
          <w:szCs w:val="24"/>
        </w:rPr>
        <w:t>under</w:t>
      </w:r>
      <w:r w:rsidRPr="00B02D79">
        <w:rPr>
          <w:spacing w:val="-13"/>
          <w:sz w:val="24"/>
          <w:szCs w:val="24"/>
        </w:rPr>
        <w:t xml:space="preserve"> </w:t>
      </w:r>
      <w:r w:rsidRPr="00B02D79">
        <w:rPr>
          <w:sz w:val="24"/>
          <w:szCs w:val="24"/>
        </w:rPr>
        <w:t>section</w:t>
      </w:r>
      <w:r w:rsidRPr="00B02D79">
        <w:rPr>
          <w:spacing w:val="-17"/>
          <w:sz w:val="24"/>
          <w:szCs w:val="24"/>
        </w:rPr>
        <w:t xml:space="preserve"> </w:t>
      </w:r>
      <w:r w:rsidRPr="00B02D79">
        <w:rPr>
          <w:sz w:val="24"/>
          <w:szCs w:val="24"/>
        </w:rPr>
        <w:t>28</w:t>
      </w:r>
      <w:r w:rsidRPr="00B02D79">
        <w:rPr>
          <w:spacing w:val="-14"/>
          <w:sz w:val="24"/>
          <w:szCs w:val="24"/>
        </w:rPr>
        <w:t xml:space="preserve"> </w:t>
      </w:r>
      <w:r w:rsidRPr="00B02D79">
        <w:rPr>
          <w:sz w:val="24"/>
          <w:szCs w:val="24"/>
        </w:rPr>
        <w:t>of</w:t>
      </w:r>
      <w:r w:rsidRPr="00B02D79">
        <w:rPr>
          <w:spacing w:val="-15"/>
          <w:sz w:val="24"/>
          <w:szCs w:val="24"/>
        </w:rPr>
        <w:t xml:space="preserve"> </w:t>
      </w:r>
      <w:r w:rsidRPr="00B02D79">
        <w:rPr>
          <w:sz w:val="24"/>
          <w:szCs w:val="24"/>
        </w:rPr>
        <w:t>this</w:t>
      </w:r>
      <w:r w:rsidRPr="00B02D79">
        <w:rPr>
          <w:spacing w:val="-19"/>
          <w:sz w:val="24"/>
          <w:szCs w:val="24"/>
        </w:rPr>
        <w:t xml:space="preserve"> </w:t>
      </w:r>
      <w:r w:rsidRPr="00B02D79">
        <w:rPr>
          <w:sz w:val="24"/>
          <w:szCs w:val="24"/>
        </w:rPr>
        <w:t>chapter,</w:t>
      </w:r>
      <w:r w:rsidRPr="00B02D79">
        <w:rPr>
          <w:spacing w:val="-13"/>
          <w:sz w:val="24"/>
          <w:szCs w:val="24"/>
        </w:rPr>
        <w:t xml:space="preserve"> </w:t>
      </w:r>
      <w:r w:rsidRPr="00B02D79">
        <w:rPr>
          <w:sz w:val="24"/>
          <w:szCs w:val="24"/>
        </w:rPr>
        <w:t>the</w:t>
      </w:r>
      <w:r w:rsidRPr="00B02D79">
        <w:rPr>
          <w:spacing w:val="-16"/>
          <w:sz w:val="24"/>
          <w:szCs w:val="24"/>
        </w:rPr>
        <w:t xml:space="preserve"> </w:t>
      </w:r>
      <w:r w:rsidRPr="00B02D79">
        <w:rPr>
          <w:sz w:val="24"/>
          <w:szCs w:val="24"/>
        </w:rPr>
        <w:t>agency</w:t>
      </w:r>
      <w:r w:rsidRPr="00B02D79">
        <w:rPr>
          <w:spacing w:val="-18"/>
          <w:sz w:val="24"/>
          <w:szCs w:val="24"/>
        </w:rPr>
        <w:t xml:space="preserve"> </w:t>
      </w:r>
      <w:r w:rsidRPr="00B02D79">
        <w:rPr>
          <w:sz w:val="24"/>
          <w:szCs w:val="24"/>
        </w:rPr>
        <w:t>shall</w:t>
      </w:r>
      <w:r w:rsidRPr="00B02D79">
        <w:rPr>
          <w:spacing w:val="-16"/>
          <w:sz w:val="24"/>
          <w:szCs w:val="24"/>
        </w:rPr>
        <w:t xml:space="preserve"> </w:t>
      </w:r>
      <w:r w:rsidRPr="00B02D79">
        <w:rPr>
          <w:sz w:val="24"/>
          <w:szCs w:val="24"/>
        </w:rPr>
        <w:t>resubmit the readopted version of a recalled rule to the office of management and budget with sufficient</w:t>
      </w:r>
      <w:r w:rsidRPr="00B02D79">
        <w:rPr>
          <w:spacing w:val="-20"/>
          <w:sz w:val="24"/>
          <w:szCs w:val="24"/>
        </w:rPr>
        <w:t xml:space="preserve"> </w:t>
      </w:r>
      <w:r w:rsidRPr="00B02D79">
        <w:rPr>
          <w:sz w:val="24"/>
          <w:szCs w:val="24"/>
        </w:rPr>
        <w:t>information</w:t>
      </w:r>
      <w:r w:rsidRPr="00B02D79">
        <w:rPr>
          <w:spacing w:val="-18"/>
          <w:sz w:val="24"/>
          <w:szCs w:val="24"/>
        </w:rPr>
        <w:t xml:space="preserve"> </w:t>
      </w:r>
      <w:r w:rsidRPr="00B02D79">
        <w:rPr>
          <w:sz w:val="24"/>
          <w:szCs w:val="24"/>
        </w:rPr>
        <w:t>for</w:t>
      </w:r>
      <w:r w:rsidRPr="00B02D79">
        <w:rPr>
          <w:spacing w:val="-19"/>
          <w:sz w:val="24"/>
          <w:szCs w:val="24"/>
        </w:rPr>
        <w:t xml:space="preserve"> </w:t>
      </w:r>
      <w:r w:rsidRPr="00B02D79">
        <w:rPr>
          <w:sz w:val="24"/>
          <w:szCs w:val="24"/>
        </w:rPr>
        <w:t>the</w:t>
      </w:r>
      <w:r w:rsidRPr="00B02D79">
        <w:rPr>
          <w:spacing w:val="-20"/>
          <w:sz w:val="24"/>
          <w:szCs w:val="24"/>
        </w:rPr>
        <w:t xml:space="preserve"> </w:t>
      </w:r>
      <w:r w:rsidRPr="00B02D79">
        <w:rPr>
          <w:sz w:val="24"/>
          <w:szCs w:val="24"/>
        </w:rPr>
        <w:t>office</w:t>
      </w:r>
      <w:r w:rsidRPr="00B02D79">
        <w:rPr>
          <w:spacing w:val="-19"/>
          <w:sz w:val="24"/>
          <w:szCs w:val="24"/>
        </w:rPr>
        <w:t xml:space="preserve"> </w:t>
      </w:r>
      <w:r w:rsidRPr="00B02D79">
        <w:rPr>
          <w:sz w:val="24"/>
          <w:szCs w:val="24"/>
        </w:rPr>
        <w:t>of</w:t>
      </w:r>
      <w:r w:rsidRPr="00B02D79">
        <w:rPr>
          <w:spacing w:val="-19"/>
          <w:sz w:val="24"/>
          <w:szCs w:val="24"/>
        </w:rPr>
        <w:t xml:space="preserve"> </w:t>
      </w:r>
      <w:r w:rsidRPr="00B02D79">
        <w:rPr>
          <w:sz w:val="24"/>
          <w:szCs w:val="24"/>
        </w:rPr>
        <w:t>management</w:t>
      </w:r>
      <w:r w:rsidRPr="00B02D79">
        <w:rPr>
          <w:spacing w:val="-20"/>
          <w:sz w:val="24"/>
          <w:szCs w:val="24"/>
        </w:rPr>
        <w:t xml:space="preserve"> </w:t>
      </w:r>
      <w:r w:rsidRPr="00B02D79">
        <w:rPr>
          <w:sz w:val="24"/>
          <w:szCs w:val="24"/>
        </w:rPr>
        <w:t>and</w:t>
      </w:r>
      <w:r w:rsidRPr="00B02D79">
        <w:rPr>
          <w:spacing w:val="-19"/>
          <w:sz w:val="24"/>
          <w:szCs w:val="24"/>
        </w:rPr>
        <w:t xml:space="preserve"> </w:t>
      </w:r>
      <w:r w:rsidRPr="00B02D79">
        <w:rPr>
          <w:sz w:val="24"/>
          <w:szCs w:val="24"/>
        </w:rPr>
        <w:t>budget</w:t>
      </w:r>
      <w:r w:rsidRPr="00B02D79">
        <w:rPr>
          <w:spacing w:val="-18"/>
          <w:sz w:val="24"/>
          <w:szCs w:val="24"/>
        </w:rPr>
        <w:t xml:space="preserve"> </w:t>
      </w:r>
      <w:r w:rsidRPr="00B02D79">
        <w:rPr>
          <w:sz w:val="24"/>
          <w:szCs w:val="24"/>
        </w:rPr>
        <w:t>to</w:t>
      </w:r>
      <w:r w:rsidRPr="00B02D79">
        <w:rPr>
          <w:spacing w:val="-18"/>
          <w:sz w:val="24"/>
          <w:szCs w:val="24"/>
        </w:rPr>
        <w:t xml:space="preserve"> </w:t>
      </w:r>
      <w:r w:rsidRPr="00B02D79">
        <w:rPr>
          <w:sz w:val="24"/>
          <w:szCs w:val="24"/>
        </w:rPr>
        <w:t>evaluate</w:t>
      </w:r>
      <w:r w:rsidRPr="00B02D79">
        <w:rPr>
          <w:spacing w:val="-18"/>
          <w:sz w:val="24"/>
          <w:szCs w:val="24"/>
        </w:rPr>
        <w:t xml:space="preserve"> </w:t>
      </w:r>
      <w:r w:rsidRPr="00B02D79">
        <w:rPr>
          <w:sz w:val="24"/>
          <w:szCs w:val="24"/>
        </w:rPr>
        <w:t>whether</w:t>
      </w:r>
      <w:r w:rsidRPr="00B02D79">
        <w:rPr>
          <w:spacing w:val="-17"/>
          <w:sz w:val="24"/>
          <w:szCs w:val="24"/>
        </w:rPr>
        <w:t xml:space="preserve"> </w:t>
      </w:r>
      <w:r w:rsidRPr="00B02D79">
        <w:rPr>
          <w:sz w:val="24"/>
          <w:szCs w:val="24"/>
        </w:rPr>
        <w:t>its</w:t>
      </w:r>
      <w:r w:rsidRPr="00B02D79">
        <w:rPr>
          <w:spacing w:val="-21"/>
          <w:sz w:val="24"/>
          <w:szCs w:val="24"/>
        </w:rPr>
        <w:t xml:space="preserve"> </w:t>
      </w:r>
      <w:r w:rsidRPr="00B02D79">
        <w:rPr>
          <w:sz w:val="24"/>
          <w:szCs w:val="24"/>
        </w:rPr>
        <w:t>initial fiscal impact statement under section 28 of this chapter needs to be revised. The office of management</w:t>
      </w:r>
      <w:r w:rsidRPr="00B02D79">
        <w:rPr>
          <w:spacing w:val="-24"/>
          <w:sz w:val="24"/>
          <w:szCs w:val="24"/>
        </w:rPr>
        <w:t xml:space="preserve"> </w:t>
      </w:r>
      <w:r w:rsidRPr="00B02D79">
        <w:rPr>
          <w:sz w:val="24"/>
          <w:szCs w:val="24"/>
        </w:rPr>
        <w:t>and</w:t>
      </w:r>
      <w:r w:rsidRPr="00B02D79">
        <w:rPr>
          <w:spacing w:val="-23"/>
          <w:sz w:val="24"/>
          <w:szCs w:val="24"/>
        </w:rPr>
        <w:t xml:space="preserve"> </w:t>
      </w:r>
      <w:r w:rsidRPr="00B02D79">
        <w:rPr>
          <w:sz w:val="24"/>
          <w:szCs w:val="24"/>
        </w:rPr>
        <w:t>budget</w:t>
      </w:r>
      <w:r w:rsidRPr="00B02D79">
        <w:rPr>
          <w:spacing w:val="-22"/>
          <w:sz w:val="24"/>
          <w:szCs w:val="24"/>
        </w:rPr>
        <w:t xml:space="preserve"> </w:t>
      </w:r>
      <w:r w:rsidRPr="00B02D79">
        <w:rPr>
          <w:sz w:val="24"/>
          <w:szCs w:val="24"/>
        </w:rPr>
        <w:t>shall</w:t>
      </w:r>
      <w:r w:rsidRPr="00B02D79">
        <w:rPr>
          <w:spacing w:val="-25"/>
          <w:sz w:val="24"/>
          <w:szCs w:val="24"/>
        </w:rPr>
        <w:t xml:space="preserve"> </w:t>
      </w:r>
      <w:r w:rsidRPr="00B02D79">
        <w:rPr>
          <w:sz w:val="24"/>
          <w:szCs w:val="24"/>
        </w:rPr>
        <w:t>revise</w:t>
      </w:r>
      <w:r w:rsidRPr="00B02D79">
        <w:rPr>
          <w:spacing w:val="-23"/>
          <w:sz w:val="24"/>
          <w:szCs w:val="24"/>
        </w:rPr>
        <w:t xml:space="preserve"> </w:t>
      </w:r>
      <w:r w:rsidRPr="00B02D79">
        <w:rPr>
          <w:sz w:val="24"/>
          <w:szCs w:val="24"/>
        </w:rPr>
        <w:t>a</w:t>
      </w:r>
      <w:r w:rsidRPr="00B02D79">
        <w:rPr>
          <w:spacing w:val="-23"/>
          <w:sz w:val="24"/>
          <w:szCs w:val="24"/>
        </w:rPr>
        <w:t xml:space="preserve"> </w:t>
      </w:r>
      <w:r w:rsidRPr="00B02D79">
        <w:rPr>
          <w:sz w:val="24"/>
          <w:szCs w:val="24"/>
        </w:rPr>
        <w:t>fiscal</w:t>
      </w:r>
      <w:r w:rsidRPr="00B02D79">
        <w:rPr>
          <w:spacing w:val="-23"/>
          <w:sz w:val="24"/>
          <w:szCs w:val="24"/>
        </w:rPr>
        <w:t xml:space="preserve"> </w:t>
      </w:r>
      <w:r w:rsidRPr="00B02D79">
        <w:rPr>
          <w:sz w:val="24"/>
          <w:szCs w:val="24"/>
        </w:rPr>
        <w:t>impact</w:t>
      </w:r>
      <w:r w:rsidRPr="00B02D79">
        <w:rPr>
          <w:spacing w:val="-22"/>
          <w:sz w:val="24"/>
          <w:szCs w:val="24"/>
        </w:rPr>
        <w:t xml:space="preserve"> </w:t>
      </w:r>
      <w:r w:rsidRPr="00B02D79">
        <w:rPr>
          <w:sz w:val="24"/>
          <w:szCs w:val="24"/>
        </w:rPr>
        <w:t>statement</w:t>
      </w:r>
      <w:r w:rsidRPr="00B02D79">
        <w:rPr>
          <w:spacing w:val="-25"/>
          <w:sz w:val="24"/>
          <w:szCs w:val="24"/>
        </w:rPr>
        <w:t xml:space="preserve"> </w:t>
      </w:r>
      <w:r w:rsidRPr="00B02D79">
        <w:rPr>
          <w:sz w:val="24"/>
          <w:szCs w:val="24"/>
        </w:rPr>
        <w:t>under</w:t>
      </w:r>
      <w:r w:rsidRPr="00B02D79">
        <w:rPr>
          <w:spacing w:val="-21"/>
          <w:sz w:val="24"/>
          <w:szCs w:val="24"/>
        </w:rPr>
        <w:t xml:space="preserve"> </w:t>
      </w:r>
      <w:r w:rsidRPr="00B02D79">
        <w:rPr>
          <w:sz w:val="24"/>
          <w:szCs w:val="24"/>
        </w:rPr>
        <w:t>section</w:t>
      </w:r>
      <w:r w:rsidRPr="00B02D79">
        <w:rPr>
          <w:spacing w:val="-23"/>
          <w:sz w:val="24"/>
          <w:szCs w:val="24"/>
        </w:rPr>
        <w:t xml:space="preserve"> </w:t>
      </w:r>
      <w:r w:rsidRPr="00B02D79">
        <w:rPr>
          <w:sz w:val="24"/>
          <w:szCs w:val="24"/>
        </w:rPr>
        <w:t>28</w:t>
      </w:r>
      <w:r w:rsidRPr="00B02D79">
        <w:rPr>
          <w:spacing w:val="-22"/>
          <w:sz w:val="24"/>
          <w:szCs w:val="24"/>
        </w:rPr>
        <w:t xml:space="preserve"> </w:t>
      </w:r>
      <w:r w:rsidRPr="00B02D79">
        <w:rPr>
          <w:sz w:val="24"/>
          <w:szCs w:val="24"/>
        </w:rPr>
        <w:t>of</w:t>
      </w:r>
      <w:r w:rsidRPr="00B02D79">
        <w:rPr>
          <w:spacing w:val="-24"/>
          <w:sz w:val="24"/>
          <w:szCs w:val="24"/>
        </w:rPr>
        <w:t xml:space="preserve"> </w:t>
      </w:r>
      <w:r w:rsidRPr="00B02D79">
        <w:rPr>
          <w:sz w:val="24"/>
          <w:szCs w:val="24"/>
        </w:rPr>
        <w:t>this</w:t>
      </w:r>
      <w:r w:rsidRPr="00B02D79">
        <w:rPr>
          <w:spacing w:val="-25"/>
          <w:sz w:val="24"/>
          <w:szCs w:val="24"/>
        </w:rPr>
        <w:t xml:space="preserve"> </w:t>
      </w:r>
      <w:r w:rsidRPr="00B02D79">
        <w:rPr>
          <w:sz w:val="24"/>
          <w:szCs w:val="24"/>
        </w:rPr>
        <w:t>chapter if</w:t>
      </w:r>
      <w:r w:rsidRPr="00B02D79">
        <w:rPr>
          <w:spacing w:val="-14"/>
          <w:sz w:val="24"/>
          <w:szCs w:val="24"/>
        </w:rPr>
        <w:t xml:space="preserve"> </w:t>
      </w:r>
      <w:r w:rsidRPr="00B02D79">
        <w:rPr>
          <w:sz w:val="24"/>
          <w:szCs w:val="24"/>
        </w:rPr>
        <w:t>the</w:t>
      </w:r>
      <w:r w:rsidRPr="00B02D79">
        <w:rPr>
          <w:spacing w:val="-13"/>
          <w:sz w:val="24"/>
          <w:szCs w:val="24"/>
        </w:rPr>
        <w:t xml:space="preserve"> </w:t>
      </w:r>
      <w:r w:rsidRPr="00B02D79">
        <w:rPr>
          <w:sz w:val="24"/>
          <w:szCs w:val="24"/>
        </w:rPr>
        <w:t>fiscal</w:t>
      </w:r>
      <w:r w:rsidRPr="00B02D79">
        <w:rPr>
          <w:spacing w:val="-11"/>
          <w:sz w:val="24"/>
          <w:szCs w:val="24"/>
        </w:rPr>
        <w:t xml:space="preserve"> </w:t>
      </w:r>
      <w:r w:rsidRPr="00B02D79">
        <w:rPr>
          <w:sz w:val="24"/>
          <w:szCs w:val="24"/>
        </w:rPr>
        <w:t>impact</w:t>
      </w:r>
      <w:r w:rsidRPr="00B02D79">
        <w:rPr>
          <w:spacing w:val="-10"/>
          <w:sz w:val="24"/>
          <w:szCs w:val="24"/>
        </w:rPr>
        <w:t xml:space="preserve"> </w:t>
      </w:r>
      <w:r w:rsidRPr="00B02D79">
        <w:rPr>
          <w:sz w:val="24"/>
          <w:szCs w:val="24"/>
        </w:rPr>
        <w:t>of</w:t>
      </w:r>
      <w:r w:rsidRPr="00B02D79">
        <w:rPr>
          <w:spacing w:val="-12"/>
          <w:sz w:val="24"/>
          <w:szCs w:val="24"/>
        </w:rPr>
        <w:t xml:space="preserve"> </w:t>
      </w:r>
      <w:r w:rsidRPr="00B02D79">
        <w:rPr>
          <w:sz w:val="24"/>
          <w:szCs w:val="24"/>
        </w:rPr>
        <w:t>the</w:t>
      </w:r>
      <w:r w:rsidRPr="00B02D79">
        <w:rPr>
          <w:spacing w:val="-13"/>
          <w:sz w:val="24"/>
          <w:szCs w:val="24"/>
        </w:rPr>
        <w:t xml:space="preserve"> </w:t>
      </w:r>
      <w:r w:rsidRPr="00B02D79">
        <w:rPr>
          <w:sz w:val="24"/>
          <w:szCs w:val="24"/>
        </w:rPr>
        <w:t>readopted</w:t>
      </w:r>
      <w:r w:rsidRPr="00B02D79">
        <w:rPr>
          <w:spacing w:val="-10"/>
          <w:sz w:val="24"/>
          <w:szCs w:val="24"/>
        </w:rPr>
        <w:t xml:space="preserve"> </w:t>
      </w:r>
      <w:r w:rsidRPr="00B02D79">
        <w:rPr>
          <w:sz w:val="24"/>
          <w:szCs w:val="24"/>
        </w:rPr>
        <w:t>rule</w:t>
      </w:r>
      <w:r w:rsidRPr="00B02D79">
        <w:rPr>
          <w:spacing w:val="-12"/>
          <w:sz w:val="24"/>
          <w:szCs w:val="24"/>
        </w:rPr>
        <w:t xml:space="preserve"> </w:t>
      </w:r>
      <w:r w:rsidRPr="00B02D79">
        <w:rPr>
          <w:sz w:val="24"/>
          <w:szCs w:val="24"/>
        </w:rPr>
        <w:t>is</w:t>
      </w:r>
      <w:r w:rsidRPr="00B02D79">
        <w:rPr>
          <w:spacing w:val="-15"/>
          <w:sz w:val="24"/>
          <w:szCs w:val="24"/>
        </w:rPr>
        <w:t xml:space="preserve"> </w:t>
      </w:r>
      <w:r w:rsidRPr="00B02D79">
        <w:rPr>
          <w:sz w:val="24"/>
          <w:szCs w:val="24"/>
        </w:rPr>
        <w:t>substantially</w:t>
      </w:r>
      <w:r w:rsidRPr="00B02D79">
        <w:rPr>
          <w:spacing w:val="-16"/>
          <w:sz w:val="24"/>
          <w:szCs w:val="24"/>
        </w:rPr>
        <w:t xml:space="preserve"> </w:t>
      </w:r>
      <w:r w:rsidRPr="00B02D79">
        <w:rPr>
          <w:sz w:val="24"/>
          <w:szCs w:val="24"/>
        </w:rPr>
        <w:t>different</w:t>
      </w:r>
      <w:r w:rsidRPr="00B02D79">
        <w:rPr>
          <w:spacing w:val="-11"/>
          <w:sz w:val="24"/>
          <w:szCs w:val="24"/>
        </w:rPr>
        <w:t xml:space="preserve"> </w:t>
      </w:r>
      <w:r w:rsidRPr="00B02D79">
        <w:rPr>
          <w:sz w:val="24"/>
          <w:szCs w:val="24"/>
        </w:rPr>
        <w:t>from</w:t>
      </w:r>
      <w:r w:rsidRPr="00B02D79">
        <w:rPr>
          <w:spacing w:val="-15"/>
          <w:sz w:val="24"/>
          <w:szCs w:val="24"/>
        </w:rPr>
        <w:t xml:space="preserve"> </w:t>
      </w:r>
      <w:r w:rsidRPr="00B02D79">
        <w:rPr>
          <w:sz w:val="24"/>
          <w:szCs w:val="24"/>
        </w:rPr>
        <w:t>the</w:t>
      </w:r>
      <w:r w:rsidRPr="00B02D79">
        <w:rPr>
          <w:spacing w:val="-13"/>
          <w:sz w:val="24"/>
          <w:szCs w:val="24"/>
        </w:rPr>
        <w:t xml:space="preserve"> </w:t>
      </w:r>
      <w:r w:rsidRPr="00B02D79">
        <w:rPr>
          <w:sz w:val="24"/>
          <w:szCs w:val="24"/>
        </w:rPr>
        <w:t>recalled</w:t>
      </w:r>
      <w:r w:rsidRPr="00B02D79">
        <w:rPr>
          <w:spacing w:val="-10"/>
          <w:sz w:val="24"/>
          <w:szCs w:val="24"/>
        </w:rPr>
        <w:t xml:space="preserve"> </w:t>
      </w:r>
      <w:r w:rsidRPr="00B02D79">
        <w:rPr>
          <w:sz w:val="24"/>
          <w:szCs w:val="24"/>
        </w:rPr>
        <w:t>rule.</w:t>
      </w:r>
      <w:r w:rsidRPr="00B02D79">
        <w:rPr>
          <w:spacing w:val="-11"/>
          <w:sz w:val="24"/>
          <w:szCs w:val="24"/>
        </w:rPr>
        <w:t xml:space="preserve"> </w:t>
      </w:r>
      <w:r w:rsidRPr="00B02D79">
        <w:rPr>
          <w:sz w:val="24"/>
          <w:szCs w:val="24"/>
        </w:rPr>
        <w:t>The agency</w:t>
      </w:r>
      <w:r w:rsidRPr="00B02D79">
        <w:rPr>
          <w:spacing w:val="-28"/>
          <w:sz w:val="24"/>
          <w:szCs w:val="24"/>
        </w:rPr>
        <w:t xml:space="preserve"> </w:t>
      </w:r>
      <w:r w:rsidRPr="00B02D79">
        <w:rPr>
          <w:sz w:val="24"/>
          <w:szCs w:val="24"/>
        </w:rPr>
        <w:t>also</w:t>
      </w:r>
      <w:r w:rsidRPr="00B02D79">
        <w:rPr>
          <w:spacing w:val="-23"/>
          <w:sz w:val="24"/>
          <w:szCs w:val="24"/>
        </w:rPr>
        <w:t xml:space="preserve"> </w:t>
      </w:r>
      <w:r w:rsidRPr="00B02D79">
        <w:rPr>
          <w:sz w:val="24"/>
          <w:szCs w:val="24"/>
        </w:rPr>
        <w:t>shall</w:t>
      </w:r>
      <w:r w:rsidRPr="00B02D79">
        <w:rPr>
          <w:spacing w:val="-27"/>
          <w:sz w:val="24"/>
          <w:szCs w:val="24"/>
        </w:rPr>
        <w:t xml:space="preserve"> </w:t>
      </w:r>
      <w:r w:rsidRPr="00B02D79">
        <w:rPr>
          <w:sz w:val="24"/>
          <w:szCs w:val="24"/>
        </w:rPr>
        <w:t>comply</w:t>
      </w:r>
      <w:r w:rsidRPr="00B02D79">
        <w:rPr>
          <w:spacing w:val="-27"/>
          <w:sz w:val="24"/>
          <w:szCs w:val="24"/>
        </w:rPr>
        <w:t xml:space="preserve"> </w:t>
      </w:r>
      <w:r w:rsidRPr="00B02D79">
        <w:rPr>
          <w:sz w:val="24"/>
          <w:szCs w:val="24"/>
        </w:rPr>
        <w:t>with</w:t>
      </w:r>
      <w:r w:rsidRPr="00B02D79">
        <w:rPr>
          <w:spacing w:val="-26"/>
          <w:sz w:val="24"/>
          <w:szCs w:val="24"/>
        </w:rPr>
        <w:t xml:space="preserve"> </w:t>
      </w:r>
      <w:r w:rsidRPr="00B02D79">
        <w:rPr>
          <w:spacing w:val="2"/>
          <w:sz w:val="24"/>
          <w:szCs w:val="24"/>
        </w:rPr>
        <w:t>anyother</w:t>
      </w:r>
      <w:r w:rsidRPr="00B02D79">
        <w:rPr>
          <w:spacing w:val="-24"/>
          <w:sz w:val="24"/>
          <w:szCs w:val="24"/>
        </w:rPr>
        <w:t xml:space="preserve"> </w:t>
      </w:r>
      <w:r w:rsidRPr="00B02D79">
        <w:rPr>
          <w:sz w:val="24"/>
          <w:szCs w:val="24"/>
        </w:rPr>
        <w:t>applicable</w:t>
      </w:r>
      <w:r w:rsidRPr="00B02D79">
        <w:rPr>
          <w:spacing w:val="-22"/>
          <w:sz w:val="24"/>
          <w:szCs w:val="24"/>
        </w:rPr>
        <w:t xml:space="preserve"> </w:t>
      </w:r>
      <w:r w:rsidRPr="00B02D79">
        <w:rPr>
          <w:sz w:val="24"/>
          <w:szCs w:val="24"/>
        </w:rPr>
        <w:t>approval</w:t>
      </w:r>
      <w:r w:rsidRPr="00B02D79">
        <w:rPr>
          <w:spacing w:val="-26"/>
          <w:sz w:val="24"/>
          <w:szCs w:val="24"/>
        </w:rPr>
        <w:t xml:space="preserve"> </w:t>
      </w:r>
      <w:r w:rsidRPr="00B02D79">
        <w:rPr>
          <w:sz w:val="24"/>
          <w:szCs w:val="24"/>
        </w:rPr>
        <w:t>requirement</w:t>
      </w:r>
      <w:r w:rsidRPr="00B02D79">
        <w:rPr>
          <w:spacing w:val="-25"/>
          <w:sz w:val="24"/>
          <w:szCs w:val="24"/>
        </w:rPr>
        <w:t xml:space="preserve"> </w:t>
      </w:r>
      <w:r w:rsidRPr="00B02D79">
        <w:rPr>
          <w:sz w:val="24"/>
          <w:szCs w:val="24"/>
        </w:rPr>
        <w:t>provided</w:t>
      </w:r>
      <w:r w:rsidRPr="00B02D79">
        <w:rPr>
          <w:spacing w:val="-23"/>
          <w:sz w:val="24"/>
          <w:szCs w:val="24"/>
        </w:rPr>
        <w:t xml:space="preserve"> </w:t>
      </w:r>
      <w:r w:rsidRPr="00B02D79">
        <w:rPr>
          <w:sz w:val="24"/>
          <w:szCs w:val="24"/>
        </w:rPr>
        <w:t>by</w:t>
      </w:r>
      <w:r w:rsidRPr="00B02D79">
        <w:rPr>
          <w:spacing w:val="-26"/>
          <w:sz w:val="24"/>
          <w:szCs w:val="24"/>
        </w:rPr>
        <w:t xml:space="preserve"> </w:t>
      </w:r>
      <w:r w:rsidRPr="00B02D79">
        <w:rPr>
          <w:sz w:val="24"/>
          <w:szCs w:val="24"/>
        </w:rPr>
        <w:t>statute.</w:t>
      </w:r>
    </w:p>
    <w:p w14:paraId="157AF37E" w14:textId="77777777" w:rsidR="00505922" w:rsidRPr="00B02D79" w:rsidRDefault="00505922" w:rsidP="009B4215">
      <w:pPr>
        <w:pStyle w:val="ListParagraph"/>
        <w:numPr>
          <w:ilvl w:val="0"/>
          <w:numId w:val="25"/>
        </w:numPr>
        <w:adjustRightInd/>
        <w:spacing w:before="5"/>
        <w:ind w:left="0" w:firstLine="0"/>
        <w:contextualSpacing w:val="0"/>
      </w:pPr>
      <w:r w:rsidRPr="00B02D79">
        <w:t>The</w:t>
      </w:r>
      <w:r w:rsidRPr="00B02D79">
        <w:rPr>
          <w:spacing w:val="-20"/>
        </w:rPr>
        <w:t xml:space="preserve"> </w:t>
      </w:r>
      <w:r w:rsidRPr="00B02D79">
        <w:t>readopted</w:t>
      </w:r>
      <w:r w:rsidRPr="00B02D79">
        <w:rPr>
          <w:spacing w:val="-18"/>
        </w:rPr>
        <w:t xml:space="preserve"> </w:t>
      </w:r>
      <w:r w:rsidRPr="00B02D79">
        <w:t>version</w:t>
      </w:r>
      <w:r w:rsidRPr="00B02D79">
        <w:rPr>
          <w:spacing w:val="-20"/>
        </w:rPr>
        <w:t xml:space="preserve"> </w:t>
      </w:r>
      <w:r w:rsidRPr="00B02D79">
        <w:t>of</w:t>
      </w:r>
      <w:r w:rsidRPr="00B02D79">
        <w:rPr>
          <w:spacing w:val="-18"/>
        </w:rPr>
        <w:t xml:space="preserve"> </w:t>
      </w:r>
      <w:r w:rsidRPr="00B02D79">
        <w:t>a</w:t>
      </w:r>
      <w:r w:rsidRPr="00B02D79">
        <w:rPr>
          <w:spacing w:val="-19"/>
        </w:rPr>
        <w:t xml:space="preserve"> </w:t>
      </w:r>
      <w:r w:rsidRPr="00B02D79">
        <w:t>recalled</w:t>
      </w:r>
      <w:r w:rsidRPr="00B02D79">
        <w:rPr>
          <w:spacing w:val="-17"/>
        </w:rPr>
        <w:t xml:space="preserve"> </w:t>
      </w:r>
      <w:r w:rsidRPr="00B02D79">
        <w:t>rule</w:t>
      </w:r>
      <w:r w:rsidRPr="00B02D79">
        <w:rPr>
          <w:spacing w:val="-20"/>
        </w:rPr>
        <w:t xml:space="preserve"> </w:t>
      </w:r>
      <w:r w:rsidRPr="00B02D79">
        <w:t>is</w:t>
      </w:r>
      <w:r w:rsidRPr="00B02D79">
        <w:rPr>
          <w:spacing w:val="-19"/>
        </w:rPr>
        <w:t xml:space="preserve"> </w:t>
      </w:r>
      <w:r w:rsidRPr="00B02D79">
        <w:t>effective</w:t>
      </w:r>
      <w:r w:rsidRPr="00B02D79">
        <w:rPr>
          <w:spacing w:val="-22"/>
        </w:rPr>
        <w:t xml:space="preserve"> </w:t>
      </w:r>
      <w:r w:rsidRPr="00B02D79">
        <w:t>only</w:t>
      </w:r>
      <w:r w:rsidRPr="00B02D79">
        <w:rPr>
          <w:spacing w:val="-25"/>
        </w:rPr>
        <w:t xml:space="preserve"> </w:t>
      </w:r>
      <w:r w:rsidRPr="00B02D79">
        <w:t>after</w:t>
      </w:r>
      <w:r w:rsidRPr="00B02D79">
        <w:rPr>
          <w:spacing w:val="-19"/>
        </w:rPr>
        <w:t xml:space="preserve"> </w:t>
      </w:r>
      <w:r w:rsidRPr="00B02D79">
        <w:t>the</w:t>
      </w:r>
      <w:r w:rsidRPr="00B02D79">
        <w:rPr>
          <w:spacing w:val="-21"/>
        </w:rPr>
        <w:t xml:space="preserve"> </w:t>
      </w:r>
      <w:r w:rsidRPr="00B02D79">
        <w:t>agency</w:t>
      </w:r>
      <w:r w:rsidRPr="00B02D79">
        <w:rPr>
          <w:spacing w:val="-23"/>
        </w:rPr>
        <w:t xml:space="preserve"> </w:t>
      </w:r>
      <w:r w:rsidRPr="00B02D79">
        <w:t>has</w:t>
      </w:r>
      <w:r w:rsidRPr="00B02D79">
        <w:rPr>
          <w:spacing w:val="-20"/>
        </w:rPr>
        <w:t xml:space="preserve"> </w:t>
      </w:r>
      <w:r w:rsidRPr="00B02D79">
        <w:t>complied with section 35, 37.1, or 38 of this</w:t>
      </w:r>
      <w:r w:rsidRPr="00B02D79">
        <w:rPr>
          <w:spacing w:val="1"/>
        </w:rPr>
        <w:t xml:space="preserve"> </w:t>
      </w:r>
      <w:r w:rsidRPr="00B02D79">
        <w:t>chapter.</w:t>
      </w:r>
    </w:p>
    <w:p w14:paraId="17216377" w14:textId="77777777" w:rsidR="00505922" w:rsidRPr="00B02D79" w:rsidRDefault="00505922" w:rsidP="00505922">
      <w:pPr>
        <w:pStyle w:val="BodyText"/>
        <w:ind w:left="0"/>
        <w:rPr>
          <w:sz w:val="24"/>
          <w:szCs w:val="24"/>
        </w:rPr>
      </w:pPr>
    </w:p>
    <w:p w14:paraId="76F1925C" w14:textId="77777777" w:rsidR="00505922" w:rsidRPr="00B02D79" w:rsidRDefault="00505922" w:rsidP="00505922">
      <w:pPr>
        <w:pStyle w:val="Heading2"/>
      </w:pPr>
      <w:r w:rsidRPr="00B02D79">
        <w:t>IC 4-22-2-41</w:t>
      </w:r>
      <w:r w:rsidRPr="00B02D79">
        <w:tab/>
        <w:t>Withdrawal of</w:t>
      </w:r>
      <w:r w:rsidRPr="00B02D79">
        <w:rPr>
          <w:spacing w:val="-2"/>
        </w:rPr>
        <w:t xml:space="preserve"> </w:t>
      </w:r>
      <w:r w:rsidRPr="00B02D79">
        <w:t>rule</w:t>
      </w:r>
    </w:p>
    <w:p w14:paraId="2C88D43A"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41.</w:t>
      </w:r>
      <w:r w:rsidRPr="00B02D79">
        <w:rPr>
          <w:spacing w:val="-11"/>
          <w:sz w:val="24"/>
          <w:szCs w:val="24"/>
        </w:rPr>
        <w:t xml:space="preserve"> </w:t>
      </w:r>
      <w:r w:rsidRPr="00B02D79">
        <w:rPr>
          <w:sz w:val="24"/>
          <w:szCs w:val="24"/>
        </w:rPr>
        <w:t>(a)</w:t>
      </w:r>
      <w:r w:rsidRPr="00B02D79">
        <w:rPr>
          <w:spacing w:val="-10"/>
          <w:sz w:val="24"/>
          <w:szCs w:val="24"/>
        </w:rPr>
        <w:t xml:space="preserve"> </w:t>
      </w:r>
      <w:r w:rsidRPr="00B02D79">
        <w:rPr>
          <w:sz w:val="24"/>
          <w:szCs w:val="24"/>
        </w:rPr>
        <w:t>At</w:t>
      </w:r>
      <w:r w:rsidRPr="00B02D79">
        <w:rPr>
          <w:spacing w:val="-12"/>
          <w:sz w:val="24"/>
          <w:szCs w:val="24"/>
        </w:rPr>
        <w:t xml:space="preserve"> </w:t>
      </w:r>
      <w:r w:rsidRPr="00B02D79">
        <w:rPr>
          <w:sz w:val="24"/>
          <w:szCs w:val="24"/>
        </w:rPr>
        <w:t>any</w:t>
      </w:r>
      <w:r w:rsidRPr="00B02D79">
        <w:rPr>
          <w:spacing w:val="-16"/>
          <w:sz w:val="24"/>
          <w:szCs w:val="24"/>
        </w:rPr>
        <w:t xml:space="preserve"> </w:t>
      </w:r>
      <w:r w:rsidRPr="00B02D79">
        <w:rPr>
          <w:sz w:val="24"/>
          <w:szCs w:val="24"/>
        </w:rPr>
        <w:t>time</w:t>
      </w:r>
      <w:r w:rsidRPr="00B02D79">
        <w:rPr>
          <w:spacing w:val="-11"/>
          <w:sz w:val="24"/>
          <w:szCs w:val="24"/>
        </w:rPr>
        <w:t xml:space="preserve"> </w:t>
      </w:r>
      <w:r w:rsidRPr="00B02D79">
        <w:rPr>
          <w:sz w:val="24"/>
          <w:szCs w:val="24"/>
        </w:rPr>
        <w:t>before</w:t>
      </w:r>
      <w:r w:rsidRPr="00B02D79">
        <w:rPr>
          <w:spacing w:val="-11"/>
          <w:sz w:val="24"/>
          <w:szCs w:val="24"/>
        </w:rPr>
        <w:t xml:space="preserve"> </w:t>
      </w:r>
      <w:r w:rsidRPr="00B02D79">
        <w:rPr>
          <w:sz w:val="24"/>
          <w:szCs w:val="24"/>
        </w:rPr>
        <w:t>a</w:t>
      </w:r>
      <w:r w:rsidRPr="00B02D79">
        <w:rPr>
          <w:spacing w:val="-11"/>
          <w:sz w:val="24"/>
          <w:szCs w:val="24"/>
        </w:rPr>
        <w:t xml:space="preserve"> </w:t>
      </w:r>
      <w:r w:rsidRPr="00B02D79">
        <w:rPr>
          <w:sz w:val="24"/>
          <w:szCs w:val="24"/>
        </w:rPr>
        <w:t>rule</w:t>
      </w:r>
      <w:r w:rsidRPr="00B02D79">
        <w:rPr>
          <w:spacing w:val="-12"/>
          <w:sz w:val="24"/>
          <w:szCs w:val="24"/>
        </w:rPr>
        <w:t xml:space="preserve"> </w:t>
      </w:r>
      <w:r w:rsidRPr="00B02D79">
        <w:rPr>
          <w:sz w:val="24"/>
          <w:szCs w:val="24"/>
        </w:rPr>
        <w:t>is</w:t>
      </w:r>
      <w:r w:rsidRPr="00B02D79">
        <w:rPr>
          <w:spacing w:val="-13"/>
          <w:sz w:val="24"/>
          <w:szCs w:val="24"/>
        </w:rPr>
        <w:t xml:space="preserve"> </w:t>
      </w:r>
      <w:r w:rsidRPr="00B02D79">
        <w:rPr>
          <w:sz w:val="24"/>
          <w:szCs w:val="24"/>
        </w:rPr>
        <w:t>accepted</w:t>
      </w:r>
      <w:r w:rsidRPr="00B02D79">
        <w:rPr>
          <w:spacing w:val="-10"/>
          <w:sz w:val="24"/>
          <w:szCs w:val="24"/>
        </w:rPr>
        <w:t xml:space="preserve"> </w:t>
      </w:r>
      <w:r w:rsidRPr="00B02D79">
        <w:rPr>
          <w:sz w:val="24"/>
          <w:szCs w:val="24"/>
        </w:rPr>
        <w:t>by</w:t>
      </w:r>
      <w:r w:rsidRPr="00B02D79">
        <w:rPr>
          <w:spacing w:val="-14"/>
          <w:sz w:val="24"/>
          <w:szCs w:val="24"/>
        </w:rPr>
        <w:t xml:space="preserve"> </w:t>
      </w:r>
      <w:r w:rsidRPr="00B02D79">
        <w:rPr>
          <w:sz w:val="24"/>
          <w:szCs w:val="24"/>
        </w:rPr>
        <w:t>the</w:t>
      </w:r>
      <w:r w:rsidRPr="00B02D79">
        <w:rPr>
          <w:spacing w:val="-13"/>
          <w:sz w:val="24"/>
          <w:szCs w:val="24"/>
        </w:rPr>
        <w:t xml:space="preserve"> </w:t>
      </w:r>
      <w:r w:rsidRPr="00B02D79">
        <w:rPr>
          <w:sz w:val="24"/>
          <w:szCs w:val="24"/>
        </w:rPr>
        <w:t>publisher</w:t>
      </w:r>
      <w:r w:rsidRPr="00B02D79">
        <w:rPr>
          <w:spacing w:val="-13"/>
          <w:sz w:val="24"/>
          <w:szCs w:val="24"/>
        </w:rPr>
        <w:t xml:space="preserve"> </w:t>
      </w:r>
      <w:r w:rsidRPr="00B02D79">
        <w:rPr>
          <w:sz w:val="24"/>
          <w:szCs w:val="24"/>
        </w:rPr>
        <w:t>for</w:t>
      </w:r>
      <w:r w:rsidRPr="00B02D79">
        <w:rPr>
          <w:spacing w:val="-14"/>
          <w:sz w:val="24"/>
          <w:szCs w:val="24"/>
        </w:rPr>
        <w:t xml:space="preserve"> </w:t>
      </w:r>
      <w:r w:rsidRPr="00B02D79">
        <w:rPr>
          <w:sz w:val="24"/>
          <w:szCs w:val="24"/>
        </w:rPr>
        <w:t>filing</w:t>
      </w:r>
      <w:r w:rsidRPr="00B02D79">
        <w:rPr>
          <w:spacing w:val="-15"/>
          <w:sz w:val="24"/>
          <w:szCs w:val="24"/>
        </w:rPr>
        <w:t xml:space="preserve"> </w:t>
      </w:r>
      <w:r w:rsidRPr="00B02D79">
        <w:rPr>
          <w:sz w:val="24"/>
          <w:szCs w:val="24"/>
        </w:rPr>
        <w:t>under</w:t>
      </w:r>
      <w:r w:rsidRPr="00B02D79">
        <w:rPr>
          <w:spacing w:val="-10"/>
          <w:sz w:val="24"/>
          <w:szCs w:val="24"/>
        </w:rPr>
        <w:t xml:space="preserve"> </w:t>
      </w:r>
      <w:r w:rsidRPr="00B02D79">
        <w:rPr>
          <w:sz w:val="24"/>
          <w:szCs w:val="24"/>
        </w:rPr>
        <w:t>section 35, 37.1, or 38 of this chapter, the agency that adopted the rule may withdraw</w:t>
      </w:r>
      <w:r w:rsidRPr="00B02D79">
        <w:rPr>
          <w:spacing w:val="-29"/>
          <w:sz w:val="24"/>
          <w:szCs w:val="24"/>
        </w:rPr>
        <w:t xml:space="preserve"> </w:t>
      </w:r>
      <w:r w:rsidRPr="00B02D79">
        <w:rPr>
          <w:sz w:val="24"/>
          <w:szCs w:val="24"/>
        </w:rPr>
        <w:t>it.</w:t>
      </w:r>
    </w:p>
    <w:p w14:paraId="184271D7" w14:textId="77777777" w:rsidR="00505922" w:rsidRPr="002F0E03" w:rsidRDefault="00505922" w:rsidP="009B4215">
      <w:pPr>
        <w:pStyle w:val="ListParagraph"/>
        <w:numPr>
          <w:ilvl w:val="0"/>
          <w:numId w:val="24"/>
        </w:numPr>
        <w:adjustRightInd/>
        <w:spacing w:before="5"/>
        <w:ind w:left="0" w:firstLine="0"/>
        <w:contextualSpacing w:val="0"/>
      </w:pPr>
      <w:r w:rsidRPr="00B02D79">
        <w:t>Sections</w:t>
      </w:r>
      <w:r w:rsidRPr="002F0E03">
        <w:rPr>
          <w:spacing w:val="-13"/>
        </w:rPr>
        <w:t xml:space="preserve"> </w:t>
      </w:r>
      <w:r w:rsidRPr="00B02D79">
        <w:t>24</w:t>
      </w:r>
      <w:r w:rsidRPr="002F0E03">
        <w:rPr>
          <w:spacing w:val="-10"/>
        </w:rPr>
        <w:t xml:space="preserve"> </w:t>
      </w:r>
      <w:r w:rsidRPr="00B02D79">
        <w:t>through</w:t>
      </w:r>
      <w:r w:rsidRPr="002F0E03">
        <w:rPr>
          <w:spacing w:val="-14"/>
        </w:rPr>
        <w:t xml:space="preserve"> </w:t>
      </w:r>
      <w:r w:rsidRPr="00B02D79">
        <w:t>40</w:t>
      </w:r>
      <w:r w:rsidRPr="002F0E03">
        <w:rPr>
          <w:spacing w:val="-10"/>
        </w:rPr>
        <w:t xml:space="preserve"> </w:t>
      </w:r>
      <w:r w:rsidRPr="00B02D79">
        <w:t>of</w:t>
      </w:r>
      <w:r w:rsidRPr="002F0E03">
        <w:rPr>
          <w:spacing w:val="-11"/>
        </w:rPr>
        <w:t xml:space="preserve"> </w:t>
      </w:r>
      <w:r w:rsidRPr="00B02D79">
        <w:t>this</w:t>
      </w:r>
      <w:r w:rsidRPr="002F0E03">
        <w:rPr>
          <w:spacing w:val="-14"/>
        </w:rPr>
        <w:t xml:space="preserve"> </w:t>
      </w:r>
      <w:r w:rsidRPr="00B02D79">
        <w:t>chapter</w:t>
      </w:r>
      <w:r w:rsidRPr="002F0E03">
        <w:rPr>
          <w:spacing w:val="-9"/>
        </w:rPr>
        <w:t xml:space="preserve"> </w:t>
      </w:r>
      <w:r w:rsidRPr="00B02D79">
        <w:t>do</w:t>
      </w:r>
      <w:r w:rsidRPr="002F0E03">
        <w:rPr>
          <w:spacing w:val="-8"/>
        </w:rPr>
        <w:t xml:space="preserve"> </w:t>
      </w:r>
      <w:r w:rsidRPr="00B02D79">
        <w:t>not</w:t>
      </w:r>
      <w:r w:rsidRPr="002F0E03">
        <w:rPr>
          <w:spacing w:val="-8"/>
        </w:rPr>
        <w:t xml:space="preserve"> </w:t>
      </w:r>
      <w:r w:rsidRPr="00B02D79">
        <w:t>apply</w:t>
      </w:r>
      <w:r w:rsidRPr="002F0E03">
        <w:rPr>
          <w:spacing w:val="-13"/>
        </w:rPr>
        <w:t xml:space="preserve"> </w:t>
      </w:r>
      <w:r w:rsidRPr="00B02D79">
        <w:t>to</w:t>
      </w:r>
      <w:r w:rsidRPr="002F0E03">
        <w:rPr>
          <w:spacing w:val="-7"/>
        </w:rPr>
        <w:t xml:space="preserve"> </w:t>
      </w:r>
      <w:r w:rsidRPr="00B02D79">
        <w:t>a</w:t>
      </w:r>
      <w:r w:rsidRPr="002F0E03">
        <w:rPr>
          <w:spacing w:val="-10"/>
        </w:rPr>
        <w:t xml:space="preserve"> </w:t>
      </w:r>
      <w:r w:rsidRPr="00B02D79">
        <w:t>withdrawal</w:t>
      </w:r>
      <w:r w:rsidRPr="002F0E03">
        <w:rPr>
          <w:spacing w:val="-11"/>
        </w:rPr>
        <w:t xml:space="preserve"> </w:t>
      </w:r>
      <w:r w:rsidRPr="00B02D79">
        <w:t>action.</w:t>
      </w:r>
      <w:r w:rsidRPr="002F0E03">
        <w:rPr>
          <w:spacing w:val="-10"/>
        </w:rPr>
        <w:t xml:space="preserve"> </w:t>
      </w:r>
      <w:r w:rsidRPr="00B02D79">
        <w:t>However,</w:t>
      </w:r>
      <w:r>
        <w:t xml:space="preserve"> </w:t>
      </w:r>
      <w:r w:rsidRPr="002F0E03">
        <w:t>the withdrawing agency shall distribute a notice of the withdrawal to the publisher for publication in the Indiana Register.</w:t>
      </w:r>
    </w:p>
    <w:p w14:paraId="4816047F" w14:textId="77777777" w:rsidR="00505922" w:rsidRPr="00B02D79" w:rsidRDefault="00505922" w:rsidP="009B4215">
      <w:pPr>
        <w:pStyle w:val="ListParagraph"/>
        <w:numPr>
          <w:ilvl w:val="0"/>
          <w:numId w:val="24"/>
        </w:numPr>
        <w:adjustRightInd/>
        <w:spacing w:before="5"/>
        <w:ind w:left="0" w:firstLine="0"/>
        <w:contextualSpacing w:val="0"/>
      </w:pPr>
      <w:r w:rsidRPr="00B02D79">
        <w:t>The</w:t>
      </w:r>
      <w:r w:rsidRPr="00B02D79">
        <w:rPr>
          <w:spacing w:val="-12"/>
        </w:rPr>
        <w:t xml:space="preserve"> </w:t>
      </w:r>
      <w:r w:rsidRPr="00B02D79">
        <w:t>withdrawal</w:t>
      </w:r>
      <w:r w:rsidRPr="00B02D79">
        <w:rPr>
          <w:spacing w:val="-10"/>
        </w:rPr>
        <w:t xml:space="preserve"> </w:t>
      </w:r>
      <w:r w:rsidRPr="00B02D79">
        <w:t>of</w:t>
      </w:r>
      <w:r w:rsidRPr="00B02D79">
        <w:rPr>
          <w:spacing w:val="-12"/>
        </w:rPr>
        <w:t xml:space="preserve"> </w:t>
      </w:r>
      <w:r w:rsidRPr="00B02D79">
        <w:t>a</w:t>
      </w:r>
      <w:r w:rsidRPr="00B02D79">
        <w:rPr>
          <w:spacing w:val="-10"/>
        </w:rPr>
        <w:t xml:space="preserve"> </w:t>
      </w:r>
      <w:r w:rsidRPr="00B02D79">
        <w:t>rule</w:t>
      </w:r>
      <w:r w:rsidRPr="00B02D79">
        <w:rPr>
          <w:spacing w:val="-9"/>
        </w:rPr>
        <w:t xml:space="preserve"> </w:t>
      </w:r>
      <w:r w:rsidRPr="00B02D79">
        <w:t>under</w:t>
      </w:r>
      <w:r w:rsidRPr="00B02D79">
        <w:rPr>
          <w:spacing w:val="-9"/>
        </w:rPr>
        <w:t xml:space="preserve"> </w:t>
      </w:r>
      <w:r w:rsidRPr="00B02D79">
        <w:t>this</w:t>
      </w:r>
      <w:r w:rsidRPr="00B02D79">
        <w:rPr>
          <w:spacing w:val="-13"/>
        </w:rPr>
        <w:t xml:space="preserve"> </w:t>
      </w:r>
      <w:r w:rsidRPr="00B02D79">
        <w:t>section</w:t>
      </w:r>
      <w:r w:rsidRPr="00B02D79">
        <w:rPr>
          <w:spacing w:val="-11"/>
        </w:rPr>
        <w:t xml:space="preserve"> </w:t>
      </w:r>
      <w:r w:rsidRPr="00B02D79">
        <w:t>terminates</w:t>
      </w:r>
      <w:r w:rsidRPr="00B02D79">
        <w:rPr>
          <w:spacing w:val="-12"/>
        </w:rPr>
        <w:t xml:space="preserve"> </w:t>
      </w:r>
      <w:r w:rsidRPr="00B02D79">
        <w:t>the</w:t>
      </w:r>
      <w:r w:rsidRPr="00B02D79">
        <w:rPr>
          <w:spacing w:val="-11"/>
        </w:rPr>
        <w:t xml:space="preserve"> </w:t>
      </w:r>
      <w:r w:rsidRPr="00B02D79">
        <w:t>rulemaking</w:t>
      </w:r>
      <w:r w:rsidRPr="00B02D79">
        <w:rPr>
          <w:spacing w:val="-12"/>
        </w:rPr>
        <w:t xml:space="preserve"> </w:t>
      </w:r>
      <w:r w:rsidRPr="00B02D79">
        <w:t>action,</w:t>
      </w:r>
      <w:r w:rsidRPr="00B02D79">
        <w:rPr>
          <w:spacing w:val="-9"/>
        </w:rPr>
        <w:t xml:space="preserve"> </w:t>
      </w:r>
      <w:r w:rsidRPr="00B02D79">
        <w:t>and</w:t>
      </w:r>
      <w:r w:rsidRPr="00B02D79">
        <w:rPr>
          <w:spacing w:val="-10"/>
        </w:rPr>
        <w:t xml:space="preserve"> </w:t>
      </w:r>
      <w:r w:rsidRPr="00B02D79">
        <w:t>the withdrawn</w:t>
      </w:r>
      <w:r w:rsidRPr="00B02D79">
        <w:rPr>
          <w:spacing w:val="-25"/>
        </w:rPr>
        <w:t xml:space="preserve"> </w:t>
      </w:r>
      <w:r w:rsidRPr="00B02D79">
        <w:t>rule</w:t>
      </w:r>
      <w:r w:rsidRPr="00B02D79">
        <w:rPr>
          <w:spacing w:val="-26"/>
        </w:rPr>
        <w:t xml:space="preserve"> </w:t>
      </w:r>
      <w:r w:rsidRPr="00B02D79">
        <w:t>may</w:t>
      </w:r>
      <w:r w:rsidRPr="00B02D79">
        <w:rPr>
          <w:spacing w:val="-28"/>
        </w:rPr>
        <w:t xml:space="preserve"> </w:t>
      </w:r>
      <w:r w:rsidRPr="00B02D79">
        <w:t>become</w:t>
      </w:r>
      <w:r w:rsidRPr="00B02D79">
        <w:rPr>
          <w:spacing w:val="-24"/>
        </w:rPr>
        <w:t xml:space="preserve"> </w:t>
      </w:r>
      <w:r w:rsidRPr="00B02D79">
        <w:t>effective</w:t>
      </w:r>
      <w:r w:rsidRPr="00B02D79">
        <w:rPr>
          <w:spacing w:val="-25"/>
        </w:rPr>
        <w:t xml:space="preserve"> </w:t>
      </w:r>
      <w:r w:rsidRPr="00B02D79">
        <w:t>only</w:t>
      </w:r>
      <w:r w:rsidRPr="00B02D79">
        <w:rPr>
          <w:spacing w:val="-27"/>
        </w:rPr>
        <w:t xml:space="preserve"> </w:t>
      </w:r>
      <w:r w:rsidRPr="00B02D79">
        <w:t>through</w:t>
      </w:r>
      <w:r w:rsidRPr="00B02D79">
        <w:rPr>
          <w:spacing w:val="-27"/>
        </w:rPr>
        <w:t xml:space="preserve"> </w:t>
      </w:r>
      <w:r w:rsidRPr="00B02D79">
        <w:t>another</w:t>
      </w:r>
      <w:r w:rsidRPr="00B02D79">
        <w:rPr>
          <w:spacing w:val="-24"/>
        </w:rPr>
        <w:t xml:space="preserve"> </w:t>
      </w:r>
      <w:r w:rsidRPr="00B02D79">
        <w:t>rulemaking</w:t>
      </w:r>
      <w:r w:rsidRPr="00B02D79">
        <w:rPr>
          <w:spacing w:val="-25"/>
        </w:rPr>
        <w:t xml:space="preserve"> </w:t>
      </w:r>
      <w:r w:rsidRPr="00B02D79">
        <w:t>action</w:t>
      </w:r>
      <w:r w:rsidRPr="00B02D79">
        <w:rPr>
          <w:spacing w:val="-26"/>
        </w:rPr>
        <w:t xml:space="preserve"> </w:t>
      </w:r>
      <w:r w:rsidRPr="00B02D79">
        <w:t>initiated</w:t>
      </w:r>
      <w:r w:rsidRPr="00B02D79">
        <w:rPr>
          <w:spacing w:val="-24"/>
        </w:rPr>
        <w:t xml:space="preserve"> </w:t>
      </w:r>
      <w:r w:rsidRPr="00B02D79">
        <w:t>under this</w:t>
      </w:r>
      <w:r w:rsidRPr="00B02D79">
        <w:rPr>
          <w:spacing w:val="-4"/>
        </w:rPr>
        <w:t xml:space="preserve"> </w:t>
      </w:r>
      <w:r w:rsidRPr="00B02D79">
        <w:t>chapter.</w:t>
      </w:r>
    </w:p>
    <w:p w14:paraId="0FB7493E" w14:textId="77777777" w:rsidR="00505922" w:rsidRPr="00B02D79" w:rsidRDefault="00505922" w:rsidP="00505922">
      <w:pPr>
        <w:pStyle w:val="BodyText"/>
        <w:ind w:left="0"/>
        <w:rPr>
          <w:sz w:val="24"/>
          <w:szCs w:val="24"/>
        </w:rPr>
      </w:pPr>
    </w:p>
    <w:p w14:paraId="05817F7B" w14:textId="77777777" w:rsidR="00505922" w:rsidRPr="00B02D79" w:rsidRDefault="00505922" w:rsidP="00505922">
      <w:pPr>
        <w:pStyle w:val="Heading2"/>
      </w:pPr>
      <w:r w:rsidRPr="00B02D79">
        <w:t>IC 4-22-2-42</w:t>
      </w:r>
      <w:r w:rsidRPr="00B02D79">
        <w:tab/>
        <w:t>Establishment of publishing</w:t>
      </w:r>
      <w:r w:rsidRPr="00B02D79">
        <w:rPr>
          <w:spacing w:val="-4"/>
        </w:rPr>
        <w:t xml:space="preserve"> </w:t>
      </w:r>
      <w:r w:rsidRPr="00B02D79">
        <w:t>format</w:t>
      </w:r>
    </w:p>
    <w:p w14:paraId="54044EC0" w14:textId="77777777" w:rsidR="00505922" w:rsidRPr="00B02D79" w:rsidRDefault="00505922" w:rsidP="00505922">
      <w:pPr>
        <w:pStyle w:val="BodyText"/>
        <w:ind w:left="0"/>
        <w:rPr>
          <w:sz w:val="24"/>
          <w:szCs w:val="24"/>
        </w:rPr>
      </w:pPr>
      <w:r w:rsidRPr="00B02D79">
        <w:rPr>
          <w:sz w:val="24"/>
          <w:szCs w:val="24"/>
        </w:rPr>
        <w:t>Sec. 42. The publisher, with the assistance of the code revision commission, shall establish a format, a numbering system, standards, and techniques for agencies to use whenever they draft and prepare rules under this chapter.</w:t>
      </w:r>
    </w:p>
    <w:p w14:paraId="444DF703" w14:textId="77777777" w:rsidR="00505922" w:rsidRPr="00B02D79" w:rsidRDefault="00505922" w:rsidP="00505922">
      <w:pPr>
        <w:pStyle w:val="BodyText"/>
        <w:ind w:left="0"/>
        <w:rPr>
          <w:sz w:val="24"/>
          <w:szCs w:val="24"/>
        </w:rPr>
      </w:pPr>
    </w:p>
    <w:p w14:paraId="7E0A1111" w14:textId="77777777" w:rsidR="00505922" w:rsidRPr="00B02D79" w:rsidRDefault="00505922" w:rsidP="00505922">
      <w:pPr>
        <w:pStyle w:val="Heading2"/>
      </w:pPr>
      <w:r w:rsidRPr="00B02D79">
        <w:t>IC 4-22-2-43</w:t>
      </w:r>
      <w:r w:rsidRPr="00B02D79">
        <w:tab/>
        <w:t>Rules interpreting, implementing, or supplementing</w:t>
      </w:r>
      <w:r w:rsidRPr="00B02D79">
        <w:rPr>
          <w:spacing w:val="-31"/>
        </w:rPr>
        <w:t xml:space="preserve"> </w:t>
      </w:r>
      <w:r w:rsidRPr="00B02D79">
        <w:t>this chapter</w:t>
      </w:r>
    </w:p>
    <w:p w14:paraId="633DB75A" w14:textId="77777777" w:rsidR="00505922" w:rsidRPr="00B02D79" w:rsidRDefault="00505922" w:rsidP="00505922">
      <w:pPr>
        <w:pStyle w:val="BodyText"/>
        <w:ind w:left="0"/>
        <w:rPr>
          <w:sz w:val="24"/>
          <w:szCs w:val="24"/>
        </w:rPr>
      </w:pPr>
      <w:r w:rsidRPr="00B02D79">
        <w:rPr>
          <w:sz w:val="24"/>
          <w:szCs w:val="24"/>
        </w:rPr>
        <w:t xml:space="preserve">Sec. 43. (a) Subject to section 42 of this chapter, the attorney general may adopt rules under this chapter to </w:t>
      </w:r>
      <w:r w:rsidRPr="00B02D79">
        <w:rPr>
          <w:sz w:val="24"/>
          <w:szCs w:val="24"/>
        </w:rPr>
        <w:lastRenderedPageBreak/>
        <w:t>interpret or implement this chapter.</w:t>
      </w:r>
    </w:p>
    <w:p w14:paraId="51AFF367" w14:textId="77777777" w:rsidR="00505922" w:rsidRPr="00B02D79" w:rsidRDefault="00505922" w:rsidP="00505922">
      <w:pPr>
        <w:pStyle w:val="BodyText"/>
        <w:ind w:left="0"/>
        <w:rPr>
          <w:sz w:val="24"/>
          <w:szCs w:val="24"/>
        </w:rPr>
      </w:pPr>
      <w:r w:rsidRPr="00B02D79">
        <w:rPr>
          <w:sz w:val="24"/>
          <w:szCs w:val="24"/>
        </w:rPr>
        <w:t>(b) An agency may adopt rules under this chapter to supplement the procedures in this chapter for its own rulemaking actions.</w:t>
      </w:r>
    </w:p>
    <w:p w14:paraId="66198BFC" w14:textId="77777777" w:rsidR="00505922" w:rsidRPr="00B02D79" w:rsidRDefault="00505922" w:rsidP="00505922">
      <w:pPr>
        <w:pStyle w:val="BodyText"/>
        <w:ind w:left="0"/>
        <w:rPr>
          <w:sz w:val="24"/>
          <w:szCs w:val="24"/>
        </w:rPr>
      </w:pPr>
    </w:p>
    <w:p w14:paraId="7D1C2D04" w14:textId="77777777" w:rsidR="00505922" w:rsidRPr="00B02D79" w:rsidRDefault="00505922" w:rsidP="00505922">
      <w:pPr>
        <w:pStyle w:val="Heading2"/>
      </w:pPr>
      <w:r w:rsidRPr="00B02D79">
        <w:t>IC 4-22-2-44</w:t>
      </w:r>
      <w:r w:rsidRPr="00B02D79">
        <w:tab/>
        <w:t>Failure to comply with provisions of this chapter;</w:t>
      </w:r>
      <w:r w:rsidRPr="00B02D79">
        <w:rPr>
          <w:spacing w:val="-4"/>
        </w:rPr>
        <w:t xml:space="preserve"> </w:t>
      </w:r>
      <w:r w:rsidRPr="00B02D79">
        <w:t>exception</w:t>
      </w:r>
    </w:p>
    <w:p w14:paraId="3CF7F6ED"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44.</w:t>
      </w:r>
      <w:r w:rsidRPr="00B02D79">
        <w:rPr>
          <w:spacing w:val="-11"/>
          <w:sz w:val="24"/>
          <w:szCs w:val="24"/>
        </w:rPr>
        <w:t xml:space="preserve"> </w:t>
      </w:r>
      <w:r w:rsidRPr="00B02D79">
        <w:rPr>
          <w:sz w:val="24"/>
          <w:szCs w:val="24"/>
        </w:rPr>
        <w:t>Except</w:t>
      </w:r>
      <w:r w:rsidRPr="00B02D79">
        <w:rPr>
          <w:spacing w:val="-9"/>
          <w:sz w:val="24"/>
          <w:szCs w:val="24"/>
        </w:rPr>
        <w:t xml:space="preserve"> </w:t>
      </w:r>
      <w:r w:rsidRPr="00B02D79">
        <w:rPr>
          <w:sz w:val="24"/>
          <w:szCs w:val="24"/>
        </w:rPr>
        <w:t>as</w:t>
      </w:r>
      <w:r w:rsidRPr="00B02D79">
        <w:rPr>
          <w:spacing w:val="-12"/>
          <w:sz w:val="24"/>
          <w:szCs w:val="24"/>
        </w:rPr>
        <w:t xml:space="preserve"> </w:t>
      </w:r>
      <w:r w:rsidRPr="00B02D79">
        <w:rPr>
          <w:sz w:val="24"/>
          <w:szCs w:val="24"/>
        </w:rPr>
        <w:t>provided</w:t>
      </w:r>
      <w:r w:rsidRPr="00B02D79">
        <w:rPr>
          <w:spacing w:val="-8"/>
          <w:sz w:val="24"/>
          <w:szCs w:val="24"/>
        </w:rPr>
        <w:t xml:space="preserve"> </w:t>
      </w:r>
      <w:r w:rsidRPr="00B02D79">
        <w:rPr>
          <w:sz w:val="24"/>
          <w:szCs w:val="24"/>
        </w:rPr>
        <w:t>in</w:t>
      </w:r>
      <w:r w:rsidRPr="00B02D79">
        <w:rPr>
          <w:spacing w:val="-13"/>
          <w:sz w:val="24"/>
          <w:szCs w:val="24"/>
        </w:rPr>
        <w:t xml:space="preserve"> </w:t>
      </w:r>
      <w:r w:rsidRPr="00B02D79">
        <w:rPr>
          <w:sz w:val="24"/>
          <w:szCs w:val="24"/>
        </w:rPr>
        <w:t>section</w:t>
      </w:r>
      <w:r w:rsidRPr="00B02D79">
        <w:rPr>
          <w:spacing w:val="-11"/>
          <w:sz w:val="24"/>
          <w:szCs w:val="24"/>
        </w:rPr>
        <w:t xml:space="preserve"> </w:t>
      </w:r>
      <w:r w:rsidRPr="00B02D79">
        <w:rPr>
          <w:sz w:val="24"/>
          <w:szCs w:val="24"/>
        </w:rPr>
        <w:t>44.3</w:t>
      </w:r>
      <w:r w:rsidRPr="00B02D79">
        <w:rPr>
          <w:spacing w:val="-10"/>
          <w:sz w:val="24"/>
          <w:szCs w:val="24"/>
        </w:rPr>
        <w:t xml:space="preserve"> </w:t>
      </w:r>
      <w:r w:rsidRPr="00B02D79">
        <w:rPr>
          <w:sz w:val="24"/>
          <w:szCs w:val="24"/>
        </w:rPr>
        <w:t>of</w:t>
      </w:r>
      <w:r w:rsidRPr="00B02D79">
        <w:rPr>
          <w:spacing w:val="-11"/>
          <w:sz w:val="24"/>
          <w:szCs w:val="24"/>
        </w:rPr>
        <w:t xml:space="preserve"> </w:t>
      </w:r>
      <w:r w:rsidRPr="00B02D79">
        <w:rPr>
          <w:sz w:val="24"/>
          <w:szCs w:val="24"/>
        </w:rPr>
        <w:t>this</w:t>
      </w:r>
      <w:r w:rsidRPr="00B02D79">
        <w:rPr>
          <w:spacing w:val="-15"/>
          <w:sz w:val="24"/>
          <w:szCs w:val="24"/>
        </w:rPr>
        <w:t xml:space="preserve"> </w:t>
      </w:r>
      <w:r w:rsidRPr="00B02D79">
        <w:rPr>
          <w:sz w:val="24"/>
          <w:szCs w:val="24"/>
        </w:rPr>
        <w:t>chapter,</w:t>
      </w:r>
      <w:r w:rsidRPr="00B02D79">
        <w:rPr>
          <w:spacing w:val="-11"/>
          <w:sz w:val="24"/>
          <w:szCs w:val="24"/>
        </w:rPr>
        <w:t xml:space="preserve"> </w:t>
      </w:r>
      <w:r w:rsidRPr="00B02D79">
        <w:rPr>
          <w:sz w:val="24"/>
          <w:szCs w:val="24"/>
        </w:rPr>
        <w:t>a</w:t>
      </w:r>
      <w:r w:rsidRPr="00B02D79">
        <w:rPr>
          <w:spacing w:val="-11"/>
          <w:sz w:val="24"/>
          <w:szCs w:val="24"/>
        </w:rPr>
        <w:t xml:space="preserve"> </w:t>
      </w:r>
      <w:r w:rsidRPr="00B02D79">
        <w:rPr>
          <w:sz w:val="24"/>
          <w:szCs w:val="24"/>
        </w:rPr>
        <w:t>rulemaking</w:t>
      </w:r>
      <w:r w:rsidRPr="00B02D79">
        <w:rPr>
          <w:spacing w:val="-12"/>
          <w:sz w:val="24"/>
          <w:szCs w:val="24"/>
        </w:rPr>
        <w:t xml:space="preserve"> </w:t>
      </w:r>
      <w:r w:rsidRPr="00B02D79">
        <w:rPr>
          <w:sz w:val="24"/>
          <w:szCs w:val="24"/>
        </w:rPr>
        <w:t>action</w:t>
      </w:r>
      <w:r w:rsidRPr="00B02D79">
        <w:rPr>
          <w:spacing w:val="-11"/>
          <w:sz w:val="24"/>
          <w:szCs w:val="24"/>
        </w:rPr>
        <w:t xml:space="preserve"> </w:t>
      </w:r>
      <w:r w:rsidRPr="00B02D79">
        <w:rPr>
          <w:sz w:val="24"/>
          <w:szCs w:val="24"/>
        </w:rPr>
        <w:t>that</w:t>
      </w:r>
      <w:r w:rsidRPr="00B02D79">
        <w:rPr>
          <w:spacing w:val="-13"/>
          <w:sz w:val="24"/>
          <w:szCs w:val="24"/>
        </w:rPr>
        <w:t xml:space="preserve"> </w:t>
      </w:r>
      <w:r w:rsidRPr="00B02D79">
        <w:rPr>
          <w:sz w:val="24"/>
          <w:szCs w:val="24"/>
        </w:rPr>
        <w:t>does not conform with this chapter is invalid, and a rule that is the subject of a noncomplying rulemaking</w:t>
      </w:r>
      <w:r w:rsidRPr="00B02D79">
        <w:rPr>
          <w:spacing w:val="-8"/>
          <w:sz w:val="24"/>
          <w:szCs w:val="24"/>
        </w:rPr>
        <w:t xml:space="preserve"> </w:t>
      </w:r>
      <w:r w:rsidRPr="00B02D79">
        <w:rPr>
          <w:sz w:val="24"/>
          <w:szCs w:val="24"/>
        </w:rPr>
        <w:t>action</w:t>
      </w:r>
      <w:r w:rsidRPr="00B02D79">
        <w:rPr>
          <w:spacing w:val="-5"/>
          <w:sz w:val="24"/>
          <w:szCs w:val="24"/>
        </w:rPr>
        <w:t xml:space="preserve"> </w:t>
      </w:r>
      <w:r w:rsidRPr="00B02D79">
        <w:rPr>
          <w:sz w:val="24"/>
          <w:szCs w:val="24"/>
        </w:rPr>
        <w:t>does</w:t>
      </w:r>
      <w:r w:rsidRPr="00B02D79">
        <w:rPr>
          <w:spacing w:val="-4"/>
          <w:sz w:val="24"/>
          <w:szCs w:val="24"/>
        </w:rPr>
        <w:t xml:space="preserve"> </w:t>
      </w:r>
      <w:r w:rsidRPr="00B02D79">
        <w:rPr>
          <w:sz w:val="24"/>
          <w:szCs w:val="24"/>
        </w:rPr>
        <w:t>not</w:t>
      </w:r>
      <w:r w:rsidRPr="00B02D79">
        <w:rPr>
          <w:spacing w:val="-5"/>
          <w:sz w:val="24"/>
          <w:szCs w:val="24"/>
        </w:rPr>
        <w:t xml:space="preserve"> </w:t>
      </w:r>
      <w:r w:rsidRPr="00B02D79">
        <w:rPr>
          <w:sz w:val="24"/>
          <w:szCs w:val="24"/>
        </w:rPr>
        <w:t>have</w:t>
      </w:r>
      <w:r w:rsidRPr="00B02D79">
        <w:rPr>
          <w:spacing w:val="-5"/>
          <w:sz w:val="24"/>
          <w:szCs w:val="24"/>
        </w:rPr>
        <w:t xml:space="preserve"> </w:t>
      </w:r>
      <w:r w:rsidRPr="00B02D79">
        <w:rPr>
          <w:sz w:val="24"/>
          <w:szCs w:val="24"/>
        </w:rPr>
        <w:t>the</w:t>
      </w:r>
      <w:r w:rsidRPr="00B02D79">
        <w:rPr>
          <w:spacing w:val="-5"/>
          <w:sz w:val="24"/>
          <w:szCs w:val="24"/>
        </w:rPr>
        <w:t xml:space="preserve"> </w:t>
      </w:r>
      <w:r w:rsidRPr="00B02D79">
        <w:rPr>
          <w:sz w:val="24"/>
          <w:szCs w:val="24"/>
        </w:rPr>
        <w:t>effect</w:t>
      </w:r>
      <w:r w:rsidRPr="00B02D79">
        <w:rPr>
          <w:spacing w:val="-6"/>
          <w:sz w:val="24"/>
          <w:szCs w:val="24"/>
        </w:rPr>
        <w:t xml:space="preserve"> </w:t>
      </w:r>
      <w:r w:rsidRPr="00B02D79">
        <w:rPr>
          <w:sz w:val="24"/>
          <w:szCs w:val="24"/>
        </w:rPr>
        <w:t>of</w:t>
      </w:r>
      <w:r w:rsidRPr="00B02D79">
        <w:rPr>
          <w:spacing w:val="-7"/>
          <w:sz w:val="24"/>
          <w:szCs w:val="24"/>
        </w:rPr>
        <w:t xml:space="preserve"> </w:t>
      </w:r>
      <w:r w:rsidRPr="00B02D79">
        <w:rPr>
          <w:sz w:val="24"/>
          <w:szCs w:val="24"/>
        </w:rPr>
        <w:t>law</w:t>
      </w:r>
      <w:r w:rsidRPr="00B02D79">
        <w:rPr>
          <w:spacing w:val="-8"/>
          <w:sz w:val="24"/>
          <w:szCs w:val="24"/>
        </w:rPr>
        <w:t xml:space="preserve"> </w:t>
      </w:r>
      <w:r w:rsidRPr="00B02D79">
        <w:rPr>
          <w:sz w:val="24"/>
          <w:szCs w:val="24"/>
        </w:rPr>
        <w:t>until</w:t>
      </w:r>
      <w:r w:rsidRPr="00B02D79">
        <w:rPr>
          <w:spacing w:val="-8"/>
          <w:sz w:val="24"/>
          <w:szCs w:val="24"/>
        </w:rPr>
        <w:t xml:space="preserve"> </w:t>
      </w:r>
      <w:r w:rsidRPr="00B02D79">
        <w:rPr>
          <w:sz w:val="24"/>
          <w:szCs w:val="24"/>
        </w:rPr>
        <w:t>it</w:t>
      </w:r>
      <w:r w:rsidRPr="00B02D79">
        <w:rPr>
          <w:spacing w:val="-6"/>
          <w:sz w:val="24"/>
          <w:szCs w:val="24"/>
        </w:rPr>
        <w:t xml:space="preserve"> </w:t>
      </w:r>
      <w:r w:rsidRPr="00B02D79">
        <w:rPr>
          <w:sz w:val="24"/>
          <w:szCs w:val="24"/>
        </w:rPr>
        <w:t>is</w:t>
      </w:r>
      <w:r w:rsidRPr="00B02D79">
        <w:rPr>
          <w:spacing w:val="-7"/>
          <w:sz w:val="24"/>
          <w:szCs w:val="24"/>
        </w:rPr>
        <w:t xml:space="preserve"> </w:t>
      </w:r>
      <w:r w:rsidRPr="00B02D79">
        <w:rPr>
          <w:sz w:val="24"/>
          <w:szCs w:val="24"/>
        </w:rPr>
        <w:t>adopted</w:t>
      </w:r>
      <w:r w:rsidRPr="00B02D79">
        <w:rPr>
          <w:spacing w:val="-2"/>
          <w:sz w:val="24"/>
          <w:szCs w:val="24"/>
        </w:rPr>
        <w:t xml:space="preserve"> </w:t>
      </w:r>
      <w:r w:rsidRPr="00B02D79">
        <w:rPr>
          <w:sz w:val="24"/>
          <w:szCs w:val="24"/>
        </w:rPr>
        <w:t>in</w:t>
      </w:r>
      <w:r w:rsidRPr="00B02D79">
        <w:rPr>
          <w:spacing w:val="-7"/>
          <w:sz w:val="24"/>
          <w:szCs w:val="24"/>
        </w:rPr>
        <w:t xml:space="preserve"> </w:t>
      </w:r>
      <w:r w:rsidRPr="00B02D79">
        <w:rPr>
          <w:sz w:val="24"/>
          <w:szCs w:val="24"/>
        </w:rPr>
        <w:t>conformity</w:t>
      </w:r>
      <w:r w:rsidRPr="00B02D79">
        <w:rPr>
          <w:spacing w:val="-9"/>
          <w:sz w:val="24"/>
          <w:szCs w:val="24"/>
        </w:rPr>
        <w:t xml:space="preserve"> </w:t>
      </w:r>
      <w:r w:rsidRPr="00B02D79">
        <w:rPr>
          <w:sz w:val="24"/>
          <w:szCs w:val="24"/>
        </w:rPr>
        <w:t>with</w:t>
      </w:r>
      <w:r w:rsidRPr="00B02D79">
        <w:rPr>
          <w:spacing w:val="-7"/>
          <w:sz w:val="24"/>
          <w:szCs w:val="24"/>
        </w:rPr>
        <w:t xml:space="preserve"> </w:t>
      </w:r>
      <w:r w:rsidRPr="00B02D79">
        <w:rPr>
          <w:sz w:val="24"/>
          <w:szCs w:val="24"/>
        </w:rPr>
        <w:t>this chapter. However, the failure of an agency to comply with section 20(a)(2) of this chapter does not invalidate the rulemaking</w:t>
      </w:r>
      <w:r w:rsidRPr="00B02D79">
        <w:rPr>
          <w:spacing w:val="-6"/>
          <w:sz w:val="24"/>
          <w:szCs w:val="24"/>
        </w:rPr>
        <w:t xml:space="preserve"> </w:t>
      </w:r>
      <w:r w:rsidRPr="00B02D79">
        <w:rPr>
          <w:sz w:val="24"/>
          <w:szCs w:val="24"/>
        </w:rPr>
        <w:t>action.</w:t>
      </w:r>
    </w:p>
    <w:p w14:paraId="0FC8C156" w14:textId="77777777" w:rsidR="00505922" w:rsidRPr="00B02D79" w:rsidRDefault="00505922" w:rsidP="00505922">
      <w:pPr>
        <w:pStyle w:val="BodyText"/>
        <w:ind w:left="0"/>
        <w:rPr>
          <w:sz w:val="24"/>
          <w:szCs w:val="24"/>
        </w:rPr>
      </w:pPr>
    </w:p>
    <w:p w14:paraId="23ADAE8D" w14:textId="77777777" w:rsidR="00505922" w:rsidRPr="00B02D79" w:rsidRDefault="00505922" w:rsidP="00505922">
      <w:pPr>
        <w:pStyle w:val="Heading2"/>
      </w:pPr>
      <w:r w:rsidRPr="00B02D79">
        <w:t>IC</w:t>
      </w:r>
      <w:r w:rsidRPr="00B02D79">
        <w:rPr>
          <w:spacing w:val="-1"/>
        </w:rPr>
        <w:t xml:space="preserve"> </w:t>
      </w:r>
      <w:r w:rsidRPr="00B02D79">
        <w:t>4-22-2-44.3</w:t>
      </w:r>
      <w:r w:rsidRPr="00B02D79">
        <w:tab/>
        <w:t>Exceptions to section 44 of</w:t>
      </w:r>
      <w:r w:rsidRPr="00B02D79">
        <w:rPr>
          <w:spacing w:val="6"/>
        </w:rPr>
        <w:t xml:space="preserve"> </w:t>
      </w:r>
      <w:r w:rsidRPr="00B02D79">
        <w:t>chapter</w:t>
      </w:r>
    </w:p>
    <w:p w14:paraId="590E1470"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44.3.</w:t>
      </w:r>
      <w:r w:rsidRPr="00B02D79">
        <w:rPr>
          <w:spacing w:val="-9"/>
          <w:sz w:val="24"/>
          <w:szCs w:val="24"/>
        </w:rPr>
        <w:t xml:space="preserve"> </w:t>
      </w:r>
      <w:r w:rsidRPr="00B02D79">
        <w:rPr>
          <w:sz w:val="24"/>
          <w:szCs w:val="24"/>
        </w:rPr>
        <w:t>(a)</w:t>
      </w:r>
      <w:r w:rsidRPr="00B02D79">
        <w:rPr>
          <w:spacing w:val="-10"/>
          <w:sz w:val="24"/>
          <w:szCs w:val="24"/>
        </w:rPr>
        <w:t xml:space="preserve"> </w:t>
      </w:r>
      <w:r w:rsidRPr="00B02D79">
        <w:rPr>
          <w:sz w:val="24"/>
          <w:szCs w:val="24"/>
        </w:rPr>
        <w:t>Notwithstanding</w:t>
      </w:r>
      <w:r w:rsidRPr="00B02D79">
        <w:rPr>
          <w:spacing w:val="-13"/>
          <w:sz w:val="24"/>
          <w:szCs w:val="24"/>
        </w:rPr>
        <w:t xml:space="preserve"> </w:t>
      </w:r>
      <w:r w:rsidRPr="00B02D79">
        <w:rPr>
          <w:sz w:val="24"/>
          <w:szCs w:val="24"/>
        </w:rPr>
        <w:t>the</w:t>
      </w:r>
      <w:r w:rsidRPr="00B02D79">
        <w:rPr>
          <w:spacing w:val="-13"/>
          <w:sz w:val="24"/>
          <w:szCs w:val="24"/>
        </w:rPr>
        <w:t xml:space="preserve"> </w:t>
      </w:r>
      <w:r w:rsidRPr="00B02D79">
        <w:rPr>
          <w:sz w:val="24"/>
          <w:szCs w:val="24"/>
        </w:rPr>
        <w:t>addition</w:t>
      </w:r>
      <w:r w:rsidRPr="00B02D79">
        <w:rPr>
          <w:spacing w:val="-12"/>
          <w:sz w:val="24"/>
          <w:szCs w:val="24"/>
        </w:rPr>
        <w:t xml:space="preserve"> </w:t>
      </w:r>
      <w:r w:rsidRPr="00B02D79">
        <w:rPr>
          <w:sz w:val="24"/>
          <w:szCs w:val="24"/>
        </w:rPr>
        <w:t>of</w:t>
      </w:r>
      <w:r w:rsidRPr="00B02D79">
        <w:rPr>
          <w:spacing w:val="-12"/>
          <w:sz w:val="24"/>
          <w:szCs w:val="24"/>
        </w:rPr>
        <w:t xml:space="preserve"> </w:t>
      </w:r>
      <w:r w:rsidRPr="00B02D79">
        <w:rPr>
          <w:sz w:val="24"/>
          <w:szCs w:val="24"/>
        </w:rPr>
        <w:t>section</w:t>
      </w:r>
      <w:r w:rsidRPr="00B02D79">
        <w:rPr>
          <w:spacing w:val="-12"/>
          <w:sz w:val="24"/>
          <w:szCs w:val="24"/>
        </w:rPr>
        <w:t xml:space="preserve"> </w:t>
      </w:r>
      <w:r w:rsidRPr="00B02D79">
        <w:rPr>
          <w:sz w:val="24"/>
          <w:szCs w:val="24"/>
        </w:rPr>
        <w:t>44</w:t>
      </w:r>
      <w:r w:rsidRPr="00B02D79">
        <w:rPr>
          <w:spacing w:val="-10"/>
          <w:sz w:val="24"/>
          <w:szCs w:val="24"/>
        </w:rPr>
        <w:t xml:space="preserve"> </w:t>
      </w:r>
      <w:r w:rsidRPr="00B02D79">
        <w:rPr>
          <w:sz w:val="24"/>
          <w:szCs w:val="24"/>
        </w:rPr>
        <w:t>of</w:t>
      </w:r>
      <w:r w:rsidRPr="00B02D79">
        <w:rPr>
          <w:spacing w:val="-11"/>
          <w:sz w:val="24"/>
          <w:szCs w:val="24"/>
        </w:rPr>
        <w:t xml:space="preserve"> </w:t>
      </w:r>
      <w:r w:rsidRPr="00B02D79">
        <w:rPr>
          <w:sz w:val="24"/>
          <w:szCs w:val="24"/>
        </w:rPr>
        <w:t>this</w:t>
      </w:r>
      <w:r w:rsidRPr="00B02D79">
        <w:rPr>
          <w:spacing w:val="-15"/>
          <w:sz w:val="24"/>
          <w:szCs w:val="24"/>
        </w:rPr>
        <w:t xml:space="preserve"> </w:t>
      </w:r>
      <w:r w:rsidRPr="00B02D79">
        <w:rPr>
          <w:sz w:val="24"/>
          <w:szCs w:val="24"/>
        </w:rPr>
        <w:t>chapter</w:t>
      </w:r>
      <w:r w:rsidRPr="00B02D79">
        <w:rPr>
          <w:spacing w:val="-10"/>
          <w:sz w:val="24"/>
          <w:szCs w:val="24"/>
        </w:rPr>
        <w:t xml:space="preserve"> </w:t>
      </w:r>
      <w:r w:rsidRPr="00B02D79">
        <w:rPr>
          <w:sz w:val="24"/>
          <w:szCs w:val="24"/>
        </w:rPr>
        <w:t>by</w:t>
      </w:r>
      <w:r w:rsidRPr="00B02D79">
        <w:rPr>
          <w:spacing w:val="-13"/>
          <w:sz w:val="24"/>
          <w:szCs w:val="24"/>
        </w:rPr>
        <w:t xml:space="preserve"> </w:t>
      </w:r>
      <w:r w:rsidRPr="00B02D79">
        <w:rPr>
          <w:sz w:val="24"/>
          <w:szCs w:val="24"/>
        </w:rPr>
        <w:t>P.L.31-1985, a</w:t>
      </w:r>
      <w:r w:rsidRPr="00B02D79">
        <w:rPr>
          <w:spacing w:val="-9"/>
          <w:sz w:val="24"/>
          <w:szCs w:val="24"/>
        </w:rPr>
        <w:t xml:space="preserve"> </w:t>
      </w:r>
      <w:r w:rsidRPr="00B02D79">
        <w:rPr>
          <w:sz w:val="24"/>
          <w:szCs w:val="24"/>
        </w:rPr>
        <w:t>rule</w:t>
      </w:r>
      <w:r w:rsidRPr="00B02D79">
        <w:rPr>
          <w:spacing w:val="-9"/>
          <w:sz w:val="24"/>
          <w:szCs w:val="24"/>
        </w:rPr>
        <w:t xml:space="preserve"> </w:t>
      </w:r>
      <w:r w:rsidRPr="00B02D79">
        <w:rPr>
          <w:sz w:val="24"/>
          <w:szCs w:val="24"/>
        </w:rPr>
        <w:t>that</w:t>
      </w:r>
      <w:r w:rsidRPr="00B02D79">
        <w:rPr>
          <w:spacing w:val="-11"/>
          <w:sz w:val="24"/>
          <w:szCs w:val="24"/>
        </w:rPr>
        <w:t xml:space="preserve"> </w:t>
      </w:r>
      <w:r w:rsidRPr="00B02D79">
        <w:rPr>
          <w:sz w:val="24"/>
          <w:szCs w:val="24"/>
        </w:rPr>
        <w:t>is</w:t>
      </w:r>
      <w:r w:rsidRPr="00B02D79">
        <w:rPr>
          <w:spacing w:val="-10"/>
          <w:sz w:val="24"/>
          <w:szCs w:val="24"/>
        </w:rPr>
        <w:t xml:space="preserve"> </w:t>
      </w:r>
      <w:r w:rsidRPr="00B02D79">
        <w:rPr>
          <w:sz w:val="24"/>
          <w:szCs w:val="24"/>
        </w:rPr>
        <w:t>in</w:t>
      </w:r>
      <w:r w:rsidRPr="00B02D79">
        <w:rPr>
          <w:spacing w:val="-10"/>
          <w:sz w:val="24"/>
          <w:szCs w:val="24"/>
        </w:rPr>
        <w:t xml:space="preserve"> </w:t>
      </w:r>
      <w:r w:rsidRPr="00B02D79">
        <w:rPr>
          <w:sz w:val="24"/>
          <w:szCs w:val="24"/>
        </w:rPr>
        <w:t>effect</w:t>
      </w:r>
      <w:r w:rsidRPr="00B02D79">
        <w:rPr>
          <w:spacing w:val="-9"/>
          <w:sz w:val="24"/>
          <w:szCs w:val="24"/>
        </w:rPr>
        <w:t xml:space="preserve"> </w:t>
      </w:r>
      <w:r w:rsidRPr="00B02D79">
        <w:rPr>
          <w:sz w:val="24"/>
          <w:szCs w:val="24"/>
        </w:rPr>
        <w:t>on</w:t>
      </w:r>
      <w:r w:rsidRPr="00B02D79">
        <w:rPr>
          <w:spacing w:val="-8"/>
          <w:sz w:val="24"/>
          <w:szCs w:val="24"/>
        </w:rPr>
        <w:t xml:space="preserve"> </w:t>
      </w:r>
      <w:r w:rsidRPr="00B02D79">
        <w:rPr>
          <w:sz w:val="24"/>
          <w:szCs w:val="24"/>
        </w:rPr>
        <w:t>August</w:t>
      </w:r>
      <w:r w:rsidRPr="00B02D79">
        <w:rPr>
          <w:spacing w:val="-11"/>
          <w:sz w:val="24"/>
          <w:szCs w:val="24"/>
        </w:rPr>
        <w:t xml:space="preserve"> </w:t>
      </w:r>
      <w:r w:rsidRPr="00B02D79">
        <w:rPr>
          <w:sz w:val="24"/>
          <w:szCs w:val="24"/>
        </w:rPr>
        <w:t>31,</w:t>
      </w:r>
      <w:r w:rsidRPr="00B02D79">
        <w:rPr>
          <w:spacing w:val="-8"/>
          <w:sz w:val="24"/>
          <w:szCs w:val="24"/>
        </w:rPr>
        <w:t xml:space="preserve"> </w:t>
      </w:r>
      <w:r w:rsidRPr="00B02D79">
        <w:rPr>
          <w:sz w:val="24"/>
          <w:szCs w:val="24"/>
        </w:rPr>
        <w:t>1985,</w:t>
      </w:r>
      <w:r w:rsidRPr="00B02D79">
        <w:rPr>
          <w:spacing w:val="-10"/>
          <w:sz w:val="24"/>
          <w:szCs w:val="24"/>
        </w:rPr>
        <w:t xml:space="preserve"> </w:t>
      </w:r>
      <w:r w:rsidRPr="00B02D79">
        <w:rPr>
          <w:sz w:val="24"/>
          <w:szCs w:val="24"/>
        </w:rPr>
        <w:t>is</w:t>
      </w:r>
      <w:r w:rsidRPr="00B02D79">
        <w:rPr>
          <w:spacing w:val="-8"/>
          <w:sz w:val="24"/>
          <w:szCs w:val="24"/>
        </w:rPr>
        <w:t xml:space="preserve"> </w:t>
      </w:r>
      <w:r w:rsidRPr="00B02D79">
        <w:rPr>
          <w:sz w:val="24"/>
          <w:szCs w:val="24"/>
        </w:rPr>
        <w:t>not</w:t>
      </w:r>
      <w:r w:rsidRPr="00B02D79">
        <w:rPr>
          <w:spacing w:val="-6"/>
          <w:sz w:val="24"/>
          <w:szCs w:val="24"/>
        </w:rPr>
        <w:t xml:space="preserve"> </w:t>
      </w:r>
      <w:r w:rsidRPr="00B02D79">
        <w:rPr>
          <w:sz w:val="24"/>
          <w:szCs w:val="24"/>
        </w:rPr>
        <w:t>invalidated</w:t>
      </w:r>
      <w:r w:rsidRPr="00B02D79">
        <w:rPr>
          <w:spacing w:val="-4"/>
          <w:sz w:val="24"/>
          <w:szCs w:val="24"/>
        </w:rPr>
        <w:t xml:space="preserve"> </w:t>
      </w:r>
      <w:r w:rsidRPr="00B02D79">
        <w:rPr>
          <w:sz w:val="24"/>
          <w:szCs w:val="24"/>
        </w:rPr>
        <w:t>by</w:t>
      </w:r>
      <w:r w:rsidRPr="00B02D79">
        <w:rPr>
          <w:spacing w:val="-9"/>
          <w:sz w:val="24"/>
          <w:szCs w:val="24"/>
        </w:rPr>
        <w:t xml:space="preserve"> </w:t>
      </w:r>
      <w:r w:rsidRPr="00B02D79">
        <w:rPr>
          <w:sz w:val="24"/>
          <w:szCs w:val="24"/>
        </w:rPr>
        <w:t>the</w:t>
      </w:r>
      <w:r w:rsidRPr="00B02D79">
        <w:rPr>
          <w:spacing w:val="-9"/>
          <w:sz w:val="24"/>
          <w:szCs w:val="24"/>
        </w:rPr>
        <w:t xml:space="preserve"> </w:t>
      </w:r>
      <w:r w:rsidRPr="00B02D79">
        <w:rPr>
          <w:sz w:val="24"/>
          <w:szCs w:val="24"/>
        </w:rPr>
        <w:t>passage</w:t>
      </w:r>
      <w:r w:rsidRPr="00B02D79">
        <w:rPr>
          <w:spacing w:val="-10"/>
          <w:sz w:val="24"/>
          <w:szCs w:val="24"/>
        </w:rPr>
        <w:t xml:space="preserve"> </w:t>
      </w:r>
      <w:r w:rsidRPr="00B02D79">
        <w:rPr>
          <w:sz w:val="24"/>
          <w:szCs w:val="24"/>
        </w:rPr>
        <w:t>of</w:t>
      </w:r>
      <w:r w:rsidRPr="00B02D79">
        <w:rPr>
          <w:spacing w:val="-9"/>
          <w:sz w:val="24"/>
          <w:szCs w:val="24"/>
        </w:rPr>
        <w:t xml:space="preserve"> </w:t>
      </w:r>
      <w:r w:rsidRPr="00B02D79">
        <w:rPr>
          <w:sz w:val="24"/>
          <w:szCs w:val="24"/>
        </w:rPr>
        <w:t>P.L.31-1985.</w:t>
      </w:r>
    </w:p>
    <w:p w14:paraId="0C32F5E4" w14:textId="77777777" w:rsidR="00505922" w:rsidRPr="00B02D79" w:rsidRDefault="00505922" w:rsidP="009B4215">
      <w:pPr>
        <w:pStyle w:val="ListParagraph"/>
        <w:numPr>
          <w:ilvl w:val="0"/>
          <w:numId w:val="23"/>
        </w:numPr>
        <w:adjustRightInd/>
        <w:spacing w:before="5"/>
        <w:ind w:left="0" w:firstLine="0"/>
        <w:contextualSpacing w:val="0"/>
      </w:pPr>
      <w:r w:rsidRPr="00B02D79">
        <w:t>Notwithstanding</w:t>
      </w:r>
      <w:r w:rsidRPr="00B02D79">
        <w:rPr>
          <w:spacing w:val="-18"/>
        </w:rPr>
        <w:t xml:space="preserve"> </w:t>
      </w:r>
      <w:r w:rsidRPr="00B02D79">
        <w:t>the</w:t>
      </w:r>
      <w:r w:rsidRPr="00B02D79">
        <w:rPr>
          <w:spacing w:val="-15"/>
        </w:rPr>
        <w:t xml:space="preserve"> </w:t>
      </w:r>
      <w:r w:rsidRPr="00B02D79">
        <w:t>addition</w:t>
      </w:r>
      <w:r w:rsidRPr="00B02D79">
        <w:rPr>
          <w:spacing w:val="-14"/>
        </w:rPr>
        <w:t xml:space="preserve"> </w:t>
      </w:r>
      <w:r w:rsidRPr="00B02D79">
        <w:t>of</w:t>
      </w:r>
      <w:r w:rsidRPr="00B02D79">
        <w:rPr>
          <w:spacing w:val="-12"/>
        </w:rPr>
        <w:t xml:space="preserve"> </w:t>
      </w:r>
      <w:r w:rsidRPr="00B02D79">
        <w:t>section</w:t>
      </w:r>
      <w:r w:rsidRPr="00B02D79">
        <w:rPr>
          <w:spacing w:val="-12"/>
        </w:rPr>
        <w:t xml:space="preserve"> </w:t>
      </w:r>
      <w:r w:rsidRPr="00B02D79">
        <w:t>44</w:t>
      </w:r>
      <w:r w:rsidRPr="00B02D79">
        <w:rPr>
          <w:spacing w:val="-9"/>
        </w:rPr>
        <w:t xml:space="preserve"> </w:t>
      </w:r>
      <w:r w:rsidRPr="00B02D79">
        <w:t>of</w:t>
      </w:r>
      <w:r w:rsidRPr="00B02D79">
        <w:rPr>
          <w:spacing w:val="-12"/>
        </w:rPr>
        <w:t xml:space="preserve"> </w:t>
      </w:r>
      <w:r w:rsidRPr="00B02D79">
        <w:t>this</w:t>
      </w:r>
      <w:r w:rsidRPr="00B02D79">
        <w:rPr>
          <w:spacing w:val="-14"/>
        </w:rPr>
        <w:t xml:space="preserve"> </w:t>
      </w:r>
      <w:r w:rsidRPr="00B02D79">
        <w:t>chapter</w:t>
      </w:r>
      <w:r w:rsidRPr="00B02D79">
        <w:rPr>
          <w:spacing w:val="-10"/>
        </w:rPr>
        <w:t xml:space="preserve"> </w:t>
      </w:r>
      <w:r w:rsidRPr="00B02D79">
        <w:t>by</w:t>
      </w:r>
      <w:r w:rsidRPr="00B02D79">
        <w:rPr>
          <w:spacing w:val="-13"/>
        </w:rPr>
        <w:t xml:space="preserve"> </w:t>
      </w:r>
      <w:r w:rsidRPr="00B02D79">
        <w:t>P.L.31-1985,</w:t>
      </w:r>
      <w:r w:rsidRPr="00B02D79">
        <w:rPr>
          <w:spacing w:val="-11"/>
        </w:rPr>
        <w:t xml:space="preserve"> </w:t>
      </w:r>
      <w:r w:rsidRPr="00B02D79">
        <w:t>a</w:t>
      </w:r>
      <w:r w:rsidRPr="00B02D79">
        <w:rPr>
          <w:spacing w:val="-11"/>
        </w:rPr>
        <w:t xml:space="preserve"> </w:t>
      </w:r>
      <w:r w:rsidRPr="00B02D79">
        <w:t>rule</w:t>
      </w:r>
      <w:r w:rsidRPr="00B02D79">
        <w:rPr>
          <w:spacing w:val="-13"/>
        </w:rPr>
        <w:t xml:space="preserve"> </w:t>
      </w:r>
      <w:r w:rsidRPr="00B02D79">
        <w:t>that is the subject of a rulemaking action before September 1, 1985,</w:t>
      </w:r>
      <w:r w:rsidRPr="00B02D79">
        <w:rPr>
          <w:spacing w:val="-10"/>
        </w:rPr>
        <w:t xml:space="preserve"> </w:t>
      </w:r>
      <w:r w:rsidRPr="00B02D79">
        <w:t>and:</w:t>
      </w:r>
    </w:p>
    <w:p w14:paraId="1A0FE035" w14:textId="77777777" w:rsidR="00505922" w:rsidRPr="00B02D79" w:rsidRDefault="00505922" w:rsidP="009B4215">
      <w:pPr>
        <w:pStyle w:val="ListParagraph"/>
        <w:numPr>
          <w:ilvl w:val="1"/>
          <w:numId w:val="23"/>
        </w:numPr>
        <w:adjustRightInd/>
        <w:spacing w:before="5"/>
        <w:ind w:left="0" w:firstLine="0"/>
        <w:contextualSpacing w:val="0"/>
      </w:pPr>
      <w:r w:rsidRPr="00B02D79">
        <w:t>is not accepted for filing by the secretary of state before September 1, 1985;</w:t>
      </w:r>
      <w:r w:rsidRPr="00B02D79">
        <w:rPr>
          <w:spacing w:val="-19"/>
        </w:rPr>
        <w:t xml:space="preserve"> </w:t>
      </w:r>
      <w:r w:rsidRPr="00B02D79">
        <w:t>or</w:t>
      </w:r>
    </w:p>
    <w:p w14:paraId="6E190374" w14:textId="77777777" w:rsidR="00505922" w:rsidRPr="00B02D79" w:rsidRDefault="00505922" w:rsidP="009B4215">
      <w:pPr>
        <w:pStyle w:val="ListParagraph"/>
        <w:numPr>
          <w:ilvl w:val="1"/>
          <w:numId w:val="23"/>
        </w:numPr>
        <w:adjustRightInd/>
        <w:spacing w:before="5"/>
        <w:ind w:left="0" w:firstLine="0"/>
        <w:contextualSpacing w:val="0"/>
      </w:pPr>
      <w:r w:rsidRPr="00B02D79">
        <w:t>is</w:t>
      </w:r>
      <w:r w:rsidRPr="00B02D79">
        <w:rPr>
          <w:spacing w:val="-9"/>
        </w:rPr>
        <w:t xml:space="preserve"> </w:t>
      </w:r>
      <w:r w:rsidRPr="00B02D79">
        <w:t>accepted</w:t>
      </w:r>
      <w:r w:rsidRPr="00B02D79">
        <w:rPr>
          <w:spacing w:val="-5"/>
        </w:rPr>
        <w:t xml:space="preserve"> </w:t>
      </w:r>
      <w:r w:rsidRPr="00B02D79">
        <w:t>for</w:t>
      </w:r>
      <w:r w:rsidRPr="00B02D79">
        <w:rPr>
          <w:spacing w:val="-5"/>
        </w:rPr>
        <w:t xml:space="preserve"> </w:t>
      </w:r>
      <w:r w:rsidRPr="00B02D79">
        <w:t>filing</w:t>
      </w:r>
      <w:r w:rsidRPr="00B02D79">
        <w:rPr>
          <w:spacing w:val="-9"/>
        </w:rPr>
        <w:t xml:space="preserve"> </w:t>
      </w:r>
      <w:r w:rsidRPr="00B02D79">
        <w:t>by</w:t>
      </w:r>
      <w:r w:rsidRPr="00B02D79">
        <w:rPr>
          <w:spacing w:val="-8"/>
        </w:rPr>
        <w:t xml:space="preserve"> </w:t>
      </w:r>
      <w:r w:rsidRPr="00B02D79">
        <w:t>the</w:t>
      </w:r>
      <w:r w:rsidRPr="00B02D79">
        <w:rPr>
          <w:spacing w:val="-7"/>
        </w:rPr>
        <w:t xml:space="preserve"> </w:t>
      </w:r>
      <w:r w:rsidRPr="00B02D79">
        <w:t>secretary</w:t>
      </w:r>
      <w:r w:rsidRPr="00B02D79">
        <w:rPr>
          <w:spacing w:val="-9"/>
        </w:rPr>
        <w:t xml:space="preserve"> </w:t>
      </w:r>
      <w:r w:rsidRPr="00B02D79">
        <w:t>of</w:t>
      </w:r>
      <w:r w:rsidRPr="00B02D79">
        <w:rPr>
          <w:spacing w:val="-7"/>
        </w:rPr>
        <w:t xml:space="preserve"> </w:t>
      </w:r>
      <w:r w:rsidRPr="00B02D79">
        <w:t>state</w:t>
      </w:r>
      <w:r w:rsidRPr="00B02D79">
        <w:rPr>
          <w:spacing w:val="-7"/>
        </w:rPr>
        <w:t xml:space="preserve"> </w:t>
      </w:r>
      <w:r w:rsidRPr="00B02D79">
        <w:t>before</w:t>
      </w:r>
      <w:r w:rsidRPr="00B02D79">
        <w:rPr>
          <w:spacing w:val="-6"/>
        </w:rPr>
        <w:t xml:space="preserve"> </w:t>
      </w:r>
      <w:r w:rsidRPr="00B02D79">
        <w:t>September</w:t>
      </w:r>
      <w:r w:rsidRPr="00B02D79">
        <w:rPr>
          <w:spacing w:val="-5"/>
        </w:rPr>
        <w:t xml:space="preserve"> </w:t>
      </w:r>
      <w:r w:rsidRPr="00B02D79">
        <w:t>1,</w:t>
      </w:r>
      <w:r w:rsidRPr="00B02D79">
        <w:rPr>
          <w:spacing w:val="-6"/>
        </w:rPr>
        <w:t xml:space="preserve"> </w:t>
      </w:r>
      <w:r w:rsidRPr="00B02D79">
        <w:t>1985,</w:t>
      </w:r>
      <w:r w:rsidRPr="00B02D79">
        <w:rPr>
          <w:spacing w:val="-6"/>
        </w:rPr>
        <w:t xml:space="preserve"> </w:t>
      </w:r>
      <w:r w:rsidRPr="00B02D79">
        <w:t>but</w:t>
      </w:r>
      <w:r w:rsidRPr="00B02D79">
        <w:rPr>
          <w:spacing w:val="-6"/>
        </w:rPr>
        <w:t xml:space="preserve"> </w:t>
      </w:r>
      <w:r w:rsidRPr="00B02D79">
        <w:t>is</w:t>
      </w:r>
      <w:r w:rsidRPr="00B02D79">
        <w:rPr>
          <w:spacing w:val="-8"/>
        </w:rPr>
        <w:t xml:space="preserve"> </w:t>
      </w:r>
      <w:r w:rsidRPr="00B02D79">
        <w:t>not effective before September 1, 1985;</w:t>
      </w:r>
    </w:p>
    <w:p w14:paraId="50A66DCE" w14:textId="77777777" w:rsidR="00505922" w:rsidRPr="00B02D79" w:rsidRDefault="00505922" w:rsidP="00505922">
      <w:pPr>
        <w:pStyle w:val="BodyText"/>
        <w:ind w:left="0"/>
        <w:rPr>
          <w:sz w:val="24"/>
          <w:szCs w:val="24"/>
        </w:rPr>
      </w:pPr>
      <w:r w:rsidRPr="00B02D79">
        <w:rPr>
          <w:sz w:val="24"/>
          <w:szCs w:val="24"/>
        </w:rPr>
        <w:t>is effective if it is adopted in conformity with the law in effect on August 31, 1985, or with this chapter, as in effect on the date of adoption of the rule.</w:t>
      </w:r>
    </w:p>
    <w:p w14:paraId="1BCF4AA2" w14:textId="77777777" w:rsidR="00505922" w:rsidRPr="002F0E03" w:rsidRDefault="00505922" w:rsidP="009B4215">
      <w:pPr>
        <w:pStyle w:val="ListParagraph"/>
        <w:numPr>
          <w:ilvl w:val="0"/>
          <w:numId w:val="23"/>
        </w:numPr>
        <w:adjustRightInd/>
        <w:spacing w:before="5"/>
        <w:ind w:left="0" w:firstLine="0"/>
        <w:contextualSpacing w:val="0"/>
      </w:pPr>
      <w:r w:rsidRPr="00B02D79">
        <w:t>The</w:t>
      </w:r>
      <w:r w:rsidRPr="002F0E03">
        <w:rPr>
          <w:spacing w:val="-16"/>
        </w:rPr>
        <w:t xml:space="preserve"> </w:t>
      </w:r>
      <w:r w:rsidRPr="00B02D79">
        <w:t>format,</w:t>
      </w:r>
      <w:r w:rsidRPr="002F0E03">
        <w:rPr>
          <w:spacing w:val="-14"/>
        </w:rPr>
        <w:t xml:space="preserve"> </w:t>
      </w:r>
      <w:r w:rsidRPr="00B02D79">
        <w:t>numbering</w:t>
      </w:r>
      <w:r w:rsidRPr="002F0E03">
        <w:rPr>
          <w:spacing w:val="-20"/>
        </w:rPr>
        <w:t xml:space="preserve"> </w:t>
      </w:r>
      <w:r w:rsidRPr="00B02D79">
        <w:t>system,</w:t>
      </w:r>
      <w:r w:rsidRPr="002F0E03">
        <w:rPr>
          <w:spacing w:val="-15"/>
        </w:rPr>
        <w:t xml:space="preserve"> </w:t>
      </w:r>
      <w:r w:rsidRPr="00B02D79">
        <w:t>standards,</w:t>
      </w:r>
      <w:r w:rsidRPr="002F0E03">
        <w:rPr>
          <w:spacing w:val="-14"/>
        </w:rPr>
        <w:t xml:space="preserve"> </w:t>
      </w:r>
      <w:r w:rsidRPr="00B02D79">
        <w:t>and</w:t>
      </w:r>
      <w:r w:rsidRPr="002F0E03">
        <w:rPr>
          <w:spacing w:val="-15"/>
        </w:rPr>
        <w:t xml:space="preserve"> </w:t>
      </w:r>
      <w:r w:rsidRPr="00B02D79">
        <w:t>techniques</w:t>
      </w:r>
      <w:r w:rsidRPr="002F0E03">
        <w:rPr>
          <w:spacing w:val="-15"/>
        </w:rPr>
        <w:t xml:space="preserve"> </w:t>
      </w:r>
      <w:r w:rsidRPr="00B02D79">
        <w:t>that</w:t>
      </w:r>
      <w:r w:rsidRPr="002F0E03">
        <w:rPr>
          <w:spacing w:val="-15"/>
        </w:rPr>
        <w:t xml:space="preserve"> </w:t>
      </w:r>
      <w:r w:rsidRPr="00B02D79">
        <w:t>were</w:t>
      </w:r>
      <w:r w:rsidRPr="002F0E03">
        <w:rPr>
          <w:spacing w:val="-13"/>
        </w:rPr>
        <w:t xml:space="preserve"> </w:t>
      </w:r>
      <w:r w:rsidRPr="00B02D79">
        <w:t>developed</w:t>
      </w:r>
      <w:r w:rsidRPr="002F0E03">
        <w:rPr>
          <w:spacing w:val="-12"/>
        </w:rPr>
        <w:t xml:space="preserve"> </w:t>
      </w:r>
      <w:r w:rsidRPr="00B02D79">
        <w:t>by</w:t>
      </w:r>
      <w:r w:rsidRPr="002F0E03">
        <w:rPr>
          <w:spacing w:val="-16"/>
        </w:rPr>
        <w:t xml:space="preserve"> </w:t>
      </w:r>
      <w:r w:rsidRPr="00B02D79">
        <w:t>the legislative council for the drafting and preparation of rules before September 1, 1985, continue</w:t>
      </w:r>
      <w:r w:rsidRPr="002F0E03">
        <w:rPr>
          <w:spacing w:val="-4"/>
        </w:rPr>
        <w:t xml:space="preserve"> </w:t>
      </w:r>
      <w:r w:rsidRPr="00B02D79">
        <w:t>to</w:t>
      </w:r>
      <w:r w:rsidRPr="002F0E03">
        <w:rPr>
          <w:spacing w:val="-5"/>
        </w:rPr>
        <w:t xml:space="preserve"> </w:t>
      </w:r>
      <w:r w:rsidRPr="00B02D79">
        <w:t>apply</w:t>
      </w:r>
      <w:r w:rsidRPr="002F0E03">
        <w:rPr>
          <w:spacing w:val="-12"/>
        </w:rPr>
        <w:t xml:space="preserve"> </w:t>
      </w:r>
      <w:r w:rsidRPr="00B02D79">
        <w:t>to</w:t>
      </w:r>
      <w:r w:rsidRPr="002F0E03">
        <w:rPr>
          <w:spacing w:val="-6"/>
        </w:rPr>
        <w:t xml:space="preserve"> </w:t>
      </w:r>
      <w:r w:rsidRPr="00B02D79">
        <w:t>the</w:t>
      </w:r>
      <w:r w:rsidRPr="002F0E03">
        <w:rPr>
          <w:spacing w:val="-8"/>
        </w:rPr>
        <w:t xml:space="preserve"> </w:t>
      </w:r>
      <w:r w:rsidRPr="00B02D79">
        <w:t>drafting</w:t>
      </w:r>
      <w:r w:rsidRPr="002F0E03">
        <w:rPr>
          <w:spacing w:val="-8"/>
        </w:rPr>
        <w:t xml:space="preserve"> </w:t>
      </w:r>
      <w:r w:rsidRPr="00B02D79">
        <w:t>and</w:t>
      </w:r>
      <w:r w:rsidRPr="002F0E03">
        <w:rPr>
          <w:spacing w:val="-8"/>
        </w:rPr>
        <w:t xml:space="preserve"> </w:t>
      </w:r>
      <w:r w:rsidRPr="00B02D79">
        <w:t>preparation</w:t>
      </w:r>
      <w:r w:rsidRPr="002F0E03">
        <w:rPr>
          <w:spacing w:val="-8"/>
        </w:rPr>
        <w:t xml:space="preserve"> </w:t>
      </w:r>
      <w:r w:rsidRPr="00B02D79">
        <w:t>of</w:t>
      </w:r>
      <w:r w:rsidRPr="002F0E03">
        <w:rPr>
          <w:spacing w:val="-7"/>
        </w:rPr>
        <w:t xml:space="preserve"> </w:t>
      </w:r>
      <w:r w:rsidRPr="00B02D79">
        <w:t>rules</w:t>
      </w:r>
      <w:r w:rsidRPr="002F0E03">
        <w:rPr>
          <w:spacing w:val="-6"/>
        </w:rPr>
        <w:t xml:space="preserve"> </w:t>
      </w:r>
      <w:r w:rsidRPr="00B02D79">
        <w:t>until</w:t>
      </w:r>
      <w:r w:rsidRPr="002F0E03">
        <w:rPr>
          <w:spacing w:val="-5"/>
        </w:rPr>
        <w:t xml:space="preserve"> </w:t>
      </w:r>
      <w:r w:rsidRPr="00B02D79">
        <w:t>changed</w:t>
      </w:r>
      <w:r w:rsidRPr="002F0E03">
        <w:rPr>
          <w:spacing w:val="-4"/>
        </w:rPr>
        <w:t xml:space="preserve"> </w:t>
      </w:r>
      <w:r w:rsidRPr="00B02D79">
        <w:t xml:space="preserve">under P.L.31-1985. </w:t>
      </w:r>
    </w:p>
    <w:p w14:paraId="7A6EF7AC" w14:textId="77777777" w:rsidR="00505922" w:rsidRDefault="00505922" w:rsidP="00505922"/>
    <w:p w14:paraId="0E2084FD" w14:textId="77777777" w:rsidR="00505922" w:rsidRPr="00B02D79" w:rsidRDefault="00505922" w:rsidP="00505922">
      <w:pPr>
        <w:pStyle w:val="Heading2"/>
      </w:pPr>
      <w:r w:rsidRPr="00B02D79">
        <w:t>IC 4-22-2-45</w:t>
      </w:r>
      <w:r w:rsidRPr="00B02D79">
        <w:tab/>
        <w:t>Invalidity of rule; assertion;</w:t>
      </w:r>
      <w:r w:rsidRPr="00B02D79">
        <w:rPr>
          <w:spacing w:val="4"/>
        </w:rPr>
        <w:t xml:space="preserve"> </w:t>
      </w:r>
      <w:r w:rsidRPr="00B02D79">
        <w:t>limitation</w:t>
      </w:r>
    </w:p>
    <w:p w14:paraId="109A88FF" w14:textId="77777777" w:rsidR="00505922" w:rsidRPr="00B02D79" w:rsidRDefault="00505922" w:rsidP="00505922">
      <w:pPr>
        <w:pStyle w:val="BodyText"/>
        <w:ind w:left="0"/>
        <w:rPr>
          <w:sz w:val="24"/>
          <w:szCs w:val="24"/>
        </w:rPr>
      </w:pPr>
      <w:r w:rsidRPr="00B02D79">
        <w:rPr>
          <w:sz w:val="24"/>
          <w:szCs w:val="24"/>
        </w:rPr>
        <w:t>Sec. 45. A:</w:t>
      </w:r>
    </w:p>
    <w:p w14:paraId="13866320" w14:textId="77777777" w:rsidR="00505922" w:rsidRPr="00B02D79" w:rsidRDefault="00505922" w:rsidP="009B4215">
      <w:pPr>
        <w:pStyle w:val="ListParagraph"/>
        <w:numPr>
          <w:ilvl w:val="1"/>
          <w:numId w:val="23"/>
        </w:numPr>
        <w:adjustRightInd/>
        <w:spacing w:before="5"/>
        <w:ind w:left="0" w:firstLine="0"/>
        <w:contextualSpacing w:val="0"/>
      </w:pPr>
      <w:r w:rsidRPr="00B02D79">
        <w:t>claim;</w:t>
      </w:r>
      <w:r w:rsidRPr="00B02D79">
        <w:rPr>
          <w:spacing w:val="-4"/>
        </w:rPr>
        <w:t xml:space="preserve"> </w:t>
      </w:r>
      <w:r w:rsidRPr="00B02D79">
        <w:t>or</w:t>
      </w:r>
    </w:p>
    <w:p w14:paraId="259576DA" w14:textId="77777777" w:rsidR="00505922" w:rsidRPr="00B02D79" w:rsidRDefault="00505922" w:rsidP="009B4215">
      <w:pPr>
        <w:pStyle w:val="ListParagraph"/>
        <w:numPr>
          <w:ilvl w:val="1"/>
          <w:numId w:val="23"/>
        </w:numPr>
        <w:adjustRightInd/>
        <w:spacing w:before="5"/>
        <w:ind w:left="0" w:firstLine="0"/>
        <w:contextualSpacing w:val="0"/>
      </w:pPr>
      <w:r w:rsidRPr="00B02D79">
        <w:t>defense;</w:t>
      </w:r>
    </w:p>
    <w:p w14:paraId="71FD53D2" w14:textId="77777777" w:rsidR="00505922" w:rsidRPr="00B02D79" w:rsidRDefault="00505922" w:rsidP="00505922">
      <w:pPr>
        <w:pStyle w:val="BodyText"/>
        <w:ind w:left="0"/>
        <w:rPr>
          <w:sz w:val="24"/>
          <w:szCs w:val="24"/>
        </w:rPr>
      </w:pPr>
      <w:r w:rsidRPr="00B02D79">
        <w:rPr>
          <w:sz w:val="24"/>
          <w:szCs w:val="24"/>
        </w:rPr>
        <w:t>that asserts that a rule is invalid on procedural grounds may not be asserted if the claim or defense</w:t>
      </w:r>
      <w:r w:rsidRPr="00B02D79">
        <w:rPr>
          <w:spacing w:val="-17"/>
          <w:sz w:val="24"/>
          <w:szCs w:val="24"/>
        </w:rPr>
        <w:t xml:space="preserve"> </w:t>
      </w:r>
      <w:r w:rsidRPr="00B02D79">
        <w:rPr>
          <w:sz w:val="24"/>
          <w:szCs w:val="24"/>
        </w:rPr>
        <w:t>is</w:t>
      </w:r>
      <w:r w:rsidRPr="00B02D79">
        <w:rPr>
          <w:spacing w:val="-17"/>
          <w:sz w:val="24"/>
          <w:szCs w:val="24"/>
        </w:rPr>
        <w:t xml:space="preserve"> </w:t>
      </w:r>
      <w:r w:rsidRPr="00B02D79">
        <w:rPr>
          <w:sz w:val="24"/>
          <w:szCs w:val="24"/>
        </w:rPr>
        <w:t>based</w:t>
      </w:r>
      <w:r w:rsidRPr="00B02D79">
        <w:rPr>
          <w:spacing w:val="-15"/>
          <w:sz w:val="24"/>
          <w:szCs w:val="24"/>
        </w:rPr>
        <w:t xml:space="preserve"> </w:t>
      </w:r>
      <w:r w:rsidRPr="00B02D79">
        <w:rPr>
          <w:sz w:val="24"/>
          <w:szCs w:val="24"/>
        </w:rPr>
        <w:t>on</w:t>
      </w:r>
      <w:r w:rsidRPr="00B02D79">
        <w:rPr>
          <w:spacing w:val="-16"/>
          <w:sz w:val="24"/>
          <w:szCs w:val="24"/>
        </w:rPr>
        <w:t xml:space="preserve"> </w:t>
      </w:r>
      <w:r w:rsidRPr="00B02D79">
        <w:rPr>
          <w:sz w:val="24"/>
          <w:szCs w:val="24"/>
        </w:rPr>
        <w:t>rulemaking</w:t>
      </w:r>
      <w:r w:rsidRPr="00B02D79">
        <w:rPr>
          <w:spacing w:val="-17"/>
          <w:sz w:val="24"/>
          <w:szCs w:val="24"/>
        </w:rPr>
        <w:t xml:space="preserve"> </w:t>
      </w:r>
      <w:r w:rsidRPr="00B02D79">
        <w:rPr>
          <w:sz w:val="24"/>
          <w:szCs w:val="24"/>
        </w:rPr>
        <w:t>procedures</w:t>
      </w:r>
      <w:r w:rsidRPr="00B02D79">
        <w:rPr>
          <w:spacing w:val="-19"/>
          <w:sz w:val="24"/>
          <w:szCs w:val="24"/>
        </w:rPr>
        <w:t xml:space="preserve"> </w:t>
      </w:r>
      <w:r w:rsidRPr="00B02D79">
        <w:rPr>
          <w:sz w:val="24"/>
          <w:szCs w:val="24"/>
        </w:rPr>
        <w:t>that</w:t>
      </w:r>
      <w:r w:rsidRPr="00B02D79">
        <w:rPr>
          <w:spacing w:val="-20"/>
          <w:sz w:val="24"/>
          <w:szCs w:val="24"/>
        </w:rPr>
        <w:t xml:space="preserve"> </w:t>
      </w:r>
      <w:r w:rsidRPr="00B02D79">
        <w:rPr>
          <w:sz w:val="24"/>
          <w:szCs w:val="24"/>
        </w:rPr>
        <w:t>were</w:t>
      </w:r>
      <w:r w:rsidRPr="00B02D79">
        <w:rPr>
          <w:spacing w:val="-18"/>
          <w:sz w:val="24"/>
          <w:szCs w:val="24"/>
        </w:rPr>
        <w:t xml:space="preserve"> </w:t>
      </w:r>
      <w:r w:rsidRPr="00B02D79">
        <w:rPr>
          <w:sz w:val="24"/>
          <w:szCs w:val="24"/>
        </w:rPr>
        <w:t>followed</w:t>
      </w:r>
      <w:r w:rsidRPr="00B02D79">
        <w:rPr>
          <w:spacing w:val="-16"/>
          <w:sz w:val="24"/>
          <w:szCs w:val="24"/>
        </w:rPr>
        <w:t xml:space="preserve"> </w:t>
      </w:r>
      <w:r w:rsidRPr="00B02D79">
        <w:rPr>
          <w:sz w:val="24"/>
          <w:szCs w:val="24"/>
        </w:rPr>
        <w:t>or</w:t>
      </w:r>
      <w:r w:rsidRPr="00B02D79">
        <w:rPr>
          <w:spacing w:val="-16"/>
          <w:sz w:val="24"/>
          <w:szCs w:val="24"/>
        </w:rPr>
        <w:t xml:space="preserve"> </w:t>
      </w:r>
      <w:r w:rsidRPr="00B02D79">
        <w:rPr>
          <w:sz w:val="24"/>
          <w:szCs w:val="24"/>
        </w:rPr>
        <w:t>should</w:t>
      </w:r>
      <w:r w:rsidRPr="00B02D79">
        <w:rPr>
          <w:spacing w:val="-17"/>
          <w:sz w:val="24"/>
          <w:szCs w:val="24"/>
        </w:rPr>
        <w:t xml:space="preserve"> </w:t>
      </w:r>
      <w:r w:rsidRPr="00B02D79">
        <w:rPr>
          <w:sz w:val="24"/>
          <w:szCs w:val="24"/>
        </w:rPr>
        <w:t>have</w:t>
      </w:r>
      <w:r w:rsidRPr="00B02D79">
        <w:rPr>
          <w:spacing w:val="-17"/>
          <w:sz w:val="24"/>
          <w:szCs w:val="24"/>
        </w:rPr>
        <w:t xml:space="preserve"> </w:t>
      </w:r>
      <w:r w:rsidRPr="00B02D79">
        <w:rPr>
          <w:sz w:val="24"/>
          <w:szCs w:val="24"/>
        </w:rPr>
        <w:t>been</w:t>
      </w:r>
      <w:r w:rsidRPr="00B02D79">
        <w:rPr>
          <w:spacing w:val="-15"/>
          <w:sz w:val="24"/>
          <w:szCs w:val="24"/>
        </w:rPr>
        <w:t xml:space="preserve"> </w:t>
      </w:r>
      <w:r w:rsidRPr="00B02D79">
        <w:rPr>
          <w:sz w:val="24"/>
          <w:szCs w:val="24"/>
        </w:rPr>
        <w:t>followed by</w:t>
      </w:r>
      <w:r w:rsidRPr="00B02D79">
        <w:rPr>
          <w:spacing w:val="-14"/>
          <w:sz w:val="24"/>
          <w:szCs w:val="24"/>
        </w:rPr>
        <w:t xml:space="preserve"> </w:t>
      </w:r>
      <w:r w:rsidRPr="00B02D79">
        <w:rPr>
          <w:sz w:val="24"/>
          <w:szCs w:val="24"/>
        </w:rPr>
        <w:t>a</w:t>
      </w:r>
      <w:r w:rsidRPr="00B02D79">
        <w:rPr>
          <w:spacing w:val="-10"/>
          <w:sz w:val="24"/>
          <w:szCs w:val="24"/>
        </w:rPr>
        <w:t xml:space="preserve"> </w:t>
      </w:r>
      <w:r w:rsidRPr="00B02D79">
        <w:rPr>
          <w:sz w:val="24"/>
          <w:szCs w:val="24"/>
        </w:rPr>
        <w:t>board</w:t>
      </w:r>
      <w:r w:rsidRPr="00B02D79">
        <w:rPr>
          <w:spacing w:val="-9"/>
          <w:sz w:val="24"/>
          <w:szCs w:val="24"/>
        </w:rPr>
        <w:t xml:space="preserve"> </w:t>
      </w:r>
      <w:r w:rsidRPr="00B02D79">
        <w:rPr>
          <w:sz w:val="24"/>
          <w:szCs w:val="24"/>
        </w:rPr>
        <w:t>described</w:t>
      </w:r>
      <w:r w:rsidRPr="00B02D79">
        <w:rPr>
          <w:spacing w:val="-8"/>
          <w:sz w:val="24"/>
          <w:szCs w:val="24"/>
        </w:rPr>
        <w:t xml:space="preserve"> </w:t>
      </w:r>
      <w:r w:rsidRPr="00B02D79">
        <w:rPr>
          <w:sz w:val="24"/>
          <w:szCs w:val="24"/>
        </w:rPr>
        <w:t>in</w:t>
      </w:r>
      <w:r w:rsidRPr="00B02D79">
        <w:rPr>
          <w:spacing w:val="-13"/>
          <w:sz w:val="24"/>
          <w:szCs w:val="24"/>
        </w:rPr>
        <w:t xml:space="preserve"> </w:t>
      </w:r>
      <w:r w:rsidRPr="00B02D79">
        <w:rPr>
          <w:sz w:val="24"/>
          <w:szCs w:val="24"/>
        </w:rPr>
        <w:t>IC</w:t>
      </w:r>
      <w:r w:rsidRPr="00B02D79">
        <w:rPr>
          <w:spacing w:val="-11"/>
          <w:sz w:val="24"/>
          <w:szCs w:val="24"/>
        </w:rPr>
        <w:t xml:space="preserve"> </w:t>
      </w:r>
      <w:r w:rsidRPr="00B02D79">
        <w:rPr>
          <w:sz w:val="24"/>
          <w:szCs w:val="24"/>
        </w:rPr>
        <w:t>13-14-9-1</w:t>
      </w:r>
      <w:r w:rsidRPr="00B02D79">
        <w:rPr>
          <w:spacing w:val="-11"/>
          <w:sz w:val="24"/>
          <w:szCs w:val="24"/>
        </w:rPr>
        <w:t xml:space="preserve"> </w:t>
      </w:r>
      <w:r w:rsidRPr="00B02D79">
        <w:rPr>
          <w:sz w:val="24"/>
          <w:szCs w:val="24"/>
        </w:rPr>
        <w:t>or</w:t>
      </w:r>
      <w:r w:rsidRPr="00B02D79">
        <w:rPr>
          <w:spacing w:val="-10"/>
          <w:sz w:val="24"/>
          <w:szCs w:val="24"/>
        </w:rPr>
        <w:t xml:space="preserve"> </w:t>
      </w:r>
      <w:r w:rsidRPr="00B02D79">
        <w:rPr>
          <w:sz w:val="24"/>
          <w:szCs w:val="24"/>
        </w:rPr>
        <w:t>the</w:t>
      </w:r>
      <w:r w:rsidRPr="00B02D79">
        <w:rPr>
          <w:spacing w:val="-12"/>
          <w:sz w:val="24"/>
          <w:szCs w:val="24"/>
        </w:rPr>
        <w:t xml:space="preserve"> </w:t>
      </w:r>
      <w:r w:rsidRPr="00B02D79">
        <w:rPr>
          <w:sz w:val="24"/>
          <w:szCs w:val="24"/>
        </w:rPr>
        <w:t>department</w:t>
      </w:r>
      <w:r w:rsidRPr="00B02D79">
        <w:rPr>
          <w:spacing w:val="-13"/>
          <w:sz w:val="24"/>
          <w:szCs w:val="24"/>
        </w:rPr>
        <w:t xml:space="preserve"> </w:t>
      </w:r>
      <w:r w:rsidRPr="00B02D79">
        <w:rPr>
          <w:sz w:val="24"/>
          <w:szCs w:val="24"/>
        </w:rPr>
        <w:t>in</w:t>
      </w:r>
      <w:r w:rsidRPr="00B02D79">
        <w:rPr>
          <w:spacing w:val="-12"/>
          <w:sz w:val="24"/>
          <w:szCs w:val="24"/>
        </w:rPr>
        <w:t xml:space="preserve"> </w:t>
      </w:r>
      <w:r w:rsidRPr="00B02D79">
        <w:rPr>
          <w:sz w:val="24"/>
          <w:szCs w:val="24"/>
        </w:rPr>
        <w:t>adopting</w:t>
      </w:r>
      <w:r w:rsidRPr="00B02D79">
        <w:rPr>
          <w:spacing w:val="-13"/>
          <w:sz w:val="24"/>
          <w:szCs w:val="24"/>
        </w:rPr>
        <w:t xml:space="preserve"> </w:t>
      </w:r>
      <w:r w:rsidRPr="00B02D79">
        <w:rPr>
          <w:sz w:val="24"/>
          <w:szCs w:val="24"/>
        </w:rPr>
        <w:t>a</w:t>
      </w:r>
      <w:r w:rsidRPr="00B02D79">
        <w:rPr>
          <w:spacing w:val="-10"/>
          <w:sz w:val="24"/>
          <w:szCs w:val="24"/>
        </w:rPr>
        <w:t xml:space="preserve"> </w:t>
      </w:r>
      <w:r w:rsidRPr="00B02D79">
        <w:rPr>
          <w:sz w:val="24"/>
          <w:szCs w:val="24"/>
        </w:rPr>
        <w:t>rule</w:t>
      </w:r>
      <w:r w:rsidRPr="00B02D79">
        <w:rPr>
          <w:spacing w:val="-12"/>
          <w:sz w:val="24"/>
          <w:szCs w:val="24"/>
        </w:rPr>
        <w:t xml:space="preserve"> </w:t>
      </w:r>
      <w:r w:rsidRPr="00B02D79">
        <w:rPr>
          <w:sz w:val="24"/>
          <w:szCs w:val="24"/>
        </w:rPr>
        <w:t>under</w:t>
      </w:r>
      <w:r w:rsidRPr="00B02D79">
        <w:rPr>
          <w:spacing w:val="-8"/>
          <w:sz w:val="24"/>
          <w:szCs w:val="24"/>
        </w:rPr>
        <w:t xml:space="preserve"> </w:t>
      </w:r>
      <w:r w:rsidRPr="00B02D79">
        <w:rPr>
          <w:sz w:val="24"/>
          <w:szCs w:val="24"/>
        </w:rPr>
        <w:t>this</w:t>
      </w:r>
      <w:r w:rsidRPr="00B02D79">
        <w:rPr>
          <w:spacing w:val="-13"/>
          <w:sz w:val="24"/>
          <w:szCs w:val="24"/>
        </w:rPr>
        <w:t xml:space="preserve"> </w:t>
      </w:r>
      <w:r w:rsidRPr="00B02D79">
        <w:rPr>
          <w:sz w:val="24"/>
          <w:szCs w:val="24"/>
        </w:rPr>
        <w:t>chapter unless</w:t>
      </w:r>
      <w:r w:rsidRPr="00B02D79">
        <w:rPr>
          <w:spacing w:val="-4"/>
          <w:sz w:val="24"/>
          <w:szCs w:val="24"/>
        </w:rPr>
        <w:t xml:space="preserve"> </w:t>
      </w:r>
      <w:r w:rsidRPr="00B02D79">
        <w:rPr>
          <w:sz w:val="24"/>
          <w:szCs w:val="24"/>
        </w:rPr>
        <w:t>the</w:t>
      </w:r>
      <w:r w:rsidRPr="00B02D79">
        <w:rPr>
          <w:spacing w:val="-3"/>
          <w:sz w:val="24"/>
          <w:szCs w:val="24"/>
        </w:rPr>
        <w:t xml:space="preserve"> </w:t>
      </w:r>
      <w:r w:rsidRPr="00B02D79">
        <w:rPr>
          <w:sz w:val="24"/>
          <w:szCs w:val="24"/>
        </w:rPr>
        <w:t>claim</w:t>
      </w:r>
      <w:r w:rsidRPr="00B02D79">
        <w:rPr>
          <w:spacing w:val="-7"/>
          <w:sz w:val="24"/>
          <w:szCs w:val="24"/>
        </w:rPr>
        <w:t xml:space="preserve"> </w:t>
      </w:r>
      <w:r w:rsidRPr="00B02D79">
        <w:rPr>
          <w:sz w:val="24"/>
          <w:szCs w:val="24"/>
        </w:rPr>
        <w:t>or</w:t>
      </w:r>
      <w:r w:rsidRPr="00B02D79">
        <w:rPr>
          <w:spacing w:val="-3"/>
          <w:sz w:val="24"/>
          <w:szCs w:val="24"/>
        </w:rPr>
        <w:t xml:space="preserve"> </w:t>
      </w:r>
      <w:r w:rsidRPr="00B02D79">
        <w:rPr>
          <w:sz w:val="24"/>
          <w:szCs w:val="24"/>
        </w:rPr>
        <w:t>defense</w:t>
      </w:r>
      <w:r w:rsidRPr="00B02D79">
        <w:rPr>
          <w:spacing w:val="-3"/>
          <w:sz w:val="24"/>
          <w:szCs w:val="24"/>
        </w:rPr>
        <w:t xml:space="preserve"> </w:t>
      </w:r>
      <w:r w:rsidRPr="00B02D79">
        <w:rPr>
          <w:sz w:val="24"/>
          <w:szCs w:val="24"/>
        </w:rPr>
        <w:t>that</w:t>
      </w:r>
      <w:r w:rsidRPr="00B02D79">
        <w:rPr>
          <w:spacing w:val="-3"/>
          <w:sz w:val="24"/>
          <w:szCs w:val="24"/>
        </w:rPr>
        <w:t xml:space="preserve"> </w:t>
      </w:r>
      <w:r w:rsidRPr="00B02D79">
        <w:rPr>
          <w:sz w:val="24"/>
          <w:szCs w:val="24"/>
        </w:rPr>
        <w:t>asserts</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procedural defect</w:t>
      </w:r>
      <w:r w:rsidRPr="00B02D79">
        <w:rPr>
          <w:spacing w:val="-3"/>
          <w:sz w:val="24"/>
          <w:szCs w:val="24"/>
        </w:rPr>
        <w:t xml:space="preserve"> </w:t>
      </w:r>
      <w:r w:rsidRPr="00B02D79">
        <w:rPr>
          <w:sz w:val="24"/>
          <w:szCs w:val="24"/>
        </w:rPr>
        <w:t>is</w:t>
      </w:r>
      <w:r w:rsidRPr="00B02D79">
        <w:rPr>
          <w:spacing w:val="-3"/>
          <w:sz w:val="24"/>
          <w:szCs w:val="24"/>
        </w:rPr>
        <w:t xml:space="preserve"> </w:t>
      </w:r>
      <w:r w:rsidRPr="00B02D79">
        <w:rPr>
          <w:sz w:val="24"/>
          <w:szCs w:val="24"/>
        </w:rPr>
        <w:t>filed</w:t>
      </w:r>
      <w:r w:rsidRPr="00B02D79">
        <w:rPr>
          <w:spacing w:val="-3"/>
          <w:sz w:val="24"/>
          <w:szCs w:val="24"/>
        </w:rPr>
        <w:t xml:space="preserve"> </w:t>
      </w:r>
      <w:r w:rsidRPr="00B02D79">
        <w:rPr>
          <w:sz w:val="24"/>
          <w:szCs w:val="24"/>
        </w:rPr>
        <w:t>not</w:t>
      </w:r>
      <w:r w:rsidRPr="00B02D79">
        <w:rPr>
          <w:spacing w:val="-3"/>
          <w:sz w:val="24"/>
          <w:szCs w:val="24"/>
        </w:rPr>
        <w:t xml:space="preserve"> </w:t>
      </w:r>
      <w:r w:rsidRPr="00B02D79">
        <w:rPr>
          <w:sz w:val="24"/>
          <w:szCs w:val="24"/>
        </w:rPr>
        <w:t>more</w:t>
      </w:r>
      <w:r w:rsidRPr="00B02D79">
        <w:rPr>
          <w:spacing w:val="-3"/>
          <w:sz w:val="24"/>
          <w:szCs w:val="24"/>
        </w:rPr>
        <w:t xml:space="preserve"> </w:t>
      </w:r>
      <w:r w:rsidRPr="00B02D79">
        <w:rPr>
          <w:sz w:val="24"/>
          <w:szCs w:val="24"/>
        </w:rPr>
        <w:t>than</w:t>
      </w:r>
      <w:r w:rsidRPr="00B02D79">
        <w:rPr>
          <w:spacing w:val="-3"/>
          <w:sz w:val="24"/>
          <w:szCs w:val="24"/>
        </w:rPr>
        <w:t xml:space="preserve"> </w:t>
      </w:r>
      <w:r w:rsidRPr="00B02D79">
        <w:rPr>
          <w:sz w:val="24"/>
          <w:szCs w:val="24"/>
        </w:rPr>
        <w:t>two</w:t>
      </w:r>
      <w:r w:rsidRPr="00B02D79">
        <w:rPr>
          <w:spacing w:val="-3"/>
          <w:sz w:val="24"/>
          <w:szCs w:val="24"/>
        </w:rPr>
        <w:t xml:space="preserve"> </w:t>
      </w:r>
      <w:r w:rsidRPr="00B02D79">
        <w:rPr>
          <w:sz w:val="24"/>
          <w:szCs w:val="24"/>
        </w:rPr>
        <w:t>(2)</w:t>
      </w:r>
      <w:r>
        <w:rPr>
          <w:sz w:val="24"/>
          <w:szCs w:val="24"/>
        </w:rPr>
        <w:t xml:space="preserve"> </w:t>
      </w:r>
      <w:r w:rsidRPr="00B02D79">
        <w:rPr>
          <w:sz w:val="24"/>
          <w:szCs w:val="24"/>
        </w:rPr>
        <w:t>years</w:t>
      </w:r>
      <w:r w:rsidRPr="00B02D79">
        <w:rPr>
          <w:spacing w:val="-4"/>
          <w:sz w:val="24"/>
          <w:szCs w:val="24"/>
        </w:rPr>
        <w:t xml:space="preserve"> </w:t>
      </w:r>
      <w:r w:rsidRPr="00B02D79">
        <w:rPr>
          <w:sz w:val="24"/>
          <w:szCs w:val="24"/>
        </w:rPr>
        <w:t>after</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date</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rule</w:t>
      </w:r>
      <w:r w:rsidRPr="00B02D79">
        <w:rPr>
          <w:spacing w:val="-7"/>
          <w:sz w:val="24"/>
          <w:szCs w:val="24"/>
        </w:rPr>
        <w:t xml:space="preserve"> </w:t>
      </w:r>
      <w:r w:rsidRPr="00B02D79">
        <w:rPr>
          <w:sz w:val="24"/>
          <w:szCs w:val="24"/>
        </w:rPr>
        <w:t>becomes</w:t>
      </w:r>
      <w:r w:rsidRPr="00B02D79">
        <w:rPr>
          <w:spacing w:val="-6"/>
          <w:sz w:val="24"/>
          <w:szCs w:val="24"/>
        </w:rPr>
        <w:t xml:space="preserve"> </w:t>
      </w:r>
      <w:r w:rsidRPr="00B02D79">
        <w:rPr>
          <w:sz w:val="24"/>
          <w:szCs w:val="24"/>
        </w:rPr>
        <w:t>effective.</w:t>
      </w:r>
      <w:r w:rsidRPr="00B02D79">
        <w:rPr>
          <w:spacing w:val="-4"/>
          <w:sz w:val="24"/>
          <w:szCs w:val="24"/>
        </w:rPr>
        <w:t xml:space="preserve"> </w:t>
      </w:r>
      <w:r w:rsidRPr="00B02D79">
        <w:rPr>
          <w:sz w:val="24"/>
          <w:szCs w:val="24"/>
        </w:rPr>
        <w:t>However,</w:t>
      </w:r>
      <w:r w:rsidRPr="00B02D79">
        <w:rPr>
          <w:spacing w:val="-4"/>
          <w:sz w:val="24"/>
          <w:szCs w:val="24"/>
        </w:rPr>
        <w:t xml:space="preserve"> </w:t>
      </w:r>
      <w:r w:rsidRPr="00B02D79">
        <w:rPr>
          <w:sz w:val="24"/>
          <w:szCs w:val="24"/>
        </w:rPr>
        <w:t>a</w:t>
      </w:r>
      <w:r w:rsidRPr="00B02D79">
        <w:rPr>
          <w:spacing w:val="-2"/>
          <w:sz w:val="24"/>
          <w:szCs w:val="24"/>
        </w:rPr>
        <w:t xml:space="preserve"> </w:t>
      </w:r>
      <w:r w:rsidRPr="00B02D79">
        <w:rPr>
          <w:sz w:val="24"/>
          <w:szCs w:val="24"/>
        </w:rPr>
        <w:t>claim</w:t>
      </w:r>
      <w:r w:rsidRPr="00B02D79">
        <w:rPr>
          <w:spacing w:val="-7"/>
          <w:sz w:val="24"/>
          <w:szCs w:val="24"/>
        </w:rPr>
        <w:t xml:space="preserve"> </w:t>
      </w:r>
      <w:r w:rsidRPr="00B02D79">
        <w:rPr>
          <w:sz w:val="24"/>
          <w:szCs w:val="24"/>
        </w:rPr>
        <w:t>may</w:t>
      </w:r>
      <w:r w:rsidRPr="00B02D79">
        <w:rPr>
          <w:spacing w:val="-7"/>
          <w:sz w:val="24"/>
          <w:szCs w:val="24"/>
        </w:rPr>
        <w:t xml:space="preserve"> </w:t>
      </w:r>
      <w:r w:rsidRPr="00B02D79">
        <w:rPr>
          <w:sz w:val="24"/>
          <w:szCs w:val="24"/>
        </w:rPr>
        <w:t>be</w:t>
      </w:r>
      <w:r w:rsidRPr="00B02D79">
        <w:rPr>
          <w:spacing w:val="-2"/>
          <w:sz w:val="24"/>
          <w:szCs w:val="24"/>
        </w:rPr>
        <w:t xml:space="preserve"> </w:t>
      </w:r>
      <w:r w:rsidRPr="00B02D79">
        <w:rPr>
          <w:sz w:val="24"/>
          <w:szCs w:val="24"/>
        </w:rPr>
        <w:t>filed</w:t>
      </w:r>
      <w:r w:rsidRPr="00B02D79">
        <w:rPr>
          <w:spacing w:val="-4"/>
          <w:sz w:val="24"/>
          <w:szCs w:val="24"/>
        </w:rPr>
        <w:t xml:space="preserve"> </w:t>
      </w:r>
      <w:r w:rsidRPr="00B02D79">
        <w:rPr>
          <w:sz w:val="24"/>
          <w:szCs w:val="24"/>
        </w:rPr>
        <w:t>or</w:t>
      </w:r>
      <w:r w:rsidRPr="00B02D79">
        <w:rPr>
          <w:spacing w:val="-4"/>
          <w:sz w:val="24"/>
          <w:szCs w:val="24"/>
        </w:rPr>
        <w:t xml:space="preserve"> </w:t>
      </w:r>
      <w:r w:rsidRPr="00B02D79">
        <w:rPr>
          <w:sz w:val="24"/>
          <w:szCs w:val="24"/>
        </w:rPr>
        <w:t>a</w:t>
      </w:r>
      <w:r w:rsidRPr="00B02D79">
        <w:rPr>
          <w:spacing w:val="-1"/>
          <w:sz w:val="24"/>
          <w:szCs w:val="24"/>
        </w:rPr>
        <w:t xml:space="preserve"> </w:t>
      </w:r>
      <w:r w:rsidRPr="00B02D79">
        <w:rPr>
          <w:sz w:val="24"/>
          <w:szCs w:val="24"/>
        </w:rPr>
        <w:t>defense raised</w:t>
      </w:r>
      <w:r w:rsidRPr="00B02D79">
        <w:rPr>
          <w:spacing w:val="-6"/>
          <w:sz w:val="24"/>
          <w:szCs w:val="24"/>
        </w:rPr>
        <w:t xml:space="preserve"> </w:t>
      </w:r>
      <w:r w:rsidRPr="00B02D79">
        <w:rPr>
          <w:sz w:val="24"/>
          <w:szCs w:val="24"/>
        </w:rPr>
        <w:t>at</w:t>
      </w:r>
      <w:r w:rsidRPr="00B02D79">
        <w:rPr>
          <w:spacing w:val="-7"/>
          <w:sz w:val="24"/>
          <w:szCs w:val="24"/>
        </w:rPr>
        <w:t xml:space="preserve"> </w:t>
      </w:r>
      <w:r w:rsidRPr="00B02D79">
        <w:rPr>
          <w:sz w:val="24"/>
          <w:szCs w:val="24"/>
        </w:rPr>
        <w:t>any</w:t>
      </w:r>
      <w:r w:rsidRPr="00B02D79">
        <w:rPr>
          <w:spacing w:val="-13"/>
          <w:sz w:val="24"/>
          <w:szCs w:val="24"/>
        </w:rPr>
        <w:t xml:space="preserve"> </w:t>
      </w:r>
      <w:r w:rsidRPr="00B02D79">
        <w:rPr>
          <w:sz w:val="24"/>
          <w:szCs w:val="24"/>
        </w:rPr>
        <w:t>time</w:t>
      </w:r>
      <w:r w:rsidRPr="00B02D79">
        <w:rPr>
          <w:spacing w:val="-7"/>
          <w:sz w:val="24"/>
          <w:szCs w:val="24"/>
        </w:rPr>
        <w:t xml:space="preserve"> </w:t>
      </w:r>
      <w:r w:rsidRPr="00B02D79">
        <w:rPr>
          <w:sz w:val="24"/>
          <w:szCs w:val="24"/>
        </w:rPr>
        <w:t>for</w:t>
      </w:r>
      <w:r w:rsidRPr="00B02D79">
        <w:rPr>
          <w:spacing w:val="-6"/>
          <w:sz w:val="24"/>
          <w:szCs w:val="24"/>
        </w:rPr>
        <w:t xml:space="preserve"> </w:t>
      </w:r>
      <w:r w:rsidRPr="00B02D79">
        <w:rPr>
          <w:sz w:val="24"/>
          <w:szCs w:val="24"/>
        </w:rPr>
        <w:t>an</w:t>
      </w:r>
      <w:r w:rsidRPr="00B02D79">
        <w:rPr>
          <w:spacing w:val="-9"/>
          <w:sz w:val="24"/>
          <w:szCs w:val="24"/>
        </w:rPr>
        <w:t xml:space="preserve"> </w:t>
      </w:r>
      <w:r w:rsidRPr="00B02D79">
        <w:rPr>
          <w:sz w:val="24"/>
          <w:szCs w:val="24"/>
        </w:rPr>
        <w:t>alleged</w:t>
      </w:r>
      <w:r w:rsidRPr="00B02D79">
        <w:rPr>
          <w:spacing w:val="-6"/>
          <w:sz w:val="24"/>
          <w:szCs w:val="24"/>
        </w:rPr>
        <w:t xml:space="preserve"> </w:t>
      </w:r>
      <w:r w:rsidRPr="00B02D79">
        <w:rPr>
          <w:sz w:val="24"/>
          <w:szCs w:val="24"/>
        </w:rPr>
        <w:t>procedural</w:t>
      </w:r>
      <w:r w:rsidRPr="00B02D79">
        <w:rPr>
          <w:spacing w:val="-7"/>
          <w:sz w:val="24"/>
          <w:szCs w:val="24"/>
        </w:rPr>
        <w:t xml:space="preserve"> </w:t>
      </w:r>
      <w:r w:rsidRPr="00B02D79">
        <w:rPr>
          <w:sz w:val="24"/>
          <w:szCs w:val="24"/>
        </w:rPr>
        <w:t>defect</w:t>
      </w:r>
      <w:r w:rsidRPr="00B02D79">
        <w:rPr>
          <w:spacing w:val="-6"/>
          <w:sz w:val="24"/>
          <w:szCs w:val="24"/>
        </w:rPr>
        <w:t xml:space="preserve"> </w:t>
      </w:r>
      <w:r w:rsidRPr="00B02D79">
        <w:rPr>
          <w:sz w:val="24"/>
          <w:szCs w:val="24"/>
        </w:rPr>
        <w:t>that</w:t>
      </w:r>
      <w:r w:rsidRPr="00B02D79">
        <w:rPr>
          <w:spacing w:val="-8"/>
          <w:sz w:val="24"/>
          <w:szCs w:val="24"/>
        </w:rPr>
        <w:t xml:space="preserve"> </w:t>
      </w:r>
      <w:r w:rsidRPr="00B02D79">
        <w:rPr>
          <w:sz w:val="24"/>
          <w:szCs w:val="24"/>
        </w:rPr>
        <w:t>is</w:t>
      </w:r>
      <w:r w:rsidRPr="00B02D79">
        <w:rPr>
          <w:spacing w:val="-9"/>
          <w:sz w:val="24"/>
          <w:szCs w:val="24"/>
        </w:rPr>
        <w:t xml:space="preserve"> </w:t>
      </w:r>
      <w:r w:rsidRPr="00B02D79">
        <w:rPr>
          <w:sz w:val="24"/>
          <w:szCs w:val="24"/>
        </w:rPr>
        <w:t>alleged</w:t>
      </w:r>
      <w:r w:rsidRPr="00B02D79">
        <w:rPr>
          <w:spacing w:val="-9"/>
          <w:sz w:val="24"/>
          <w:szCs w:val="24"/>
        </w:rPr>
        <w:t xml:space="preserve"> </w:t>
      </w:r>
      <w:r w:rsidRPr="00B02D79">
        <w:rPr>
          <w:sz w:val="24"/>
          <w:szCs w:val="24"/>
        </w:rPr>
        <w:t>to</w:t>
      </w:r>
      <w:r w:rsidRPr="00B02D79">
        <w:rPr>
          <w:spacing w:val="-8"/>
          <w:sz w:val="24"/>
          <w:szCs w:val="24"/>
        </w:rPr>
        <w:t xml:space="preserve"> </w:t>
      </w:r>
      <w:r w:rsidRPr="00B02D79">
        <w:rPr>
          <w:sz w:val="24"/>
          <w:szCs w:val="24"/>
        </w:rPr>
        <w:t>have</w:t>
      </w:r>
      <w:r w:rsidRPr="00B02D79">
        <w:rPr>
          <w:spacing w:val="-9"/>
          <w:sz w:val="24"/>
          <w:szCs w:val="24"/>
        </w:rPr>
        <w:t xml:space="preserve"> </w:t>
      </w:r>
      <w:r w:rsidRPr="00B02D79">
        <w:rPr>
          <w:sz w:val="24"/>
          <w:szCs w:val="24"/>
        </w:rPr>
        <w:t>caused</w:t>
      </w:r>
      <w:r w:rsidRPr="00B02D79">
        <w:rPr>
          <w:spacing w:val="-7"/>
          <w:sz w:val="24"/>
          <w:szCs w:val="24"/>
        </w:rPr>
        <w:t xml:space="preserve"> </w:t>
      </w:r>
      <w:r w:rsidRPr="00B02D79">
        <w:rPr>
          <w:sz w:val="24"/>
          <w:szCs w:val="24"/>
        </w:rPr>
        <w:t>substantial harm to the due process rights of an</w:t>
      </w:r>
      <w:r w:rsidRPr="00B02D79">
        <w:rPr>
          <w:spacing w:val="-10"/>
          <w:sz w:val="24"/>
          <w:szCs w:val="24"/>
        </w:rPr>
        <w:t xml:space="preserve"> </w:t>
      </w:r>
      <w:r w:rsidRPr="00B02D79">
        <w:rPr>
          <w:sz w:val="24"/>
          <w:szCs w:val="24"/>
        </w:rPr>
        <w:t>individual.</w:t>
      </w:r>
    </w:p>
    <w:p w14:paraId="1E859C32" w14:textId="77777777" w:rsidR="00505922" w:rsidRDefault="00505922" w:rsidP="00505922">
      <w:bookmarkStart w:id="691" w:name="CH002.01"/>
      <w:bookmarkEnd w:id="691"/>
    </w:p>
    <w:p w14:paraId="06C5FC37" w14:textId="77777777" w:rsidR="00505922" w:rsidRPr="00B02D79" w:rsidRDefault="00505922" w:rsidP="00505922">
      <w:pPr>
        <w:pStyle w:val="Heading2"/>
      </w:pPr>
      <w:r w:rsidRPr="00B02D79">
        <w:t>IC</w:t>
      </w:r>
      <w:r w:rsidRPr="00B02D79">
        <w:rPr>
          <w:spacing w:val="-1"/>
        </w:rPr>
        <w:t xml:space="preserve"> </w:t>
      </w:r>
      <w:r w:rsidRPr="00B02D79">
        <w:t>4-22-2.1</w:t>
      </w:r>
      <w:r w:rsidRPr="00B02D79">
        <w:tab/>
        <w:t>Chapter 2.1. Rules Affecting Small</w:t>
      </w:r>
      <w:r w:rsidRPr="00B02D79">
        <w:rPr>
          <w:spacing w:val="1"/>
        </w:rPr>
        <w:t xml:space="preserve"> </w:t>
      </w:r>
      <w:r w:rsidRPr="00B02D79">
        <w:t>Businesses</w:t>
      </w:r>
    </w:p>
    <w:p w14:paraId="7469797B" w14:textId="77777777" w:rsidR="00505922" w:rsidRPr="00B02D79" w:rsidRDefault="00505922" w:rsidP="00505922">
      <w:pPr>
        <w:pStyle w:val="BodyText"/>
        <w:ind w:left="0"/>
        <w:rPr>
          <w:sz w:val="24"/>
          <w:szCs w:val="24"/>
        </w:rPr>
      </w:pPr>
    </w:p>
    <w:p w14:paraId="0D666A09" w14:textId="77777777" w:rsidR="00505922" w:rsidRPr="00B02D79" w:rsidRDefault="00505922" w:rsidP="00505922">
      <w:pPr>
        <w:pStyle w:val="Heading2"/>
      </w:pPr>
      <w:r w:rsidRPr="00B02D79">
        <w:t>IC 4-22-2.1-1</w:t>
      </w:r>
      <w:r w:rsidRPr="00B02D79">
        <w:tab/>
        <w:t>Application of chapter; exemption for certain</w:t>
      </w:r>
      <w:r w:rsidRPr="00B02D79">
        <w:rPr>
          <w:spacing w:val="-1"/>
        </w:rPr>
        <w:t xml:space="preserve"> </w:t>
      </w:r>
      <w:r w:rsidRPr="00B02D79">
        <w:t>rules</w:t>
      </w:r>
    </w:p>
    <w:p w14:paraId="2CFE829C" w14:textId="77777777" w:rsidR="00505922" w:rsidRPr="00B02D79" w:rsidRDefault="00505922" w:rsidP="00505922">
      <w:pPr>
        <w:pStyle w:val="BodyText"/>
        <w:ind w:left="0"/>
        <w:rPr>
          <w:sz w:val="24"/>
          <w:szCs w:val="24"/>
        </w:rPr>
      </w:pPr>
      <w:r w:rsidRPr="00B02D79">
        <w:rPr>
          <w:sz w:val="24"/>
          <w:szCs w:val="24"/>
        </w:rPr>
        <w:t>Sec. 1. Except for a rule that is the subject of a rulemaking action under IC 13-14-9, IC</w:t>
      </w:r>
      <w:r w:rsidRPr="00B02D79">
        <w:rPr>
          <w:spacing w:val="-12"/>
          <w:sz w:val="24"/>
          <w:szCs w:val="24"/>
        </w:rPr>
        <w:t xml:space="preserve"> </w:t>
      </w:r>
      <w:r w:rsidRPr="00B02D79">
        <w:rPr>
          <w:sz w:val="24"/>
          <w:szCs w:val="24"/>
        </w:rPr>
        <w:t>22-12,</w:t>
      </w:r>
      <w:r w:rsidRPr="00B02D79">
        <w:rPr>
          <w:spacing w:val="-9"/>
          <w:sz w:val="24"/>
          <w:szCs w:val="24"/>
        </w:rPr>
        <w:t xml:space="preserve"> </w:t>
      </w:r>
      <w:r w:rsidRPr="00B02D79">
        <w:rPr>
          <w:sz w:val="24"/>
          <w:szCs w:val="24"/>
        </w:rPr>
        <w:t>IC</w:t>
      </w:r>
      <w:r w:rsidRPr="00B02D79">
        <w:rPr>
          <w:spacing w:val="-13"/>
          <w:sz w:val="24"/>
          <w:szCs w:val="24"/>
        </w:rPr>
        <w:t xml:space="preserve"> </w:t>
      </w:r>
      <w:r w:rsidRPr="00B02D79">
        <w:rPr>
          <w:sz w:val="24"/>
          <w:szCs w:val="24"/>
        </w:rPr>
        <w:t>22-13,</w:t>
      </w:r>
      <w:r w:rsidRPr="00B02D79">
        <w:rPr>
          <w:spacing w:val="-12"/>
          <w:sz w:val="24"/>
          <w:szCs w:val="24"/>
        </w:rPr>
        <w:t xml:space="preserve"> </w:t>
      </w:r>
      <w:r w:rsidRPr="00B02D79">
        <w:rPr>
          <w:sz w:val="24"/>
          <w:szCs w:val="24"/>
        </w:rPr>
        <w:t>IC</w:t>
      </w:r>
      <w:r w:rsidRPr="00B02D79">
        <w:rPr>
          <w:spacing w:val="-14"/>
          <w:sz w:val="24"/>
          <w:szCs w:val="24"/>
        </w:rPr>
        <w:t xml:space="preserve"> </w:t>
      </w:r>
      <w:r w:rsidRPr="00B02D79">
        <w:rPr>
          <w:sz w:val="24"/>
          <w:szCs w:val="24"/>
        </w:rPr>
        <w:t>22-14,</w:t>
      </w:r>
      <w:r w:rsidRPr="00B02D79">
        <w:rPr>
          <w:spacing w:val="-12"/>
          <w:sz w:val="24"/>
          <w:szCs w:val="24"/>
        </w:rPr>
        <w:t xml:space="preserve"> </w:t>
      </w:r>
      <w:r w:rsidRPr="00B02D79">
        <w:rPr>
          <w:sz w:val="24"/>
          <w:szCs w:val="24"/>
        </w:rPr>
        <w:t>or</w:t>
      </w:r>
      <w:r w:rsidRPr="00B02D79">
        <w:rPr>
          <w:spacing w:val="-10"/>
          <w:sz w:val="24"/>
          <w:szCs w:val="24"/>
        </w:rPr>
        <w:t xml:space="preserve"> </w:t>
      </w:r>
      <w:r w:rsidRPr="00B02D79">
        <w:rPr>
          <w:sz w:val="24"/>
          <w:szCs w:val="24"/>
        </w:rPr>
        <w:t>IC</w:t>
      </w:r>
      <w:r w:rsidRPr="00B02D79">
        <w:rPr>
          <w:spacing w:val="-11"/>
          <w:sz w:val="24"/>
          <w:szCs w:val="24"/>
        </w:rPr>
        <w:t xml:space="preserve"> </w:t>
      </w:r>
      <w:r w:rsidRPr="00B02D79">
        <w:rPr>
          <w:sz w:val="24"/>
          <w:szCs w:val="24"/>
        </w:rPr>
        <w:t>22-15,</w:t>
      </w:r>
      <w:r w:rsidRPr="00B02D79">
        <w:rPr>
          <w:spacing w:val="-9"/>
          <w:sz w:val="24"/>
          <w:szCs w:val="24"/>
        </w:rPr>
        <w:t xml:space="preserve"> </w:t>
      </w:r>
      <w:r w:rsidRPr="00B02D79">
        <w:rPr>
          <w:sz w:val="24"/>
          <w:szCs w:val="24"/>
        </w:rPr>
        <w:t>this</w:t>
      </w:r>
      <w:r w:rsidRPr="00B02D79">
        <w:rPr>
          <w:spacing w:val="-13"/>
          <w:sz w:val="24"/>
          <w:szCs w:val="24"/>
        </w:rPr>
        <w:t xml:space="preserve"> </w:t>
      </w:r>
      <w:r w:rsidRPr="00B02D79">
        <w:rPr>
          <w:sz w:val="24"/>
          <w:szCs w:val="24"/>
        </w:rPr>
        <w:t>chapter</w:t>
      </w:r>
      <w:r w:rsidRPr="00B02D79">
        <w:rPr>
          <w:spacing w:val="-9"/>
          <w:sz w:val="24"/>
          <w:szCs w:val="24"/>
        </w:rPr>
        <w:t xml:space="preserve"> </w:t>
      </w:r>
      <w:r w:rsidRPr="00B02D79">
        <w:rPr>
          <w:sz w:val="24"/>
          <w:szCs w:val="24"/>
        </w:rPr>
        <w:t>applies</w:t>
      </w:r>
      <w:r w:rsidRPr="00B02D79">
        <w:rPr>
          <w:spacing w:val="-11"/>
          <w:sz w:val="24"/>
          <w:szCs w:val="24"/>
        </w:rPr>
        <w:t xml:space="preserve"> </w:t>
      </w:r>
      <w:r w:rsidRPr="00B02D79">
        <w:rPr>
          <w:sz w:val="24"/>
          <w:szCs w:val="24"/>
        </w:rPr>
        <w:t>to</w:t>
      </w:r>
      <w:r w:rsidRPr="00B02D79">
        <w:rPr>
          <w:spacing w:val="-11"/>
          <w:sz w:val="24"/>
          <w:szCs w:val="24"/>
        </w:rPr>
        <w:t xml:space="preserve"> </w:t>
      </w:r>
      <w:r w:rsidRPr="00B02D79">
        <w:rPr>
          <w:sz w:val="24"/>
          <w:szCs w:val="24"/>
        </w:rPr>
        <w:t>a</w:t>
      </w:r>
      <w:r w:rsidRPr="00B02D79">
        <w:rPr>
          <w:spacing w:val="-10"/>
          <w:sz w:val="24"/>
          <w:szCs w:val="24"/>
        </w:rPr>
        <w:t xml:space="preserve"> </w:t>
      </w:r>
      <w:r w:rsidRPr="00B02D79">
        <w:rPr>
          <w:sz w:val="24"/>
          <w:szCs w:val="24"/>
        </w:rPr>
        <w:t>rule</w:t>
      </w:r>
      <w:r w:rsidRPr="00B02D79">
        <w:rPr>
          <w:spacing w:val="-11"/>
          <w:sz w:val="24"/>
          <w:szCs w:val="24"/>
        </w:rPr>
        <w:t xml:space="preserve"> </w:t>
      </w:r>
      <w:r w:rsidRPr="00B02D79">
        <w:rPr>
          <w:sz w:val="24"/>
          <w:szCs w:val="24"/>
        </w:rPr>
        <w:t>for</w:t>
      </w:r>
      <w:r w:rsidRPr="00B02D79">
        <w:rPr>
          <w:spacing w:val="-10"/>
          <w:sz w:val="24"/>
          <w:szCs w:val="24"/>
        </w:rPr>
        <w:t xml:space="preserve"> </w:t>
      </w:r>
      <w:r w:rsidRPr="00B02D79">
        <w:rPr>
          <w:sz w:val="24"/>
          <w:szCs w:val="24"/>
        </w:rPr>
        <w:t>which</w:t>
      </w:r>
      <w:r w:rsidRPr="00B02D79">
        <w:rPr>
          <w:spacing w:val="-13"/>
          <w:sz w:val="24"/>
          <w:szCs w:val="24"/>
        </w:rPr>
        <w:t xml:space="preserve"> </w:t>
      </w:r>
      <w:r w:rsidRPr="00B02D79">
        <w:rPr>
          <w:sz w:val="24"/>
          <w:szCs w:val="24"/>
        </w:rPr>
        <w:t>the</w:t>
      </w:r>
      <w:r w:rsidRPr="00B02D79">
        <w:rPr>
          <w:spacing w:val="-12"/>
          <w:sz w:val="24"/>
          <w:szCs w:val="24"/>
        </w:rPr>
        <w:t xml:space="preserve"> </w:t>
      </w:r>
      <w:r w:rsidRPr="00B02D79">
        <w:rPr>
          <w:sz w:val="24"/>
          <w:szCs w:val="24"/>
        </w:rPr>
        <w:t>notice required by IC 4-22-2-23 is published by an agency after June 30,</w:t>
      </w:r>
      <w:r w:rsidRPr="00B02D79">
        <w:rPr>
          <w:spacing w:val="-21"/>
          <w:sz w:val="24"/>
          <w:szCs w:val="24"/>
        </w:rPr>
        <w:t xml:space="preserve"> </w:t>
      </w:r>
      <w:r w:rsidRPr="00B02D79">
        <w:rPr>
          <w:sz w:val="24"/>
          <w:szCs w:val="24"/>
        </w:rPr>
        <w:t>2005.</w:t>
      </w:r>
    </w:p>
    <w:p w14:paraId="3AE55C03" w14:textId="77777777" w:rsidR="00505922" w:rsidRPr="00B02D79" w:rsidRDefault="00505922" w:rsidP="00505922"/>
    <w:p w14:paraId="0C07A18E" w14:textId="77777777" w:rsidR="00505922" w:rsidRPr="00B02D79" w:rsidRDefault="00505922" w:rsidP="00505922">
      <w:pPr>
        <w:pStyle w:val="Heading2"/>
      </w:pPr>
      <w:r w:rsidRPr="00B02D79">
        <w:t>IC 4-22-2.1-2</w:t>
      </w:r>
      <w:r w:rsidRPr="00B02D79">
        <w:tab/>
        <w:t>Application of definitions in rulemaking</w:t>
      </w:r>
      <w:r w:rsidRPr="00B02D79">
        <w:rPr>
          <w:spacing w:val="-4"/>
        </w:rPr>
        <w:t xml:space="preserve"> </w:t>
      </w:r>
      <w:r w:rsidRPr="00B02D79">
        <w:t>statute</w:t>
      </w:r>
    </w:p>
    <w:p w14:paraId="1BCD7C7C" w14:textId="77777777" w:rsidR="00505922" w:rsidRPr="00B02D79" w:rsidRDefault="00505922" w:rsidP="00505922">
      <w:pPr>
        <w:pStyle w:val="BodyText"/>
        <w:ind w:left="0"/>
        <w:rPr>
          <w:sz w:val="24"/>
          <w:szCs w:val="24"/>
        </w:rPr>
      </w:pPr>
      <w:r w:rsidRPr="00B02D79">
        <w:rPr>
          <w:sz w:val="24"/>
          <w:szCs w:val="24"/>
        </w:rPr>
        <w:t>Sec. 2. The definitions in IC 4-22-2-3 apply throughout this chapter.</w:t>
      </w:r>
    </w:p>
    <w:p w14:paraId="352D67DB" w14:textId="77777777" w:rsidR="00505922" w:rsidRPr="00B02D79" w:rsidRDefault="00505922" w:rsidP="00505922">
      <w:pPr>
        <w:pStyle w:val="BodyText"/>
        <w:ind w:left="0"/>
        <w:rPr>
          <w:sz w:val="24"/>
          <w:szCs w:val="24"/>
        </w:rPr>
      </w:pPr>
    </w:p>
    <w:p w14:paraId="29F608FD" w14:textId="77777777" w:rsidR="00505922" w:rsidRPr="00B02D79" w:rsidRDefault="00505922" w:rsidP="00505922">
      <w:pPr>
        <w:pStyle w:val="Heading2"/>
      </w:pPr>
      <w:r w:rsidRPr="00B02D79">
        <w:lastRenderedPageBreak/>
        <w:t>IC 4-22-2.1-4</w:t>
      </w:r>
      <w:r w:rsidRPr="00B02D79">
        <w:tab/>
        <w:t>"Small</w:t>
      </w:r>
      <w:r w:rsidRPr="00B02D79">
        <w:rPr>
          <w:spacing w:val="-2"/>
        </w:rPr>
        <w:t xml:space="preserve"> </w:t>
      </w:r>
      <w:r w:rsidRPr="00B02D79">
        <w:t>business"</w:t>
      </w:r>
    </w:p>
    <w:p w14:paraId="5EC38FE0" w14:textId="77777777" w:rsidR="00505922" w:rsidRPr="00B02D79" w:rsidRDefault="00505922" w:rsidP="00505922">
      <w:pPr>
        <w:pStyle w:val="BodyText"/>
        <w:ind w:left="0"/>
        <w:rPr>
          <w:sz w:val="24"/>
          <w:szCs w:val="24"/>
        </w:rPr>
      </w:pPr>
      <w:r w:rsidRPr="00B02D79">
        <w:rPr>
          <w:sz w:val="24"/>
          <w:szCs w:val="24"/>
        </w:rPr>
        <w:t>Sec. 4. As used in this chapter, "small business" has the meaning set forth in IC 5-28-2-6.</w:t>
      </w:r>
    </w:p>
    <w:p w14:paraId="0F736689" w14:textId="77777777" w:rsidR="00505922" w:rsidRPr="00B02D79" w:rsidRDefault="00505922" w:rsidP="00505922">
      <w:pPr>
        <w:pStyle w:val="BodyText"/>
        <w:ind w:left="0"/>
        <w:rPr>
          <w:sz w:val="24"/>
          <w:szCs w:val="24"/>
        </w:rPr>
      </w:pPr>
    </w:p>
    <w:p w14:paraId="5931474C" w14:textId="77777777" w:rsidR="00505922" w:rsidRPr="00B02D79" w:rsidRDefault="00505922" w:rsidP="00505922">
      <w:pPr>
        <w:pStyle w:val="Heading2"/>
      </w:pPr>
      <w:r w:rsidRPr="00B02D79">
        <w:t>IC</w:t>
      </w:r>
      <w:r w:rsidRPr="00B02D79">
        <w:rPr>
          <w:spacing w:val="-1"/>
        </w:rPr>
        <w:t xml:space="preserve"> </w:t>
      </w:r>
      <w:r w:rsidRPr="00B02D79">
        <w:t>4-22-2.1-4.5</w:t>
      </w:r>
      <w:r w:rsidRPr="00B02D79">
        <w:tab/>
        <w:t>"Small business</w:t>
      </w:r>
      <w:r w:rsidRPr="00B02D79">
        <w:rPr>
          <w:spacing w:val="-2"/>
        </w:rPr>
        <w:t xml:space="preserve"> </w:t>
      </w:r>
      <w:r w:rsidRPr="00B02D79">
        <w:t>ombudsman"</w:t>
      </w:r>
    </w:p>
    <w:p w14:paraId="52890AEC" w14:textId="77777777" w:rsidR="00505922" w:rsidRPr="00B02D79" w:rsidRDefault="00505922" w:rsidP="00505922">
      <w:pPr>
        <w:pStyle w:val="BodyText"/>
        <w:ind w:left="0"/>
        <w:rPr>
          <w:sz w:val="24"/>
          <w:szCs w:val="24"/>
        </w:rPr>
      </w:pPr>
      <w:r w:rsidRPr="00B02D79">
        <w:rPr>
          <w:sz w:val="24"/>
          <w:szCs w:val="24"/>
        </w:rPr>
        <w:t>Sec.</w:t>
      </w:r>
      <w:r w:rsidRPr="00B02D79">
        <w:rPr>
          <w:spacing w:val="-22"/>
          <w:sz w:val="24"/>
          <w:szCs w:val="24"/>
        </w:rPr>
        <w:t xml:space="preserve"> </w:t>
      </w:r>
      <w:r w:rsidRPr="00B02D79">
        <w:rPr>
          <w:sz w:val="24"/>
          <w:szCs w:val="24"/>
        </w:rPr>
        <w:t>4.5.</w:t>
      </w:r>
      <w:r w:rsidRPr="00B02D79">
        <w:rPr>
          <w:spacing w:val="-23"/>
          <w:sz w:val="24"/>
          <w:szCs w:val="24"/>
        </w:rPr>
        <w:t xml:space="preserve"> </w:t>
      </w:r>
      <w:r w:rsidRPr="00B02D79">
        <w:rPr>
          <w:sz w:val="24"/>
          <w:szCs w:val="24"/>
        </w:rPr>
        <w:t>As</w:t>
      </w:r>
      <w:r w:rsidRPr="00B02D79">
        <w:rPr>
          <w:spacing w:val="-23"/>
          <w:sz w:val="24"/>
          <w:szCs w:val="24"/>
        </w:rPr>
        <w:t xml:space="preserve"> </w:t>
      </w:r>
      <w:r w:rsidRPr="00B02D79">
        <w:rPr>
          <w:sz w:val="24"/>
          <w:szCs w:val="24"/>
        </w:rPr>
        <w:t>used</w:t>
      </w:r>
      <w:r w:rsidRPr="00B02D79">
        <w:rPr>
          <w:spacing w:val="-23"/>
          <w:sz w:val="24"/>
          <w:szCs w:val="24"/>
        </w:rPr>
        <w:t xml:space="preserve"> </w:t>
      </w:r>
      <w:r w:rsidRPr="00B02D79">
        <w:rPr>
          <w:sz w:val="24"/>
          <w:szCs w:val="24"/>
        </w:rPr>
        <w:t>in</w:t>
      </w:r>
      <w:r w:rsidRPr="00B02D79">
        <w:rPr>
          <w:spacing w:val="-24"/>
          <w:sz w:val="24"/>
          <w:szCs w:val="24"/>
        </w:rPr>
        <w:t xml:space="preserve"> </w:t>
      </w:r>
      <w:r w:rsidRPr="00B02D79">
        <w:rPr>
          <w:sz w:val="24"/>
          <w:szCs w:val="24"/>
        </w:rPr>
        <w:t>this</w:t>
      </w:r>
      <w:r w:rsidRPr="00B02D79">
        <w:rPr>
          <w:spacing w:val="-26"/>
          <w:sz w:val="24"/>
          <w:szCs w:val="24"/>
        </w:rPr>
        <w:t xml:space="preserve"> </w:t>
      </w:r>
      <w:r w:rsidRPr="00B02D79">
        <w:rPr>
          <w:sz w:val="24"/>
          <w:szCs w:val="24"/>
        </w:rPr>
        <w:t>chapter,</w:t>
      </w:r>
      <w:r w:rsidRPr="00B02D79">
        <w:rPr>
          <w:spacing w:val="-21"/>
          <w:sz w:val="24"/>
          <w:szCs w:val="24"/>
        </w:rPr>
        <w:t xml:space="preserve"> </w:t>
      </w:r>
      <w:r w:rsidRPr="00B02D79">
        <w:rPr>
          <w:sz w:val="24"/>
          <w:szCs w:val="24"/>
        </w:rPr>
        <w:t>"small</w:t>
      </w:r>
      <w:r w:rsidRPr="00B02D79">
        <w:rPr>
          <w:spacing w:val="-23"/>
          <w:sz w:val="24"/>
          <w:szCs w:val="24"/>
        </w:rPr>
        <w:t xml:space="preserve"> </w:t>
      </w:r>
      <w:r w:rsidRPr="00B02D79">
        <w:rPr>
          <w:sz w:val="24"/>
          <w:szCs w:val="24"/>
        </w:rPr>
        <w:t>business</w:t>
      </w:r>
      <w:r w:rsidRPr="00B02D79">
        <w:rPr>
          <w:spacing w:val="-23"/>
          <w:sz w:val="24"/>
          <w:szCs w:val="24"/>
        </w:rPr>
        <w:t xml:space="preserve"> </w:t>
      </w:r>
      <w:r w:rsidRPr="00B02D79">
        <w:rPr>
          <w:sz w:val="24"/>
          <w:szCs w:val="24"/>
        </w:rPr>
        <w:t>ombudsman"</w:t>
      </w:r>
      <w:r w:rsidRPr="00B02D79">
        <w:rPr>
          <w:spacing w:val="-21"/>
          <w:sz w:val="24"/>
          <w:szCs w:val="24"/>
        </w:rPr>
        <w:t xml:space="preserve"> </w:t>
      </w:r>
      <w:r w:rsidRPr="00B02D79">
        <w:rPr>
          <w:sz w:val="24"/>
          <w:szCs w:val="24"/>
        </w:rPr>
        <w:t>refers</w:t>
      </w:r>
      <w:r w:rsidRPr="00B02D79">
        <w:rPr>
          <w:spacing w:val="-20"/>
          <w:sz w:val="24"/>
          <w:szCs w:val="24"/>
        </w:rPr>
        <w:t xml:space="preserve"> </w:t>
      </w:r>
      <w:r w:rsidRPr="00B02D79">
        <w:rPr>
          <w:sz w:val="24"/>
          <w:szCs w:val="24"/>
        </w:rPr>
        <w:t>to</w:t>
      </w:r>
      <w:r w:rsidRPr="00B02D79">
        <w:rPr>
          <w:spacing w:val="-20"/>
          <w:sz w:val="24"/>
          <w:szCs w:val="24"/>
        </w:rPr>
        <w:t xml:space="preserve"> </w:t>
      </w:r>
      <w:r w:rsidRPr="00B02D79">
        <w:rPr>
          <w:sz w:val="24"/>
          <w:szCs w:val="24"/>
        </w:rPr>
        <w:t>the</w:t>
      </w:r>
      <w:r w:rsidRPr="00B02D79">
        <w:rPr>
          <w:spacing w:val="-22"/>
          <w:sz w:val="24"/>
          <w:szCs w:val="24"/>
        </w:rPr>
        <w:t xml:space="preserve"> </w:t>
      </w:r>
      <w:r w:rsidRPr="00B02D79">
        <w:rPr>
          <w:sz w:val="24"/>
          <w:szCs w:val="24"/>
        </w:rPr>
        <w:t>small</w:t>
      </w:r>
      <w:r w:rsidRPr="00B02D79">
        <w:rPr>
          <w:spacing w:val="-20"/>
          <w:sz w:val="24"/>
          <w:szCs w:val="24"/>
        </w:rPr>
        <w:t xml:space="preserve"> </w:t>
      </w:r>
      <w:r w:rsidRPr="00B02D79">
        <w:rPr>
          <w:sz w:val="24"/>
          <w:szCs w:val="24"/>
        </w:rPr>
        <w:t>business ombudsman designated under IC</w:t>
      </w:r>
      <w:r w:rsidRPr="00B02D79">
        <w:rPr>
          <w:spacing w:val="-4"/>
          <w:sz w:val="24"/>
          <w:szCs w:val="24"/>
        </w:rPr>
        <w:t xml:space="preserve"> </w:t>
      </w:r>
      <w:r w:rsidRPr="00B02D79">
        <w:rPr>
          <w:sz w:val="24"/>
          <w:szCs w:val="24"/>
        </w:rPr>
        <w:t>5-28-17-6.</w:t>
      </w:r>
    </w:p>
    <w:p w14:paraId="6E74D12E" w14:textId="77777777" w:rsidR="00505922" w:rsidRPr="00B02D79" w:rsidRDefault="00505922" w:rsidP="00505922">
      <w:pPr>
        <w:pStyle w:val="BodyText"/>
        <w:ind w:left="0"/>
        <w:rPr>
          <w:sz w:val="24"/>
          <w:szCs w:val="24"/>
        </w:rPr>
      </w:pPr>
    </w:p>
    <w:p w14:paraId="1289BC90" w14:textId="77777777" w:rsidR="00505922" w:rsidRPr="00B02D79" w:rsidRDefault="00505922" w:rsidP="00505922">
      <w:pPr>
        <w:pStyle w:val="Heading2"/>
      </w:pPr>
      <w:r w:rsidRPr="00B02D79">
        <w:t>IC 4-22-2.1-5</w:t>
      </w:r>
      <w:r w:rsidRPr="00B02D79">
        <w:tab/>
        <w:t>Rules affecting small businesses; economic impact statement required;</w:t>
      </w:r>
      <w:r w:rsidRPr="00B02D79">
        <w:rPr>
          <w:spacing w:val="-7"/>
        </w:rPr>
        <w:t xml:space="preserve"> </w:t>
      </w:r>
      <w:r w:rsidRPr="00B02D79">
        <w:t>full</w:t>
      </w:r>
      <w:r w:rsidRPr="00B02D79">
        <w:rPr>
          <w:spacing w:val="-6"/>
        </w:rPr>
        <w:t xml:space="preserve"> </w:t>
      </w:r>
      <w:r w:rsidRPr="00B02D79">
        <w:t>implementation</w:t>
      </w:r>
      <w:r w:rsidRPr="00B02D79">
        <w:rPr>
          <w:spacing w:val="-4"/>
        </w:rPr>
        <w:t xml:space="preserve"> </w:t>
      </w:r>
      <w:r w:rsidRPr="00B02D79">
        <w:t>of</w:t>
      </w:r>
      <w:r w:rsidRPr="00B02D79">
        <w:rPr>
          <w:spacing w:val="-4"/>
        </w:rPr>
        <w:t xml:space="preserve"> </w:t>
      </w:r>
      <w:r w:rsidRPr="00B02D79">
        <w:t>rules;</w:t>
      </w:r>
      <w:r w:rsidRPr="00B02D79">
        <w:rPr>
          <w:spacing w:val="-6"/>
        </w:rPr>
        <w:t xml:space="preserve"> </w:t>
      </w:r>
      <w:r w:rsidRPr="00B02D79">
        <w:t>submission</w:t>
      </w:r>
      <w:r w:rsidRPr="00B02D79">
        <w:rPr>
          <w:spacing w:val="-6"/>
        </w:rPr>
        <w:t xml:space="preserve"> </w:t>
      </w:r>
      <w:r w:rsidRPr="00B02D79">
        <w:t>of</w:t>
      </w:r>
      <w:r w:rsidRPr="00B02D79">
        <w:rPr>
          <w:spacing w:val="-6"/>
        </w:rPr>
        <w:t xml:space="preserve"> </w:t>
      </w:r>
      <w:r w:rsidRPr="00B02D79">
        <w:t>statement to small business</w:t>
      </w:r>
      <w:r w:rsidRPr="00B02D79">
        <w:rPr>
          <w:spacing w:val="-3"/>
        </w:rPr>
        <w:t xml:space="preserve"> </w:t>
      </w:r>
      <w:r w:rsidRPr="00B02D79">
        <w:t>ombudsman</w:t>
      </w:r>
    </w:p>
    <w:p w14:paraId="491394B0" w14:textId="77777777" w:rsidR="00505922" w:rsidRPr="00B02D79" w:rsidRDefault="00505922" w:rsidP="00505922">
      <w:pPr>
        <w:pStyle w:val="BodyText"/>
        <w:ind w:left="0"/>
        <w:rPr>
          <w:sz w:val="24"/>
          <w:szCs w:val="24"/>
        </w:rPr>
      </w:pPr>
      <w:r w:rsidRPr="00B02D79">
        <w:rPr>
          <w:sz w:val="24"/>
          <w:szCs w:val="24"/>
        </w:rPr>
        <w:t>Sec. 5. (a) If an agency intends to adopt a rule under IC 4-22-2 that will impose requirements</w:t>
      </w:r>
      <w:r w:rsidRPr="00B02D79">
        <w:rPr>
          <w:spacing w:val="-24"/>
          <w:sz w:val="24"/>
          <w:szCs w:val="24"/>
        </w:rPr>
        <w:t xml:space="preserve"> </w:t>
      </w:r>
      <w:r w:rsidRPr="00B02D79">
        <w:rPr>
          <w:sz w:val="24"/>
          <w:szCs w:val="24"/>
        </w:rPr>
        <w:t>or</w:t>
      </w:r>
      <w:r w:rsidRPr="00B02D79">
        <w:rPr>
          <w:spacing w:val="-18"/>
          <w:sz w:val="24"/>
          <w:szCs w:val="24"/>
        </w:rPr>
        <w:t xml:space="preserve"> </w:t>
      </w:r>
      <w:r w:rsidRPr="00B02D79">
        <w:rPr>
          <w:sz w:val="24"/>
          <w:szCs w:val="24"/>
        </w:rPr>
        <w:t>costs</w:t>
      </w:r>
      <w:r w:rsidRPr="00B02D79">
        <w:rPr>
          <w:spacing w:val="-20"/>
          <w:sz w:val="24"/>
          <w:szCs w:val="24"/>
        </w:rPr>
        <w:t xml:space="preserve"> </w:t>
      </w:r>
      <w:r w:rsidRPr="00B02D79">
        <w:rPr>
          <w:sz w:val="24"/>
          <w:szCs w:val="24"/>
        </w:rPr>
        <w:t>on</w:t>
      </w:r>
      <w:r w:rsidRPr="00B02D79">
        <w:rPr>
          <w:spacing w:val="-20"/>
          <w:sz w:val="24"/>
          <w:szCs w:val="24"/>
        </w:rPr>
        <w:t xml:space="preserve"> </w:t>
      </w:r>
      <w:r w:rsidRPr="00B02D79">
        <w:rPr>
          <w:sz w:val="24"/>
          <w:szCs w:val="24"/>
        </w:rPr>
        <w:t>small</w:t>
      </w:r>
      <w:r w:rsidRPr="00B02D79">
        <w:rPr>
          <w:spacing w:val="-21"/>
          <w:sz w:val="24"/>
          <w:szCs w:val="24"/>
        </w:rPr>
        <w:t xml:space="preserve"> </w:t>
      </w:r>
      <w:r w:rsidRPr="00B02D79">
        <w:rPr>
          <w:sz w:val="24"/>
          <w:szCs w:val="24"/>
        </w:rPr>
        <w:t>businesses,</w:t>
      </w:r>
      <w:r w:rsidRPr="00B02D79">
        <w:rPr>
          <w:spacing w:val="-22"/>
          <w:sz w:val="24"/>
          <w:szCs w:val="24"/>
        </w:rPr>
        <w:t xml:space="preserve"> </w:t>
      </w:r>
      <w:r w:rsidRPr="00B02D79">
        <w:rPr>
          <w:sz w:val="24"/>
          <w:szCs w:val="24"/>
        </w:rPr>
        <w:t>the</w:t>
      </w:r>
      <w:r w:rsidRPr="00B02D79">
        <w:rPr>
          <w:spacing w:val="-23"/>
          <w:sz w:val="24"/>
          <w:szCs w:val="24"/>
        </w:rPr>
        <w:t xml:space="preserve"> </w:t>
      </w:r>
      <w:r w:rsidRPr="00B02D79">
        <w:rPr>
          <w:sz w:val="24"/>
          <w:szCs w:val="24"/>
        </w:rPr>
        <w:t>agency</w:t>
      </w:r>
      <w:r w:rsidRPr="00B02D79">
        <w:rPr>
          <w:spacing w:val="-26"/>
          <w:sz w:val="24"/>
          <w:szCs w:val="24"/>
        </w:rPr>
        <w:t xml:space="preserve"> </w:t>
      </w:r>
      <w:r w:rsidRPr="00B02D79">
        <w:rPr>
          <w:sz w:val="24"/>
          <w:szCs w:val="24"/>
        </w:rPr>
        <w:t>shall</w:t>
      </w:r>
      <w:r w:rsidRPr="00B02D79">
        <w:rPr>
          <w:spacing w:val="-25"/>
          <w:sz w:val="24"/>
          <w:szCs w:val="24"/>
        </w:rPr>
        <w:t xml:space="preserve"> </w:t>
      </w:r>
      <w:r w:rsidRPr="00B02D79">
        <w:rPr>
          <w:sz w:val="24"/>
          <w:szCs w:val="24"/>
        </w:rPr>
        <w:t>prepare</w:t>
      </w:r>
      <w:r w:rsidRPr="00B02D79">
        <w:rPr>
          <w:spacing w:val="-21"/>
          <w:sz w:val="24"/>
          <w:szCs w:val="24"/>
        </w:rPr>
        <w:t xml:space="preserve"> </w:t>
      </w:r>
      <w:r w:rsidRPr="00B02D79">
        <w:rPr>
          <w:sz w:val="24"/>
          <w:szCs w:val="24"/>
        </w:rPr>
        <w:t>a</w:t>
      </w:r>
      <w:r w:rsidRPr="00B02D79">
        <w:rPr>
          <w:spacing w:val="-22"/>
          <w:sz w:val="24"/>
          <w:szCs w:val="24"/>
        </w:rPr>
        <w:t xml:space="preserve"> </w:t>
      </w:r>
      <w:r w:rsidRPr="00B02D79">
        <w:rPr>
          <w:sz w:val="24"/>
          <w:szCs w:val="24"/>
        </w:rPr>
        <w:t>statement</w:t>
      </w:r>
      <w:r w:rsidRPr="00B02D79">
        <w:rPr>
          <w:spacing w:val="-24"/>
          <w:sz w:val="24"/>
          <w:szCs w:val="24"/>
        </w:rPr>
        <w:t xml:space="preserve"> </w:t>
      </w:r>
      <w:r w:rsidRPr="00B02D79">
        <w:rPr>
          <w:sz w:val="24"/>
          <w:szCs w:val="24"/>
        </w:rPr>
        <w:t>that</w:t>
      </w:r>
      <w:r w:rsidRPr="00B02D79">
        <w:rPr>
          <w:spacing w:val="-23"/>
          <w:sz w:val="24"/>
          <w:szCs w:val="24"/>
        </w:rPr>
        <w:t xml:space="preserve"> </w:t>
      </w:r>
      <w:r w:rsidRPr="00B02D79">
        <w:rPr>
          <w:sz w:val="24"/>
          <w:szCs w:val="24"/>
        </w:rPr>
        <w:t>describes the annual economic impact of a rule on all small businesses after the rule is fully implemented as described in subsection (b). The statement required by this section must include the</w:t>
      </w:r>
      <w:r w:rsidRPr="00B02D79">
        <w:rPr>
          <w:spacing w:val="-2"/>
          <w:sz w:val="24"/>
          <w:szCs w:val="24"/>
        </w:rPr>
        <w:t xml:space="preserve"> </w:t>
      </w:r>
      <w:r w:rsidRPr="00B02D79">
        <w:rPr>
          <w:sz w:val="24"/>
          <w:szCs w:val="24"/>
        </w:rPr>
        <w:t>following:</w:t>
      </w:r>
    </w:p>
    <w:p w14:paraId="0F3BFC82" w14:textId="77777777" w:rsidR="00505922" w:rsidRPr="00B02D79" w:rsidRDefault="00505922" w:rsidP="009B4215">
      <w:pPr>
        <w:pStyle w:val="ListParagraph"/>
        <w:numPr>
          <w:ilvl w:val="0"/>
          <w:numId w:val="22"/>
        </w:numPr>
        <w:adjustRightInd/>
        <w:spacing w:before="5"/>
        <w:ind w:left="0" w:firstLine="0"/>
        <w:contextualSpacing w:val="0"/>
      </w:pPr>
      <w:r w:rsidRPr="00B02D79">
        <w:t>An estimate of the number of small businesses, classified by industry sector,</w:t>
      </w:r>
      <w:r w:rsidRPr="00B02D79">
        <w:rPr>
          <w:spacing w:val="-14"/>
        </w:rPr>
        <w:t xml:space="preserve"> </w:t>
      </w:r>
      <w:r w:rsidRPr="00B02D79">
        <w:t>that will be subject to the proposed</w:t>
      </w:r>
      <w:r w:rsidRPr="00B02D79">
        <w:rPr>
          <w:spacing w:val="-2"/>
        </w:rPr>
        <w:t xml:space="preserve"> </w:t>
      </w:r>
      <w:r w:rsidRPr="00B02D79">
        <w:t>rule.</w:t>
      </w:r>
    </w:p>
    <w:p w14:paraId="0B52AF2B" w14:textId="77777777" w:rsidR="00505922" w:rsidRPr="00B02D79" w:rsidRDefault="00505922" w:rsidP="009B4215">
      <w:pPr>
        <w:pStyle w:val="ListParagraph"/>
        <w:numPr>
          <w:ilvl w:val="0"/>
          <w:numId w:val="22"/>
        </w:numPr>
        <w:adjustRightInd/>
        <w:spacing w:before="5"/>
        <w:ind w:left="0" w:firstLine="0"/>
        <w:contextualSpacing w:val="0"/>
      </w:pPr>
      <w:r w:rsidRPr="00B02D79">
        <w:t>An estimate of the average annual reporting, record keeping, and other administrative</w:t>
      </w:r>
      <w:r w:rsidRPr="00B02D79">
        <w:rPr>
          <w:spacing w:val="-15"/>
        </w:rPr>
        <w:t xml:space="preserve"> </w:t>
      </w:r>
      <w:r w:rsidRPr="00B02D79">
        <w:t>costs</w:t>
      </w:r>
      <w:r w:rsidRPr="00B02D79">
        <w:rPr>
          <w:spacing w:val="-12"/>
        </w:rPr>
        <w:t xml:space="preserve"> </w:t>
      </w:r>
      <w:r w:rsidRPr="00B02D79">
        <w:t>that</w:t>
      </w:r>
      <w:r w:rsidRPr="00B02D79">
        <w:rPr>
          <w:spacing w:val="-12"/>
        </w:rPr>
        <w:t xml:space="preserve"> </w:t>
      </w:r>
      <w:r w:rsidRPr="00B02D79">
        <w:t>small</w:t>
      </w:r>
      <w:r w:rsidRPr="00B02D79">
        <w:rPr>
          <w:spacing w:val="-11"/>
        </w:rPr>
        <w:t xml:space="preserve"> </w:t>
      </w:r>
      <w:r w:rsidRPr="00B02D79">
        <w:t>businesses</w:t>
      </w:r>
      <w:r w:rsidRPr="00B02D79">
        <w:rPr>
          <w:spacing w:val="-14"/>
        </w:rPr>
        <w:t xml:space="preserve"> </w:t>
      </w:r>
      <w:r w:rsidRPr="00B02D79">
        <w:t>will</w:t>
      </w:r>
      <w:r w:rsidRPr="00B02D79">
        <w:rPr>
          <w:spacing w:val="-12"/>
        </w:rPr>
        <w:t xml:space="preserve"> </w:t>
      </w:r>
      <w:r w:rsidRPr="00B02D79">
        <w:t>incur</w:t>
      </w:r>
      <w:r w:rsidRPr="00B02D79">
        <w:rPr>
          <w:spacing w:val="-10"/>
        </w:rPr>
        <w:t xml:space="preserve"> </w:t>
      </w:r>
      <w:r w:rsidRPr="00B02D79">
        <w:t>to</w:t>
      </w:r>
      <w:r w:rsidRPr="00B02D79">
        <w:rPr>
          <w:spacing w:val="-11"/>
        </w:rPr>
        <w:t xml:space="preserve"> </w:t>
      </w:r>
      <w:r w:rsidRPr="00B02D79">
        <w:t>comply</w:t>
      </w:r>
      <w:r w:rsidRPr="00B02D79">
        <w:rPr>
          <w:spacing w:val="-15"/>
        </w:rPr>
        <w:t xml:space="preserve"> </w:t>
      </w:r>
      <w:r w:rsidRPr="00B02D79">
        <w:t>with</w:t>
      </w:r>
      <w:r w:rsidRPr="00B02D79">
        <w:rPr>
          <w:spacing w:val="-15"/>
        </w:rPr>
        <w:t xml:space="preserve"> </w:t>
      </w:r>
      <w:r w:rsidRPr="00B02D79">
        <w:t>the</w:t>
      </w:r>
      <w:r w:rsidRPr="00B02D79">
        <w:rPr>
          <w:spacing w:val="-15"/>
        </w:rPr>
        <w:t xml:space="preserve"> </w:t>
      </w:r>
      <w:r w:rsidRPr="00B02D79">
        <w:t>proposed</w:t>
      </w:r>
      <w:r w:rsidRPr="00B02D79">
        <w:rPr>
          <w:spacing w:val="-12"/>
        </w:rPr>
        <w:t xml:space="preserve"> </w:t>
      </w:r>
      <w:r w:rsidRPr="00B02D79">
        <w:t>rule.</w:t>
      </w:r>
    </w:p>
    <w:p w14:paraId="7E16B0FA" w14:textId="77777777" w:rsidR="00505922" w:rsidRPr="002F0E03" w:rsidRDefault="00505922" w:rsidP="009B4215">
      <w:pPr>
        <w:pStyle w:val="ListParagraph"/>
        <w:numPr>
          <w:ilvl w:val="0"/>
          <w:numId w:val="22"/>
        </w:numPr>
        <w:adjustRightInd/>
        <w:spacing w:before="5"/>
        <w:ind w:left="0" w:firstLine="0"/>
        <w:contextualSpacing w:val="0"/>
      </w:pPr>
      <w:r w:rsidRPr="00B02D79">
        <w:t>An</w:t>
      </w:r>
      <w:r w:rsidRPr="00B02D79">
        <w:rPr>
          <w:spacing w:val="-20"/>
        </w:rPr>
        <w:t xml:space="preserve"> </w:t>
      </w:r>
      <w:r w:rsidRPr="00B02D79">
        <w:t>estimate</w:t>
      </w:r>
      <w:r w:rsidRPr="00B02D79">
        <w:rPr>
          <w:spacing w:val="-18"/>
        </w:rPr>
        <w:t xml:space="preserve"> </w:t>
      </w:r>
      <w:r w:rsidRPr="00B02D79">
        <w:t>of</w:t>
      </w:r>
      <w:r w:rsidRPr="00B02D79">
        <w:rPr>
          <w:spacing w:val="-18"/>
        </w:rPr>
        <w:t xml:space="preserve"> </w:t>
      </w:r>
      <w:r w:rsidRPr="00B02D79">
        <w:t>the</w:t>
      </w:r>
      <w:r w:rsidRPr="00B02D79">
        <w:rPr>
          <w:spacing w:val="-20"/>
        </w:rPr>
        <w:t xml:space="preserve"> </w:t>
      </w:r>
      <w:r w:rsidRPr="00B02D79">
        <w:t>total</w:t>
      </w:r>
      <w:r w:rsidRPr="00B02D79">
        <w:rPr>
          <w:spacing w:val="-17"/>
        </w:rPr>
        <w:t xml:space="preserve"> </w:t>
      </w:r>
      <w:r w:rsidRPr="00B02D79">
        <w:t>annual</w:t>
      </w:r>
      <w:r w:rsidRPr="00B02D79">
        <w:rPr>
          <w:spacing w:val="-19"/>
        </w:rPr>
        <w:t xml:space="preserve"> </w:t>
      </w:r>
      <w:r w:rsidRPr="00B02D79">
        <w:t>economic</w:t>
      </w:r>
      <w:r w:rsidRPr="00B02D79">
        <w:rPr>
          <w:spacing w:val="-16"/>
        </w:rPr>
        <w:t xml:space="preserve"> </w:t>
      </w:r>
      <w:r w:rsidRPr="00B02D79">
        <w:t>impact</w:t>
      </w:r>
      <w:r w:rsidRPr="00B02D79">
        <w:rPr>
          <w:spacing w:val="-14"/>
        </w:rPr>
        <w:t xml:space="preserve"> </w:t>
      </w:r>
      <w:r w:rsidRPr="00B02D79">
        <w:t>that</w:t>
      </w:r>
      <w:r w:rsidRPr="00B02D79">
        <w:rPr>
          <w:spacing w:val="-21"/>
        </w:rPr>
        <w:t xml:space="preserve"> </w:t>
      </w:r>
      <w:r w:rsidRPr="00B02D79">
        <w:t>compliance</w:t>
      </w:r>
      <w:r w:rsidRPr="00B02D79">
        <w:rPr>
          <w:spacing w:val="-17"/>
        </w:rPr>
        <w:t xml:space="preserve"> </w:t>
      </w:r>
      <w:r w:rsidRPr="00B02D79">
        <w:t>with</w:t>
      </w:r>
      <w:r w:rsidRPr="00B02D79">
        <w:rPr>
          <w:spacing w:val="-20"/>
        </w:rPr>
        <w:t xml:space="preserve"> </w:t>
      </w:r>
      <w:r w:rsidRPr="00B02D79">
        <w:t>the</w:t>
      </w:r>
      <w:r w:rsidRPr="00B02D79">
        <w:rPr>
          <w:spacing w:val="-19"/>
        </w:rPr>
        <w:t xml:space="preserve"> </w:t>
      </w:r>
      <w:r w:rsidRPr="00B02D79">
        <w:t>proposed rule</w:t>
      </w:r>
      <w:r w:rsidRPr="00B02D79">
        <w:rPr>
          <w:spacing w:val="-10"/>
        </w:rPr>
        <w:t xml:space="preserve"> </w:t>
      </w:r>
      <w:r w:rsidRPr="00B02D79">
        <w:t>will</w:t>
      </w:r>
      <w:r w:rsidRPr="00B02D79">
        <w:rPr>
          <w:spacing w:val="-10"/>
        </w:rPr>
        <w:t xml:space="preserve"> </w:t>
      </w:r>
      <w:r w:rsidRPr="00B02D79">
        <w:t>have</w:t>
      </w:r>
      <w:r w:rsidRPr="00B02D79">
        <w:rPr>
          <w:spacing w:val="-9"/>
        </w:rPr>
        <w:t xml:space="preserve"> </w:t>
      </w:r>
      <w:r w:rsidRPr="00B02D79">
        <w:t>on</w:t>
      </w:r>
      <w:r w:rsidRPr="00B02D79">
        <w:rPr>
          <w:spacing w:val="-10"/>
        </w:rPr>
        <w:t xml:space="preserve"> </w:t>
      </w:r>
      <w:r w:rsidRPr="00B02D79">
        <w:t>all</w:t>
      </w:r>
      <w:r w:rsidRPr="00B02D79">
        <w:rPr>
          <w:spacing w:val="-10"/>
        </w:rPr>
        <w:t xml:space="preserve"> </w:t>
      </w:r>
      <w:r w:rsidRPr="00B02D79">
        <w:t>small</w:t>
      </w:r>
      <w:r w:rsidRPr="00B02D79">
        <w:rPr>
          <w:spacing w:val="-9"/>
        </w:rPr>
        <w:t xml:space="preserve"> </w:t>
      </w:r>
      <w:r w:rsidRPr="00B02D79">
        <w:t>businesses</w:t>
      </w:r>
      <w:r w:rsidRPr="00B02D79">
        <w:rPr>
          <w:spacing w:val="-12"/>
        </w:rPr>
        <w:t xml:space="preserve"> </w:t>
      </w:r>
      <w:r w:rsidRPr="00B02D79">
        <w:t>subject</w:t>
      </w:r>
      <w:r w:rsidRPr="00B02D79">
        <w:rPr>
          <w:spacing w:val="-10"/>
        </w:rPr>
        <w:t xml:space="preserve"> </w:t>
      </w:r>
      <w:r w:rsidRPr="00B02D79">
        <w:t>to</w:t>
      </w:r>
      <w:r w:rsidRPr="00B02D79">
        <w:rPr>
          <w:spacing w:val="-8"/>
        </w:rPr>
        <w:t xml:space="preserve"> </w:t>
      </w:r>
      <w:r w:rsidRPr="00B02D79">
        <w:t>the</w:t>
      </w:r>
      <w:r w:rsidRPr="00B02D79">
        <w:rPr>
          <w:spacing w:val="-12"/>
        </w:rPr>
        <w:t xml:space="preserve"> </w:t>
      </w:r>
      <w:r w:rsidRPr="00B02D79">
        <w:t>rule.</w:t>
      </w:r>
      <w:r w:rsidRPr="00B02D79">
        <w:rPr>
          <w:spacing w:val="-9"/>
        </w:rPr>
        <w:t xml:space="preserve"> </w:t>
      </w:r>
      <w:r w:rsidRPr="00B02D79">
        <w:t>The</w:t>
      </w:r>
      <w:r w:rsidRPr="00B02D79">
        <w:rPr>
          <w:spacing w:val="-8"/>
        </w:rPr>
        <w:t xml:space="preserve"> </w:t>
      </w:r>
      <w:r w:rsidRPr="00B02D79">
        <w:t>agency</w:t>
      </w:r>
      <w:r w:rsidRPr="00B02D79">
        <w:rPr>
          <w:spacing w:val="-12"/>
        </w:rPr>
        <w:t xml:space="preserve"> </w:t>
      </w:r>
      <w:r w:rsidRPr="00B02D79">
        <w:t>is</w:t>
      </w:r>
      <w:r w:rsidRPr="00B02D79">
        <w:rPr>
          <w:spacing w:val="-10"/>
        </w:rPr>
        <w:t xml:space="preserve"> </w:t>
      </w:r>
      <w:r w:rsidRPr="00B02D79">
        <w:t>not</w:t>
      </w:r>
      <w:r w:rsidRPr="00B02D79">
        <w:rPr>
          <w:spacing w:val="-10"/>
        </w:rPr>
        <w:t xml:space="preserve"> </w:t>
      </w:r>
      <w:r w:rsidRPr="00B02D79">
        <w:t>required</w:t>
      </w:r>
      <w:r w:rsidRPr="00B02D79">
        <w:rPr>
          <w:spacing w:val="-8"/>
        </w:rPr>
        <w:t xml:space="preserve"> </w:t>
      </w:r>
      <w:r w:rsidRPr="00B02D79">
        <w:t>to submit</w:t>
      </w:r>
      <w:r w:rsidRPr="00B02D79">
        <w:rPr>
          <w:spacing w:val="-5"/>
        </w:rPr>
        <w:t xml:space="preserve"> </w:t>
      </w:r>
      <w:r w:rsidRPr="00B02D79">
        <w:t>the</w:t>
      </w:r>
      <w:r w:rsidRPr="00B02D79">
        <w:rPr>
          <w:spacing w:val="-7"/>
        </w:rPr>
        <w:t xml:space="preserve"> </w:t>
      </w:r>
      <w:r w:rsidRPr="00B02D79">
        <w:t>proposed</w:t>
      </w:r>
      <w:r w:rsidRPr="00B02D79">
        <w:rPr>
          <w:spacing w:val="-3"/>
        </w:rPr>
        <w:t xml:space="preserve"> </w:t>
      </w:r>
      <w:r w:rsidRPr="00B02D79">
        <w:t>rule</w:t>
      </w:r>
      <w:r w:rsidRPr="00B02D79">
        <w:rPr>
          <w:spacing w:val="-5"/>
        </w:rPr>
        <w:t xml:space="preserve"> </w:t>
      </w:r>
      <w:r w:rsidRPr="00B02D79">
        <w:t>to</w:t>
      </w:r>
      <w:r w:rsidRPr="00B02D79">
        <w:rPr>
          <w:spacing w:val="-6"/>
        </w:rPr>
        <w:t xml:space="preserve"> </w:t>
      </w:r>
      <w:r w:rsidRPr="00B02D79">
        <w:t>the</w:t>
      </w:r>
      <w:r w:rsidRPr="00B02D79">
        <w:rPr>
          <w:spacing w:val="-8"/>
        </w:rPr>
        <w:t xml:space="preserve"> </w:t>
      </w:r>
      <w:r w:rsidRPr="00B02D79">
        <w:t>office</w:t>
      </w:r>
      <w:r w:rsidRPr="00B02D79">
        <w:rPr>
          <w:spacing w:val="-4"/>
        </w:rPr>
        <w:t xml:space="preserve"> </w:t>
      </w:r>
      <w:r w:rsidRPr="00B02D79">
        <w:t>of</w:t>
      </w:r>
      <w:r w:rsidRPr="00B02D79">
        <w:rPr>
          <w:spacing w:val="-8"/>
        </w:rPr>
        <w:t xml:space="preserve"> </w:t>
      </w:r>
      <w:r w:rsidRPr="00B02D79">
        <w:t>management</w:t>
      </w:r>
      <w:r w:rsidRPr="00B02D79">
        <w:rPr>
          <w:spacing w:val="-7"/>
        </w:rPr>
        <w:t xml:space="preserve"> </w:t>
      </w:r>
      <w:r w:rsidRPr="00B02D79">
        <w:t>and</w:t>
      </w:r>
      <w:r w:rsidRPr="00B02D79">
        <w:rPr>
          <w:spacing w:val="-5"/>
        </w:rPr>
        <w:t xml:space="preserve"> </w:t>
      </w:r>
      <w:r w:rsidRPr="00B02D79">
        <w:t>budget</w:t>
      </w:r>
      <w:r w:rsidRPr="00B02D79">
        <w:rPr>
          <w:spacing w:val="-7"/>
        </w:rPr>
        <w:t xml:space="preserve"> </w:t>
      </w:r>
      <w:r w:rsidRPr="00B02D79">
        <w:t>for</w:t>
      </w:r>
      <w:r w:rsidRPr="00B02D79">
        <w:rPr>
          <w:spacing w:val="-5"/>
        </w:rPr>
        <w:t xml:space="preserve"> </w:t>
      </w:r>
      <w:r w:rsidRPr="00B02D79">
        <w:t>a</w:t>
      </w:r>
      <w:r w:rsidRPr="00B02D79">
        <w:rPr>
          <w:spacing w:val="-6"/>
        </w:rPr>
        <w:t xml:space="preserve"> </w:t>
      </w:r>
      <w:r w:rsidRPr="00B02D79">
        <w:t>fiscal</w:t>
      </w:r>
      <w:r w:rsidRPr="00B02D79">
        <w:rPr>
          <w:spacing w:val="-5"/>
        </w:rPr>
        <w:t xml:space="preserve"> </w:t>
      </w:r>
      <w:r w:rsidRPr="00B02D79">
        <w:t>analysis under IC 4-22-2-28 unless the estimated economic impact of the rule is greater than five</w:t>
      </w:r>
      <w:r w:rsidRPr="00B02D79">
        <w:rPr>
          <w:spacing w:val="26"/>
        </w:rPr>
        <w:t xml:space="preserve"> </w:t>
      </w:r>
      <w:r w:rsidRPr="00B02D79">
        <w:t>hundred</w:t>
      </w:r>
      <w:r w:rsidRPr="00B02D79">
        <w:rPr>
          <w:spacing w:val="29"/>
        </w:rPr>
        <w:t xml:space="preserve"> </w:t>
      </w:r>
      <w:r w:rsidRPr="00B02D79">
        <w:t>thousand</w:t>
      </w:r>
      <w:r w:rsidRPr="00B02D79">
        <w:rPr>
          <w:spacing w:val="27"/>
        </w:rPr>
        <w:t xml:space="preserve"> </w:t>
      </w:r>
      <w:r w:rsidRPr="00B02D79">
        <w:t>dollars</w:t>
      </w:r>
      <w:r w:rsidRPr="00B02D79">
        <w:rPr>
          <w:spacing w:val="27"/>
        </w:rPr>
        <w:t xml:space="preserve"> </w:t>
      </w:r>
      <w:r w:rsidRPr="00B02D79">
        <w:t>($500,000)</w:t>
      </w:r>
      <w:r w:rsidRPr="00B02D79">
        <w:rPr>
          <w:spacing w:val="28"/>
        </w:rPr>
        <w:t xml:space="preserve"> </w:t>
      </w:r>
      <w:r w:rsidRPr="00B02D79">
        <w:t>on</w:t>
      </w:r>
      <w:r w:rsidRPr="00B02D79">
        <w:rPr>
          <w:spacing w:val="28"/>
        </w:rPr>
        <w:t xml:space="preserve"> </w:t>
      </w:r>
      <w:r w:rsidRPr="00B02D79">
        <w:t>all</w:t>
      </w:r>
      <w:r w:rsidRPr="00B02D79">
        <w:rPr>
          <w:spacing w:val="26"/>
        </w:rPr>
        <w:t xml:space="preserve"> </w:t>
      </w:r>
      <w:r w:rsidRPr="00B02D79">
        <w:t>regulated</w:t>
      </w:r>
      <w:r w:rsidRPr="00B02D79">
        <w:rPr>
          <w:spacing w:val="26"/>
        </w:rPr>
        <w:t xml:space="preserve"> </w:t>
      </w:r>
      <w:r w:rsidRPr="00B02D79">
        <w:t>entities,</w:t>
      </w:r>
      <w:r w:rsidRPr="00B02D79">
        <w:rPr>
          <w:spacing w:val="25"/>
        </w:rPr>
        <w:t xml:space="preserve"> </w:t>
      </w:r>
      <w:r w:rsidRPr="00B02D79">
        <w:t>as</w:t>
      </w:r>
      <w:r w:rsidRPr="00B02D79">
        <w:rPr>
          <w:spacing w:val="26"/>
        </w:rPr>
        <w:t xml:space="preserve"> </w:t>
      </w:r>
      <w:r w:rsidRPr="00B02D79">
        <w:t>set</w:t>
      </w:r>
      <w:r w:rsidRPr="00B02D79">
        <w:rPr>
          <w:spacing w:val="26"/>
        </w:rPr>
        <w:t xml:space="preserve"> </w:t>
      </w:r>
      <w:r w:rsidRPr="00B02D79">
        <w:t>forth</w:t>
      </w:r>
      <w:r w:rsidRPr="00B02D79">
        <w:rPr>
          <w:spacing w:val="26"/>
        </w:rPr>
        <w:t xml:space="preserve"> </w:t>
      </w:r>
      <w:r w:rsidRPr="00B02D79">
        <w:t>in</w:t>
      </w:r>
      <w:r>
        <w:t xml:space="preserve"> </w:t>
      </w:r>
      <w:r w:rsidRPr="002F0E03">
        <w:t>IC 4-22-2-28.</w:t>
      </w:r>
    </w:p>
    <w:p w14:paraId="4790550A" w14:textId="77777777" w:rsidR="00505922" w:rsidRPr="00B02D79" w:rsidRDefault="00505922" w:rsidP="009B4215">
      <w:pPr>
        <w:pStyle w:val="ListParagraph"/>
        <w:numPr>
          <w:ilvl w:val="0"/>
          <w:numId w:val="22"/>
        </w:numPr>
        <w:adjustRightInd/>
        <w:spacing w:before="5"/>
        <w:ind w:left="0" w:firstLine="0"/>
        <w:contextualSpacing w:val="0"/>
      </w:pPr>
      <w:r w:rsidRPr="00B02D79">
        <w:t>A statement justifying any requirement or cost that</w:t>
      </w:r>
      <w:r w:rsidRPr="00B02D79">
        <w:rPr>
          <w:spacing w:val="-15"/>
        </w:rPr>
        <w:t xml:space="preserve"> </w:t>
      </w:r>
      <w:r w:rsidRPr="00B02D79">
        <w:t>is:</w:t>
      </w:r>
    </w:p>
    <w:p w14:paraId="071B41F8" w14:textId="77777777" w:rsidR="00505922" w:rsidRPr="00B02D79" w:rsidRDefault="00505922" w:rsidP="009B4215">
      <w:pPr>
        <w:pStyle w:val="ListParagraph"/>
        <w:numPr>
          <w:ilvl w:val="1"/>
          <w:numId w:val="22"/>
        </w:numPr>
        <w:adjustRightInd/>
        <w:spacing w:before="5"/>
        <w:ind w:left="0" w:firstLine="0"/>
        <w:contextualSpacing w:val="0"/>
      </w:pPr>
      <w:r w:rsidRPr="00B02D79">
        <w:t>imposed on small businesses by the rule;</w:t>
      </w:r>
      <w:r w:rsidRPr="00B02D79">
        <w:rPr>
          <w:spacing w:val="-11"/>
        </w:rPr>
        <w:t xml:space="preserve"> </w:t>
      </w:r>
      <w:r w:rsidRPr="00B02D79">
        <w:t>and</w:t>
      </w:r>
    </w:p>
    <w:p w14:paraId="3BBE78B2" w14:textId="77777777" w:rsidR="00505922" w:rsidRPr="00B02D79" w:rsidRDefault="00505922" w:rsidP="009B4215">
      <w:pPr>
        <w:pStyle w:val="ListParagraph"/>
        <w:numPr>
          <w:ilvl w:val="1"/>
          <w:numId w:val="22"/>
        </w:numPr>
        <w:adjustRightInd/>
        <w:spacing w:before="5"/>
        <w:ind w:left="0" w:firstLine="0"/>
        <w:contextualSpacing w:val="0"/>
      </w:pPr>
      <w:r w:rsidRPr="00B02D79">
        <w:t>not expressly required</w:t>
      </w:r>
      <w:r w:rsidRPr="00B02D79">
        <w:rPr>
          <w:spacing w:val="-8"/>
        </w:rPr>
        <w:t xml:space="preserve"> </w:t>
      </w:r>
      <w:r w:rsidRPr="00B02D79">
        <w:t>by:</w:t>
      </w:r>
    </w:p>
    <w:p w14:paraId="152927F2" w14:textId="77777777" w:rsidR="00505922" w:rsidRPr="00B02D79" w:rsidRDefault="00505922" w:rsidP="009B4215">
      <w:pPr>
        <w:pStyle w:val="ListParagraph"/>
        <w:numPr>
          <w:ilvl w:val="2"/>
          <w:numId w:val="22"/>
        </w:numPr>
        <w:adjustRightInd/>
        <w:spacing w:before="5"/>
        <w:ind w:left="0" w:firstLine="0"/>
        <w:contextualSpacing w:val="0"/>
      </w:pPr>
      <w:r w:rsidRPr="00B02D79">
        <w:t>the statute authorizing the agency to adopt the rule;</w:t>
      </w:r>
      <w:r w:rsidRPr="00B02D79">
        <w:rPr>
          <w:spacing w:val="-13"/>
        </w:rPr>
        <w:t xml:space="preserve"> </w:t>
      </w:r>
      <w:r w:rsidRPr="00B02D79">
        <w:t>or</w:t>
      </w:r>
    </w:p>
    <w:p w14:paraId="66EE3C3D" w14:textId="77777777" w:rsidR="00505922" w:rsidRPr="00B02D79" w:rsidRDefault="00505922" w:rsidP="009B4215">
      <w:pPr>
        <w:pStyle w:val="ListParagraph"/>
        <w:numPr>
          <w:ilvl w:val="2"/>
          <w:numId w:val="22"/>
        </w:numPr>
        <w:adjustRightInd/>
        <w:spacing w:before="5"/>
        <w:ind w:left="0" w:firstLine="0"/>
        <w:contextualSpacing w:val="0"/>
      </w:pPr>
      <w:r w:rsidRPr="00B02D79">
        <w:t>any other state or federal</w:t>
      </w:r>
      <w:r w:rsidRPr="00B02D79">
        <w:rPr>
          <w:spacing w:val="-4"/>
        </w:rPr>
        <w:t xml:space="preserve"> </w:t>
      </w:r>
      <w:r w:rsidRPr="00B02D79">
        <w:t>law.</w:t>
      </w:r>
    </w:p>
    <w:p w14:paraId="5C89DB62" w14:textId="77777777" w:rsidR="00505922" w:rsidRPr="00B02D79" w:rsidRDefault="00505922" w:rsidP="00505922">
      <w:pPr>
        <w:pStyle w:val="BodyText"/>
        <w:ind w:left="0"/>
        <w:rPr>
          <w:sz w:val="24"/>
          <w:szCs w:val="24"/>
        </w:rPr>
      </w:pPr>
      <w:r w:rsidRPr="00B02D79">
        <w:rPr>
          <w:sz w:val="24"/>
          <w:szCs w:val="24"/>
        </w:rPr>
        <w:t>The</w:t>
      </w:r>
      <w:r w:rsidRPr="00B02D79">
        <w:rPr>
          <w:spacing w:val="-23"/>
          <w:sz w:val="24"/>
          <w:szCs w:val="24"/>
        </w:rPr>
        <w:t xml:space="preserve"> </w:t>
      </w:r>
      <w:r w:rsidRPr="00B02D79">
        <w:rPr>
          <w:sz w:val="24"/>
          <w:szCs w:val="24"/>
        </w:rPr>
        <w:t>statement</w:t>
      </w:r>
      <w:r w:rsidRPr="00B02D79">
        <w:rPr>
          <w:spacing w:val="-23"/>
          <w:sz w:val="24"/>
          <w:szCs w:val="24"/>
        </w:rPr>
        <w:t xml:space="preserve"> </w:t>
      </w:r>
      <w:r w:rsidRPr="00B02D79">
        <w:rPr>
          <w:sz w:val="24"/>
          <w:szCs w:val="24"/>
        </w:rPr>
        <w:t>required</w:t>
      </w:r>
      <w:r w:rsidRPr="00B02D79">
        <w:rPr>
          <w:spacing w:val="-24"/>
          <w:sz w:val="24"/>
          <w:szCs w:val="24"/>
        </w:rPr>
        <w:t xml:space="preserve"> </w:t>
      </w:r>
      <w:r w:rsidRPr="00B02D79">
        <w:rPr>
          <w:sz w:val="24"/>
          <w:szCs w:val="24"/>
        </w:rPr>
        <w:t>by</w:t>
      </w:r>
      <w:r w:rsidRPr="00B02D79">
        <w:rPr>
          <w:spacing w:val="-27"/>
          <w:sz w:val="24"/>
          <w:szCs w:val="24"/>
        </w:rPr>
        <w:t xml:space="preserve"> </w:t>
      </w:r>
      <w:r w:rsidRPr="00B02D79">
        <w:rPr>
          <w:sz w:val="24"/>
          <w:szCs w:val="24"/>
        </w:rPr>
        <w:t>this</w:t>
      </w:r>
      <w:r w:rsidRPr="00B02D79">
        <w:rPr>
          <w:spacing w:val="-26"/>
          <w:sz w:val="24"/>
          <w:szCs w:val="24"/>
        </w:rPr>
        <w:t xml:space="preserve"> </w:t>
      </w:r>
      <w:r w:rsidRPr="00B02D79">
        <w:rPr>
          <w:sz w:val="24"/>
          <w:szCs w:val="24"/>
        </w:rPr>
        <w:t>subdivision</w:t>
      </w:r>
      <w:r w:rsidRPr="00B02D79">
        <w:rPr>
          <w:spacing w:val="-27"/>
          <w:sz w:val="24"/>
          <w:szCs w:val="24"/>
        </w:rPr>
        <w:t xml:space="preserve"> </w:t>
      </w:r>
      <w:r w:rsidRPr="00B02D79">
        <w:rPr>
          <w:sz w:val="24"/>
          <w:szCs w:val="24"/>
        </w:rPr>
        <w:t>must</w:t>
      </w:r>
      <w:r w:rsidRPr="00B02D79">
        <w:rPr>
          <w:spacing w:val="-26"/>
          <w:sz w:val="24"/>
          <w:szCs w:val="24"/>
        </w:rPr>
        <w:t xml:space="preserve"> </w:t>
      </w:r>
      <w:r w:rsidRPr="00B02D79">
        <w:rPr>
          <w:sz w:val="24"/>
          <w:szCs w:val="24"/>
        </w:rPr>
        <w:t>include</w:t>
      </w:r>
      <w:r w:rsidRPr="00B02D79">
        <w:rPr>
          <w:spacing w:val="-21"/>
          <w:sz w:val="24"/>
          <w:szCs w:val="24"/>
        </w:rPr>
        <w:t xml:space="preserve"> </w:t>
      </w:r>
      <w:r w:rsidRPr="00B02D79">
        <w:rPr>
          <w:sz w:val="24"/>
          <w:szCs w:val="24"/>
        </w:rPr>
        <w:t>a</w:t>
      </w:r>
      <w:r w:rsidRPr="00B02D79">
        <w:rPr>
          <w:spacing w:val="-22"/>
          <w:sz w:val="24"/>
          <w:szCs w:val="24"/>
        </w:rPr>
        <w:t xml:space="preserve"> </w:t>
      </w:r>
      <w:r w:rsidRPr="00B02D79">
        <w:rPr>
          <w:sz w:val="24"/>
          <w:szCs w:val="24"/>
        </w:rPr>
        <w:t>reference</w:t>
      </w:r>
      <w:r w:rsidRPr="00B02D79">
        <w:rPr>
          <w:spacing w:val="-21"/>
          <w:sz w:val="24"/>
          <w:szCs w:val="24"/>
        </w:rPr>
        <w:t xml:space="preserve"> </w:t>
      </w:r>
      <w:r w:rsidRPr="00B02D79">
        <w:rPr>
          <w:sz w:val="24"/>
          <w:szCs w:val="24"/>
        </w:rPr>
        <w:t>to</w:t>
      </w:r>
      <w:r w:rsidRPr="00B02D79">
        <w:rPr>
          <w:spacing w:val="-21"/>
          <w:sz w:val="24"/>
          <w:szCs w:val="24"/>
        </w:rPr>
        <w:t xml:space="preserve"> </w:t>
      </w:r>
      <w:r w:rsidRPr="00B02D79">
        <w:rPr>
          <w:sz w:val="24"/>
          <w:szCs w:val="24"/>
        </w:rPr>
        <w:t>any</w:t>
      </w:r>
      <w:r w:rsidRPr="00B02D79">
        <w:rPr>
          <w:spacing w:val="-27"/>
          <w:sz w:val="24"/>
          <w:szCs w:val="24"/>
        </w:rPr>
        <w:t xml:space="preserve"> </w:t>
      </w:r>
      <w:r w:rsidRPr="00B02D79">
        <w:rPr>
          <w:sz w:val="24"/>
          <w:szCs w:val="24"/>
        </w:rPr>
        <w:t>data,</w:t>
      </w:r>
      <w:r w:rsidRPr="00B02D79">
        <w:rPr>
          <w:spacing w:val="-20"/>
          <w:sz w:val="24"/>
          <w:szCs w:val="24"/>
        </w:rPr>
        <w:t xml:space="preserve"> </w:t>
      </w:r>
      <w:r w:rsidRPr="00B02D79">
        <w:rPr>
          <w:sz w:val="24"/>
          <w:szCs w:val="24"/>
        </w:rPr>
        <w:t>studies, or analyses relied upon by the agency in determining that the imposition of the requirement or cost is</w:t>
      </w:r>
      <w:r w:rsidRPr="00B02D79">
        <w:rPr>
          <w:spacing w:val="-2"/>
          <w:sz w:val="24"/>
          <w:szCs w:val="24"/>
        </w:rPr>
        <w:t xml:space="preserve"> </w:t>
      </w:r>
      <w:r w:rsidRPr="00B02D79">
        <w:rPr>
          <w:sz w:val="24"/>
          <w:szCs w:val="24"/>
        </w:rPr>
        <w:t>necessary.</w:t>
      </w:r>
    </w:p>
    <w:p w14:paraId="2FB215AB" w14:textId="77777777" w:rsidR="00505922" w:rsidRPr="00B02D79" w:rsidRDefault="00505922" w:rsidP="009B4215">
      <w:pPr>
        <w:pStyle w:val="ListParagraph"/>
        <w:numPr>
          <w:ilvl w:val="0"/>
          <w:numId w:val="22"/>
        </w:numPr>
        <w:adjustRightInd/>
        <w:spacing w:before="5"/>
        <w:ind w:left="0" w:firstLine="0"/>
        <w:contextualSpacing w:val="0"/>
      </w:pPr>
      <w:r w:rsidRPr="00B02D79">
        <w:t>A regulatory flexibility analysis that considers any less intrusive or less costly alternative</w:t>
      </w:r>
      <w:r w:rsidRPr="00B02D79">
        <w:rPr>
          <w:spacing w:val="-9"/>
        </w:rPr>
        <w:t xml:space="preserve"> </w:t>
      </w:r>
      <w:r w:rsidRPr="00B02D79">
        <w:t>methods</w:t>
      </w:r>
      <w:r w:rsidRPr="00B02D79">
        <w:rPr>
          <w:spacing w:val="-7"/>
        </w:rPr>
        <w:t xml:space="preserve"> </w:t>
      </w:r>
      <w:r w:rsidRPr="00B02D79">
        <w:t>of</w:t>
      </w:r>
      <w:r w:rsidRPr="00B02D79">
        <w:rPr>
          <w:spacing w:val="-10"/>
        </w:rPr>
        <w:t xml:space="preserve"> </w:t>
      </w:r>
      <w:r w:rsidRPr="00B02D79">
        <w:t>achieving</w:t>
      </w:r>
      <w:r w:rsidRPr="00B02D79">
        <w:rPr>
          <w:spacing w:val="-11"/>
        </w:rPr>
        <w:t xml:space="preserve"> </w:t>
      </w:r>
      <w:r w:rsidRPr="00B02D79">
        <w:t>the</w:t>
      </w:r>
      <w:r w:rsidRPr="00B02D79">
        <w:rPr>
          <w:spacing w:val="-12"/>
        </w:rPr>
        <w:t xml:space="preserve"> </w:t>
      </w:r>
      <w:r w:rsidRPr="00B02D79">
        <w:t>purpose</w:t>
      </w:r>
      <w:r w:rsidRPr="00B02D79">
        <w:rPr>
          <w:spacing w:val="-9"/>
        </w:rPr>
        <w:t xml:space="preserve"> </w:t>
      </w:r>
      <w:r w:rsidRPr="00B02D79">
        <w:t>of</w:t>
      </w:r>
      <w:r w:rsidRPr="00B02D79">
        <w:rPr>
          <w:spacing w:val="-10"/>
        </w:rPr>
        <w:t xml:space="preserve"> </w:t>
      </w:r>
      <w:r w:rsidRPr="00B02D79">
        <w:t>the</w:t>
      </w:r>
      <w:r w:rsidRPr="00B02D79">
        <w:rPr>
          <w:spacing w:val="-13"/>
        </w:rPr>
        <w:t xml:space="preserve"> </w:t>
      </w:r>
      <w:r w:rsidRPr="00B02D79">
        <w:t>proposed</w:t>
      </w:r>
      <w:r w:rsidRPr="00B02D79">
        <w:rPr>
          <w:spacing w:val="-8"/>
        </w:rPr>
        <w:t xml:space="preserve"> </w:t>
      </w:r>
      <w:r w:rsidRPr="00B02D79">
        <w:t>rule.</w:t>
      </w:r>
      <w:r w:rsidRPr="00B02D79">
        <w:rPr>
          <w:spacing w:val="-10"/>
        </w:rPr>
        <w:t xml:space="preserve"> </w:t>
      </w:r>
      <w:r w:rsidRPr="00B02D79">
        <w:t>The</w:t>
      </w:r>
      <w:r w:rsidRPr="00B02D79">
        <w:rPr>
          <w:spacing w:val="-10"/>
        </w:rPr>
        <w:t xml:space="preserve"> </w:t>
      </w:r>
      <w:r w:rsidRPr="00B02D79">
        <w:t>analysis</w:t>
      </w:r>
      <w:r w:rsidRPr="00B02D79">
        <w:rPr>
          <w:spacing w:val="-13"/>
        </w:rPr>
        <w:t xml:space="preserve"> </w:t>
      </w:r>
      <w:r w:rsidRPr="00B02D79">
        <w:t>under this subdivision must consider the following methods of minimizing the economic impact of the proposed rule on small</w:t>
      </w:r>
      <w:r w:rsidRPr="00B02D79">
        <w:rPr>
          <w:spacing w:val="-7"/>
        </w:rPr>
        <w:t xml:space="preserve"> </w:t>
      </w:r>
      <w:r w:rsidRPr="00B02D79">
        <w:t>businesses:</w:t>
      </w:r>
    </w:p>
    <w:p w14:paraId="5DF61D82" w14:textId="77777777" w:rsidR="00505922" w:rsidRPr="00B02D79" w:rsidRDefault="00505922" w:rsidP="009B4215">
      <w:pPr>
        <w:pStyle w:val="ListParagraph"/>
        <w:numPr>
          <w:ilvl w:val="1"/>
          <w:numId w:val="22"/>
        </w:numPr>
        <w:adjustRightInd/>
        <w:spacing w:before="5"/>
        <w:ind w:left="0" w:firstLine="0"/>
        <w:contextualSpacing w:val="0"/>
      </w:pPr>
      <w:r w:rsidRPr="00B02D79">
        <w:t>The establishment of less stringent compliance or reporting requirements for small</w:t>
      </w:r>
      <w:r w:rsidRPr="00B02D79">
        <w:rPr>
          <w:spacing w:val="-2"/>
        </w:rPr>
        <w:t xml:space="preserve"> </w:t>
      </w:r>
      <w:r w:rsidRPr="00B02D79">
        <w:t>businesses.</w:t>
      </w:r>
    </w:p>
    <w:p w14:paraId="45D6DCA4" w14:textId="77777777" w:rsidR="00505922" w:rsidRPr="00B02D79" w:rsidRDefault="00505922" w:rsidP="009B4215">
      <w:pPr>
        <w:pStyle w:val="ListParagraph"/>
        <w:numPr>
          <w:ilvl w:val="1"/>
          <w:numId w:val="22"/>
        </w:numPr>
        <w:adjustRightInd/>
        <w:spacing w:before="5"/>
        <w:ind w:left="0" w:firstLine="0"/>
        <w:contextualSpacing w:val="0"/>
      </w:pPr>
      <w:r w:rsidRPr="00B02D79">
        <w:t>The establishment of less stringent schedules or deadlines for compliance or reporting requirements for small</w:t>
      </w:r>
      <w:r w:rsidRPr="00B02D79">
        <w:rPr>
          <w:spacing w:val="-8"/>
        </w:rPr>
        <w:t xml:space="preserve"> </w:t>
      </w:r>
      <w:r w:rsidRPr="00B02D79">
        <w:t>businesses.</w:t>
      </w:r>
    </w:p>
    <w:p w14:paraId="5EDB664E" w14:textId="77777777" w:rsidR="00505922" w:rsidRPr="00B02D79" w:rsidRDefault="00505922" w:rsidP="009B4215">
      <w:pPr>
        <w:pStyle w:val="ListParagraph"/>
        <w:numPr>
          <w:ilvl w:val="1"/>
          <w:numId w:val="22"/>
        </w:numPr>
        <w:adjustRightInd/>
        <w:spacing w:before="5"/>
        <w:ind w:left="0" w:firstLine="0"/>
        <w:contextualSpacing w:val="0"/>
      </w:pPr>
      <w:r w:rsidRPr="00B02D79">
        <w:t>The</w:t>
      </w:r>
      <w:r w:rsidRPr="00B02D79">
        <w:rPr>
          <w:spacing w:val="-14"/>
        </w:rPr>
        <w:t xml:space="preserve"> </w:t>
      </w:r>
      <w:r w:rsidRPr="00B02D79">
        <w:t>consolidation</w:t>
      </w:r>
      <w:r w:rsidRPr="00B02D79">
        <w:rPr>
          <w:spacing w:val="-13"/>
        </w:rPr>
        <w:t xml:space="preserve"> </w:t>
      </w:r>
      <w:r w:rsidRPr="00B02D79">
        <w:t>or</w:t>
      </w:r>
      <w:r w:rsidRPr="00B02D79">
        <w:rPr>
          <w:spacing w:val="-11"/>
        </w:rPr>
        <w:t xml:space="preserve"> </w:t>
      </w:r>
      <w:r w:rsidRPr="00B02D79">
        <w:t>simplification</w:t>
      </w:r>
      <w:r w:rsidRPr="00B02D79">
        <w:rPr>
          <w:spacing w:val="-16"/>
        </w:rPr>
        <w:t xml:space="preserve"> </w:t>
      </w:r>
      <w:r w:rsidRPr="00B02D79">
        <w:t>of</w:t>
      </w:r>
      <w:r w:rsidRPr="00B02D79">
        <w:rPr>
          <w:spacing w:val="-15"/>
        </w:rPr>
        <w:t xml:space="preserve"> </w:t>
      </w:r>
      <w:r w:rsidRPr="00B02D79">
        <w:t>compliance</w:t>
      </w:r>
      <w:r w:rsidRPr="00B02D79">
        <w:rPr>
          <w:spacing w:val="-13"/>
        </w:rPr>
        <w:t xml:space="preserve"> </w:t>
      </w:r>
      <w:r w:rsidRPr="00B02D79">
        <w:t>or</w:t>
      </w:r>
      <w:r w:rsidRPr="00B02D79">
        <w:rPr>
          <w:spacing w:val="-13"/>
        </w:rPr>
        <w:t xml:space="preserve"> </w:t>
      </w:r>
      <w:r w:rsidRPr="00B02D79">
        <w:t>reporting</w:t>
      </w:r>
      <w:r w:rsidRPr="00B02D79">
        <w:rPr>
          <w:spacing w:val="-18"/>
        </w:rPr>
        <w:t xml:space="preserve"> </w:t>
      </w:r>
      <w:r w:rsidRPr="00B02D79">
        <w:t>requirements</w:t>
      </w:r>
      <w:r w:rsidRPr="00B02D79">
        <w:rPr>
          <w:spacing w:val="-16"/>
        </w:rPr>
        <w:t xml:space="preserve"> </w:t>
      </w:r>
      <w:r w:rsidRPr="00B02D79">
        <w:t>for small</w:t>
      </w:r>
      <w:r w:rsidRPr="00B02D79">
        <w:rPr>
          <w:spacing w:val="-2"/>
        </w:rPr>
        <w:t xml:space="preserve"> </w:t>
      </w:r>
      <w:r w:rsidRPr="00B02D79">
        <w:t>businesses.</w:t>
      </w:r>
    </w:p>
    <w:p w14:paraId="21F0994D" w14:textId="77777777" w:rsidR="00505922" w:rsidRPr="00B02D79" w:rsidRDefault="00505922" w:rsidP="009B4215">
      <w:pPr>
        <w:pStyle w:val="ListParagraph"/>
        <w:numPr>
          <w:ilvl w:val="1"/>
          <w:numId w:val="22"/>
        </w:numPr>
        <w:adjustRightInd/>
        <w:spacing w:before="5"/>
        <w:ind w:left="0" w:firstLine="0"/>
        <w:contextualSpacing w:val="0"/>
      </w:pPr>
      <w:r w:rsidRPr="00B02D79">
        <w:t>The establishment of performance standards for small businesses instead of design or operational standards imposed on other regulated entities by the</w:t>
      </w:r>
      <w:r w:rsidRPr="00B02D79">
        <w:rPr>
          <w:spacing w:val="-26"/>
        </w:rPr>
        <w:t xml:space="preserve"> </w:t>
      </w:r>
      <w:r w:rsidRPr="00B02D79">
        <w:t>rule.</w:t>
      </w:r>
    </w:p>
    <w:p w14:paraId="2635E615" w14:textId="77777777" w:rsidR="00505922" w:rsidRPr="00B02D79" w:rsidRDefault="00505922" w:rsidP="009B4215">
      <w:pPr>
        <w:pStyle w:val="ListParagraph"/>
        <w:numPr>
          <w:ilvl w:val="1"/>
          <w:numId w:val="22"/>
        </w:numPr>
        <w:adjustRightInd/>
        <w:spacing w:before="5"/>
        <w:ind w:left="0" w:firstLine="0"/>
        <w:contextualSpacing w:val="0"/>
      </w:pPr>
      <w:r w:rsidRPr="00B02D79">
        <w:t>The</w:t>
      </w:r>
      <w:r w:rsidRPr="00B02D79">
        <w:rPr>
          <w:spacing w:val="-5"/>
        </w:rPr>
        <w:t xml:space="preserve"> </w:t>
      </w:r>
      <w:r w:rsidRPr="00B02D79">
        <w:t>exemption</w:t>
      </w:r>
      <w:r w:rsidRPr="00B02D79">
        <w:rPr>
          <w:spacing w:val="-6"/>
        </w:rPr>
        <w:t xml:space="preserve"> </w:t>
      </w:r>
      <w:r w:rsidRPr="00B02D79">
        <w:t>of</w:t>
      </w:r>
      <w:r w:rsidRPr="00B02D79">
        <w:rPr>
          <w:spacing w:val="-7"/>
        </w:rPr>
        <w:t xml:space="preserve"> </w:t>
      </w:r>
      <w:r w:rsidRPr="00B02D79">
        <w:t>small</w:t>
      </w:r>
      <w:r w:rsidRPr="00B02D79">
        <w:rPr>
          <w:spacing w:val="-4"/>
        </w:rPr>
        <w:t xml:space="preserve"> </w:t>
      </w:r>
      <w:r w:rsidRPr="00B02D79">
        <w:t>businesses</w:t>
      </w:r>
      <w:r w:rsidRPr="00B02D79">
        <w:rPr>
          <w:spacing w:val="-6"/>
        </w:rPr>
        <w:t xml:space="preserve"> </w:t>
      </w:r>
      <w:r w:rsidRPr="00B02D79">
        <w:t>from</w:t>
      </w:r>
      <w:r w:rsidRPr="00B02D79">
        <w:rPr>
          <w:spacing w:val="-11"/>
        </w:rPr>
        <w:t xml:space="preserve"> </w:t>
      </w:r>
      <w:r w:rsidRPr="00B02D79">
        <w:t>part</w:t>
      </w:r>
      <w:r w:rsidRPr="00B02D79">
        <w:rPr>
          <w:spacing w:val="-8"/>
        </w:rPr>
        <w:t xml:space="preserve"> </w:t>
      </w:r>
      <w:r w:rsidRPr="00B02D79">
        <w:t>or</w:t>
      </w:r>
      <w:r w:rsidRPr="00B02D79">
        <w:rPr>
          <w:spacing w:val="-6"/>
        </w:rPr>
        <w:t xml:space="preserve"> </w:t>
      </w:r>
      <w:r w:rsidRPr="00B02D79">
        <w:t>all</w:t>
      </w:r>
      <w:r w:rsidRPr="00B02D79">
        <w:rPr>
          <w:spacing w:val="-8"/>
        </w:rPr>
        <w:t xml:space="preserve"> </w:t>
      </w:r>
      <w:r w:rsidRPr="00B02D79">
        <w:t>of</w:t>
      </w:r>
      <w:r w:rsidRPr="00B02D79">
        <w:rPr>
          <w:spacing w:val="-8"/>
        </w:rPr>
        <w:t xml:space="preserve"> </w:t>
      </w:r>
      <w:r w:rsidRPr="00B02D79">
        <w:t>the</w:t>
      </w:r>
      <w:r w:rsidRPr="00B02D79">
        <w:rPr>
          <w:spacing w:val="-7"/>
        </w:rPr>
        <w:t xml:space="preserve"> </w:t>
      </w:r>
      <w:r w:rsidRPr="00B02D79">
        <w:t>requirements</w:t>
      </w:r>
      <w:r w:rsidRPr="00B02D79">
        <w:rPr>
          <w:spacing w:val="-6"/>
        </w:rPr>
        <w:t xml:space="preserve"> </w:t>
      </w:r>
      <w:r w:rsidRPr="00B02D79">
        <w:t>or</w:t>
      </w:r>
      <w:r w:rsidRPr="00B02D79">
        <w:rPr>
          <w:spacing w:val="-3"/>
        </w:rPr>
        <w:t xml:space="preserve"> </w:t>
      </w:r>
      <w:r w:rsidRPr="00B02D79">
        <w:t>costs imposed by the</w:t>
      </w:r>
      <w:r w:rsidRPr="00B02D79">
        <w:rPr>
          <w:spacing w:val="-7"/>
        </w:rPr>
        <w:t xml:space="preserve"> </w:t>
      </w:r>
      <w:r w:rsidRPr="00B02D79">
        <w:t>rule.</w:t>
      </w:r>
    </w:p>
    <w:p w14:paraId="7CC87590" w14:textId="77777777" w:rsidR="00505922" w:rsidRPr="00B02D79" w:rsidRDefault="00505922" w:rsidP="00505922">
      <w:pPr>
        <w:pStyle w:val="BodyText"/>
        <w:ind w:left="0"/>
        <w:rPr>
          <w:sz w:val="24"/>
          <w:szCs w:val="24"/>
        </w:rPr>
      </w:pPr>
      <w:r w:rsidRPr="00B02D79">
        <w:rPr>
          <w:sz w:val="24"/>
          <w:szCs w:val="24"/>
        </w:rPr>
        <w:t>If</w:t>
      </w:r>
      <w:r w:rsidRPr="00B02D79">
        <w:rPr>
          <w:spacing w:val="-7"/>
          <w:sz w:val="24"/>
          <w:szCs w:val="24"/>
        </w:rPr>
        <w:t xml:space="preserve"> </w:t>
      </w:r>
      <w:r w:rsidRPr="00B02D79">
        <w:rPr>
          <w:sz w:val="24"/>
          <w:szCs w:val="24"/>
        </w:rPr>
        <w:t>the</w:t>
      </w:r>
      <w:r w:rsidRPr="00B02D79">
        <w:rPr>
          <w:spacing w:val="-8"/>
          <w:sz w:val="24"/>
          <w:szCs w:val="24"/>
        </w:rPr>
        <w:t xml:space="preserve"> </w:t>
      </w:r>
      <w:r w:rsidRPr="00B02D79">
        <w:rPr>
          <w:sz w:val="24"/>
          <w:szCs w:val="24"/>
        </w:rPr>
        <w:t>agency</w:t>
      </w:r>
      <w:r w:rsidRPr="00B02D79">
        <w:rPr>
          <w:spacing w:val="-9"/>
          <w:sz w:val="24"/>
          <w:szCs w:val="24"/>
        </w:rPr>
        <w:t xml:space="preserve"> </w:t>
      </w:r>
      <w:r w:rsidRPr="00B02D79">
        <w:rPr>
          <w:sz w:val="24"/>
          <w:szCs w:val="24"/>
        </w:rPr>
        <w:t>has</w:t>
      </w:r>
      <w:r w:rsidRPr="00B02D79">
        <w:rPr>
          <w:spacing w:val="-8"/>
          <w:sz w:val="24"/>
          <w:szCs w:val="24"/>
        </w:rPr>
        <w:t xml:space="preserve"> </w:t>
      </w:r>
      <w:r w:rsidRPr="00B02D79">
        <w:rPr>
          <w:sz w:val="24"/>
          <w:szCs w:val="24"/>
        </w:rPr>
        <w:t>made</w:t>
      </w:r>
      <w:r w:rsidRPr="00B02D79">
        <w:rPr>
          <w:spacing w:val="-4"/>
          <w:sz w:val="24"/>
          <w:szCs w:val="24"/>
        </w:rPr>
        <w:t xml:space="preserve"> </w:t>
      </w:r>
      <w:r w:rsidRPr="00B02D79">
        <w:rPr>
          <w:sz w:val="24"/>
          <w:szCs w:val="24"/>
        </w:rPr>
        <w:t>a</w:t>
      </w:r>
      <w:r w:rsidRPr="00B02D79">
        <w:rPr>
          <w:spacing w:val="-5"/>
          <w:sz w:val="24"/>
          <w:szCs w:val="24"/>
        </w:rPr>
        <w:t xml:space="preserve"> </w:t>
      </w:r>
      <w:r w:rsidRPr="00B02D79">
        <w:rPr>
          <w:sz w:val="24"/>
          <w:szCs w:val="24"/>
        </w:rPr>
        <w:t>preliminary</w:t>
      </w:r>
      <w:r w:rsidRPr="00B02D79">
        <w:rPr>
          <w:spacing w:val="-12"/>
          <w:sz w:val="24"/>
          <w:szCs w:val="24"/>
        </w:rPr>
        <w:t xml:space="preserve"> </w:t>
      </w:r>
      <w:r w:rsidRPr="00B02D79">
        <w:rPr>
          <w:sz w:val="24"/>
          <w:szCs w:val="24"/>
        </w:rPr>
        <w:t>determination</w:t>
      </w:r>
      <w:r w:rsidRPr="00B02D79">
        <w:rPr>
          <w:spacing w:val="-11"/>
          <w:sz w:val="24"/>
          <w:szCs w:val="24"/>
        </w:rPr>
        <w:t xml:space="preserve"> </w:t>
      </w:r>
      <w:r w:rsidRPr="00B02D79">
        <w:rPr>
          <w:sz w:val="24"/>
          <w:szCs w:val="24"/>
        </w:rPr>
        <w:t>not</w:t>
      </w:r>
      <w:r w:rsidRPr="00B02D79">
        <w:rPr>
          <w:spacing w:val="-9"/>
          <w:sz w:val="24"/>
          <w:szCs w:val="24"/>
        </w:rPr>
        <w:t xml:space="preserve"> </w:t>
      </w:r>
      <w:r w:rsidRPr="00B02D79">
        <w:rPr>
          <w:sz w:val="24"/>
          <w:szCs w:val="24"/>
        </w:rPr>
        <w:t>to</w:t>
      </w:r>
      <w:r w:rsidRPr="00B02D79">
        <w:rPr>
          <w:spacing w:val="-8"/>
          <w:sz w:val="24"/>
          <w:szCs w:val="24"/>
        </w:rPr>
        <w:t xml:space="preserve"> </w:t>
      </w:r>
      <w:r w:rsidRPr="00B02D79">
        <w:rPr>
          <w:sz w:val="24"/>
          <w:szCs w:val="24"/>
        </w:rPr>
        <w:t>implement</w:t>
      </w:r>
      <w:r w:rsidRPr="00B02D79">
        <w:rPr>
          <w:spacing w:val="-10"/>
          <w:sz w:val="24"/>
          <w:szCs w:val="24"/>
        </w:rPr>
        <w:t xml:space="preserve"> </w:t>
      </w:r>
      <w:r w:rsidRPr="00B02D79">
        <w:rPr>
          <w:sz w:val="24"/>
          <w:szCs w:val="24"/>
        </w:rPr>
        <w:t>one</w:t>
      </w:r>
      <w:r w:rsidRPr="00B02D79">
        <w:rPr>
          <w:spacing w:val="-8"/>
          <w:sz w:val="24"/>
          <w:szCs w:val="24"/>
        </w:rPr>
        <w:t xml:space="preserve"> </w:t>
      </w:r>
      <w:r w:rsidRPr="00B02D79">
        <w:rPr>
          <w:sz w:val="24"/>
          <w:szCs w:val="24"/>
        </w:rPr>
        <w:t>(1)</w:t>
      </w:r>
      <w:r w:rsidRPr="00B02D79">
        <w:rPr>
          <w:spacing w:val="-8"/>
          <w:sz w:val="24"/>
          <w:szCs w:val="24"/>
        </w:rPr>
        <w:t xml:space="preserve"> </w:t>
      </w:r>
      <w:r w:rsidRPr="00B02D79">
        <w:rPr>
          <w:sz w:val="24"/>
          <w:szCs w:val="24"/>
        </w:rPr>
        <w:t>or</w:t>
      </w:r>
      <w:r w:rsidRPr="00B02D79">
        <w:rPr>
          <w:spacing w:val="-3"/>
          <w:sz w:val="24"/>
          <w:szCs w:val="24"/>
        </w:rPr>
        <w:t xml:space="preserve"> </w:t>
      </w:r>
      <w:r w:rsidRPr="00B02D79">
        <w:rPr>
          <w:sz w:val="24"/>
          <w:szCs w:val="24"/>
        </w:rPr>
        <w:t>more of</w:t>
      </w:r>
      <w:r w:rsidRPr="00B02D79">
        <w:rPr>
          <w:spacing w:val="-10"/>
          <w:sz w:val="24"/>
          <w:szCs w:val="24"/>
        </w:rPr>
        <w:t xml:space="preserve"> </w:t>
      </w:r>
      <w:r w:rsidRPr="00B02D79">
        <w:rPr>
          <w:sz w:val="24"/>
          <w:szCs w:val="24"/>
        </w:rPr>
        <w:t>the</w:t>
      </w:r>
      <w:r w:rsidRPr="00B02D79">
        <w:rPr>
          <w:spacing w:val="-10"/>
          <w:sz w:val="24"/>
          <w:szCs w:val="24"/>
        </w:rPr>
        <w:t xml:space="preserve"> </w:t>
      </w:r>
      <w:r w:rsidRPr="00B02D79">
        <w:rPr>
          <w:sz w:val="24"/>
          <w:szCs w:val="24"/>
        </w:rPr>
        <w:t>alternative</w:t>
      </w:r>
      <w:r w:rsidRPr="00B02D79">
        <w:rPr>
          <w:spacing w:val="-9"/>
          <w:sz w:val="24"/>
          <w:szCs w:val="24"/>
        </w:rPr>
        <w:t xml:space="preserve"> </w:t>
      </w:r>
      <w:r w:rsidRPr="00B02D79">
        <w:rPr>
          <w:sz w:val="24"/>
          <w:szCs w:val="24"/>
        </w:rPr>
        <w:t>methods</w:t>
      </w:r>
      <w:r w:rsidRPr="00B02D79">
        <w:rPr>
          <w:spacing w:val="-9"/>
          <w:sz w:val="24"/>
          <w:szCs w:val="24"/>
        </w:rPr>
        <w:t xml:space="preserve"> </w:t>
      </w:r>
      <w:r w:rsidRPr="00B02D79">
        <w:rPr>
          <w:sz w:val="24"/>
          <w:szCs w:val="24"/>
        </w:rPr>
        <w:t>considered,</w:t>
      </w:r>
      <w:r w:rsidRPr="00B02D79">
        <w:rPr>
          <w:spacing w:val="-7"/>
          <w:sz w:val="24"/>
          <w:szCs w:val="24"/>
        </w:rPr>
        <w:t xml:space="preserve"> </w:t>
      </w:r>
      <w:r w:rsidRPr="00B02D79">
        <w:rPr>
          <w:sz w:val="24"/>
          <w:szCs w:val="24"/>
        </w:rPr>
        <w:t>the</w:t>
      </w:r>
      <w:r w:rsidRPr="00B02D79">
        <w:rPr>
          <w:spacing w:val="-9"/>
          <w:sz w:val="24"/>
          <w:szCs w:val="24"/>
        </w:rPr>
        <w:t xml:space="preserve"> </w:t>
      </w:r>
      <w:r w:rsidRPr="00B02D79">
        <w:rPr>
          <w:sz w:val="24"/>
          <w:szCs w:val="24"/>
        </w:rPr>
        <w:t>agency</w:t>
      </w:r>
      <w:r w:rsidRPr="00B02D79">
        <w:rPr>
          <w:spacing w:val="-15"/>
          <w:sz w:val="24"/>
          <w:szCs w:val="24"/>
        </w:rPr>
        <w:t xml:space="preserve"> </w:t>
      </w:r>
      <w:r w:rsidRPr="00B02D79">
        <w:rPr>
          <w:sz w:val="24"/>
          <w:szCs w:val="24"/>
        </w:rPr>
        <w:t>shall</w:t>
      </w:r>
      <w:r w:rsidRPr="00B02D79">
        <w:rPr>
          <w:spacing w:val="-10"/>
          <w:sz w:val="24"/>
          <w:szCs w:val="24"/>
        </w:rPr>
        <w:t xml:space="preserve"> </w:t>
      </w:r>
      <w:r w:rsidRPr="00B02D79">
        <w:rPr>
          <w:sz w:val="24"/>
          <w:szCs w:val="24"/>
        </w:rPr>
        <w:t>include</w:t>
      </w:r>
      <w:r w:rsidRPr="00B02D79">
        <w:rPr>
          <w:spacing w:val="-9"/>
          <w:sz w:val="24"/>
          <w:szCs w:val="24"/>
        </w:rPr>
        <w:t xml:space="preserve"> </w:t>
      </w:r>
      <w:r w:rsidRPr="00B02D79">
        <w:rPr>
          <w:sz w:val="24"/>
          <w:szCs w:val="24"/>
        </w:rPr>
        <w:t>a</w:t>
      </w:r>
      <w:r w:rsidRPr="00B02D79">
        <w:rPr>
          <w:spacing w:val="-11"/>
          <w:sz w:val="24"/>
          <w:szCs w:val="24"/>
        </w:rPr>
        <w:t xml:space="preserve"> </w:t>
      </w:r>
      <w:r w:rsidRPr="00B02D79">
        <w:rPr>
          <w:sz w:val="24"/>
          <w:szCs w:val="24"/>
        </w:rPr>
        <w:t>statement</w:t>
      </w:r>
      <w:r w:rsidRPr="00B02D79">
        <w:rPr>
          <w:spacing w:val="-12"/>
          <w:sz w:val="24"/>
          <w:szCs w:val="24"/>
        </w:rPr>
        <w:t xml:space="preserve"> </w:t>
      </w:r>
      <w:r w:rsidRPr="00B02D79">
        <w:rPr>
          <w:spacing w:val="-3"/>
          <w:sz w:val="24"/>
          <w:szCs w:val="24"/>
        </w:rPr>
        <w:t xml:space="preserve">explaining </w:t>
      </w:r>
      <w:r w:rsidRPr="00B02D79">
        <w:rPr>
          <w:sz w:val="24"/>
          <w:szCs w:val="24"/>
        </w:rPr>
        <w:t>the</w:t>
      </w:r>
      <w:r w:rsidRPr="00B02D79">
        <w:rPr>
          <w:spacing w:val="-4"/>
          <w:sz w:val="24"/>
          <w:szCs w:val="24"/>
        </w:rPr>
        <w:t xml:space="preserve"> </w:t>
      </w:r>
      <w:r w:rsidRPr="00B02D79">
        <w:rPr>
          <w:sz w:val="24"/>
          <w:szCs w:val="24"/>
        </w:rPr>
        <w:t>agency's</w:t>
      </w:r>
      <w:r w:rsidRPr="00B02D79">
        <w:rPr>
          <w:spacing w:val="-4"/>
          <w:sz w:val="24"/>
          <w:szCs w:val="24"/>
        </w:rPr>
        <w:t xml:space="preserve"> </w:t>
      </w:r>
      <w:r w:rsidRPr="00B02D79">
        <w:rPr>
          <w:sz w:val="24"/>
          <w:szCs w:val="24"/>
        </w:rPr>
        <w:t>reasons</w:t>
      </w:r>
      <w:r w:rsidRPr="00B02D79">
        <w:rPr>
          <w:spacing w:val="-4"/>
          <w:sz w:val="24"/>
          <w:szCs w:val="24"/>
        </w:rPr>
        <w:t xml:space="preserve"> </w:t>
      </w:r>
      <w:r w:rsidRPr="00B02D79">
        <w:rPr>
          <w:sz w:val="24"/>
          <w:szCs w:val="24"/>
        </w:rPr>
        <w:t>for</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determination,</w:t>
      </w:r>
      <w:r w:rsidRPr="00B02D79">
        <w:rPr>
          <w:spacing w:val="-4"/>
          <w:sz w:val="24"/>
          <w:szCs w:val="24"/>
        </w:rPr>
        <w:t xml:space="preserve"> </w:t>
      </w:r>
      <w:r w:rsidRPr="00B02D79">
        <w:rPr>
          <w:sz w:val="24"/>
          <w:szCs w:val="24"/>
        </w:rPr>
        <w:t>including</w:t>
      </w:r>
      <w:r w:rsidRPr="00B02D79">
        <w:rPr>
          <w:spacing w:val="-4"/>
          <w:sz w:val="24"/>
          <w:szCs w:val="24"/>
        </w:rPr>
        <w:t xml:space="preserve"> </w:t>
      </w:r>
      <w:r w:rsidRPr="00B02D79">
        <w:rPr>
          <w:sz w:val="24"/>
          <w:szCs w:val="24"/>
        </w:rPr>
        <w:t>a</w:t>
      </w:r>
      <w:r w:rsidRPr="00B02D79">
        <w:rPr>
          <w:spacing w:val="-4"/>
          <w:sz w:val="24"/>
          <w:szCs w:val="24"/>
        </w:rPr>
        <w:t xml:space="preserve"> </w:t>
      </w:r>
      <w:r w:rsidRPr="00B02D79">
        <w:rPr>
          <w:sz w:val="24"/>
          <w:szCs w:val="24"/>
        </w:rPr>
        <w:t>reference to any</w:t>
      </w:r>
      <w:r w:rsidRPr="00B02D79">
        <w:rPr>
          <w:spacing w:val="-8"/>
          <w:sz w:val="24"/>
          <w:szCs w:val="24"/>
        </w:rPr>
        <w:t xml:space="preserve"> </w:t>
      </w:r>
      <w:r w:rsidRPr="00B02D79">
        <w:rPr>
          <w:sz w:val="24"/>
          <w:szCs w:val="24"/>
        </w:rPr>
        <w:t>data,</w:t>
      </w:r>
      <w:r w:rsidRPr="00B02D79">
        <w:rPr>
          <w:spacing w:val="-4"/>
          <w:sz w:val="24"/>
          <w:szCs w:val="24"/>
        </w:rPr>
        <w:t xml:space="preserve"> </w:t>
      </w:r>
      <w:r w:rsidRPr="00B02D79">
        <w:rPr>
          <w:sz w:val="24"/>
          <w:szCs w:val="24"/>
        </w:rPr>
        <w:t>studies, or analyses relied upon by the agency in making the</w:t>
      </w:r>
      <w:r w:rsidRPr="00B02D79">
        <w:rPr>
          <w:spacing w:val="-20"/>
          <w:sz w:val="24"/>
          <w:szCs w:val="24"/>
        </w:rPr>
        <w:t xml:space="preserve"> </w:t>
      </w:r>
      <w:r w:rsidRPr="00B02D79">
        <w:rPr>
          <w:sz w:val="24"/>
          <w:szCs w:val="24"/>
        </w:rPr>
        <w:t>determination.</w:t>
      </w:r>
    </w:p>
    <w:p w14:paraId="31530F86" w14:textId="77777777" w:rsidR="00505922" w:rsidRPr="00B02D79" w:rsidRDefault="00505922" w:rsidP="009B4215">
      <w:pPr>
        <w:pStyle w:val="ListParagraph"/>
        <w:numPr>
          <w:ilvl w:val="0"/>
          <w:numId w:val="21"/>
        </w:numPr>
        <w:adjustRightInd/>
        <w:spacing w:before="5"/>
        <w:ind w:left="0" w:firstLine="0"/>
        <w:contextualSpacing w:val="0"/>
      </w:pPr>
      <w:r w:rsidRPr="00B02D79">
        <w:t>For</w:t>
      </w:r>
      <w:r w:rsidRPr="00B02D79">
        <w:rPr>
          <w:spacing w:val="-16"/>
        </w:rPr>
        <w:t xml:space="preserve"> </w:t>
      </w:r>
      <w:r w:rsidRPr="00B02D79">
        <w:t>purposes</w:t>
      </w:r>
      <w:r w:rsidRPr="00B02D79">
        <w:rPr>
          <w:spacing w:val="-19"/>
        </w:rPr>
        <w:t xml:space="preserve"> </w:t>
      </w:r>
      <w:r w:rsidRPr="00B02D79">
        <w:t>of</w:t>
      </w:r>
      <w:r w:rsidRPr="00B02D79">
        <w:rPr>
          <w:spacing w:val="-18"/>
        </w:rPr>
        <w:t xml:space="preserve"> </w:t>
      </w:r>
      <w:r w:rsidRPr="00B02D79">
        <w:t>subsection</w:t>
      </w:r>
      <w:r w:rsidRPr="00B02D79">
        <w:rPr>
          <w:spacing w:val="-18"/>
        </w:rPr>
        <w:t xml:space="preserve"> </w:t>
      </w:r>
      <w:r w:rsidRPr="00B02D79">
        <w:t>(a),</w:t>
      </w:r>
      <w:r w:rsidRPr="00B02D79">
        <w:rPr>
          <w:spacing w:val="-17"/>
        </w:rPr>
        <w:t xml:space="preserve"> </w:t>
      </w:r>
      <w:r w:rsidRPr="00B02D79">
        <w:t>a</w:t>
      </w:r>
      <w:r w:rsidRPr="00B02D79">
        <w:rPr>
          <w:spacing w:val="-20"/>
        </w:rPr>
        <w:t xml:space="preserve"> </w:t>
      </w:r>
      <w:r w:rsidRPr="00B02D79">
        <w:t>proposed</w:t>
      </w:r>
      <w:r w:rsidRPr="00B02D79">
        <w:rPr>
          <w:spacing w:val="-18"/>
        </w:rPr>
        <w:t xml:space="preserve"> </w:t>
      </w:r>
      <w:r w:rsidRPr="00B02D79">
        <w:t>rule</w:t>
      </w:r>
      <w:r w:rsidRPr="00B02D79">
        <w:rPr>
          <w:spacing w:val="-20"/>
        </w:rPr>
        <w:t xml:space="preserve"> </w:t>
      </w:r>
      <w:r w:rsidRPr="00B02D79">
        <w:t>will</w:t>
      </w:r>
      <w:r w:rsidRPr="00B02D79">
        <w:rPr>
          <w:spacing w:val="-21"/>
        </w:rPr>
        <w:t xml:space="preserve"> </w:t>
      </w:r>
      <w:r w:rsidRPr="00B02D79">
        <w:t>be</w:t>
      </w:r>
      <w:r w:rsidRPr="00B02D79">
        <w:rPr>
          <w:spacing w:val="-18"/>
        </w:rPr>
        <w:t xml:space="preserve"> </w:t>
      </w:r>
      <w:r w:rsidRPr="00B02D79">
        <w:t>fully</w:t>
      </w:r>
      <w:r w:rsidRPr="00B02D79">
        <w:rPr>
          <w:spacing w:val="-23"/>
        </w:rPr>
        <w:t xml:space="preserve"> </w:t>
      </w:r>
      <w:r w:rsidRPr="00B02D79">
        <w:t>implemented</w:t>
      </w:r>
      <w:r w:rsidRPr="00B02D79">
        <w:rPr>
          <w:spacing w:val="-18"/>
        </w:rPr>
        <w:t xml:space="preserve"> </w:t>
      </w:r>
      <w:r w:rsidRPr="00B02D79">
        <w:t>with</w:t>
      </w:r>
      <w:r w:rsidRPr="00B02D79">
        <w:rPr>
          <w:spacing w:val="-21"/>
        </w:rPr>
        <w:t xml:space="preserve"> </w:t>
      </w:r>
      <w:r w:rsidRPr="00B02D79">
        <w:t>respect to small businesses</w:t>
      </w:r>
      <w:r w:rsidRPr="00B02D79">
        <w:rPr>
          <w:spacing w:val="-4"/>
        </w:rPr>
        <w:t xml:space="preserve"> </w:t>
      </w:r>
      <w:r w:rsidRPr="00B02D79">
        <w:t>after:</w:t>
      </w:r>
    </w:p>
    <w:p w14:paraId="5A87450B" w14:textId="77777777" w:rsidR="00505922" w:rsidRPr="00B02D79" w:rsidRDefault="00505922" w:rsidP="009B4215">
      <w:pPr>
        <w:pStyle w:val="ListParagraph"/>
        <w:numPr>
          <w:ilvl w:val="1"/>
          <w:numId w:val="21"/>
        </w:numPr>
        <w:adjustRightInd/>
        <w:spacing w:before="5"/>
        <w:ind w:left="0" w:firstLine="0"/>
        <w:contextualSpacing w:val="0"/>
      </w:pPr>
      <w:r w:rsidRPr="00B02D79">
        <w:lastRenderedPageBreak/>
        <w:t>the conclusion of any phase-in period during</w:t>
      </w:r>
      <w:r w:rsidRPr="00B02D79">
        <w:rPr>
          <w:spacing w:val="-13"/>
        </w:rPr>
        <w:t xml:space="preserve"> </w:t>
      </w:r>
      <w:r w:rsidRPr="00B02D79">
        <w:t>which:</w:t>
      </w:r>
    </w:p>
    <w:p w14:paraId="1270AE23" w14:textId="77777777" w:rsidR="00505922" w:rsidRPr="00B02D79" w:rsidRDefault="00505922" w:rsidP="009B4215">
      <w:pPr>
        <w:pStyle w:val="ListParagraph"/>
        <w:numPr>
          <w:ilvl w:val="2"/>
          <w:numId w:val="21"/>
        </w:numPr>
        <w:adjustRightInd/>
        <w:spacing w:before="5"/>
        <w:ind w:left="0" w:firstLine="0"/>
        <w:contextualSpacing w:val="0"/>
      </w:pPr>
      <w:r w:rsidRPr="00B02D79">
        <w:t>the</w:t>
      </w:r>
      <w:r w:rsidRPr="00B02D79">
        <w:rPr>
          <w:spacing w:val="-8"/>
        </w:rPr>
        <w:t xml:space="preserve"> </w:t>
      </w:r>
      <w:r w:rsidRPr="00B02D79">
        <w:t>rule</w:t>
      </w:r>
      <w:r w:rsidRPr="00B02D79">
        <w:rPr>
          <w:spacing w:val="-4"/>
        </w:rPr>
        <w:t xml:space="preserve"> </w:t>
      </w:r>
      <w:r w:rsidRPr="00B02D79">
        <w:t>is</w:t>
      </w:r>
      <w:r w:rsidRPr="00B02D79">
        <w:rPr>
          <w:spacing w:val="-10"/>
        </w:rPr>
        <w:t xml:space="preserve"> </w:t>
      </w:r>
      <w:r w:rsidRPr="00B02D79">
        <w:t>gradually</w:t>
      </w:r>
      <w:r w:rsidRPr="00B02D79">
        <w:rPr>
          <w:spacing w:val="-11"/>
        </w:rPr>
        <w:t xml:space="preserve"> </w:t>
      </w:r>
      <w:r w:rsidRPr="00B02D79">
        <w:t>made</w:t>
      </w:r>
      <w:r w:rsidRPr="00B02D79">
        <w:rPr>
          <w:spacing w:val="-6"/>
        </w:rPr>
        <w:t xml:space="preserve"> </w:t>
      </w:r>
      <w:r w:rsidRPr="00B02D79">
        <w:t>to</w:t>
      </w:r>
      <w:r w:rsidRPr="00B02D79">
        <w:rPr>
          <w:spacing w:val="-7"/>
        </w:rPr>
        <w:t xml:space="preserve"> </w:t>
      </w:r>
      <w:r w:rsidRPr="00B02D79">
        <w:t>apply</w:t>
      </w:r>
      <w:r w:rsidRPr="00B02D79">
        <w:rPr>
          <w:spacing w:val="-12"/>
        </w:rPr>
        <w:t xml:space="preserve"> </w:t>
      </w:r>
      <w:r w:rsidRPr="00B02D79">
        <w:t>to</w:t>
      </w:r>
      <w:r w:rsidRPr="00B02D79">
        <w:rPr>
          <w:spacing w:val="-7"/>
        </w:rPr>
        <w:t xml:space="preserve"> </w:t>
      </w:r>
      <w:r w:rsidRPr="00B02D79">
        <w:t>small</w:t>
      </w:r>
      <w:r w:rsidRPr="00B02D79">
        <w:rPr>
          <w:spacing w:val="-8"/>
        </w:rPr>
        <w:t xml:space="preserve"> </w:t>
      </w:r>
      <w:r w:rsidRPr="00B02D79">
        <w:t>businesses</w:t>
      </w:r>
      <w:r w:rsidRPr="00B02D79">
        <w:rPr>
          <w:spacing w:val="-10"/>
        </w:rPr>
        <w:t xml:space="preserve"> </w:t>
      </w:r>
      <w:r w:rsidRPr="00B02D79">
        <w:t>or</w:t>
      </w:r>
      <w:r w:rsidRPr="00B02D79">
        <w:rPr>
          <w:spacing w:val="-6"/>
        </w:rPr>
        <w:t xml:space="preserve"> </w:t>
      </w:r>
      <w:r w:rsidRPr="00B02D79">
        <w:t>certain</w:t>
      </w:r>
      <w:r w:rsidRPr="00B02D79">
        <w:rPr>
          <w:spacing w:val="-8"/>
        </w:rPr>
        <w:t xml:space="preserve"> </w:t>
      </w:r>
      <w:r w:rsidRPr="00B02D79">
        <w:t>types</w:t>
      </w:r>
      <w:r w:rsidRPr="00B02D79">
        <w:rPr>
          <w:spacing w:val="-8"/>
        </w:rPr>
        <w:t xml:space="preserve"> </w:t>
      </w:r>
      <w:r w:rsidRPr="00B02D79">
        <w:t>of</w:t>
      </w:r>
      <w:r w:rsidRPr="00B02D79">
        <w:rPr>
          <w:spacing w:val="-6"/>
        </w:rPr>
        <w:t xml:space="preserve"> </w:t>
      </w:r>
      <w:r w:rsidRPr="00B02D79">
        <w:t>small businesses;</w:t>
      </w:r>
      <w:r w:rsidRPr="00B02D79">
        <w:rPr>
          <w:spacing w:val="-2"/>
        </w:rPr>
        <w:t xml:space="preserve"> </w:t>
      </w:r>
      <w:r w:rsidRPr="00B02D79">
        <w:t>or</w:t>
      </w:r>
    </w:p>
    <w:p w14:paraId="07D520DA" w14:textId="77777777" w:rsidR="00505922" w:rsidRPr="00B02D79" w:rsidRDefault="00505922" w:rsidP="009B4215">
      <w:pPr>
        <w:pStyle w:val="ListParagraph"/>
        <w:numPr>
          <w:ilvl w:val="2"/>
          <w:numId w:val="21"/>
        </w:numPr>
        <w:adjustRightInd/>
        <w:spacing w:before="5"/>
        <w:ind w:left="0" w:firstLine="0"/>
        <w:contextualSpacing w:val="0"/>
      </w:pPr>
      <w:r w:rsidRPr="00B02D79">
        <w:t>the costs of the rule are gradually implemented;</w:t>
      </w:r>
      <w:r w:rsidRPr="00B02D79">
        <w:rPr>
          <w:spacing w:val="-15"/>
        </w:rPr>
        <w:t xml:space="preserve"> </w:t>
      </w:r>
      <w:r w:rsidRPr="00B02D79">
        <w:t>and</w:t>
      </w:r>
    </w:p>
    <w:p w14:paraId="1659FE26" w14:textId="77777777" w:rsidR="00505922" w:rsidRPr="00B02D79" w:rsidRDefault="00505922" w:rsidP="009B4215">
      <w:pPr>
        <w:pStyle w:val="ListParagraph"/>
        <w:numPr>
          <w:ilvl w:val="1"/>
          <w:numId w:val="21"/>
        </w:numPr>
        <w:adjustRightInd/>
        <w:spacing w:before="5"/>
        <w:ind w:left="0" w:firstLine="0"/>
        <w:contextualSpacing w:val="0"/>
      </w:pPr>
      <w:r w:rsidRPr="00B02D79">
        <w:t>the rule applies to all small businesses that will be affected by the</w:t>
      </w:r>
      <w:r w:rsidRPr="00B02D79">
        <w:rPr>
          <w:spacing w:val="-16"/>
        </w:rPr>
        <w:t xml:space="preserve"> </w:t>
      </w:r>
      <w:r w:rsidRPr="00B02D79">
        <w:t>rule.</w:t>
      </w:r>
    </w:p>
    <w:p w14:paraId="1577BF10" w14:textId="77777777" w:rsidR="00505922" w:rsidRPr="00B02D79" w:rsidRDefault="00505922" w:rsidP="00505922">
      <w:pPr>
        <w:pStyle w:val="BodyText"/>
        <w:ind w:left="0"/>
        <w:rPr>
          <w:sz w:val="24"/>
          <w:szCs w:val="24"/>
        </w:rPr>
      </w:pPr>
      <w:r w:rsidRPr="00B02D79">
        <w:rPr>
          <w:sz w:val="24"/>
          <w:szCs w:val="24"/>
        </w:rPr>
        <w:t>In determining the total annual economic impact of the rule under subsection (a)(3), the agency</w:t>
      </w:r>
      <w:r w:rsidRPr="00B02D79">
        <w:rPr>
          <w:spacing w:val="-25"/>
          <w:sz w:val="24"/>
          <w:szCs w:val="24"/>
        </w:rPr>
        <w:t xml:space="preserve"> </w:t>
      </w:r>
      <w:r w:rsidRPr="00B02D79">
        <w:rPr>
          <w:sz w:val="24"/>
          <w:szCs w:val="24"/>
        </w:rPr>
        <w:t>shall</w:t>
      </w:r>
      <w:r w:rsidRPr="00B02D79">
        <w:rPr>
          <w:spacing w:val="-20"/>
          <w:sz w:val="24"/>
          <w:szCs w:val="24"/>
        </w:rPr>
        <w:t xml:space="preserve"> </w:t>
      </w:r>
      <w:r w:rsidRPr="00B02D79">
        <w:rPr>
          <w:sz w:val="24"/>
          <w:szCs w:val="24"/>
        </w:rPr>
        <w:t>consider</w:t>
      </w:r>
      <w:r w:rsidRPr="00B02D79">
        <w:rPr>
          <w:spacing w:val="-17"/>
          <w:sz w:val="24"/>
          <w:szCs w:val="24"/>
        </w:rPr>
        <w:t xml:space="preserve"> </w:t>
      </w:r>
      <w:r w:rsidRPr="00B02D79">
        <w:rPr>
          <w:sz w:val="24"/>
          <w:szCs w:val="24"/>
        </w:rPr>
        <w:t>the</w:t>
      </w:r>
      <w:r w:rsidRPr="00B02D79">
        <w:rPr>
          <w:spacing w:val="-20"/>
          <w:sz w:val="24"/>
          <w:szCs w:val="24"/>
        </w:rPr>
        <w:t xml:space="preserve"> </w:t>
      </w:r>
      <w:r w:rsidRPr="00B02D79">
        <w:rPr>
          <w:sz w:val="24"/>
          <w:szCs w:val="24"/>
        </w:rPr>
        <w:t>annual</w:t>
      </w:r>
      <w:r w:rsidRPr="00B02D79">
        <w:rPr>
          <w:spacing w:val="-20"/>
          <w:sz w:val="24"/>
          <w:szCs w:val="24"/>
        </w:rPr>
        <w:t xml:space="preserve"> </w:t>
      </w:r>
      <w:r w:rsidRPr="00B02D79">
        <w:rPr>
          <w:sz w:val="24"/>
          <w:szCs w:val="24"/>
        </w:rPr>
        <w:t>economic</w:t>
      </w:r>
      <w:r w:rsidRPr="00B02D79">
        <w:rPr>
          <w:spacing w:val="-19"/>
          <w:sz w:val="24"/>
          <w:szCs w:val="24"/>
        </w:rPr>
        <w:t xml:space="preserve"> </w:t>
      </w:r>
      <w:r w:rsidRPr="00B02D79">
        <w:rPr>
          <w:sz w:val="24"/>
          <w:szCs w:val="24"/>
        </w:rPr>
        <w:t>impact</w:t>
      </w:r>
      <w:r w:rsidRPr="00B02D79">
        <w:rPr>
          <w:spacing w:val="-17"/>
          <w:sz w:val="24"/>
          <w:szCs w:val="24"/>
        </w:rPr>
        <w:t xml:space="preserve"> </w:t>
      </w:r>
      <w:r w:rsidRPr="00B02D79">
        <w:rPr>
          <w:sz w:val="24"/>
          <w:szCs w:val="24"/>
        </w:rPr>
        <w:t>on</w:t>
      </w:r>
      <w:r w:rsidRPr="00B02D79">
        <w:rPr>
          <w:spacing w:val="-18"/>
          <w:sz w:val="24"/>
          <w:szCs w:val="24"/>
        </w:rPr>
        <w:t xml:space="preserve"> </w:t>
      </w:r>
      <w:r w:rsidRPr="00B02D79">
        <w:rPr>
          <w:sz w:val="24"/>
          <w:szCs w:val="24"/>
        </w:rPr>
        <w:t>all</w:t>
      </w:r>
      <w:r w:rsidRPr="00B02D79">
        <w:rPr>
          <w:spacing w:val="-18"/>
          <w:sz w:val="24"/>
          <w:szCs w:val="24"/>
        </w:rPr>
        <w:t xml:space="preserve"> </w:t>
      </w:r>
      <w:r w:rsidRPr="00B02D79">
        <w:rPr>
          <w:sz w:val="24"/>
          <w:szCs w:val="24"/>
        </w:rPr>
        <w:t>small</w:t>
      </w:r>
      <w:r w:rsidRPr="00B02D79">
        <w:rPr>
          <w:spacing w:val="-18"/>
          <w:sz w:val="24"/>
          <w:szCs w:val="24"/>
        </w:rPr>
        <w:t xml:space="preserve"> </w:t>
      </w:r>
      <w:r w:rsidRPr="00B02D79">
        <w:rPr>
          <w:sz w:val="24"/>
          <w:szCs w:val="24"/>
        </w:rPr>
        <w:t>businesses</w:t>
      </w:r>
      <w:r w:rsidRPr="00B02D79">
        <w:rPr>
          <w:spacing w:val="-22"/>
          <w:sz w:val="24"/>
          <w:szCs w:val="24"/>
        </w:rPr>
        <w:t xml:space="preserve"> </w:t>
      </w:r>
      <w:r w:rsidRPr="00B02D79">
        <w:rPr>
          <w:sz w:val="24"/>
          <w:szCs w:val="24"/>
        </w:rPr>
        <w:t>beginning</w:t>
      </w:r>
      <w:r w:rsidRPr="00B02D79">
        <w:rPr>
          <w:spacing w:val="-23"/>
          <w:sz w:val="24"/>
          <w:szCs w:val="24"/>
        </w:rPr>
        <w:t xml:space="preserve"> </w:t>
      </w:r>
      <w:r w:rsidRPr="00B02D79">
        <w:rPr>
          <w:sz w:val="24"/>
          <w:szCs w:val="24"/>
        </w:rPr>
        <w:t>with</w:t>
      </w:r>
      <w:r w:rsidRPr="00B02D79">
        <w:rPr>
          <w:spacing w:val="-21"/>
          <w:sz w:val="24"/>
          <w:szCs w:val="24"/>
        </w:rPr>
        <w:t xml:space="preserve"> </w:t>
      </w:r>
      <w:r w:rsidRPr="00B02D79">
        <w:rPr>
          <w:sz w:val="24"/>
          <w:szCs w:val="24"/>
        </w:rPr>
        <w:t>the first</w:t>
      </w:r>
      <w:r w:rsidRPr="00B02D79">
        <w:rPr>
          <w:spacing w:val="-19"/>
          <w:sz w:val="24"/>
          <w:szCs w:val="24"/>
        </w:rPr>
        <w:t xml:space="preserve"> </w:t>
      </w:r>
      <w:r w:rsidRPr="00B02D79">
        <w:rPr>
          <w:sz w:val="24"/>
          <w:szCs w:val="24"/>
        </w:rPr>
        <w:t>twelve</w:t>
      </w:r>
      <w:r w:rsidRPr="00B02D79">
        <w:rPr>
          <w:spacing w:val="-17"/>
          <w:sz w:val="24"/>
          <w:szCs w:val="24"/>
        </w:rPr>
        <w:t xml:space="preserve"> </w:t>
      </w:r>
      <w:r w:rsidRPr="00B02D79">
        <w:rPr>
          <w:sz w:val="24"/>
          <w:szCs w:val="24"/>
        </w:rPr>
        <w:t>(12)</w:t>
      </w:r>
      <w:r w:rsidRPr="00B02D79">
        <w:rPr>
          <w:spacing w:val="-14"/>
          <w:sz w:val="24"/>
          <w:szCs w:val="24"/>
        </w:rPr>
        <w:t xml:space="preserve"> </w:t>
      </w:r>
      <w:r w:rsidRPr="00B02D79">
        <w:rPr>
          <w:sz w:val="24"/>
          <w:szCs w:val="24"/>
        </w:rPr>
        <w:t>month</w:t>
      </w:r>
      <w:r w:rsidRPr="00B02D79">
        <w:rPr>
          <w:spacing w:val="-16"/>
          <w:sz w:val="24"/>
          <w:szCs w:val="24"/>
        </w:rPr>
        <w:t xml:space="preserve"> </w:t>
      </w:r>
      <w:r w:rsidRPr="00B02D79">
        <w:rPr>
          <w:sz w:val="24"/>
          <w:szCs w:val="24"/>
        </w:rPr>
        <w:t>period</w:t>
      </w:r>
      <w:r w:rsidRPr="00B02D79">
        <w:rPr>
          <w:spacing w:val="-13"/>
          <w:sz w:val="24"/>
          <w:szCs w:val="24"/>
        </w:rPr>
        <w:t xml:space="preserve"> </w:t>
      </w:r>
      <w:r w:rsidRPr="00B02D79">
        <w:rPr>
          <w:sz w:val="24"/>
          <w:szCs w:val="24"/>
        </w:rPr>
        <w:t>after</w:t>
      </w:r>
      <w:r w:rsidRPr="00B02D79">
        <w:rPr>
          <w:spacing w:val="-16"/>
          <w:sz w:val="24"/>
          <w:szCs w:val="24"/>
        </w:rPr>
        <w:t xml:space="preserve"> </w:t>
      </w:r>
      <w:r w:rsidRPr="00B02D79">
        <w:rPr>
          <w:sz w:val="24"/>
          <w:szCs w:val="24"/>
        </w:rPr>
        <w:t>the</w:t>
      </w:r>
      <w:r w:rsidRPr="00B02D79">
        <w:rPr>
          <w:spacing w:val="-19"/>
          <w:sz w:val="24"/>
          <w:szCs w:val="24"/>
        </w:rPr>
        <w:t xml:space="preserve"> </w:t>
      </w:r>
      <w:r w:rsidRPr="00B02D79">
        <w:rPr>
          <w:sz w:val="24"/>
          <w:szCs w:val="24"/>
        </w:rPr>
        <w:t>rule</w:t>
      </w:r>
      <w:r w:rsidRPr="00B02D79">
        <w:rPr>
          <w:spacing w:val="-18"/>
          <w:sz w:val="24"/>
          <w:szCs w:val="24"/>
        </w:rPr>
        <w:t xml:space="preserve"> </w:t>
      </w:r>
      <w:r w:rsidRPr="00B02D79">
        <w:rPr>
          <w:sz w:val="24"/>
          <w:szCs w:val="24"/>
        </w:rPr>
        <w:t>is</w:t>
      </w:r>
      <w:r w:rsidRPr="00B02D79">
        <w:rPr>
          <w:spacing w:val="-18"/>
          <w:sz w:val="24"/>
          <w:szCs w:val="24"/>
        </w:rPr>
        <w:t xml:space="preserve"> </w:t>
      </w:r>
      <w:r w:rsidRPr="00B02D79">
        <w:rPr>
          <w:sz w:val="24"/>
          <w:szCs w:val="24"/>
        </w:rPr>
        <w:t>fully</w:t>
      </w:r>
      <w:r w:rsidRPr="00B02D79">
        <w:rPr>
          <w:spacing w:val="-20"/>
          <w:sz w:val="24"/>
          <w:szCs w:val="24"/>
        </w:rPr>
        <w:t xml:space="preserve"> </w:t>
      </w:r>
      <w:r w:rsidRPr="00B02D79">
        <w:rPr>
          <w:sz w:val="24"/>
          <w:szCs w:val="24"/>
        </w:rPr>
        <w:t>implemented.</w:t>
      </w:r>
      <w:r w:rsidRPr="00B02D79">
        <w:rPr>
          <w:spacing w:val="-17"/>
          <w:sz w:val="24"/>
          <w:szCs w:val="24"/>
        </w:rPr>
        <w:t xml:space="preserve"> </w:t>
      </w:r>
      <w:r w:rsidRPr="00B02D79">
        <w:rPr>
          <w:sz w:val="24"/>
          <w:szCs w:val="24"/>
        </w:rPr>
        <w:t>The</w:t>
      </w:r>
      <w:r w:rsidRPr="00B02D79">
        <w:rPr>
          <w:spacing w:val="-19"/>
          <w:sz w:val="24"/>
          <w:szCs w:val="24"/>
        </w:rPr>
        <w:t xml:space="preserve"> </w:t>
      </w:r>
      <w:r w:rsidRPr="00B02D79">
        <w:rPr>
          <w:sz w:val="24"/>
          <w:szCs w:val="24"/>
        </w:rPr>
        <w:t>agency</w:t>
      </w:r>
      <w:r w:rsidRPr="00B02D79">
        <w:rPr>
          <w:spacing w:val="-22"/>
          <w:sz w:val="24"/>
          <w:szCs w:val="24"/>
        </w:rPr>
        <w:t xml:space="preserve"> </w:t>
      </w:r>
      <w:r w:rsidRPr="00B02D79">
        <w:rPr>
          <w:sz w:val="24"/>
          <w:szCs w:val="24"/>
        </w:rPr>
        <w:t>may</w:t>
      </w:r>
      <w:r w:rsidRPr="00B02D79">
        <w:rPr>
          <w:spacing w:val="-21"/>
          <w:sz w:val="24"/>
          <w:szCs w:val="24"/>
        </w:rPr>
        <w:t xml:space="preserve"> </w:t>
      </w:r>
      <w:r w:rsidRPr="00B02D79">
        <w:rPr>
          <w:sz w:val="24"/>
          <w:szCs w:val="24"/>
        </w:rPr>
        <w:t>use</w:t>
      </w:r>
      <w:r w:rsidRPr="00B02D79">
        <w:rPr>
          <w:spacing w:val="-19"/>
          <w:sz w:val="24"/>
          <w:szCs w:val="24"/>
        </w:rPr>
        <w:t xml:space="preserve"> </w:t>
      </w:r>
      <w:r w:rsidRPr="00B02D79">
        <w:rPr>
          <w:sz w:val="24"/>
          <w:szCs w:val="24"/>
        </w:rPr>
        <w:t>actual or forecasted data and may consider the actual and anticipated effects of inflation and deflation.</w:t>
      </w:r>
      <w:r w:rsidRPr="00B02D79">
        <w:rPr>
          <w:spacing w:val="-17"/>
          <w:sz w:val="24"/>
          <w:szCs w:val="24"/>
        </w:rPr>
        <w:t xml:space="preserve"> </w:t>
      </w:r>
      <w:r w:rsidRPr="00B02D79">
        <w:rPr>
          <w:sz w:val="24"/>
          <w:szCs w:val="24"/>
        </w:rPr>
        <w:t>The</w:t>
      </w:r>
      <w:r w:rsidRPr="00B02D79">
        <w:rPr>
          <w:spacing w:val="-20"/>
          <w:sz w:val="24"/>
          <w:szCs w:val="24"/>
        </w:rPr>
        <w:t xml:space="preserve"> </w:t>
      </w:r>
      <w:r w:rsidRPr="00B02D79">
        <w:rPr>
          <w:sz w:val="24"/>
          <w:szCs w:val="24"/>
        </w:rPr>
        <w:t>agency</w:t>
      </w:r>
      <w:r w:rsidRPr="00B02D79">
        <w:rPr>
          <w:spacing w:val="-21"/>
          <w:sz w:val="24"/>
          <w:szCs w:val="24"/>
        </w:rPr>
        <w:t xml:space="preserve"> </w:t>
      </w:r>
      <w:r w:rsidRPr="00B02D79">
        <w:rPr>
          <w:sz w:val="24"/>
          <w:szCs w:val="24"/>
        </w:rPr>
        <w:t>shall</w:t>
      </w:r>
      <w:r w:rsidRPr="00B02D79">
        <w:rPr>
          <w:spacing w:val="-19"/>
          <w:sz w:val="24"/>
          <w:szCs w:val="24"/>
        </w:rPr>
        <w:t xml:space="preserve"> </w:t>
      </w:r>
      <w:r w:rsidRPr="00B02D79">
        <w:rPr>
          <w:sz w:val="24"/>
          <w:szCs w:val="24"/>
        </w:rPr>
        <w:t>describe</w:t>
      </w:r>
      <w:r w:rsidRPr="00B02D79">
        <w:rPr>
          <w:spacing w:val="-16"/>
          <w:sz w:val="24"/>
          <w:szCs w:val="24"/>
        </w:rPr>
        <w:t xml:space="preserve"> </w:t>
      </w:r>
      <w:r w:rsidRPr="00B02D79">
        <w:rPr>
          <w:sz w:val="24"/>
          <w:szCs w:val="24"/>
        </w:rPr>
        <w:t>any</w:t>
      </w:r>
      <w:r w:rsidRPr="00B02D79">
        <w:rPr>
          <w:spacing w:val="-25"/>
          <w:sz w:val="24"/>
          <w:szCs w:val="24"/>
        </w:rPr>
        <w:t xml:space="preserve"> </w:t>
      </w:r>
      <w:r w:rsidRPr="00B02D79">
        <w:rPr>
          <w:sz w:val="24"/>
          <w:szCs w:val="24"/>
        </w:rPr>
        <w:t>assumptions</w:t>
      </w:r>
      <w:r w:rsidRPr="00B02D79">
        <w:rPr>
          <w:spacing w:val="-23"/>
          <w:sz w:val="24"/>
          <w:szCs w:val="24"/>
        </w:rPr>
        <w:t xml:space="preserve"> </w:t>
      </w:r>
      <w:r w:rsidRPr="00B02D79">
        <w:rPr>
          <w:sz w:val="24"/>
          <w:szCs w:val="24"/>
        </w:rPr>
        <w:t>made</w:t>
      </w:r>
      <w:r w:rsidRPr="00B02D79">
        <w:rPr>
          <w:spacing w:val="-18"/>
          <w:sz w:val="24"/>
          <w:szCs w:val="24"/>
        </w:rPr>
        <w:t xml:space="preserve"> </w:t>
      </w:r>
      <w:r w:rsidRPr="00B02D79">
        <w:rPr>
          <w:sz w:val="24"/>
          <w:szCs w:val="24"/>
        </w:rPr>
        <w:t>and</w:t>
      </w:r>
      <w:r w:rsidRPr="00B02D79">
        <w:rPr>
          <w:spacing w:val="-20"/>
          <w:sz w:val="24"/>
          <w:szCs w:val="24"/>
        </w:rPr>
        <w:t xml:space="preserve"> </w:t>
      </w:r>
      <w:r w:rsidRPr="00B02D79">
        <w:rPr>
          <w:sz w:val="24"/>
          <w:szCs w:val="24"/>
        </w:rPr>
        <w:t>any</w:t>
      </w:r>
      <w:r w:rsidRPr="00B02D79">
        <w:rPr>
          <w:spacing w:val="-23"/>
          <w:sz w:val="24"/>
          <w:szCs w:val="24"/>
        </w:rPr>
        <w:t xml:space="preserve"> </w:t>
      </w:r>
      <w:r w:rsidRPr="00B02D79">
        <w:rPr>
          <w:sz w:val="24"/>
          <w:szCs w:val="24"/>
        </w:rPr>
        <w:t>data</w:t>
      </w:r>
      <w:r w:rsidRPr="00B02D79">
        <w:rPr>
          <w:spacing w:val="-16"/>
          <w:sz w:val="24"/>
          <w:szCs w:val="24"/>
        </w:rPr>
        <w:t xml:space="preserve"> </w:t>
      </w:r>
      <w:r w:rsidRPr="00B02D79">
        <w:rPr>
          <w:sz w:val="24"/>
          <w:szCs w:val="24"/>
        </w:rPr>
        <w:t>used</w:t>
      </w:r>
      <w:r w:rsidRPr="00B02D79">
        <w:rPr>
          <w:spacing w:val="-19"/>
          <w:sz w:val="24"/>
          <w:szCs w:val="24"/>
        </w:rPr>
        <w:t xml:space="preserve"> </w:t>
      </w:r>
      <w:r w:rsidRPr="00B02D79">
        <w:rPr>
          <w:sz w:val="24"/>
          <w:szCs w:val="24"/>
        </w:rPr>
        <w:t>in</w:t>
      </w:r>
      <w:r w:rsidRPr="00B02D79">
        <w:rPr>
          <w:spacing w:val="-19"/>
          <w:sz w:val="24"/>
          <w:szCs w:val="24"/>
        </w:rPr>
        <w:t xml:space="preserve"> </w:t>
      </w:r>
      <w:r w:rsidRPr="00B02D79">
        <w:rPr>
          <w:sz w:val="24"/>
          <w:szCs w:val="24"/>
        </w:rPr>
        <w:t>determining the total annual economic impact of a rule under subsection</w:t>
      </w:r>
      <w:r w:rsidRPr="00B02D79">
        <w:rPr>
          <w:spacing w:val="-10"/>
          <w:sz w:val="24"/>
          <w:szCs w:val="24"/>
        </w:rPr>
        <w:t xml:space="preserve"> </w:t>
      </w:r>
      <w:r w:rsidRPr="00B02D79">
        <w:rPr>
          <w:sz w:val="24"/>
          <w:szCs w:val="24"/>
        </w:rPr>
        <w:t>(a)(3).</w:t>
      </w:r>
    </w:p>
    <w:p w14:paraId="2DE998B0" w14:textId="77777777" w:rsidR="00505922" w:rsidRPr="00B02D79" w:rsidRDefault="00505922" w:rsidP="009B4215">
      <w:pPr>
        <w:pStyle w:val="ListParagraph"/>
        <w:numPr>
          <w:ilvl w:val="0"/>
          <w:numId w:val="21"/>
        </w:numPr>
        <w:adjustRightInd/>
        <w:spacing w:before="5"/>
        <w:ind w:left="0" w:firstLine="0"/>
        <w:contextualSpacing w:val="0"/>
      </w:pPr>
      <w:r w:rsidRPr="00B02D79">
        <w:t>The agency</w:t>
      </w:r>
      <w:r w:rsidRPr="00B02D79">
        <w:rPr>
          <w:spacing w:val="-9"/>
        </w:rPr>
        <w:t xml:space="preserve"> </w:t>
      </w:r>
      <w:r w:rsidRPr="00B02D79">
        <w:t>shall:</w:t>
      </w:r>
    </w:p>
    <w:p w14:paraId="7593638A" w14:textId="77777777" w:rsidR="00505922" w:rsidRPr="00B02D79" w:rsidRDefault="00505922" w:rsidP="009B4215">
      <w:pPr>
        <w:pStyle w:val="ListParagraph"/>
        <w:numPr>
          <w:ilvl w:val="1"/>
          <w:numId w:val="21"/>
        </w:numPr>
        <w:adjustRightInd/>
        <w:spacing w:before="5"/>
        <w:ind w:left="0" w:firstLine="0"/>
        <w:contextualSpacing w:val="0"/>
      </w:pPr>
      <w:r w:rsidRPr="00B02D79">
        <w:t>publish the statement required under subsection (a) in the Indiana Register as required by IC 4-22-2-24;</w:t>
      </w:r>
      <w:r w:rsidRPr="00B02D79">
        <w:rPr>
          <w:spacing w:val="-8"/>
        </w:rPr>
        <w:t xml:space="preserve"> </w:t>
      </w:r>
      <w:r w:rsidRPr="00B02D79">
        <w:t>and</w:t>
      </w:r>
    </w:p>
    <w:p w14:paraId="325E898A" w14:textId="77777777" w:rsidR="00505922" w:rsidRPr="00B02D79" w:rsidRDefault="00505922" w:rsidP="009B4215">
      <w:pPr>
        <w:pStyle w:val="ListParagraph"/>
        <w:numPr>
          <w:ilvl w:val="1"/>
          <w:numId w:val="21"/>
        </w:numPr>
        <w:adjustRightInd/>
        <w:spacing w:before="5"/>
        <w:ind w:left="0" w:firstLine="0"/>
        <w:contextualSpacing w:val="0"/>
      </w:pPr>
      <w:r w:rsidRPr="00B02D79">
        <w:t>deliver</w:t>
      </w:r>
      <w:r w:rsidRPr="00B02D79">
        <w:rPr>
          <w:spacing w:val="-9"/>
        </w:rPr>
        <w:t xml:space="preserve"> </w:t>
      </w:r>
      <w:r w:rsidRPr="00B02D79">
        <w:t>a</w:t>
      </w:r>
      <w:r w:rsidRPr="00B02D79">
        <w:rPr>
          <w:spacing w:val="-12"/>
        </w:rPr>
        <w:t xml:space="preserve"> </w:t>
      </w:r>
      <w:r w:rsidRPr="00B02D79">
        <w:t>copy</w:t>
      </w:r>
      <w:r w:rsidRPr="00B02D79">
        <w:rPr>
          <w:spacing w:val="-13"/>
        </w:rPr>
        <w:t xml:space="preserve"> </w:t>
      </w:r>
      <w:r w:rsidRPr="00B02D79">
        <w:t>of</w:t>
      </w:r>
      <w:r w:rsidRPr="00B02D79">
        <w:rPr>
          <w:spacing w:val="-11"/>
        </w:rPr>
        <w:t xml:space="preserve"> </w:t>
      </w:r>
      <w:r w:rsidRPr="00B02D79">
        <w:t>the</w:t>
      </w:r>
      <w:r w:rsidRPr="00B02D79">
        <w:rPr>
          <w:spacing w:val="-11"/>
        </w:rPr>
        <w:t xml:space="preserve"> </w:t>
      </w:r>
      <w:r w:rsidRPr="00B02D79">
        <w:t>statement,</w:t>
      </w:r>
      <w:r w:rsidRPr="00B02D79">
        <w:rPr>
          <w:spacing w:val="-11"/>
        </w:rPr>
        <w:t xml:space="preserve"> </w:t>
      </w:r>
      <w:r w:rsidRPr="00B02D79">
        <w:t>along</w:t>
      </w:r>
      <w:r w:rsidRPr="00B02D79">
        <w:rPr>
          <w:spacing w:val="-11"/>
        </w:rPr>
        <w:t xml:space="preserve"> </w:t>
      </w:r>
      <w:r w:rsidRPr="00B02D79">
        <w:t>with</w:t>
      </w:r>
      <w:r w:rsidRPr="00B02D79">
        <w:rPr>
          <w:spacing w:val="-12"/>
        </w:rPr>
        <w:t xml:space="preserve"> </w:t>
      </w:r>
      <w:r w:rsidRPr="00B02D79">
        <w:t>the</w:t>
      </w:r>
      <w:r w:rsidRPr="00B02D79">
        <w:rPr>
          <w:spacing w:val="-11"/>
        </w:rPr>
        <w:t xml:space="preserve"> </w:t>
      </w:r>
      <w:r w:rsidRPr="00B02D79">
        <w:t>proposed</w:t>
      </w:r>
      <w:r w:rsidRPr="00B02D79">
        <w:rPr>
          <w:spacing w:val="-8"/>
        </w:rPr>
        <w:t xml:space="preserve"> </w:t>
      </w:r>
      <w:r w:rsidRPr="00B02D79">
        <w:t>rule,</w:t>
      </w:r>
      <w:r w:rsidRPr="00B02D79">
        <w:rPr>
          <w:spacing w:val="-9"/>
        </w:rPr>
        <w:t xml:space="preserve"> </w:t>
      </w:r>
      <w:r w:rsidRPr="00B02D79">
        <w:t>to</w:t>
      </w:r>
      <w:r w:rsidRPr="00B02D79">
        <w:rPr>
          <w:spacing w:val="-9"/>
        </w:rPr>
        <w:t xml:space="preserve"> </w:t>
      </w:r>
      <w:r w:rsidRPr="00B02D79">
        <w:t>the</w:t>
      </w:r>
      <w:r w:rsidRPr="00B02D79">
        <w:rPr>
          <w:spacing w:val="-13"/>
        </w:rPr>
        <w:t xml:space="preserve"> </w:t>
      </w:r>
      <w:r w:rsidRPr="00B02D79">
        <w:t>small</w:t>
      </w:r>
      <w:r w:rsidRPr="00B02D79">
        <w:rPr>
          <w:spacing w:val="-9"/>
        </w:rPr>
        <w:t xml:space="preserve"> </w:t>
      </w:r>
      <w:r w:rsidRPr="00B02D79">
        <w:t>business ombudsman not later than the date of publication under subdivision</w:t>
      </w:r>
      <w:r w:rsidRPr="00B02D79">
        <w:rPr>
          <w:spacing w:val="-14"/>
        </w:rPr>
        <w:t xml:space="preserve"> </w:t>
      </w:r>
      <w:r w:rsidRPr="00B02D79">
        <w:t>(1).</w:t>
      </w:r>
    </w:p>
    <w:p w14:paraId="6FCF35E4" w14:textId="77777777" w:rsidR="00505922" w:rsidRDefault="00505922" w:rsidP="00505922"/>
    <w:p w14:paraId="7B5365F5" w14:textId="77777777" w:rsidR="00505922" w:rsidRPr="00B02D79" w:rsidRDefault="00505922" w:rsidP="00505922">
      <w:pPr>
        <w:pStyle w:val="Heading2"/>
      </w:pPr>
      <w:r w:rsidRPr="00B02D79">
        <w:t>IC 4-22-2.1-6</w:t>
      </w:r>
      <w:r w:rsidRPr="00B02D79">
        <w:tab/>
        <w:t>Review by small business ombudsman; consideration of</w:t>
      </w:r>
      <w:r w:rsidRPr="00B02D79">
        <w:rPr>
          <w:spacing w:val="-36"/>
        </w:rPr>
        <w:t xml:space="preserve"> </w:t>
      </w:r>
      <w:r w:rsidRPr="00B02D79">
        <w:t>written comments by agency</w:t>
      </w:r>
    </w:p>
    <w:p w14:paraId="497B6B34" w14:textId="77777777" w:rsidR="00505922" w:rsidRPr="00B02D79" w:rsidRDefault="00505922" w:rsidP="00505922">
      <w:pPr>
        <w:pStyle w:val="BodyText"/>
        <w:ind w:left="0"/>
        <w:rPr>
          <w:sz w:val="24"/>
          <w:szCs w:val="24"/>
        </w:rPr>
      </w:pPr>
      <w:r w:rsidRPr="00B02D79">
        <w:rPr>
          <w:sz w:val="24"/>
          <w:szCs w:val="24"/>
        </w:rPr>
        <w:t>Sec.</w:t>
      </w:r>
      <w:r w:rsidRPr="00B02D79">
        <w:rPr>
          <w:spacing w:val="-3"/>
          <w:sz w:val="24"/>
          <w:szCs w:val="24"/>
        </w:rPr>
        <w:t xml:space="preserve"> </w:t>
      </w:r>
      <w:r w:rsidRPr="00B02D79">
        <w:rPr>
          <w:sz w:val="24"/>
          <w:szCs w:val="24"/>
        </w:rPr>
        <w:t>6.</w:t>
      </w:r>
      <w:r w:rsidRPr="00B02D79">
        <w:rPr>
          <w:spacing w:val="-2"/>
          <w:sz w:val="24"/>
          <w:szCs w:val="24"/>
        </w:rPr>
        <w:t xml:space="preserve"> </w:t>
      </w:r>
      <w:r w:rsidRPr="00B02D79">
        <w:rPr>
          <w:sz w:val="24"/>
          <w:szCs w:val="24"/>
        </w:rPr>
        <w:t>(a)</w:t>
      </w:r>
      <w:r w:rsidRPr="00B02D79">
        <w:rPr>
          <w:spacing w:val="-5"/>
          <w:sz w:val="24"/>
          <w:szCs w:val="24"/>
        </w:rPr>
        <w:t xml:space="preserve"> </w:t>
      </w:r>
      <w:r w:rsidRPr="00B02D79">
        <w:rPr>
          <w:sz w:val="24"/>
          <w:szCs w:val="24"/>
        </w:rPr>
        <w:t>Not</w:t>
      </w:r>
      <w:r w:rsidRPr="00B02D79">
        <w:rPr>
          <w:spacing w:val="-6"/>
          <w:sz w:val="24"/>
          <w:szCs w:val="24"/>
        </w:rPr>
        <w:t xml:space="preserve"> </w:t>
      </w:r>
      <w:r w:rsidRPr="00B02D79">
        <w:rPr>
          <w:sz w:val="24"/>
          <w:szCs w:val="24"/>
        </w:rPr>
        <w:t>later</w:t>
      </w:r>
      <w:r w:rsidRPr="00B02D79">
        <w:rPr>
          <w:spacing w:val="-5"/>
          <w:sz w:val="24"/>
          <w:szCs w:val="24"/>
        </w:rPr>
        <w:t xml:space="preserve"> </w:t>
      </w:r>
      <w:r w:rsidRPr="00B02D79">
        <w:rPr>
          <w:sz w:val="24"/>
          <w:szCs w:val="24"/>
        </w:rPr>
        <w:t>than</w:t>
      </w:r>
      <w:r w:rsidRPr="00B02D79">
        <w:rPr>
          <w:spacing w:val="-8"/>
          <w:sz w:val="24"/>
          <w:szCs w:val="24"/>
        </w:rPr>
        <w:t xml:space="preserve"> </w:t>
      </w:r>
      <w:r w:rsidRPr="00B02D79">
        <w:rPr>
          <w:sz w:val="24"/>
          <w:szCs w:val="24"/>
        </w:rPr>
        <w:t>seven</w:t>
      </w:r>
      <w:r w:rsidRPr="00B02D79">
        <w:rPr>
          <w:spacing w:val="-8"/>
          <w:sz w:val="24"/>
          <w:szCs w:val="24"/>
        </w:rPr>
        <w:t xml:space="preserve"> </w:t>
      </w:r>
      <w:r w:rsidRPr="00B02D79">
        <w:rPr>
          <w:sz w:val="24"/>
          <w:szCs w:val="24"/>
        </w:rPr>
        <w:t>(7)</w:t>
      </w:r>
      <w:r w:rsidRPr="00B02D79">
        <w:rPr>
          <w:spacing w:val="-6"/>
          <w:sz w:val="24"/>
          <w:szCs w:val="24"/>
        </w:rPr>
        <w:t xml:space="preserve"> </w:t>
      </w:r>
      <w:r w:rsidRPr="00B02D79">
        <w:rPr>
          <w:sz w:val="24"/>
          <w:szCs w:val="24"/>
        </w:rPr>
        <w:t>days</w:t>
      </w:r>
      <w:r w:rsidRPr="00B02D79">
        <w:rPr>
          <w:spacing w:val="-7"/>
          <w:sz w:val="24"/>
          <w:szCs w:val="24"/>
        </w:rPr>
        <w:t xml:space="preserve"> </w:t>
      </w:r>
      <w:r w:rsidRPr="00B02D79">
        <w:rPr>
          <w:sz w:val="24"/>
          <w:szCs w:val="24"/>
        </w:rPr>
        <w:t>before</w:t>
      </w:r>
      <w:r w:rsidRPr="00B02D79">
        <w:rPr>
          <w:spacing w:val="-6"/>
          <w:sz w:val="24"/>
          <w:szCs w:val="24"/>
        </w:rPr>
        <w:t xml:space="preserve"> </w:t>
      </w:r>
      <w:r w:rsidRPr="00B02D79">
        <w:rPr>
          <w:sz w:val="24"/>
          <w:szCs w:val="24"/>
        </w:rPr>
        <w:t>the</w:t>
      </w:r>
      <w:r w:rsidRPr="00B02D79">
        <w:rPr>
          <w:spacing w:val="-7"/>
          <w:sz w:val="24"/>
          <w:szCs w:val="24"/>
        </w:rPr>
        <w:t xml:space="preserve"> </w:t>
      </w:r>
      <w:r w:rsidRPr="00B02D79">
        <w:rPr>
          <w:sz w:val="24"/>
          <w:szCs w:val="24"/>
        </w:rPr>
        <w:t>date</w:t>
      </w:r>
      <w:r w:rsidRPr="00B02D79">
        <w:rPr>
          <w:spacing w:val="-5"/>
          <w:sz w:val="24"/>
          <w:szCs w:val="24"/>
        </w:rPr>
        <w:t xml:space="preserve"> </w:t>
      </w:r>
      <w:r w:rsidRPr="00B02D79">
        <w:rPr>
          <w:sz w:val="24"/>
          <w:szCs w:val="24"/>
        </w:rPr>
        <w:t>of</w:t>
      </w:r>
      <w:r w:rsidRPr="00B02D79">
        <w:rPr>
          <w:spacing w:val="-6"/>
          <w:sz w:val="24"/>
          <w:szCs w:val="24"/>
        </w:rPr>
        <w:t xml:space="preserve"> </w:t>
      </w:r>
      <w:r w:rsidRPr="00B02D79">
        <w:rPr>
          <w:sz w:val="24"/>
          <w:szCs w:val="24"/>
        </w:rPr>
        <w:t>the</w:t>
      </w:r>
      <w:r w:rsidRPr="00B02D79">
        <w:rPr>
          <w:spacing w:val="-8"/>
          <w:sz w:val="24"/>
          <w:szCs w:val="24"/>
        </w:rPr>
        <w:t xml:space="preserve"> </w:t>
      </w:r>
      <w:r w:rsidRPr="00B02D79">
        <w:rPr>
          <w:sz w:val="24"/>
          <w:szCs w:val="24"/>
        </w:rPr>
        <w:t>public</w:t>
      </w:r>
      <w:r w:rsidRPr="00B02D79">
        <w:rPr>
          <w:spacing w:val="-5"/>
          <w:sz w:val="24"/>
          <w:szCs w:val="24"/>
        </w:rPr>
        <w:t xml:space="preserve"> </w:t>
      </w:r>
      <w:r w:rsidRPr="00B02D79">
        <w:rPr>
          <w:sz w:val="24"/>
          <w:szCs w:val="24"/>
        </w:rPr>
        <w:t>hearing</w:t>
      </w:r>
      <w:r w:rsidRPr="00B02D79">
        <w:rPr>
          <w:spacing w:val="-9"/>
          <w:sz w:val="24"/>
          <w:szCs w:val="24"/>
        </w:rPr>
        <w:t xml:space="preserve"> </w:t>
      </w:r>
      <w:r w:rsidRPr="00B02D79">
        <w:rPr>
          <w:sz w:val="24"/>
          <w:szCs w:val="24"/>
        </w:rPr>
        <w:t>set</w:t>
      </w:r>
      <w:r w:rsidRPr="00B02D79">
        <w:rPr>
          <w:spacing w:val="-7"/>
          <w:sz w:val="24"/>
          <w:szCs w:val="24"/>
        </w:rPr>
        <w:t xml:space="preserve"> </w:t>
      </w:r>
      <w:r w:rsidRPr="00B02D79">
        <w:rPr>
          <w:sz w:val="24"/>
          <w:szCs w:val="24"/>
        </w:rPr>
        <w:t>forth</w:t>
      </w:r>
      <w:r w:rsidRPr="00B02D79">
        <w:rPr>
          <w:spacing w:val="-7"/>
          <w:sz w:val="24"/>
          <w:szCs w:val="24"/>
        </w:rPr>
        <w:t xml:space="preserve"> </w:t>
      </w:r>
      <w:r w:rsidRPr="00B02D79">
        <w:rPr>
          <w:sz w:val="24"/>
          <w:szCs w:val="24"/>
        </w:rPr>
        <w:t>in the agency's notice under IC 4-22-2-24, the small business ombudsman shall do the following:</w:t>
      </w:r>
    </w:p>
    <w:p w14:paraId="1ECC85D4" w14:textId="77777777" w:rsidR="00505922" w:rsidRPr="00B02D79" w:rsidRDefault="00505922" w:rsidP="009B4215">
      <w:pPr>
        <w:pStyle w:val="ListParagraph"/>
        <w:numPr>
          <w:ilvl w:val="0"/>
          <w:numId w:val="20"/>
        </w:numPr>
        <w:adjustRightInd/>
        <w:spacing w:before="5"/>
        <w:ind w:left="0" w:firstLine="0"/>
        <w:contextualSpacing w:val="0"/>
      </w:pPr>
      <w:r w:rsidRPr="00B02D79">
        <w:t>Review the proposed rule and economic impact statement submitted to the small business ombudsman by the agency under section 5(c) of this</w:t>
      </w:r>
      <w:r w:rsidRPr="00B02D79">
        <w:rPr>
          <w:spacing w:val="-22"/>
        </w:rPr>
        <w:t xml:space="preserve"> </w:t>
      </w:r>
      <w:r w:rsidRPr="00B02D79">
        <w:t>chapter.</w:t>
      </w:r>
    </w:p>
    <w:p w14:paraId="2736EAFC" w14:textId="77777777" w:rsidR="00505922" w:rsidRPr="00B02D79" w:rsidRDefault="00505922" w:rsidP="009B4215">
      <w:pPr>
        <w:pStyle w:val="ListParagraph"/>
        <w:numPr>
          <w:ilvl w:val="0"/>
          <w:numId w:val="20"/>
        </w:numPr>
        <w:adjustRightInd/>
        <w:spacing w:before="5"/>
        <w:ind w:left="0" w:firstLine="0"/>
        <w:contextualSpacing w:val="0"/>
      </w:pPr>
      <w:r w:rsidRPr="00B02D79">
        <w:t>Submit written comments to the agency on the proposed rule and the economic impact statement prepared by the agency under section 5 of this chapter. The small business ombudsman's comments</w:t>
      </w:r>
      <w:r w:rsidRPr="00B02D79">
        <w:rPr>
          <w:spacing w:val="-5"/>
        </w:rPr>
        <w:t xml:space="preserve"> </w:t>
      </w:r>
      <w:r w:rsidRPr="00B02D79">
        <w:rPr>
          <w:spacing w:val="-3"/>
        </w:rPr>
        <w:t>may:</w:t>
      </w:r>
    </w:p>
    <w:p w14:paraId="00E19EA4" w14:textId="77777777" w:rsidR="00505922" w:rsidRPr="00B02D79" w:rsidRDefault="00505922" w:rsidP="009B4215">
      <w:pPr>
        <w:pStyle w:val="ListParagraph"/>
        <w:numPr>
          <w:ilvl w:val="1"/>
          <w:numId w:val="20"/>
        </w:numPr>
        <w:adjustRightInd/>
        <w:spacing w:before="5"/>
        <w:ind w:left="0" w:firstLine="0"/>
        <w:contextualSpacing w:val="0"/>
      </w:pPr>
      <w:r w:rsidRPr="00B02D79">
        <w:t>recommend that the agency implement one (1) or more of the regulatory alternatives considered by the agency under section 5(a)(5) of this</w:t>
      </w:r>
      <w:r w:rsidRPr="00B02D79">
        <w:rPr>
          <w:spacing w:val="-21"/>
        </w:rPr>
        <w:t xml:space="preserve"> </w:t>
      </w:r>
      <w:r w:rsidRPr="00B02D79">
        <w:t>chapter;</w:t>
      </w:r>
    </w:p>
    <w:p w14:paraId="6A8FABED" w14:textId="77777777" w:rsidR="00505922" w:rsidRPr="00B02D79" w:rsidRDefault="00505922" w:rsidP="009B4215">
      <w:pPr>
        <w:pStyle w:val="ListParagraph"/>
        <w:numPr>
          <w:ilvl w:val="1"/>
          <w:numId w:val="20"/>
        </w:numPr>
        <w:adjustRightInd/>
        <w:spacing w:before="5"/>
        <w:ind w:left="0" w:firstLine="0"/>
        <w:contextualSpacing w:val="0"/>
      </w:pPr>
      <w:r w:rsidRPr="00B02D79">
        <w:t>suggest regulatory alternatives not considered by the agency under section 5(a)(5) of this</w:t>
      </w:r>
      <w:r w:rsidRPr="00B02D79">
        <w:rPr>
          <w:spacing w:val="-2"/>
        </w:rPr>
        <w:t xml:space="preserve"> </w:t>
      </w:r>
      <w:r w:rsidRPr="00B02D79">
        <w:t>chapter;</w:t>
      </w:r>
    </w:p>
    <w:p w14:paraId="24C3A5B3" w14:textId="77777777" w:rsidR="00505922" w:rsidRPr="00B02D79" w:rsidRDefault="00505922" w:rsidP="009B4215">
      <w:pPr>
        <w:pStyle w:val="ListParagraph"/>
        <w:numPr>
          <w:ilvl w:val="1"/>
          <w:numId w:val="20"/>
        </w:numPr>
        <w:adjustRightInd/>
        <w:spacing w:before="5"/>
        <w:ind w:left="0" w:firstLine="0"/>
        <w:contextualSpacing w:val="0"/>
      </w:pPr>
      <w:r w:rsidRPr="00B02D79">
        <w:t xml:space="preserve">recommend any other changes to the proposed rule that would minimize </w:t>
      </w:r>
      <w:r w:rsidRPr="00B02D79">
        <w:rPr>
          <w:spacing w:val="-4"/>
        </w:rPr>
        <w:t xml:space="preserve">the </w:t>
      </w:r>
      <w:r w:rsidRPr="00B02D79">
        <w:t>economic impact of the proposed rule on small businesses;</w:t>
      </w:r>
      <w:r w:rsidRPr="00B02D79">
        <w:rPr>
          <w:spacing w:val="-12"/>
        </w:rPr>
        <w:t xml:space="preserve"> </w:t>
      </w:r>
      <w:r w:rsidRPr="00B02D79">
        <w:t>or</w:t>
      </w:r>
    </w:p>
    <w:p w14:paraId="00B899F9" w14:textId="77777777" w:rsidR="00505922" w:rsidRPr="00B02D79" w:rsidRDefault="00505922" w:rsidP="009B4215">
      <w:pPr>
        <w:pStyle w:val="ListParagraph"/>
        <w:numPr>
          <w:ilvl w:val="1"/>
          <w:numId w:val="20"/>
        </w:numPr>
        <w:adjustRightInd/>
        <w:spacing w:before="5"/>
        <w:ind w:left="0" w:firstLine="0"/>
        <w:contextualSpacing w:val="0"/>
      </w:pPr>
      <w:r w:rsidRPr="00B02D79">
        <w:t>recommend that the agency abandon or delay the rulemaking action</w:t>
      </w:r>
      <w:r w:rsidRPr="00B02D79">
        <w:rPr>
          <w:spacing w:val="-29"/>
        </w:rPr>
        <w:t xml:space="preserve"> </w:t>
      </w:r>
      <w:r w:rsidRPr="00B02D79">
        <w:t>until:</w:t>
      </w:r>
    </w:p>
    <w:p w14:paraId="44F7A60C" w14:textId="77777777" w:rsidR="00505922" w:rsidRPr="00B02D79" w:rsidRDefault="00505922" w:rsidP="009B4215">
      <w:pPr>
        <w:pStyle w:val="ListParagraph"/>
        <w:numPr>
          <w:ilvl w:val="2"/>
          <w:numId w:val="20"/>
        </w:numPr>
        <w:adjustRightInd/>
        <w:spacing w:before="5"/>
        <w:ind w:left="0" w:firstLine="0"/>
        <w:contextualSpacing w:val="0"/>
      </w:pPr>
      <w:r w:rsidRPr="00B02D79">
        <w:t>more data on the impact of the proposed rule on small businesses can be gathered and evaluated;</w:t>
      </w:r>
      <w:r w:rsidRPr="00B02D79">
        <w:rPr>
          <w:spacing w:val="-1"/>
        </w:rPr>
        <w:t xml:space="preserve"> </w:t>
      </w:r>
      <w:r w:rsidRPr="00B02D79">
        <w:t>or</w:t>
      </w:r>
    </w:p>
    <w:p w14:paraId="6BA9E3DD" w14:textId="77777777" w:rsidR="00505922" w:rsidRPr="00B02D79" w:rsidRDefault="00505922" w:rsidP="009B4215">
      <w:pPr>
        <w:pStyle w:val="ListParagraph"/>
        <w:numPr>
          <w:ilvl w:val="2"/>
          <w:numId w:val="20"/>
        </w:numPr>
        <w:adjustRightInd/>
        <w:spacing w:before="5"/>
        <w:ind w:left="0" w:firstLine="0"/>
        <w:contextualSpacing w:val="0"/>
      </w:pPr>
      <w:r w:rsidRPr="00B02D79">
        <w:t>less</w:t>
      </w:r>
      <w:r w:rsidRPr="00B02D79">
        <w:rPr>
          <w:spacing w:val="-16"/>
        </w:rPr>
        <w:t xml:space="preserve"> </w:t>
      </w:r>
      <w:r w:rsidRPr="00B02D79">
        <w:t>intrusive</w:t>
      </w:r>
      <w:r w:rsidRPr="00B02D79">
        <w:rPr>
          <w:spacing w:val="-16"/>
        </w:rPr>
        <w:t xml:space="preserve"> </w:t>
      </w:r>
      <w:r w:rsidRPr="00B02D79">
        <w:t>or</w:t>
      </w:r>
      <w:r w:rsidRPr="00B02D79">
        <w:rPr>
          <w:spacing w:val="-12"/>
        </w:rPr>
        <w:t xml:space="preserve"> </w:t>
      </w:r>
      <w:r w:rsidRPr="00B02D79">
        <w:t>less</w:t>
      </w:r>
      <w:r w:rsidRPr="00B02D79">
        <w:rPr>
          <w:spacing w:val="-16"/>
        </w:rPr>
        <w:t xml:space="preserve"> </w:t>
      </w:r>
      <w:r w:rsidRPr="00B02D79">
        <w:t>costly</w:t>
      </w:r>
      <w:r w:rsidRPr="00B02D79">
        <w:rPr>
          <w:spacing w:val="-17"/>
        </w:rPr>
        <w:t xml:space="preserve"> </w:t>
      </w:r>
      <w:r w:rsidRPr="00B02D79">
        <w:t>alternative</w:t>
      </w:r>
      <w:r w:rsidRPr="00B02D79">
        <w:rPr>
          <w:spacing w:val="-18"/>
        </w:rPr>
        <w:t xml:space="preserve"> </w:t>
      </w:r>
      <w:r w:rsidRPr="00B02D79">
        <w:t>methods</w:t>
      </w:r>
      <w:r w:rsidRPr="00B02D79">
        <w:rPr>
          <w:spacing w:val="-16"/>
        </w:rPr>
        <w:t xml:space="preserve"> </w:t>
      </w:r>
      <w:r w:rsidRPr="00B02D79">
        <w:t>of</w:t>
      </w:r>
      <w:r w:rsidRPr="00B02D79">
        <w:rPr>
          <w:spacing w:val="-17"/>
        </w:rPr>
        <w:t xml:space="preserve"> </w:t>
      </w:r>
      <w:r w:rsidRPr="00B02D79">
        <w:t>achieving</w:t>
      </w:r>
      <w:r w:rsidRPr="00B02D79">
        <w:rPr>
          <w:spacing w:val="-19"/>
        </w:rPr>
        <w:t xml:space="preserve"> </w:t>
      </w:r>
      <w:r w:rsidRPr="00B02D79">
        <w:t>the</w:t>
      </w:r>
      <w:r w:rsidRPr="00B02D79">
        <w:rPr>
          <w:spacing w:val="-18"/>
        </w:rPr>
        <w:t xml:space="preserve"> </w:t>
      </w:r>
      <w:r w:rsidRPr="00B02D79">
        <w:t>purpose</w:t>
      </w:r>
      <w:r w:rsidRPr="00B02D79">
        <w:rPr>
          <w:spacing w:val="-17"/>
        </w:rPr>
        <w:t xml:space="preserve"> </w:t>
      </w:r>
      <w:r w:rsidRPr="00B02D79">
        <w:t>of</w:t>
      </w:r>
      <w:r w:rsidRPr="00B02D79">
        <w:rPr>
          <w:spacing w:val="-17"/>
        </w:rPr>
        <w:t xml:space="preserve"> </w:t>
      </w:r>
      <w:r w:rsidRPr="00B02D79">
        <w:t>the proposed</w:t>
      </w:r>
      <w:r w:rsidRPr="00B02D79">
        <w:rPr>
          <w:spacing w:val="-3"/>
        </w:rPr>
        <w:t xml:space="preserve"> </w:t>
      </w:r>
      <w:r w:rsidRPr="00B02D79">
        <w:t>rule</w:t>
      </w:r>
      <w:r w:rsidRPr="00B02D79">
        <w:rPr>
          <w:spacing w:val="-4"/>
        </w:rPr>
        <w:t xml:space="preserve"> </w:t>
      </w:r>
      <w:r w:rsidRPr="00B02D79">
        <w:t>can</w:t>
      </w:r>
      <w:r w:rsidRPr="00B02D79">
        <w:rPr>
          <w:spacing w:val="-4"/>
        </w:rPr>
        <w:t xml:space="preserve"> </w:t>
      </w:r>
      <w:r w:rsidRPr="00B02D79">
        <w:t>be</w:t>
      </w:r>
      <w:r w:rsidRPr="00B02D79">
        <w:rPr>
          <w:spacing w:val="-5"/>
        </w:rPr>
        <w:t xml:space="preserve"> </w:t>
      </w:r>
      <w:r w:rsidRPr="00B02D79">
        <w:t>effectively</w:t>
      </w:r>
      <w:r w:rsidRPr="00B02D79">
        <w:rPr>
          <w:spacing w:val="-7"/>
        </w:rPr>
        <w:t xml:space="preserve"> </w:t>
      </w:r>
      <w:r w:rsidRPr="00B02D79">
        <w:t>implemented</w:t>
      </w:r>
      <w:r w:rsidRPr="00B02D79">
        <w:rPr>
          <w:spacing w:val="-4"/>
        </w:rPr>
        <w:t xml:space="preserve"> </w:t>
      </w:r>
      <w:r w:rsidRPr="00B02D79">
        <w:t>with</w:t>
      </w:r>
      <w:r w:rsidRPr="00B02D79">
        <w:rPr>
          <w:spacing w:val="-4"/>
        </w:rPr>
        <w:t xml:space="preserve"> </w:t>
      </w:r>
      <w:r w:rsidRPr="00B02D79">
        <w:t>respect</w:t>
      </w:r>
      <w:r w:rsidRPr="00B02D79">
        <w:rPr>
          <w:spacing w:val="-5"/>
        </w:rPr>
        <w:t xml:space="preserve"> </w:t>
      </w:r>
      <w:r w:rsidRPr="00B02D79">
        <w:t>to</w:t>
      </w:r>
      <w:r w:rsidRPr="00B02D79">
        <w:rPr>
          <w:spacing w:val="-1"/>
        </w:rPr>
        <w:t xml:space="preserve"> </w:t>
      </w:r>
      <w:r w:rsidRPr="00B02D79">
        <w:t>small</w:t>
      </w:r>
      <w:r w:rsidRPr="00B02D79">
        <w:rPr>
          <w:spacing w:val="-4"/>
        </w:rPr>
        <w:t xml:space="preserve"> </w:t>
      </w:r>
      <w:r w:rsidRPr="00B02D79">
        <w:t>businesses.</w:t>
      </w:r>
    </w:p>
    <w:p w14:paraId="6F9781DB" w14:textId="77777777" w:rsidR="00505922" w:rsidRPr="00B02D79" w:rsidRDefault="00505922" w:rsidP="009B4215">
      <w:pPr>
        <w:pStyle w:val="ListParagraph"/>
        <w:numPr>
          <w:ilvl w:val="0"/>
          <w:numId w:val="19"/>
        </w:numPr>
        <w:adjustRightInd/>
        <w:spacing w:before="5"/>
        <w:ind w:left="0" w:firstLine="0"/>
        <w:contextualSpacing w:val="0"/>
      </w:pPr>
      <w:r w:rsidRPr="00B02D79">
        <w:t>Upon</w:t>
      </w:r>
      <w:r w:rsidRPr="00B02D79">
        <w:rPr>
          <w:spacing w:val="-17"/>
        </w:rPr>
        <w:t xml:space="preserve"> </w:t>
      </w:r>
      <w:r w:rsidRPr="00B02D79">
        <w:t>receipt</w:t>
      </w:r>
      <w:r w:rsidRPr="00B02D79">
        <w:rPr>
          <w:spacing w:val="-13"/>
        </w:rPr>
        <w:t xml:space="preserve"> </w:t>
      </w:r>
      <w:r w:rsidRPr="00B02D79">
        <w:t>of</w:t>
      </w:r>
      <w:r w:rsidRPr="00B02D79">
        <w:rPr>
          <w:spacing w:val="-13"/>
        </w:rPr>
        <w:t xml:space="preserve"> </w:t>
      </w:r>
      <w:r w:rsidRPr="00B02D79">
        <w:t>the</w:t>
      </w:r>
      <w:r w:rsidRPr="00B02D79">
        <w:rPr>
          <w:spacing w:val="-14"/>
        </w:rPr>
        <w:t xml:space="preserve"> </w:t>
      </w:r>
      <w:r w:rsidRPr="00B02D79">
        <w:t>small</w:t>
      </w:r>
      <w:r w:rsidRPr="00B02D79">
        <w:rPr>
          <w:spacing w:val="-13"/>
        </w:rPr>
        <w:t xml:space="preserve"> </w:t>
      </w:r>
      <w:r w:rsidRPr="00B02D79">
        <w:t>business</w:t>
      </w:r>
      <w:r w:rsidRPr="00B02D79">
        <w:rPr>
          <w:spacing w:val="-13"/>
        </w:rPr>
        <w:t xml:space="preserve"> </w:t>
      </w:r>
      <w:r w:rsidRPr="00B02D79">
        <w:t>ombudsman's</w:t>
      </w:r>
      <w:r w:rsidRPr="00B02D79">
        <w:rPr>
          <w:spacing w:val="-16"/>
        </w:rPr>
        <w:t xml:space="preserve"> </w:t>
      </w:r>
      <w:r w:rsidRPr="00B02D79">
        <w:t>written</w:t>
      </w:r>
      <w:r w:rsidRPr="00B02D79">
        <w:rPr>
          <w:spacing w:val="-15"/>
        </w:rPr>
        <w:t xml:space="preserve"> </w:t>
      </w:r>
      <w:r w:rsidRPr="00B02D79">
        <w:t>comments</w:t>
      </w:r>
      <w:r w:rsidRPr="00B02D79">
        <w:rPr>
          <w:spacing w:val="-17"/>
        </w:rPr>
        <w:t xml:space="preserve"> </w:t>
      </w:r>
      <w:r w:rsidRPr="00B02D79">
        <w:t>under</w:t>
      </w:r>
      <w:r w:rsidRPr="00B02D79">
        <w:rPr>
          <w:spacing w:val="-12"/>
        </w:rPr>
        <w:t xml:space="preserve"> </w:t>
      </w:r>
      <w:r w:rsidRPr="00B02D79">
        <w:t>subsection (a), the agency shall make the comments</w:t>
      </w:r>
      <w:r w:rsidRPr="00B02D79">
        <w:rPr>
          <w:spacing w:val="-14"/>
        </w:rPr>
        <w:t xml:space="preserve"> </w:t>
      </w:r>
      <w:r w:rsidRPr="00B02D79">
        <w:t>available:</w:t>
      </w:r>
    </w:p>
    <w:p w14:paraId="225D900B" w14:textId="77777777" w:rsidR="00505922" w:rsidRPr="00B02D79" w:rsidRDefault="00505922" w:rsidP="009B4215">
      <w:pPr>
        <w:pStyle w:val="ListParagraph"/>
        <w:numPr>
          <w:ilvl w:val="1"/>
          <w:numId w:val="19"/>
        </w:numPr>
        <w:adjustRightInd/>
        <w:spacing w:before="5"/>
        <w:ind w:left="0" w:firstLine="0"/>
        <w:contextualSpacing w:val="0"/>
      </w:pPr>
      <w:r w:rsidRPr="00B02D79">
        <w:t>for public inspection and copying at the offices of the agency under IC</w:t>
      </w:r>
      <w:r w:rsidRPr="00B02D79">
        <w:rPr>
          <w:spacing w:val="-27"/>
        </w:rPr>
        <w:t xml:space="preserve"> </w:t>
      </w:r>
      <w:r w:rsidRPr="00B02D79">
        <w:t>5-14-3;</w:t>
      </w:r>
    </w:p>
    <w:p w14:paraId="7A6BB59B" w14:textId="77777777" w:rsidR="00505922" w:rsidRPr="00B02D79" w:rsidRDefault="00505922" w:rsidP="009B4215">
      <w:pPr>
        <w:pStyle w:val="ListParagraph"/>
        <w:numPr>
          <w:ilvl w:val="1"/>
          <w:numId w:val="19"/>
        </w:numPr>
        <w:adjustRightInd/>
        <w:spacing w:before="5"/>
        <w:ind w:left="0" w:firstLine="0"/>
        <w:contextualSpacing w:val="0"/>
      </w:pPr>
      <w:r w:rsidRPr="00B02D79">
        <w:t>electronically</w:t>
      </w:r>
      <w:r w:rsidRPr="00B02D79">
        <w:tab/>
        <w:t>through</w:t>
      </w:r>
      <w:r w:rsidRPr="00B02D79">
        <w:tab/>
        <w:t>the</w:t>
      </w:r>
      <w:r w:rsidRPr="00B02D79">
        <w:tab/>
        <w:t>electronic</w:t>
      </w:r>
      <w:r w:rsidRPr="00B02D79">
        <w:tab/>
        <w:t>gateway</w:t>
      </w:r>
      <w:r w:rsidRPr="00B02D79">
        <w:tab/>
        <w:t>administered</w:t>
      </w:r>
      <w:r w:rsidRPr="00B02D79">
        <w:tab/>
      </w:r>
      <w:r w:rsidRPr="00B02D79">
        <w:rPr>
          <w:spacing w:val="-5"/>
        </w:rPr>
        <w:t xml:space="preserve">under </w:t>
      </w:r>
      <w:r w:rsidRPr="00B02D79">
        <w:t>IC 4-13.1-2-2(a)(5) by the office of technology;</w:t>
      </w:r>
      <w:r w:rsidRPr="00B02D79">
        <w:rPr>
          <w:spacing w:val="-12"/>
        </w:rPr>
        <w:t xml:space="preserve"> </w:t>
      </w:r>
      <w:r w:rsidRPr="00B02D79">
        <w:t>and</w:t>
      </w:r>
    </w:p>
    <w:p w14:paraId="112303AE" w14:textId="77777777" w:rsidR="00505922" w:rsidRPr="00B02D79" w:rsidRDefault="00505922" w:rsidP="009B4215">
      <w:pPr>
        <w:pStyle w:val="ListParagraph"/>
        <w:numPr>
          <w:ilvl w:val="1"/>
          <w:numId w:val="19"/>
        </w:numPr>
        <w:adjustRightInd/>
        <w:spacing w:before="5"/>
        <w:ind w:left="0" w:firstLine="0"/>
        <w:contextualSpacing w:val="0"/>
      </w:pPr>
      <w:r w:rsidRPr="00B02D79">
        <w:t>for distribution at the public hearing required by IC</w:t>
      </w:r>
      <w:r w:rsidRPr="00B02D79">
        <w:rPr>
          <w:spacing w:val="-11"/>
        </w:rPr>
        <w:t xml:space="preserve"> </w:t>
      </w:r>
      <w:r w:rsidRPr="00B02D79">
        <w:t>4-22-2-26.</w:t>
      </w:r>
    </w:p>
    <w:p w14:paraId="0750F42B" w14:textId="77777777" w:rsidR="00505922" w:rsidRPr="00B02D79" w:rsidRDefault="00505922" w:rsidP="009B4215">
      <w:pPr>
        <w:pStyle w:val="ListParagraph"/>
        <w:numPr>
          <w:ilvl w:val="0"/>
          <w:numId w:val="19"/>
        </w:numPr>
        <w:adjustRightInd/>
        <w:spacing w:before="5"/>
        <w:ind w:left="0" w:firstLine="0"/>
        <w:contextualSpacing w:val="0"/>
      </w:pPr>
      <w:r w:rsidRPr="00B02D79">
        <w:t>Before finally adopting a rule under IC 4-22-2-29, and in the same manner that the agency</w:t>
      </w:r>
      <w:r w:rsidRPr="00B02D79">
        <w:rPr>
          <w:spacing w:val="-10"/>
        </w:rPr>
        <w:t xml:space="preserve"> </w:t>
      </w:r>
      <w:r w:rsidRPr="00B02D79">
        <w:t>considers</w:t>
      </w:r>
      <w:r w:rsidRPr="00B02D79">
        <w:rPr>
          <w:spacing w:val="-4"/>
        </w:rPr>
        <w:t xml:space="preserve"> </w:t>
      </w:r>
      <w:r w:rsidRPr="00B02D79">
        <w:t>public</w:t>
      </w:r>
      <w:r w:rsidRPr="00B02D79">
        <w:rPr>
          <w:spacing w:val="-4"/>
        </w:rPr>
        <w:t xml:space="preserve"> </w:t>
      </w:r>
      <w:r w:rsidRPr="00B02D79">
        <w:t>comments</w:t>
      </w:r>
      <w:r w:rsidRPr="00B02D79">
        <w:rPr>
          <w:spacing w:val="-5"/>
        </w:rPr>
        <w:t xml:space="preserve"> </w:t>
      </w:r>
      <w:r w:rsidRPr="00B02D79">
        <w:t>under</w:t>
      </w:r>
      <w:r w:rsidRPr="00B02D79">
        <w:rPr>
          <w:spacing w:val="-4"/>
        </w:rPr>
        <w:t xml:space="preserve"> </w:t>
      </w:r>
      <w:r w:rsidRPr="00B02D79">
        <w:t>IC</w:t>
      </w:r>
      <w:r w:rsidRPr="00B02D79">
        <w:rPr>
          <w:spacing w:val="-4"/>
        </w:rPr>
        <w:t xml:space="preserve"> </w:t>
      </w:r>
      <w:r w:rsidRPr="00B02D79">
        <w:t>4-22-2-27,</w:t>
      </w:r>
      <w:r w:rsidRPr="00B02D79">
        <w:rPr>
          <w:spacing w:val="-5"/>
        </w:rPr>
        <w:t xml:space="preserve"> </w:t>
      </w:r>
      <w:r w:rsidRPr="00B02D79">
        <w:t>the</w:t>
      </w:r>
      <w:r w:rsidRPr="00B02D79">
        <w:rPr>
          <w:spacing w:val="-4"/>
        </w:rPr>
        <w:t xml:space="preserve"> </w:t>
      </w:r>
      <w:r w:rsidRPr="00B02D79">
        <w:t>agency</w:t>
      </w:r>
      <w:r w:rsidRPr="00B02D79">
        <w:rPr>
          <w:spacing w:val="-8"/>
        </w:rPr>
        <w:t xml:space="preserve"> </w:t>
      </w:r>
      <w:r w:rsidRPr="00B02D79">
        <w:t>must</w:t>
      </w:r>
      <w:r w:rsidRPr="00B02D79">
        <w:rPr>
          <w:spacing w:val="-6"/>
        </w:rPr>
        <w:t xml:space="preserve"> </w:t>
      </w:r>
      <w:r w:rsidRPr="00B02D79">
        <w:t>fully</w:t>
      </w:r>
      <w:r w:rsidRPr="00B02D79">
        <w:rPr>
          <w:spacing w:val="-8"/>
        </w:rPr>
        <w:t xml:space="preserve"> </w:t>
      </w:r>
      <w:r w:rsidRPr="00B02D79">
        <w:t>consider</w:t>
      </w:r>
      <w:r w:rsidRPr="00B02D79">
        <w:rPr>
          <w:spacing w:val="-2"/>
        </w:rPr>
        <w:t xml:space="preserve"> </w:t>
      </w:r>
      <w:r w:rsidRPr="00B02D79">
        <w:t>the comments submitted by the small business ombudsman under subsection (a). After considering the comments under this subsection, the agency</w:t>
      </w:r>
      <w:r w:rsidRPr="00B02D79">
        <w:rPr>
          <w:spacing w:val="-19"/>
        </w:rPr>
        <w:t xml:space="preserve"> </w:t>
      </w:r>
      <w:r w:rsidRPr="00B02D79">
        <w:t>may:</w:t>
      </w:r>
    </w:p>
    <w:p w14:paraId="47B3D3D0" w14:textId="77777777" w:rsidR="00505922" w:rsidRPr="00B02D79" w:rsidRDefault="00505922" w:rsidP="009B4215">
      <w:pPr>
        <w:pStyle w:val="ListParagraph"/>
        <w:numPr>
          <w:ilvl w:val="1"/>
          <w:numId w:val="19"/>
        </w:numPr>
        <w:adjustRightInd/>
        <w:spacing w:before="5"/>
        <w:ind w:left="0" w:firstLine="0"/>
        <w:contextualSpacing w:val="0"/>
      </w:pPr>
      <w:r w:rsidRPr="00B02D79">
        <w:t>adopt any version of the rule permitted under IC 4-22-2-29;</w:t>
      </w:r>
      <w:r w:rsidRPr="00B02D79">
        <w:rPr>
          <w:spacing w:val="-13"/>
        </w:rPr>
        <w:t xml:space="preserve"> </w:t>
      </w:r>
      <w:r w:rsidRPr="00B02D79">
        <w:t>or</w:t>
      </w:r>
    </w:p>
    <w:p w14:paraId="58D1A342" w14:textId="77777777" w:rsidR="00505922" w:rsidRPr="00B02D79" w:rsidRDefault="00505922" w:rsidP="009B4215">
      <w:pPr>
        <w:pStyle w:val="ListParagraph"/>
        <w:numPr>
          <w:ilvl w:val="1"/>
          <w:numId w:val="19"/>
        </w:numPr>
        <w:adjustRightInd/>
        <w:spacing w:before="5"/>
        <w:ind w:left="0" w:firstLine="0"/>
        <w:contextualSpacing w:val="0"/>
      </w:pPr>
      <w:r w:rsidRPr="00B02D79">
        <w:t>abandon or delay the rulemaking action as recommended by the small business ombudsman under subsection (a)(2)(D), if</w:t>
      </w:r>
      <w:r w:rsidRPr="00B02D79">
        <w:rPr>
          <w:spacing w:val="-4"/>
        </w:rPr>
        <w:t xml:space="preserve"> </w:t>
      </w:r>
      <w:r w:rsidRPr="00B02D79">
        <w:t>applicable.</w:t>
      </w:r>
    </w:p>
    <w:p w14:paraId="7D710CDD" w14:textId="77777777" w:rsidR="00505922" w:rsidRPr="00B02D79" w:rsidRDefault="00505922" w:rsidP="00505922">
      <w:pPr>
        <w:pStyle w:val="BodyText"/>
        <w:ind w:left="0"/>
        <w:rPr>
          <w:sz w:val="24"/>
          <w:szCs w:val="24"/>
        </w:rPr>
      </w:pPr>
    </w:p>
    <w:p w14:paraId="75077E15" w14:textId="77777777" w:rsidR="00505922" w:rsidRPr="00B02D79" w:rsidRDefault="00505922" w:rsidP="00505922">
      <w:pPr>
        <w:pStyle w:val="Heading2"/>
      </w:pPr>
      <w:r w:rsidRPr="00B02D79">
        <w:lastRenderedPageBreak/>
        <w:t>IC 4-22-2.1-7</w:t>
      </w:r>
      <w:r w:rsidRPr="00B02D79">
        <w:tab/>
        <w:t>Review of rule before</w:t>
      </w:r>
      <w:r w:rsidRPr="00B02D79">
        <w:rPr>
          <w:spacing w:val="6"/>
        </w:rPr>
        <w:t xml:space="preserve"> </w:t>
      </w:r>
      <w:r w:rsidRPr="00B02D79">
        <w:t>readoption</w:t>
      </w:r>
    </w:p>
    <w:p w14:paraId="3B7CD8F3" w14:textId="77777777" w:rsidR="00505922" w:rsidRPr="00B02D79" w:rsidRDefault="00505922" w:rsidP="00505922">
      <w:pPr>
        <w:pStyle w:val="BodyText"/>
        <w:ind w:left="0"/>
        <w:rPr>
          <w:sz w:val="24"/>
          <w:szCs w:val="24"/>
        </w:rPr>
      </w:pPr>
      <w:r w:rsidRPr="00B02D79">
        <w:rPr>
          <w:sz w:val="24"/>
          <w:szCs w:val="24"/>
        </w:rPr>
        <w:t>Sec.</w:t>
      </w:r>
      <w:r w:rsidRPr="00B02D79">
        <w:rPr>
          <w:spacing w:val="-16"/>
          <w:sz w:val="24"/>
          <w:szCs w:val="24"/>
        </w:rPr>
        <w:t xml:space="preserve"> </w:t>
      </w:r>
      <w:r w:rsidRPr="00B02D79">
        <w:rPr>
          <w:sz w:val="24"/>
          <w:szCs w:val="24"/>
        </w:rPr>
        <w:t>7.</w:t>
      </w:r>
      <w:r w:rsidRPr="00B02D79">
        <w:rPr>
          <w:spacing w:val="-15"/>
          <w:sz w:val="24"/>
          <w:szCs w:val="24"/>
        </w:rPr>
        <w:t xml:space="preserve"> </w:t>
      </w:r>
      <w:r w:rsidRPr="00B02D79">
        <w:rPr>
          <w:sz w:val="24"/>
          <w:szCs w:val="24"/>
        </w:rPr>
        <w:t>Before</w:t>
      </w:r>
      <w:r w:rsidRPr="00B02D79">
        <w:rPr>
          <w:spacing w:val="-15"/>
          <w:sz w:val="24"/>
          <w:szCs w:val="24"/>
        </w:rPr>
        <w:t xml:space="preserve"> </w:t>
      </w:r>
      <w:r w:rsidRPr="00B02D79">
        <w:rPr>
          <w:sz w:val="24"/>
          <w:szCs w:val="24"/>
        </w:rPr>
        <w:t>an</w:t>
      </w:r>
      <w:r w:rsidRPr="00B02D79">
        <w:rPr>
          <w:spacing w:val="-17"/>
          <w:sz w:val="24"/>
          <w:szCs w:val="24"/>
        </w:rPr>
        <w:t xml:space="preserve"> </w:t>
      </w:r>
      <w:r w:rsidRPr="00B02D79">
        <w:rPr>
          <w:sz w:val="24"/>
          <w:szCs w:val="24"/>
        </w:rPr>
        <w:t>agency</w:t>
      </w:r>
      <w:r w:rsidRPr="00B02D79">
        <w:rPr>
          <w:spacing w:val="-20"/>
          <w:sz w:val="24"/>
          <w:szCs w:val="24"/>
        </w:rPr>
        <w:t xml:space="preserve"> </w:t>
      </w:r>
      <w:r w:rsidRPr="00B02D79">
        <w:rPr>
          <w:sz w:val="24"/>
          <w:szCs w:val="24"/>
        </w:rPr>
        <w:t>may</w:t>
      </w:r>
      <w:r w:rsidRPr="00B02D79">
        <w:rPr>
          <w:spacing w:val="-20"/>
          <w:sz w:val="24"/>
          <w:szCs w:val="24"/>
        </w:rPr>
        <w:t xml:space="preserve"> </w:t>
      </w:r>
      <w:r w:rsidRPr="00B02D79">
        <w:rPr>
          <w:sz w:val="24"/>
          <w:szCs w:val="24"/>
        </w:rPr>
        <w:t>act</w:t>
      </w:r>
      <w:r w:rsidRPr="00B02D79">
        <w:rPr>
          <w:spacing w:val="-16"/>
          <w:sz w:val="24"/>
          <w:szCs w:val="24"/>
        </w:rPr>
        <w:t xml:space="preserve"> </w:t>
      </w:r>
      <w:r w:rsidRPr="00B02D79">
        <w:rPr>
          <w:sz w:val="24"/>
          <w:szCs w:val="24"/>
        </w:rPr>
        <w:t>under</w:t>
      </w:r>
      <w:r w:rsidRPr="00B02D79">
        <w:rPr>
          <w:spacing w:val="-13"/>
          <w:sz w:val="24"/>
          <w:szCs w:val="24"/>
        </w:rPr>
        <w:t xml:space="preserve"> </w:t>
      </w:r>
      <w:r w:rsidRPr="00B02D79">
        <w:rPr>
          <w:sz w:val="24"/>
          <w:szCs w:val="24"/>
        </w:rPr>
        <w:t>IC</w:t>
      </w:r>
      <w:r w:rsidRPr="00B02D79">
        <w:rPr>
          <w:spacing w:val="-16"/>
          <w:sz w:val="24"/>
          <w:szCs w:val="24"/>
        </w:rPr>
        <w:t xml:space="preserve"> </w:t>
      </w:r>
      <w:r w:rsidRPr="00B02D79">
        <w:rPr>
          <w:sz w:val="24"/>
          <w:szCs w:val="24"/>
        </w:rPr>
        <w:t>4-22-2.5</w:t>
      </w:r>
      <w:r w:rsidRPr="00B02D79">
        <w:rPr>
          <w:spacing w:val="-13"/>
          <w:sz w:val="24"/>
          <w:szCs w:val="24"/>
        </w:rPr>
        <w:t xml:space="preserve"> </w:t>
      </w:r>
      <w:r w:rsidRPr="00B02D79">
        <w:rPr>
          <w:sz w:val="24"/>
          <w:szCs w:val="24"/>
        </w:rPr>
        <w:t>to</w:t>
      </w:r>
      <w:r w:rsidRPr="00B02D79">
        <w:rPr>
          <w:spacing w:val="-12"/>
          <w:sz w:val="24"/>
          <w:szCs w:val="24"/>
        </w:rPr>
        <w:t xml:space="preserve"> </w:t>
      </w:r>
      <w:r w:rsidRPr="00B02D79">
        <w:rPr>
          <w:sz w:val="24"/>
          <w:szCs w:val="24"/>
        </w:rPr>
        <w:t>readopt</w:t>
      </w:r>
      <w:r w:rsidRPr="00B02D79">
        <w:rPr>
          <w:spacing w:val="-14"/>
          <w:sz w:val="24"/>
          <w:szCs w:val="24"/>
        </w:rPr>
        <w:t xml:space="preserve"> </w:t>
      </w:r>
      <w:r w:rsidRPr="00B02D79">
        <w:rPr>
          <w:sz w:val="24"/>
          <w:szCs w:val="24"/>
        </w:rPr>
        <w:t>a</w:t>
      </w:r>
      <w:r w:rsidRPr="00B02D79">
        <w:rPr>
          <w:spacing w:val="-14"/>
          <w:sz w:val="24"/>
          <w:szCs w:val="24"/>
        </w:rPr>
        <w:t xml:space="preserve"> </w:t>
      </w:r>
      <w:r w:rsidRPr="00B02D79">
        <w:rPr>
          <w:sz w:val="24"/>
          <w:szCs w:val="24"/>
        </w:rPr>
        <w:t>rule</w:t>
      </w:r>
      <w:r w:rsidRPr="00B02D79">
        <w:rPr>
          <w:spacing w:val="-14"/>
          <w:sz w:val="24"/>
          <w:szCs w:val="24"/>
        </w:rPr>
        <w:t xml:space="preserve"> </w:t>
      </w:r>
      <w:r w:rsidRPr="00B02D79">
        <w:rPr>
          <w:sz w:val="24"/>
          <w:szCs w:val="24"/>
        </w:rPr>
        <w:t>to</w:t>
      </w:r>
      <w:r w:rsidRPr="00B02D79">
        <w:rPr>
          <w:spacing w:val="-14"/>
          <w:sz w:val="24"/>
          <w:szCs w:val="24"/>
        </w:rPr>
        <w:t xml:space="preserve"> </w:t>
      </w:r>
      <w:r w:rsidRPr="00B02D79">
        <w:rPr>
          <w:sz w:val="24"/>
          <w:szCs w:val="24"/>
        </w:rPr>
        <w:t>which</w:t>
      </w:r>
      <w:r w:rsidRPr="00B02D79">
        <w:rPr>
          <w:spacing w:val="-19"/>
          <w:sz w:val="24"/>
          <w:szCs w:val="24"/>
        </w:rPr>
        <w:t xml:space="preserve"> </w:t>
      </w:r>
      <w:r w:rsidRPr="00B02D79">
        <w:rPr>
          <w:sz w:val="24"/>
          <w:szCs w:val="24"/>
        </w:rPr>
        <w:t>the</w:t>
      </w:r>
      <w:r w:rsidRPr="00B02D79">
        <w:rPr>
          <w:spacing w:val="-17"/>
          <w:sz w:val="24"/>
          <w:szCs w:val="24"/>
        </w:rPr>
        <w:t xml:space="preserve"> </w:t>
      </w:r>
      <w:r w:rsidRPr="00B02D79">
        <w:rPr>
          <w:sz w:val="24"/>
          <w:szCs w:val="24"/>
        </w:rPr>
        <w:t>chapter applies, the agency must conduct the review required under IC</w:t>
      </w:r>
      <w:r w:rsidRPr="00B02D79">
        <w:rPr>
          <w:spacing w:val="-26"/>
          <w:sz w:val="24"/>
          <w:szCs w:val="24"/>
        </w:rPr>
        <w:t xml:space="preserve"> </w:t>
      </w:r>
      <w:r w:rsidRPr="00B02D79">
        <w:rPr>
          <w:sz w:val="24"/>
          <w:szCs w:val="24"/>
        </w:rPr>
        <w:t>4-22-2.5-3.1.</w:t>
      </w:r>
    </w:p>
    <w:p w14:paraId="3F9BBCB7" w14:textId="77777777" w:rsidR="00505922" w:rsidRPr="00B02D79" w:rsidRDefault="00505922" w:rsidP="00505922">
      <w:pPr>
        <w:pStyle w:val="BodyText"/>
        <w:ind w:left="0"/>
        <w:rPr>
          <w:sz w:val="24"/>
          <w:szCs w:val="24"/>
        </w:rPr>
      </w:pPr>
    </w:p>
    <w:p w14:paraId="54A39B89" w14:textId="77777777" w:rsidR="00505922" w:rsidRPr="00B02D79" w:rsidRDefault="00505922" w:rsidP="00505922">
      <w:pPr>
        <w:pStyle w:val="Heading2"/>
      </w:pPr>
      <w:r w:rsidRPr="00B02D79">
        <w:t>IC 4-22-2.1-8</w:t>
      </w:r>
      <w:r w:rsidRPr="00B02D79">
        <w:tab/>
        <w:t>Small businesses' right of action to determine</w:t>
      </w:r>
      <w:r w:rsidRPr="00B02D79">
        <w:rPr>
          <w:spacing w:val="-22"/>
        </w:rPr>
        <w:t xml:space="preserve"> </w:t>
      </w:r>
      <w:r w:rsidRPr="00B02D79">
        <w:t>agency's compliance</w:t>
      </w:r>
    </w:p>
    <w:p w14:paraId="2392B58E" w14:textId="77777777" w:rsidR="00505922" w:rsidRPr="00B02D79" w:rsidRDefault="00505922" w:rsidP="00505922">
      <w:pPr>
        <w:pStyle w:val="BodyText"/>
        <w:ind w:left="0"/>
        <w:rPr>
          <w:sz w:val="24"/>
          <w:szCs w:val="24"/>
        </w:rPr>
      </w:pPr>
      <w:r w:rsidRPr="00B02D79">
        <w:rPr>
          <w:sz w:val="24"/>
          <w:szCs w:val="24"/>
        </w:rPr>
        <w:t>Sec.</w:t>
      </w:r>
      <w:r w:rsidRPr="00B02D79">
        <w:rPr>
          <w:spacing w:val="-12"/>
          <w:sz w:val="24"/>
          <w:szCs w:val="24"/>
        </w:rPr>
        <w:t xml:space="preserve"> </w:t>
      </w:r>
      <w:r w:rsidRPr="00B02D79">
        <w:rPr>
          <w:sz w:val="24"/>
          <w:szCs w:val="24"/>
        </w:rPr>
        <w:t>8.</w:t>
      </w:r>
      <w:r w:rsidRPr="00B02D79">
        <w:rPr>
          <w:spacing w:val="-10"/>
          <w:sz w:val="24"/>
          <w:szCs w:val="24"/>
        </w:rPr>
        <w:t xml:space="preserve"> </w:t>
      </w:r>
      <w:r w:rsidRPr="00B02D79">
        <w:rPr>
          <w:sz w:val="24"/>
          <w:szCs w:val="24"/>
        </w:rPr>
        <w:t>(a)</w:t>
      </w:r>
      <w:r w:rsidRPr="00B02D79">
        <w:rPr>
          <w:spacing w:val="-11"/>
          <w:sz w:val="24"/>
          <w:szCs w:val="24"/>
        </w:rPr>
        <w:t xml:space="preserve"> </w:t>
      </w:r>
      <w:r w:rsidRPr="00B02D79">
        <w:rPr>
          <w:sz w:val="24"/>
          <w:szCs w:val="24"/>
        </w:rPr>
        <w:t>This</w:t>
      </w:r>
      <w:r w:rsidRPr="00B02D79">
        <w:rPr>
          <w:spacing w:val="-14"/>
          <w:sz w:val="24"/>
          <w:szCs w:val="24"/>
        </w:rPr>
        <w:t xml:space="preserve"> </w:t>
      </w:r>
      <w:r w:rsidRPr="00B02D79">
        <w:rPr>
          <w:sz w:val="24"/>
          <w:szCs w:val="24"/>
        </w:rPr>
        <w:t>section</w:t>
      </w:r>
      <w:r w:rsidRPr="00B02D79">
        <w:rPr>
          <w:spacing w:val="-12"/>
          <w:sz w:val="24"/>
          <w:szCs w:val="24"/>
        </w:rPr>
        <w:t xml:space="preserve"> </w:t>
      </w:r>
      <w:r w:rsidRPr="00B02D79">
        <w:rPr>
          <w:sz w:val="24"/>
          <w:szCs w:val="24"/>
        </w:rPr>
        <w:t>applies</w:t>
      </w:r>
      <w:r w:rsidRPr="00B02D79">
        <w:rPr>
          <w:spacing w:val="-12"/>
          <w:sz w:val="24"/>
          <w:szCs w:val="24"/>
        </w:rPr>
        <w:t xml:space="preserve"> </w:t>
      </w:r>
      <w:r w:rsidRPr="00B02D79">
        <w:rPr>
          <w:sz w:val="24"/>
          <w:szCs w:val="24"/>
        </w:rPr>
        <w:t>to</w:t>
      </w:r>
      <w:r w:rsidRPr="00B02D79">
        <w:rPr>
          <w:spacing w:val="-11"/>
          <w:sz w:val="24"/>
          <w:szCs w:val="24"/>
        </w:rPr>
        <w:t xml:space="preserve"> </w:t>
      </w:r>
      <w:r w:rsidRPr="00B02D79">
        <w:rPr>
          <w:sz w:val="24"/>
          <w:szCs w:val="24"/>
        </w:rPr>
        <w:t>a</w:t>
      </w:r>
      <w:r w:rsidRPr="00B02D79">
        <w:rPr>
          <w:spacing w:val="-12"/>
          <w:sz w:val="24"/>
          <w:szCs w:val="24"/>
        </w:rPr>
        <w:t xml:space="preserve"> </w:t>
      </w:r>
      <w:r w:rsidRPr="00B02D79">
        <w:rPr>
          <w:sz w:val="24"/>
          <w:szCs w:val="24"/>
        </w:rPr>
        <w:t>small</w:t>
      </w:r>
      <w:r w:rsidRPr="00B02D79">
        <w:rPr>
          <w:spacing w:val="-12"/>
          <w:sz w:val="24"/>
          <w:szCs w:val="24"/>
        </w:rPr>
        <w:t xml:space="preserve"> </w:t>
      </w:r>
      <w:r w:rsidRPr="00B02D79">
        <w:rPr>
          <w:sz w:val="24"/>
          <w:szCs w:val="24"/>
        </w:rPr>
        <w:t>business</w:t>
      </w:r>
      <w:r w:rsidRPr="00B02D79">
        <w:rPr>
          <w:spacing w:val="-13"/>
          <w:sz w:val="24"/>
          <w:szCs w:val="24"/>
        </w:rPr>
        <w:t xml:space="preserve"> </w:t>
      </w:r>
      <w:r w:rsidRPr="00B02D79">
        <w:rPr>
          <w:sz w:val="24"/>
          <w:szCs w:val="24"/>
        </w:rPr>
        <w:t>that</w:t>
      </w:r>
      <w:r w:rsidRPr="00B02D79">
        <w:rPr>
          <w:spacing w:val="-13"/>
          <w:sz w:val="24"/>
          <w:szCs w:val="24"/>
        </w:rPr>
        <w:t xml:space="preserve"> </w:t>
      </w:r>
      <w:r w:rsidRPr="00B02D79">
        <w:rPr>
          <w:sz w:val="24"/>
          <w:szCs w:val="24"/>
        </w:rPr>
        <w:t>is</w:t>
      </w:r>
      <w:r w:rsidRPr="00B02D79">
        <w:rPr>
          <w:spacing w:val="-14"/>
          <w:sz w:val="24"/>
          <w:szCs w:val="24"/>
        </w:rPr>
        <w:t xml:space="preserve"> </w:t>
      </w:r>
      <w:r w:rsidRPr="00B02D79">
        <w:rPr>
          <w:sz w:val="24"/>
          <w:szCs w:val="24"/>
        </w:rPr>
        <w:t>adversely</w:t>
      </w:r>
      <w:r w:rsidRPr="00B02D79">
        <w:rPr>
          <w:spacing w:val="-17"/>
          <w:sz w:val="24"/>
          <w:szCs w:val="24"/>
        </w:rPr>
        <w:t xml:space="preserve"> </w:t>
      </w:r>
      <w:r w:rsidRPr="00B02D79">
        <w:rPr>
          <w:sz w:val="24"/>
          <w:szCs w:val="24"/>
        </w:rPr>
        <w:t>affected</w:t>
      </w:r>
      <w:r w:rsidRPr="00B02D79">
        <w:rPr>
          <w:spacing w:val="-12"/>
          <w:sz w:val="24"/>
          <w:szCs w:val="24"/>
        </w:rPr>
        <w:t xml:space="preserve"> </w:t>
      </w:r>
      <w:r w:rsidRPr="00B02D79">
        <w:rPr>
          <w:sz w:val="24"/>
          <w:szCs w:val="24"/>
        </w:rPr>
        <w:t>or</w:t>
      </w:r>
      <w:r w:rsidRPr="00B02D79">
        <w:rPr>
          <w:spacing w:val="-10"/>
          <w:sz w:val="24"/>
          <w:szCs w:val="24"/>
        </w:rPr>
        <w:t xml:space="preserve"> </w:t>
      </w:r>
      <w:r w:rsidRPr="00B02D79">
        <w:rPr>
          <w:sz w:val="24"/>
          <w:szCs w:val="24"/>
        </w:rPr>
        <w:t>aggrieved by a rule</w:t>
      </w:r>
      <w:r w:rsidRPr="00B02D79">
        <w:rPr>
          <w:spacing w:val="-6"/>
          <w:sz w:val="24"/>
          <w:szCs w:val="24"/>
        </w:rPr>
        <w:t xml:space="preserve"> </w:t>
      </w:r>
      <w:r w:rsidRPr="00B02D79">
        <w:rPr>
          <w:sz w:val="24"/>
          <w:szCs w:val="24"/>
        </w:rPr>
        <w:t>that:</w:t>
      </w:r>
    </w:p>
    <w:p w14:paraId="4E4BD9CF" w14:textId="77777777" w:rsidR="00505922" w:rsidRPr="00B02D79" w:rsidRDefault="00505922" w:rsidP="009B4215">
      <w:pPr>
        <w:pStyle w:val="ListParagraph"/>
        <w:numPr>
          <w:ilvl w:val="0"/>
          <w:numId w:val="18"/>
        </w:numPr>
        <w:adjustRightInd/>
        <w:spacing w:before="5"/>
        <w:ind w:left="0" w:firstLine="0"/>
        <w:contextualSpacing w:val="0"/>
      </w:pPr>
      <w:r w:rsidRPr="00B02D79">
        <w:t>is subject to this</w:t>
      </w:r>
      <w:r w:rsidRPr="00B02D79">
        <w:rPr>
          <w:spacing w:val="-3"/>
        </w:rPr>
        <w:t xml:space="preserve"> </w:t>
      </w:r>
      <w:r w:rsidRPr="00B02D79">
        <w:t>chapter;</w:t>
      </w:r>
    </w:p>
    <w:p w14:paraId="4EEFB024" w14:textId="77777777" w:rsidR="00505922" w:rsidRPr="00B02D79" w:rsidRDefault="00505922" w:rsidP="009B4215">
      <w:pPr>
        <w:pStyle w:val="ListParagraph"/>
        <w:numPr>
          <w:ilvl w:val="0"/>
          <w:numId w:val="18"/>
        </w:numPr>
        <w:adjustRightInd/>
        <w:spacing w:before="5"/>
        <w:ind w:left="0" w:firstLine="0"/>
        <w:contextualSpacing w:val="0"/>
      </w:pPr>
      <w:r w:rsidRPr="00B02D79">
        <w:t>is finally adopted by an agency under IC 4-22-2-29;</w:t>
      </w:r>
      <w:r w:rsidRPr="00B02D79">
        <w:rPr>
          <w:spacing w:val="-22"/>
        </w:rPr>
        <w:t xml:space="preserve"> </w:t>
      </w:r>
      <w:r w:rsidRPr="00B02D79">
        <w:t>and</w:t>
      </w:r>
    </w:p>
    <w:p w14:paraId="5C453C07" w14:textId="77777777" w:rsidR="00505922" w:rsidRPr="00B02D79" w:rsidRDefault="00505922" w:rsidP="009B4215">
      <w:pPr>
        <w:pStyle w:val="ListParagraph"/>
        <w:numPr>
          <w:ilvl w:val="0"/>
          <w:numId w:val="18"/>
        </w:numPr>
        <w:adjustRightInd/>
        <w:spacing w:before="5"/>
        <w:ind w:left="0" w:firstLine="0"/>
        <w:contextualSpacing w:val="0"/>
      </w:pPr>
      <w:r w:rsidRPr="00B02D79">
        <w:t>has taken effect under IC</w:t>
      </w:r>
      <w:r w:rsidRPr="00B02D79">
        <w:rPr>
          <w:spacing w:val="-6"/>
        </w:rPr>
        <w:t xml:space="preserve"> </w:t>
      </w:r>
      <w:r w:rsidRPr="00B02D79">
        <w:t>4-22-2-36.</w:t>
      </w:r>
    </w:p>
    <w:p w14:paraId="671CC869" w14:textId="77777777" w:rsidR="00505922" w:rsidRPr="005A03C8" w:rsidRDefault="00505922" w:rsidP="009B4215">
      <w:pPr>
        <w:pStyle w:val="ListParagraph"/>
        <w:numPr>
          <w:ilvl w:val="0"/>
          <w:numId w:val="17"/>
        </w:numPr>
        <w:adjustRightInd/>
        <w:spacing w:before="5"/>
        <w:ind w:left="0" w:firstLine="0"/>
        <w:contextualSpacing w:val="0"/>
      </w:pPr>
      <w:r w:rsidRPr="005A03C8">
        <w:t>Subject to subsection (c), a small business described in subsection (a) may file, in</w:t>
      </w:r>
      <w:r w:rsidRPr="005A03C8">
        <w:rPr>
          <w:spacing w:val="-30"/>
        </w:rPr>
        <w:t xml:space="preserve"> </w:t>
      </w:r>
      <w:r w:rsidRPr="005A03C8">
        <w:t>a court</w:t>
      </w:r>
      <w:r w:rsidRPr="005A03C8">
        <w:rPr>
          <w:spacing w:val="-14"/>
        </w:rPr>
        <w:t xml:space="preserve"> </w:t>
      </w:r>
      <w:r w:rsidRPr="005A03C8">
        <w:t>having</w:t>
      </w:r>
      <w:r w:rsidRPr="005A03C8">
        <w:rPr>
          <w:spacing w:val="-16"/>
        </w:rPr>
        <w:t xml:space="preserve"> </w:t>
      </w:r>
      <w:r w:rsidRPr="005A03C8">
        <w:t>jurisdiction,</w:t>
      </w:r>
      <w:r w:rsidRPr="005A03C8">
        <w:rPr>
          <w:spacing w:val="-14"/>
        </w:rPr>
        <w:t xml:space="preserve"> </w:t>
      </w:r>
      <w:r w:rsidRPr="005A03C8">
        <w:t>an</w:t>
      </w:r>
      <w:r w:rsidRPr="005A03C8">
        <w:rPr>
          <w:spacing w:val="-16"/>
        </w:rPr>
        <w:t xml:space="preserve"> </w:t>
      </w:r>
      <w:r w:rsidRPr="005A03C8">
        <w:t>action</w:t>
      </w:r>
      <w:r w:rsidRPr="005A03C8">
        <w:rPr>
          <w:spacing w:val="-17"/>
        </w:rPr>
        <w:t xml:space="preserve"> </w:t>
      </w:r>
      <w:r w:rsidRPr="005A03C8">
        <w:t>seeking</w:t>
      </w:r>
      <w:r w:rsidRPr="005A03C8">
        <w:rPr>
          <w:spacing w:val="-17"/>
        </w:rPr>
        <w:t xml:space="preserve"> </w:t>
      </w:r>
      <w:r w:rsidRPr="005A03C8">
        <w:t>a</w:t>
      </w:r>
      <w:r w:rsidRPr="005A03C8">
        <w:rPr>
          <w:spacing w:val="-17"/>
        </w:rPr>
        <w:t xml:space="preserve"> </w:t>
      </w:r>
      <w:r w:rsidRPr="005A03C8">
        <w:t>determination</w:t>
      </w:r>
      <w:r w:rsidRPr="005A03C8">
        <w:rPr>
          <w:spacing w:val="-17"/>
        </w:rPr>
        <w:t xml:space="preserve"> </w:t>
      </w:r>
      <w:r w:rsidRPr="005A03C8">
        <w:t>of</w:t>
      </w:r>
      <w:r w:rsidRPr="005A03C8">
        <w:rPr>
          <w:spacing w:val="-15"/>
        </w:rPr>
        <w:t xml:space="preserve"> </w:t>
      </w:r>
      <w:r w:rsidRPr="005A03C8">
        <w:t>the</w:t>
      </w:r>
      <w:r w:rsidRPr="005A03C8">
        <w:rPr>
          <w:spacing w:val="-15"/>
        </w:rPr>
        <w:t xml:space="preserve"> </w:t>
      </w:r>
      <w:r w:rsidRPr="005A03C8">
        <w:t>agency's</w:t>
      </w:r>
      <w:r w:rsidRPr="005A03C8">
        <w:rPr>
          <w:spacing w:val="-14"/>
        </w:rPr>
        <w:t xml:space="preserve"> </w:t>
      </w:r>
      <w:r w:rsidRPr="005A03C8">
        <w:t>compliance</w:t>
      </w:r>
      <w:r w:rsidRPr="005A03C8">
        <w:rPr>
          <w:spacing w:val="-13"/>
        </w:rPr>
        <w:t xml:space="preserve"> </w:t>
      </w:r>
      <w:r w:rsidRPr="005A03C8">
        <w:t>with the</w:t>
      </w:r>
      <w:r w:rsidRPr="005A03C8">
        <w:rPr>
          <w:spacing w:val="-14"/>
        </w:rPr>
        <w:t xml:space="preserve"> </w:t>
      </w:r>
      <w:r w:rsidRPr="005A03C8">
        <w:t>requirements</w:t>
      </w:r>
      <w:r w:rsidRPr="005A03C8">
        <w:rPr>
          <w:spacing w:val="-13"/>
        </w:rPr>
        <w:t xml:space="preserve"> </w:t>
      </w:r>
      <w:r w:rsidRPr="005A03C8">
        <w:t>of</w:t>
      </w:r>
      <w:r w:rsidRPr="005A03C8">
        <w:rPr>
          <w:spacing w:val="-13"/>
        </w:rPr>
        <w:t xml:space="preserve"> </w:t>
      </w:r>
      <w:r w:rsidRPr="005A03C8">
        <w:t>this</w:t>
      </w:r>
      <w:r w:rsidRPr="005A03C8">
        <w:rPr>
          <w:spacing w:val="-14"/>
        </w:rPr>
        <w:t xml:space="preserve"> </w:t>
      </w:r>
      <w:r w:rsidRPr="005A03C8">
        <w:t>chapter</w:t>
      </w:r>
      <w:r w:rsidRPr="005A03C8">
        <w:rPr>
          <w:spacing w:val="-11"/>
        </w:rPr>
        <w:t xml:space="preserve"> </w:t>
      </w:r>
      <w:r w:rsidRPr="005A03C8">
        <w:t>during</w:t>
      </w:r>
      <w:r w:rsidRPr="005A03C8">
        <w:rPr>
          <w:spacing w:val="-12"/>
        </w:rPr>
        <w:t xml:space="preserve"> </w:t>
      </w:r>
      <w:r w:rsidRPr="005A03C8">
        <w:t>the</w:t>
      </w:r>
      <w:r w:rsidRPr="005A03C8">
        <w:rPr>
          <w:spacing w:val="-13"/>
        </w:rPr>
        <w:t xml:space="preserve"> </w:t>
      </w:r>
      <w:r w:rsidRPr="005A03C8">
        <w:t>rulemaking</w:t>
      </w:r>
      <w:r w:rsidRPr="005A03C8">
        <w:rPr>
          <w:spacing w:val="-14"/>
        </w:rPr>
        <w:t xml:space="preserve"> </w:t>
      </w:r>
      <w:r w:rsidRPr="005A03C8">
        <w:t>process.</w:t>
      </w:r>
      <w:r w:rsidRPr="005A03C8">
        <w:rPr>
          <w:spacing w:val="-11"/>
        </w:rPr>
        <w:t xml:space="preserve"> </w:t>
      </w:r>
      <w:r w:rsidRPr="005A03C8">
        <w:t>Upon</w:t>
      </w:r>
      <w:r w:rsidRPr="005A03C8">
        <w:rPr>
          <w:spacing w:val="-14"/>
        </w:rPr>
        <w:t xml:space="preserve"> </w:t>
      </w:r>
      <w:r w:rsidRPr="005A03C8">
        <w:t>receipt</w:t>
      </w:r>
      <w:r w:rsidRPr="005A03C8">
        <w:rPr>
          <w:spacing w:val="-12"/>
        </w:rPr>
        <w:t xml:space="preserve"> </w:t>
      </w:r>
      <w:r w:rsidRPr="005A03C8">
        <w:t>of</w:t>
      </w:r>
      <w:r w:rsidRPr="005A03C8">
        <w:rPr>
          <w:spacing w:val="-13"/>
        </w:rPr>
        <w:t xml:space="preserve"> </w:t>
      </w:r>
      <w:r w:rsidRPr="005A03C8">
        <w:t>a</w:t>
      </w:r>
      <w:r w:rsidRPr="005A03C8">
        <w:rPr>
          <w:spacing w:val="-11"/>
        </w:rPr>
        <w:t xml:space="preserve"> </w:t>
      </w:r>
      <w:r w:rsidRPr="005A03C8">
        <w:t>complaint under this section, the court shall, at the earliest date possible, hear evidence on the</w:t>
      </w:r>
      <w:r w:rsidRPr="005A03C8">
        <w:rPr>
          <w:spacing w:val="-23"/>
        </w:rPr>
        <w:t xml:space="preserve"> </w:t>
      </w:r>
      <w:r w:rsidRPr="005A03C8">
        <w:t>matter and make a determination as to the agency's compliance with this chapter during the rulemaking</w:t>
      </w:r>
      <w:r w:rsidRPr="005A03C8">
        <w:rPr>
          <w:spacing w:val="-9"/>
        </w:rPr>
        <w:t xml:space="preserve"> </w:t>
      </w:r>
      <w:r w:rsidRPr="005A03C8">
        <w:t>process.</w:t>
      </w:r>
      <w:r w:rsidRPr="005A03C8">
        <w:rPr>
          <w:spacing w:val="-7"/>
        </w:rPr>
        <w:t xml:space="preserve"> </w:t>
      </w:r>
      <w:r w:rsidRPr="005A03C8">
        <w:t>If</w:t>
      </w:r>
      <w:r w:rsidRPr="005A03C8">
        <w:rPr>
          <w:spacing w:val="-11"/>
        </w:rPr>
        <w:t xml:space="preserve"> </w:t>
      </w:r>
      <w:r w:rsidRPr="005A03C8">
        <w:t>the</w:t>
      </w:r>
      <w:r w:rsidRPr="005A03C8">
        <w:rPr>
          <w:spacing w:val="-10"/>
        </w:rPr>
        <w:t xml:space="preserve"> </w:t>
      </w:r>
      <w:r w:rsidRPr="005A03C8">
        <w:t>court</w:t>
      </w:r>
      <w:r w:rsidRPr="005A03C8">
        <w:rPr>
          <w:spacing w:val="-9"/>
        </w:rPr>
        <w:t xml:space="preserve"> </w:t>
      </w:r>
      <w:r w:rsidRPr="005A03C8">
        <w:t>determines</w:t>
      </w:r>
      <w:r w:rsidRPr="005A03C8">
        <w:rPr>
          <w:spacing w:val="-12"/>
        </w:rPr>
        <w:t xml:space="preserve"> </w:t>
      </w:r>
      <w:r w:rsidRPr="005A03C8">
        <w:t>that</w:t>
      </w:r>
      <w:r w:rsidRPr="005A03C8">
        <w:rPr>
          <w:spacing w:val="-10"/>
        </w:rPr>
        <w:t xml:space="preserve"> </w:t>
      </w:r>
      <w:r w:rsidRPr="005A03C8">
        <w:t>the</w:t>
      </w:r>
      <w:r w:rsidRPr="005A03C8">
        <w:rPr>
          <w:spacing w:val="-11"/>
        </w:rPr>
        <w:t xml:space="preserve"> </w:t>
      </w:r>
      <w:r w:rsidRPr="005A03C8">
        <w:t>agency</w:t>
      </w:r>
      <w:r w:rsidRPr="005A03C8">
        <w:rPr>
          <w:spacing w:val="-14"/>
        </w:rPr>
        <w:t xml:space="preserve"> </w:t>
      </w:r>
      <w:r w:rsidRPr="005A03C8">
        <w:t>failed</w:t>
      </w:r>
      <w:r w:rsidRPr="005A03C8">
        <w:rPr>
          <w:spacing w:val="-10"/>
        </w:rPr>
        <w:t xml:space="preserve"> </w:t>
      </w:r>
      <w:r w:rsidRPr="005A03C8">
        <w:t>to</w:t>
      </w:r>
      <w:r w:rsidRPr="005A03C8">
        <w:rPr>
          <w:spacing w:val="-8"/>
        </w:rPr>
        <w:t xml:space="preserve"> </w:t>
      </w:r>
      <w:r w:rsidRPr="005A03C8">
        <w:t>comply</w:t>
      </w:r>
      <w:r w:rsidRPr="005A03C8">
        <w:rPr>
          <w:spacing w:val="-13"/>
        </w:rPr>
        <w:t xml:space="preserve"> </w:t>
      </w:r>
      <w:r w:rsidRPr="005A03C8">
        <w:t>with</w:t>
      </w:r>
      <w:r w:rsidRPr="005A03C8">
        <w:rPr>
          <w:spacing w:val="-12"/>
        </w:rPr>
        <w:t xml:space="preserve"> </w:t>
      </w:r>
      <w:r w:rsidRPr="005A03C8">
        <w:t>one</w:t>
      </w:r>
      <w:r w:rsidRPr="005A03C8">
        <w:rPr>
          <w:spacing w:val="-9"/>
        </w:rPr>
        <w:t xml:space="preserve"> </w:t>
      </w:r>
      <w:r w:rsidRPr="005A03C8">
        <w:t>(1)</w:t>
      </w:r>
      <w:r w:rsidRPr="005A03C8">
        <w:rPr>
          <w:spacing w:val="-9"/>
        </w:rPr>
        <w:t xml:space="preserve"> </w:t>
      </w:r>
      <w:r w:rsidRPr="005A03C8">
        <w:t>or more</w:t>
      </w:r>
      <w:r w:rsidRPr="005A03C8">
        <w:rPr>
          <w:spacing w:val="-4"/>
        </w:rPr>
        <w:t xml:space="preserve"> </w:t>
      </w:r>
      <w:r w:rsidRPr="005A03C8">
        <w:t>requirements</w:t>
      </w:r>
      <w:r w:rsidRPr="005A03C8">
        <w:rPr>
          <w:spacing w:val="-4"/>
        </w:rPr>
        <w:t xml:space="preserve"> </w:t>
      </w:r>
      <w:r w:rsidRPr="005A03C8">
        <w:t>of</w:t>
      </w:r>
      <w:r w:rsidRPr="005A03C8">
        <w:rPr>
          <w:spacing w:val="-4"/>
        </w:rPr>
        <w:t xml:space="preserve"> </w:t>
      </w:r>
      <w:r w:rsidRPr="005A03C8">
        <w:t>this</w:t>
      </w:r>
      <w:r w:rsidRPr="005A03C8">
        <w:rPr>
          <w:spacing w:val="-6"/>
        </w:rPr>
        <w:t xml:space="preserve"> </w:t>
      </w:r>
      <w:r w:rsidRPr="005A03C8">
        <w:t>chapter, the</w:t>
      </w:r>
      <w:r w:rsidRPr="005A03C8">
        <w:rPr>
          <w:spacing w:val="-4"/>
        </w:rPr>
        <w:t xml:space="preserve"> </w:t>
      </w:r>
      <w:r w:rsidRPr="005A03C8">
        <w:t>court</w:t>
      </w:r>
      <w:r w:rsidRPr="005A03C8">
        <w:rPr>
          <w:spacing w:val="-4"/>
        </w:rPr>
        <w:t xml:space="preserve"> </w:t>
      </w:r>
      <w:r w:rsidRPr="005A03C8">
        <w:t>may</w:t>
      </w:r>
      <w:r w:rsidRPr="005A03C8">
        <w:rPr>
          <w:spacing w:val="-7"/>
        </w:rPr>
        <w:t xml:space="preserve"> </w:t>
      </w:r>
      <w:r w:rsidRPr="005A03C8">
        <w:t>issue</w:t>
      </w:r>
      <w:r w:rsidRPr="005A03C8">
        <w:rPr>
          <w:spacing w:val="-3"/>
        </w:rPr>
        <w:t xml:space="preserve"> </w:t>
      </w:r>
      <w:r w:rsidRPr="005A03C8">
        <w:t>an</w:t>
      </w:r>
      <w:r w:rsidRPr="005A03C8">
        <w:rPr>
          <w:spacing w:val="-4"/>
        </w:rPr>
        <w:t xml:space="preserve"> </w:t>
      </w:r>
      <w:r w:rsidRPr="005A03C8">
        <w:t>order</w:t>
      </w:r>
      <w:r w:rsidRPr="005A03C8">
        <w:rPr>
          <w:spacing w:val="-2"/>
        </w:rPr>
        <w:t xml:space="preserve"> </w:t>
      </w:r>
      <w:r w:rsidRPr="005A03C8">
        <w:t>or</w:t>
      </w:r>
      <w:r w:rsidRPr="005A03C8">
        <w:rPr>
          <w:spacing w:val="-1"/>
        </w:rPr>
        <w:t xml:space="preserve"> </w:t>
      </w:r>
      <w:r w:rsidRPr="005A03C8">
        <w:t>injunction</w:t>
      </w:r>
      <w:r w:rsidRPr="005A03C8">
        <w:rPr>
          <w:spacing w:val="-4"/>
        </w:rPr>
        <w:t xml:space="preserve"> </w:t>
      </w:r>
      <w:r w:rsidRPr="005A03C8">
        <w:t>enjoining</w:t>
      </w:r>
      <w:r w:rsidRPr="005A03C8">
        <w:rPr>
          <w:spacing w:val="-4"/>
        </w:rPr>
        <w:t xml:space="preserve"> </w:t>
      </w:r>
      <w:r w:rsidRPr="005A03C8">
        <w:t>the agency from enforcing the rule with respect to the complaining small business and any similarly</w:t>
      </w:r>
      <w:r w:rsidRPr="005A03C8">
        <w:rPr>
          <w:spacing w:val="-8"/>
        </w:rPr>
        <w:t xml:space="preserve"> </w:t>
      </w:r>
      <w:r w:rsidRPr="005A03C8">
        <w:t>situated</w:t>
      </w:r>
      <w:r w:rsidRPr="005A03C8">
        <w:rPr>
          <w:spacing w:val="-4"/>
        </w:rPr>
        <w:t xml:space="preserve"> </w:t>
      </w:r>
      <w:r w:rsidRPr="005A03C8">
        <w:t>small</w:t>
      </w:r>
      <w:r w:rsidRPr="005A03C8">
        <w:rPr>
          <w:spacing w:val="-5"/>
        </w:rPr>
        <w:t xml:space="preserve"> </w:t>
      </w:r>
      <w:r w:rsidRPr="005A03C8">
        <w:t>businesses.</w:t>
      </w:r>
      <w:r w:rsidRPr="005A03C8">
        <w:rPr>
          <w:spacing w:val="-5"/>
        </w:rPr>
        <w:t xml:space="preserve"> </w:t>
      </w:r>
      <w:r w:rsidRPr="005A03C8">
        <w:t>A</w:t>
      </w:r>
      <w:r w:rsidRPr="005A03C8">
        <w:rPr>
          <w:spacing w:val="-4"/>
        </w:rPr>
        <w:t xml:space="preserve"> </w:t>
      </w:r>
      <w:r w:rsidRPr="005A03C8">
        <w:t>determination</w:t>
      </w:r>
      <w:r w:rsidRPr="005A03C8">
        <w:rPr>
          <w:spacing w:val="-5"/>
        </w:rPr>
        <w:t xml:space="preserve"> </w:t>
      </w:r>
      <w:r w:rsidRPr="005A03C8">
        <w:t>of</w:t>
      </w:r>
      <w:r w:rsidRPr="005A03C8">
        <w:rPr>
          <w:spacing w:val="-4"/>
        </w:rPr>
        <w:t xml:space="preserve"> </w:t>
      </w:r>
      <w:r w:rsidRPr="005A03C8">
        <w:t>the</w:t>
      </w:r>
      <w:r w:rsidRPr="005A03C8">
        <w:rPr>
          <w:spacing w:val="-5"/>
        </w:rPr>
        <w:t xml:space="preserve"> </w:t>
      </w:r>
      <w:r w:rsidRPr="005A03C8">
        <w:t>court</w:t>
      </w:r>
      <w:r w:rsidRPr="005A03C8">
        <w:rPr>
          <w:spacing w:val="-4"/>
        </w:rPr>
        <w:t xml:space="preserve"> </w:t>
      </w:r>
      <w:r w:rsidRPr="005A03C8">
        <w:t>under</w:t>
      </w:r>
      <w:r w:rsidRPr="005A03C8">
        <w:rPr>
          <w:spacing w:val="-5"/>
        </w:rPr>
        <w:t xml:space="preserve"> </w:t>
      </w:r>
      <w:r w:rsidRPr="005A03C8">
        <w:t>this</w:t>
      </w:r>
      <w:r w:rsidRPr="005A03C8">
        <w:rPr>
          <w:spacing w:val="-5"/>
        </w:rPr>
        <w:t xml:space="preserve"> </w:t>
      </w:r>
      <w:r w:rsidRPr="005A03C8">
        <w:t>section</w:t>
      </w:r>
      <w:r w:rsidRPr="005A03C8">
        <w:rPr>
          <w:spacing w:val="-4"/>
        </w:rPr>
        <w:t xml:space="preserve"> </w:t>
      </w:r>
      <w:r w:rsidRPr="005A03C8">
        <w:t>is</w:t>
      </w:r>
      <w:r w:rsidRPr="005A03C8">
        <w:rPr>
          <w:spacing w:val="-5"/>
        </w:rPr>
        <w:t xml:space="preserve"> </w:t>
      </w:r>
      <w:r w:rsidRPr="005A03C8">
        <w:t>final,</w:t>
      </w:r>
      <w:r>
        <w:t xml:space="preserve"> </w:t>
      </w:r>
      <w:r w:rsidRPr="005A03C8">
        <w:t>subject to the right of direct appeal by either party.</w:t>
      </w:r>
    </w:p>
    <w:p w14:paraId="56414540" w14:textId="77777777" w:rsidR="00505922" w:rsidRPr="00B02D79" w:rsidRDefault="00505922" w:rsidP="009B4215">
      <w:pPr>
        <w:pStyle w:val="ListParagraph"/>
        <w:numPr>
          <w:ilvl w:val="0"/>
          <w:numId w:val="17"/>
        </w:numPr>
        <w:adjustRightInd/>
        <w:spacing w:before="5"/>
        <w:ind w:left="0" w:firstLine="0"/>
        <w:contextualSpacing w:val="0"/>
      </w:pPr>
      <w:r w:rsidRPr="00B02D79">
        <w:t>A</w:t>
      </w:r>
      <w:r w:rsidRPr="00B02D79">
        <w:rPr>
          <w:spacing w:val="-11"/>
        </w:rPr>
        <w:t xml:space="preserve"> </w:t>
      </w:r>
      <w:r w:rsidRPr="00B02D79">
        <w:t>small</w:t>
      </w:r>
      <w:r w:rsidRPr="00B02D79">
        <w:rPr>
          <w:spacing w:val="-8"/>
        </w:rPr>
        <w:t xml:space="preserve"> </w:t>
      </w:r>
      <w:r w:rsidRPr="00B02D79">
        <w:t>business</w:t>
      </w:r>
      <w:r w:rsidRPr="00B02D79">
        <w:rPr>
          <w:spacing w:val="-9"/>
        </w:rPr>
        <w:t xml:space="preserve"> </w:t>
      </w:r>
      <w:r w:rsidRPr="00B02D79">
        <w:t>that</w:t>
      </w:r>
      <w:r w:rsidRPr="00B02D79">
        <w:rPr>
          <w:spacing w:val="-9"/>
        </w:rPr>
        <w:t xml:space="preserve"> </w:t>
      </w:r>
      <w:r w:rsidRPr="00B02D79">
        <w:t>seeks</w:t>
      </w:r>
      <w:r w:rsidRPr="00B02D79">
        <w:rPr>
          <w:spacing w:val="-10"/>
        </w:rPr>
        <w:t xml:space="preserve"> </w:t>
      </w:r>
      <w:r w:rsidRPr="00B02D79">
        <w:t>a</w:t>
      </w:r>
      <w:r w:rsidRPr="00B02D79">
        <w:rPr>
          <w:spacing w:val="-8"/>
        </w:rPr>
        <w:t xml:space="preserve"> </w:t>
      </w:r>
      <w:r w:rsidRPr="00B02D79">
        <w:t>determination</w:t>
      </w:r>
      <w:r w:rsidRPr="00B02D79">
        <w:rPr>
          <w:spacing w:val="-9"/>
        </w:rPr>
        <w:t xml:space="preserve"> </w:t>
      </w:r>
      <w:r w:rsidRPr="00B02D79">
        <w:t>by</w:t>
      </w:r>
      <w:r w:rsidRPr="00B02D79">
        <w:rPr>
          <w:spacing w:val="-10"/>
        </w:rPr>
        <w:t xml:space="preserve"> </w:t>
      </w:r>
      <w:r w:rsidRPr="00B02D79">
        <w:t>a</w:t>
      </w:r>
      <w:r w:rsidRPr="00B02D79">
        <w:rPr>
          <w:spacing w:val="-8"/>
        </w:rPr>
        <w:t xml:space="preserve"> </w:t>
      </w:r>
      <w:r w:rsidRPr="00B02D79">
        <w:t>court</w:t>
      </w:r>
      <w:r w:rsidRPr="00B02D79">
        <w:rPr>
          <w:spacing w:val="-8"/>
        </w:rPr>
        <w:t xml:space="preserve"> </w:t>
      </w:r>
      <w:r w:rsidRPr="00B02D79">
        <w:t>under</w:t>
      </w:r>
      <w:r w:rsidRPr="00B02D79">
        <w:rPr>
          <w:spacing w:val="-9"/>
        </w:rPr>
        <w:t xml:space="preserve"> </w:t>
      </w:r>
      <w:r w:rsidRPr="00B02D79">
        <w:t>subsection</w:t>
      </w:r>
      <w:r w:rsidRPr="00B02D79">
        <w:rPr>
          <w:spacing w:val="-11"/>
        </w:rPr>
        <w:t xml:space="preserve"> </w:t>
      </w:r>
      <w:r w:rsidRPr="00B02D79">
        <w:t>(b)</w:t>
      </w:r>
      <w:r w:rsidRPr="00B02D79">
        <w:rPr>
          <w:spacing w:val="-7"/>
        </w:rPr>
        <w:t xml:space="preserve"> </w:t>
      </w:r>
      <w:r w:rsidRPr="00B02D79">
        <w:t>must</w:t>
      </w:r>
      <w:r w:rsidRPr="00B02D79">
        <w:rPr>
          <w:spacing w:val="-9"/>
        </w:rPr>
        <w:t xml:space="preserve"> </w:t>
      </w:r>
      <w:r w:rsidRPr="00B02D79">
        <w:t>file the action described in subsection (b) not later than one year (1) after the date the rule described in subsection (a) takes effect under IC</w:t>
      </w:r>
      <w:r w:rsidRPr="00B02D79">
        <w:rPr>
          <w:spacing w:val="-6"/>
        </w:rPr>
        <w:t xml:space="preserve"> </w:t>
      </w:r>
      <w:r w:rsidRPr="00B02D79">
        <w:t>4-22-2-36.</w:t>
      </w:r>
    </w:p>
    <w:p w14:paraId="210A91AD" w14:textId="77777777" w:rsidR="00505922" w:rsidRDefault="00505922" w:rsidP="00505922">
      <w:bookmarkStart w:id="692" w:name="CH002.05"/>
      <w:bookmarkEnd w:id="692"/>
    </w:p>
    <w:p w14:paraId="2D836321" w14:textId="77777777" w:rsidR="00505922" w:rsidRPr="00B02D79" w:rsidRDefault="00505922" w:rsidP="00505922">
      <w:pPr>
        <w:pStyle w:val="Heading2"/>
      </w:pPr>
      <w:r w:rsidRPr="00B02D79">
        <w:t>IC</w:t>
      </w:r>
      <w:r w:rsidRPr="00B02D79">
        <w:rPr>
          <w:spacing w:val="-1"/>
        </w:rPr>
        <w:t xml:space="preserve"> </w:t>
      </w:r>
      <w:r w:rsidRPr="00B02D79">
        <w:t>4-22-2.5</w:t>
      </w:r>
      <w:r w:rsidRPr="00B02D79">
        <w:tab/>
        <w:t>Chapter 2.5. Expiration and Readoption of</w:t>
      </w:r>
      <w:r w:rsidRPr="00B02D79">
        <w:rPr>
          <w:spacing w:val="-15"/>
        </w:rPr>
        <w:t xml:space="preserve"> </w:t>
      </w:r>
      <w:r w:rsidRPr="00B02D79">
        <w:t>Administrative Rules</w:t>
      </w:r>
    </w:p>
    <w:p w14:paraId="247EB531" w14:textId="77777777" w:rsidR="00505922" w:rsidRPr="00B02D79" w:rsidRDefault="00505922" w:rsidP="00505922">
      <w:pPr>
        <w:pStyle w:val="BodyText"/>
        <w:ind w:left="0"/>
        <w:rPr>
          <w:sz w:val="24"/>
          <w:szCs w:val="24"/>
        </w:rPr>
      </w:pPr>
    </w:p>
    <w:p w14:paraId="2BF9E83A" w14:textId="77777777" w:rsidR="00505922" w:rsidRPr="00B02D79" w:rsidRDefault="00505922" w:rsidP="00505922">
      <w:pPr>
        <w:pStyle w:val="Heading2"/>
      </w:pPr>
      <w:r w:rsidRPr="00B02D79">
        <w:t>IC 4-22-2.5-1</w:t>
      </w:r>
      <w:r w:rsidRPr="00B02D79">
        <w:tab/>
        <w:t>Exceptions</w:t>
      </w:r>
    </w:p>
    <w:p w14:paraId="2D4EC13A" w14:textId="77777777" w:rsidR="00505922" w:rsidRPr="00B02D79" w:rsidRDefault="00505922" w:rsidP="00505922">
      <w:pPr>
        <w:pStyle w:val="BodyText"/>
        <w:ind w:left="0"/>
        <w:rPr>
          <w:sz w:val="24"/>
          <w:szCs w:val="24"/>
        </w:rPr>
      </w:pPr>
      <w:r w:rsidRPr="00B02D79">
        <w:rPr>
          <w:sz w:val="24"/>
          <w:szCs w:val="24"/>
        </w:rPr>
        <w:t>Sec. 1. This chapter does not apply to the following:</w:t>
      </w:r>
    </w:p>
    <w:p w14:paraId="4157A4D6" w14:textId="77777777" w:rsidR="00505922" w:rsidRPr="00B02D79" w:rsidRDefault="00505922" w:rsidP="009B4215">
      <w:pPr>
        <w:pStyle w:val="ListParagraph"/>
        <w:numPr>
          <w:ilvl w:val="1"/>
          <w:numId w:val="17"/>
        </w:numPr>
        <w:adjustRightInd/>
        <w:spacing w:before="5"/>
        <w:ind w:left="0" w:firstLine="0"/>
        <w:contextualSpacing w:val="0"/>
      </w:pPr>
      <w:r w:rsidRPr="00B02D79">
        <w:t>Rules adopted by the department of state</w:t>
      </w:r>
      <w:r w:rsidRPr="00B02D79">
        <w:rPr>
          <w:spacing w:val="-6"/>
        </w:rPr>
        <w:t xml:space="preserve"> </w:t>
      </w:r>
      <w:r w:rsidRPr="00B02D79">
        <w:t>revenue.</w:t>
      </w:r>
    </w:p>
    <w:p w14:paraId="5A5B8C9E" w14:textId="77777777" w:rsidR="00505922" w:rsidRPr="00B02D79" w:rsidRDefault="00505922" w:rsidP="009B4215">
      <w:pPr>
        <w:pStyle w:val="ListParagraph"/>
        <w:numPr>
          <w:ilvl w:val="1"/>
          <w:numId w:val="17"/>
        </w:numPr>
        <w:adjustRightInd/>
        <w:spacing w:before="5"/>
        <w:ind w:left="0" w:firstLine="0"/>
        <w:contextualSpacing w:val="0"/>
      </w:pPr>
      <w:r w:rsidRPr="00B02D79">
        <w:t>Rules adopted by the department of local government</w:t>
      </w:r>
      <w:r w:rsidRPr="00B02D79">
        <w:rPr>
          <w:spacing w:val="-10"/>
        </w:rPr>
        <w:t xml:space="preserve"> </w:t>
      </w:r>
      <w:r w:rsidRPr="00B02D79">
        <w:t>finance.</w:t>
      </w:r>
    </w:p>
    <w:p w14:paraId="052E724D" w14:textId="77777777" w:rsidR="00505922" w:rsidRPr="00B02D79" w:rsidRDefault="00505922" w:rsidP="009B4215">
      <w:pPr>
        <w:pStyle w:val="ListParagraph"/>
        <w:numPr>
          <w:ilvl w:val="1"/>
          <w:numId w:val="17"/>
        </w:numPr>
        <w:adjustRightInd/>
        <w:spacing w:before="5"/>
        <w:ind w:left="0" w:firstLine="0"/>
        <w:contextualSpacing w:val="0"/>
      </w:pPr>
      <w:r w:rsidRPr="00B02D79">
        <w:t>Rules adopted by the Indiana board of tax</w:t>
      </w:r>
      <w:r w:rsidRPr="00B02D79">
        <w:rPr>
          <w:spacing w:val="-7"/>
        </w:rPr>
        <w:t xml:space="preserve"> </w:t>
      </w:r>
      <w:r w:rsidRPr="00B02D79">
        <w:t>review.</w:t>
      </w:r>
    </w:p>
    <w:p w14:paraId="61E3B2D6" w14:textId="77777777" w:rsidR="00505922" w:rsidRPr="00B02D79" w:rsidRDefault="00505922" w:rsidP="009B4215">
      <w:pPr>
        <w:pStyle w:val="ListParagraph"/>
        <w:numPr>
          <w:ilvl w:val="1"/>
          <w:numId w:val="17"/>
        </w:numPr>
        <w:adjustRightInd/>
        <w:spacing w:before="5"/>
        <w:ind w:left="0" w:firstLine="0"/>
        <w:contextualSpacing w:val="0"/>
      </w:pPr>
      <w:r w:rsidRPr="00B02D79">
        <w:t>Rules</w:t>
      </w:r>
      <w:r w:rsidRPr="00B02D79">
        <w:rPr>
          <w:spacing w:val="-10"/>
        </w:rPr>
        <w:t xml:space="preserve"> </w:t>
      </w:r>
      <w:r w:rsidRPr="00B02D79">
        <w:t>adopted</w:t>
      </w:r>
      <w:r w:rsidRPr="00B02D79">
        <w:rPr>
          <w:spacing w:val="-7"/>
        </w:rPr>
        <w:t xml:space="preserve"> </w:t>
      </w:r>
      <w:r w:rsidRPr="00B02D79">
        <w:t>under</w:t>
      </w:r>
      <w:r w:rsidRPr="00B02D79">
        <w:rPr>
          <w:spacing w:val="-7"/>
        </w:rPr>
        <w:t xml:space="preserve"> </w:t>
      </w:r>
      <w:r w:rsidRPr="00B02D79">
        <w:t>IC</w:t>
      </w:r>
      <w:r w:rsidRPr="00B02D79">
        <w:rPr>
          <w:spacing w:val="-9"/>
        </w:rPr>
        <w:t xml:space="preserve"> </w:t>
      </w:r>
      <w:r w:rsidRPr="00B02D79">
        <w:t>13-14-9</w:t>
      </w:r>
      <w:r w:rsidRPr="00B02D79">
        <w:rPr>
          <w:spacing w:val="-9"/>
        </w:rPr>
        <w:t xml:space="preserve"> </w:t>
      </w:r>
      <w:r w:rsidRPr="00B02D79">
        <w:t>by</w:t>
      </w:r>
      <w:r w:rsidRPr="00B02D79">
        <w:rPr>
          <w:spacing w:val="-12"/>
        </w:rPr>
        <w:t xml:space="preserve"> </w:t>
      </w:r>
      <w:r w:rsidRPr="00B02D79">
        <w:t>the</w:t>
      </w:r>
      <w:r w:rsidRPr="00B02D79">
        <w:rPr>
          <w:spacing w:val="-11"/>
        </w:rPr>
        <w:t xml:space="preserve"> </w:t>
      </w:r>
      <w:r w:rsidRPr="00B02D79">
        <w:t>department</w:t>
      </w:r>
      <w:r w:rsidRPr="00B02D79">
        <w:rPr>
          <w:spacing w:val="-12"/>
        </w:rPr>
        <w:t xml:space="preserve"> </w:t>
      </w:r>
      <w:r w:rsidRPr="00B02D79">
        <w:t>of</w:t>
      </w:r>
      <w:r w:rsidRPr="00B02D79">
        <w:rPr>
          <w:spacing w:val="-12"/>
        </w:rPr>
        <w:t xml:space="preserve"> </w:t>
      </w:r>
      <w:r w:rsidRPr="00B02D79">
        <w:t>environmental</w:t>
      </w:r>
      <w:r w:rsidRPr="00B02D79">
        <w:rPr>
          <w:spacing w:val="-13"/>
        </w:rPr>
        <w:t xml:space="preserve"> </w:t>
      </w:r>
      <w:r w:rsidRPr="00B02D79">
        <w:t>management or a board that has rulemaking authority under IC</w:t>
      </w:r>
      <w:r w:rsidRPr="00B02D79">
        <w:rPr>
          <w:spacing w:val="-15"/>
        </w:rPr>
        <w:t xml:space="preserve"> </w:t>
      </w:r>
      <w:r w:rsidRPr="00B02D79">
        <w:t>13.</w:t>
      </w:r>
    </w:p>
    <w:p w14:paraId="7750A4CA" w14:textId="77777777" w:rsidR="00505922" w:rsidRPr="00B02D79" w:rsidRDefault="00505922" w:rsidP="009B4215">
      <w:pPr>
        <w:pStyle w:val="ListParagraph"/>
        <w:numPr>
          <w:ilvl w:val="1"/>
          <w:numId w:val="17"/>
        </w:numPr>
        <w:adjustRightInd/>
        <w:spacing w:before="5"/>
        <w:ind w:left="0" w:firstLine="0"/>
        <w:contextualSpacing w:val="0"/>
      </w:pPr>
      <w:r w:rsidRPr="00B02D79">
        <w:t>A</w:t>
      </w:r>
      <w:r w:rsidRPr="00B02D79">
        <w:rPr>
          <w:spacing w:val="-12"/>
        </w:rPr>
        <w:t xml:space="preserve"> </w:t>
      </w:r>
      <w:r w:rsidRPr="00B02D79">
        <w:t>rule</w:t>
      </w:r>
      <w:r w:rsidRPr="00B02D79">
        <w:rPr>
          <w:spacing w:val="-8"/>
        </w:rPr>
        <w:t xml:space="preserve"> </w:t>
      </w:r>
      <w:r w:rsidRPr="00B02D79">
        <w:t>that</w:t>
      </w:r>
      <w:r w:rsidRPr="00B02D79">
        <w:rPr>
          <w:spacing w:val="-12"/>
        </w:rPr>
        <w:t xml:space="preserve"> </w:t>
      </w:r>
      <w:r w:rsidRPr="00B02D79">
        <w:t>incorporates</w:t>
      </w:r>
      <w:r w:rsidRPr="00B02D79">
        <w:rPr>
          <w:spacing w:val="-8"/>
        </w:rPr>
        <w:t xml:space="preserve"> </w:t>
      </w:r>
      <w:r w:rsidRPr="00B02D79">
        <w:t>a</w:t>
      </w:r>
      <w:r w:rsidRPr="00B02D79">
        <w:rPr>
          <w:spacing w:val="-9"/>
        </w:rPr>
        <w:t xml:space="preserve"> </w:t>
      </w:r>
      <w:r w:rsidRPr="00B02D79">
        <w:t>federal</w:t>
      </w:r>
      <w:r w:rsidRPr="00B02D79">
        <w:rPr>
          <w:spacing w:val="-7"/>
        </w:rPr>
        <w:t xml:space="preserve"> </w:t>
      </w:r>
      <w:r w:rsidRPr="00B02D79">
        <w:t>regulation</w:t>
      </w:r>
      <w:r w:rsidRPr="00B02D79">
        <w:rPr>
          <w:spacing w:val="-11"/>
        </w:rPr>
        <w:t xml:space="preserve"> </w:t>
      </w:r>
      <w:r w:rsidRPr="00B02D79">
        <w:t>by</w:t>
      </w:r>
      <w:r w:rsidRPr="00B02D79">
        <w:rPr>
          <w:spacing w:val="-11"/>
        </w:rPr>
        <w:t xml:space="preserve"> </w:t>
      </w:r>
      <w:r w:rsidRPr="00B02D79">
        <w:t>reference</w:t>
      </w:r>
      <w:r w:rsidRPr="00B02D79">
        <w:rPr>
          <w:spacing w:val="-9"/>
        </w:rPr>
        <w:t xml:space="preserve"> </w:t>
      </w:r>
      <w:r w:rsidRPr="00B02D79">
        <w:t>or</w:t>
      </w:r>
      <w:r w:rsidRPr="00B02D79">
        <w:rPr>
          <w:spacing w:val="-6"/>
        </w:rPr>
        <w:t xml:space="preserve"> </w:t>
      </w:r>
      <w:r w:rsidRPr="00B02D79">
        <w:t>adopts</w:t>
      </w:r>
      <w:r w:rsidRPr="00B02D79">
        <w:rPr>
          <w:spacing w:val="-10"/>
        </w:rPr>
        <w:t xml:space="preserve"> </w:t>
      </w:r>
      <w:r w:rsidRPr="00B02D79">
        <w:t>under</w:t>
      </w:r>
      <w:r w:rsidRPr="00B02D79">
        <w:rPr>
          <w:spacing w:val="-7"/>
        </w:rPr>
        <w:t xml:space="preserve"> </w:t>
      </w:r>
      <w:r w:rsidRPr="00B02D79">
        <w:t>a</w:t>
      </w:r>
      <w:r w:rsidRPr="00B02D79">
        <w:rPr>
          <w:spacing w:val="-9"/>
        </w:rPr>
        <w:t xml:space="preserve"> </w:t>
      </w:r>
      <w:r w:rsidRPr="00B02D79">
        <w:t>federal mandate a federal regulation in its entirety without substantive</w:t>
      </w:r>
      <w:r w:rsidRPr="00B02D79">
        <w:rPr>
          <w:spacing w:val="-21"/>
        </w:rPr>
        <w:t xml:space="preserve"> </w:t>
      </w:r>
      <w:r w:rsidRPr="00B02D79">
        <w:t>additions.</w:t>
      </w:r>
    </w:p>
    <w:p w14:paraId="6BCECC8C" w14:textId="77777777" w:rsidR="00505922" w:rsidRPr="00B02D79" w:rsidRDefault="00505922" w:rsidP="00505922">
      <w:pPr>
        <w:pStyle w:val="BodyText"/>
        <w:ind w:left="0"/>
        <w:rPr>
          <w:sz w:val="24"/>
          <w:szCs w:val="24"/>
        </w:rPr>
      </w:pPr>
    </w:p>
    <w:p w14:paraId="7789F7BD" w14:textId="77777777" w:rsidR="00505922" w:rsidRPr="00B02D79" w:rsidRDefault="00505922" w:rsidP="00505922">
      <w:pPr>
        <w:pStyle w:val="Heading2"/>
      </w:pPr>
      <w:r w:rsidRPr="00B02D79">
        <w:t>IC</w:t>
      </w:r>
      <w:r w:rsidRPr="00B02D79">
        <w:rPr>
          <w:spacing w:val="-1"/>
        </w:rPr>
        <w:t xml:space="preserve"> </w:t>
      </w:r>
      <w:r w:rsidRPr="00B02D79">
        <w:t>4-22-2.5-1.1</w:t>
      </w:r>
      <w:r w:rsidRPr="00B02D79">
        <w:tab/>
        <w:t>Rules that do not</w:t>
      </w:r>
      <w:r w:rsidRPr="00B02D79">
        <w:rPr>
          <w:spacing w:val="2"/>
        </w:rPr>
        <w:t xml:space="preserve"> </w:t>
      </w:r>
      <w:r w:rsidRPr="00B02D79">
        <w:t>expire</w:t>
      </w:r>
    </w:p>
    <w:p w14:paraId="02F2089F" w14:textId="77777777" w:rsidR="00505922" w:rsidRPr="00B02D79" w:rsidRDefault="00505922" w:rsidP="00505922">
      <w:pPr>
        <w:pStyle w:val="BodyText"/>
        <w:ind w:left="0"/>
        <w:rPr>
          <w:sz w:val="24"/>
          <w:szCs w:val="24"/>
        </w:rPr>
      </w:pPr>
      <w:r w:rsidRPr="00B02D79">
        <w:rPr>
          <w:sz w:val="24"/>
          <w:szCs w:val="24"/>
        </w:rPr>
        <w:t>Sec. 1.1. (a) This section applies to the following:</w:t>
      </w:r>
    </w:p>
    <w:p w14:paraId="1A417216" w14:textId="77777777" w:rsidR="00505922" w:rsidRPr="00B02D79" w:rsidRDefault="00505922" w:rsidP="009B4215">
      <w:pPr>
        <w:pStyle w:val="ListParagraph"/>
        <w:numPr>
          <w:ilvl w:val="0"/>
          <w:numId w:val="16"/>
        </w:numPr>
        <w:adjustRightInd/>
        <w:spacing w:before="5"/>
        <w:ind w:left="0" w:firstLine="0"/>
        <w:contextualSpacing w:val="0"/>
      </w:pPr>
      <w:r w:rsidRPr="00B02D79">
        <w:t>A rule that is required to receive or</w:t>
      </w:r>
      <w:r w:rsidRPr="00B02D79">
        <w:rPr>
          <w:spacing w:val="-4"/>
        </w:rPr>
        <w:t xml:space="preserve"> </w:t>
      </w:r>
      <w:r w:rsidRPr="00B02D79">
        <w:t>maintain:</w:t>
      </w:r>
    </w:p>
    <w:p w14:paraId="5BC283EB" w14:textId="77777777" w:rsidR="00505922" w:rsidRPr="00B02D79" w:rsidRDefault="00505922" w:rsidP="009B4215">
      <w:pPr>
        <w:pStyle w:val="ListParagraph"/>
        <w:numPr>
          <w:ilvl w:val="1"/>
          <w:numId w:val="16"/>
        </w:numPr>
        <w:adjustRightInd/>
        <w:spacing w:before="5"/>
        <w:ind w:left="0" w:firstLine="0"/>
        <w:contextualSpacing w:val="0"/>
      </w:pPr>
      <w:r w:rsidRPr="00B02D79">
        <w:t>delegation;</w:t>
      </w:r>
    </w:p>
    <w:p w14:paraId="504BBB9E" w14:textId="77777777" w:rsidR="00505922" w:rsidRPr="00B02D79" w:rsidRDefault="00505922" w:rsidP="009B4215">
      <w:pPr>
        <w:pStyle w:val="ListParagraph"/>
        <w:numPr>
          <w:ilvl w:val="1"/>
          <w:numId w:val="16"/>
        </w:numPr>
        <w:adjustRightInd/>
        <w:spacing w:before="5"/>
        <w:ind w:left="0" w:firstLine="0"/>
        <w:contextualSpacing w:val="0"/>
      </w:pPr>
      <w:r w:rsidRPr="00B02D79">
        <w:t>primacy;</w:t>
      </w:r>
      <w:r w:rsidRPr="00B02D79">
        <w:rPr>
          <w:spacing w:val="-10"/>
        </w:rPr>
        <w:t xml:space="preserve"> </w:t>
      </w:r>
      <w:r w:rsidRPr="00B02D79">
        <w:t>or</w:t>
      </w:r>
    </w:p>
    <w:p w14:paraId="04696FCC" w14:textId="77777777" w:rsidR="00505922" w:rsidRPr="00B02D79" w:rsidRDefault="00505922" w:rsidP="009B4215">
      <w:pPr>
        <w:pStyle w:val="ListParagraph"/>
        <w:numPr>
          <w:ilvl w:val="1"/>
          <w:numId w:val="16"/>
        </w:numPr>
        <w:adjustRightInd/>
        <w:spacing w:before="5"/>
        <w:ind w:left="0" w:firstLine="0"/>
        <w:contextualSpacing w:val="0"/>
      </w:pPr>
      <w:r w:rsidRPr="00B02D79">
        <w:t>approval;</w:t>
      </w:r>
    </w:p>
    <w:p w14:paraId="5BF29EF4" w14:textId="77777777" w:rsidR="00505922" w:rsidRPr="00B02D79" w:rsidRDefault="00505922" w:rsidP="00505922">
      <w:pPr>
        <w:pStyle w:val="BodyText"/>
        <w:ind w:left="0"/>
        <w:rPr>
          <w:sz w:val="24"/>
          <w:szCs w:val="24"/>
        </w:rPr>
      </w:pPr>
      <w:r w:rsidRPr="00B02D79">
        <w:rPr>
          <w:sz w:val="24"/>
          <w:szCs w:val="24"/>
        </w:rPr>
        <w:t>for state implementation or operation of a program established under federal law.</w:t>
      </w:r>
    </w:p>
    <w:p w14:paraId="05C8D92D" w14:textId="77777777" w:rsidR="00505922" w:rsidRPr="00B02D79" w:rsidRDefault="00505922" w:rsidP="009B4215">
      <w:pPr>
        <w:pStyle w:val="ListParagraph"/>
        <w:numPr>
          <w:ilvl w:val="0"/>
          <w:numId w:val="16"/>
        </w:numPr>
        <w:adjustRightInd/>
        <w:spacing w:before="5"/>
        <w:ind w:left="0" w:firstLine="0"/>
        <w:contextualSpacing w:val="0"/>
      </w:pPr>
      <w:r w:rsidRPr="00B02D79">
        <w:t>A rule that is required to begin or continue receiving federal funding for the implementation or operation of a</w:t>
      </w:r>
      <w:r w:rsidRPr="00B02D79">
        <w:rPr>
          <w:spacing w:val="-4"/>
        </w:rPr>
        <w:t xml:space="preserve"> </w:t>
      </w:r>
      <w:r w:rsidRPr="00B02D79">
        <w:t>program.</w:t>
      </w:r>
    </w:p>
    <w:p w14:paraId="0540415C" w14:textId="77777777" w:rsidR="00505922" w:rsidRPr="00B02D79" w:rsidRDefault="00505922" w:rsidP="00505922">
      <w:pPr>
        <w:pStyle w:val="BodyText"/>
        <w:ind w:left="0"/>
        <w:rPr>
          <w:sz w:val="24"/>
          <w:szCs w:val="24"/>
        </w:rPr>
      </w:pPr>
      <w:r w:rsidRPr="00B02D79">
        <w:rPr>
          <w:sz w:val="24"/>
          <w:szCs w:val="24"/>
        </w:rPr>
        <w:t>(b) A rule described in subsection (a) does not expire under this chapter. However, an agency</w:t>
      </w:r>
      <w:r w:rsidRPr="00B02D79">
        <w:rPr>
          <w:spacing w:val="-23"/>
          <w:sz w:val="24"/>
          <w:szCs w:val="24"/>
        </w:rPr>
        <w:t xml:space="preserve"> </w:t>
      </w:r>
      <w:r w:rsidRPr="00B02D79">
        <w:rPr>
          <w:sz w:val="24"/>
          <w:szCs w:val="24"/>
        </w:rPr>
        <w:t>shall</w:t>
      </w:r>
      <w:r w:rsidRPr="00B02D79">
        <w:rPr>
          <w:spacing w:val="-17"/>
          <w:sz w:val="24"/>
          <w:szCs w:val="24"/>
        </w:rPr>
        <w:t xml:space="preserve"> </w:t>
      </w:r>
      <w:r w:rsidRPr="00B02D79">
        <w:rPr>
          <w:sz w:val="24"/>
          <w:szCs w:val="24"/>
        </w:rPr>
        <w:t>readopt</w:t>
      </w:r>
      <w:r w:rsidRPr="00B02D79">
        <w:rPr>
          <w:spacing w:val="-19"/>
          <w:sz w:val="24"/>
          <w:szCs w:val="24"/>
        </w:rPr>
        <w:t xml:space="preserve"> </w:t>
      </w:r>
      <w:r w:rsidRPr="00B02D79">
        <w:rPr>
          <w:sz w:val="24"/>
          <w:szCs w:val="24"/>
        </w:rPr>
        <w:t>a</w:t>
      </w:r>
      <w:r w:rsidRPr="00B02D79">
        <w:rPr>
          <w:spacing w:val="-19"/>
          <w:sz w:val="24"/>
          <w:szCs w:val="24"/>
        </w:rPr>
        <w:t xml:space="preserve"> </w:t>
      </w:r>
      <w:r w:rsidRPr="00B02D79">
        <w:rPr>
          <w:sz w:val="24"/>
          <w:szCs w:val="24"/>
        </w:rPr>
        <w:t>rule</w:t>
      </w:r>
      <w:r w:rsidRPr="00B02D79">
        <w:rPr>
          <w:spacing w:val="-18"/>
          <w:sz w:val="24"/>
          <w:szCs w:val="24"/>
        </w:rPr>
        <w:t xml:space="preserve"> </w:t>
      </w:r>
      <w:r w:rsidRPr="00B02D79">
        <w:rPr>
          <w:sz w:val="24"/>
          <w:szCs w:val="24"/>
        </w:rPr>
        <w:t>described</w:t>
      </w:r>
      <w:r w:rsidRPr="00B02D79">
        <w:rPr>
          <w:spacing w:val="-16"/>
          <w:sz w:val="24"/>
          <w:szCs w:val="24"/>
        </w:rPr>
        <w:t xml:space="preserve"> </w:t>
      </w:r>
      <w:r w:rsidRPr="00B02D79">
        <w:rPr>
          <w:sz w:val="24"/>
          <w:szCs w:val="24"/>
        </w:rPr>
        <w:t>in</w:t>
      </w:r>
      <w:r w:rsidRPr="00B02D79">
        <w:rPr>
          <w:spacing w:val="-19"/>
          <w:sz w:val="24"/>
          <w:szCs w:val="24"/>
        </w:rPr>
        <w:t xml:space="preserve"> </w:t>
      </w:r>
      <w:r w:rsidRPr="00B02D79">
        <w:rPr>
          <w:sz w:val="24"/>
          <w:szCs w:val="24"/>
        </w:rPr>
        <w:t>this</w:t>
      </w:r>
      <w:r w:rsidRPr="00B02D79">
        <w:rPr>
          <w:spacing w:val="-21"/>
          <w:sz w:val="24"/>
          <w:szCs w:val="24"/>
        </w:rPr>
        <w:t xml:space="preserve"> </w:t>
      </w:r>
      <w:r w:rsidRPr="00B02D79">
        <w:rPr>
          <w:sz w:val="24"/>
          <w:szCs w:val="24"/>
        </w:rPr>
        <w:t>section</w:t>
      </w:r>
      <w:r w:rsidRPr="00B02D79">
        <w:rPr>
          <w:spacing w:val="-19"/>
          <w:sz w:val="24"/>
          <w:szCs w:val="24"/>
        </w:rPr>
        <w:t xml:space="preserve"> </w:t>
      </w:r>
      <w:r w:rsidRPr="00B02D79">
        <w:rPr>
          <w:sz w:val="24"/>
          <w:szCs w:val="24"/>
        </w:rPr>
        <w:t>before</w:t>
      </w:r>
      <w:r w:rsidRPr="00B02D79">
        <w:rPr>
          <w:spacing w:val="-18"/>
          <w:sz w:val="24"/>
          <w:szCs w:val="24"/>
        </w:rPr>
        <w:t xml:space="preserve"> </w:t>
      </w:r>
      <w:r w:rsidRPr="00B02D79">
        <w:rPr>
          <w:sz w:val="24"/>
          <w:szCs w:val="24"/>
        </w:rPr>
        <w:t>January</w:t>
      </w:r>
      <w:r w:rsidRPr="00B02D79">
        <w:rPr>
          <w:spacing w:val="-21"/>
          <w:sz w:val="24"/>
          <w:szCs w:val="24"/>
        </w:rPr>
        <w:t xml:space="preserve"> </w:t>
      </w:r>
      <w:r w:rsidRPr="00B02D79">
        <w:rPr>
          <w:sz w:val="24"/>
          <w:szCs w:val="24"/>
        </w:rPr>
        <w:t>1</w:t>
      </w:r>
      <w:r w:rsidRPr="00B02D79">
        <w:rPr>
          <w:spacing w:val="-17"/>
          <w:sz w:val="24"/>
          <w:szCs w:val="24"/>
        </w:rPr>
        <w:t xml:space="preserve"> </w:t>
      </w:r>
      <w:r w:rsidRPr="00B02D79">
        <w:rPr>
          <w:sz w:val="24"/>
          <w:szCs w:val="24"/>
        </w:rPr>
        <w:t>of</w:t>
      </w:r>
      <w:r w:rsidRPr="00B02D79">
        <w:rPr>
          <w:spacing w:val="-19"/>
          <w:sz w:val="24"/>
          <w:szCs w:val="24"/>
        </w:rPr>
        <w:t xml:space="preserve"> </w:t>
      </w:r>
      <w:r w:rsidRPr="00B02D79">
        <w:rPr>
          <w:sz w:val="24"/>
          <w:szCs w:val="24"/>
        </w:rPr>
        <w:t>the</w:t>
      </w:r>
      <w:r w:rsidRPr="00B02D79">
        <w:rPr>
          <w:spacing w:val="-19"/>
          <w:sz w:val="24"/>
          <w:szCs w:val="24"/>
        </w:rPr>
        <w:t xml:space="preserve"> </w:t>
      </w:r>
      <w:r w:rsidRPr="00B02D79">
        <w:rPr>
          <w:sz w:val="24"/>
          <w:szCs w:val="24"/>
        </w:rPr>
        <w:t>seventh</w:t>
      </w:r>
      <w:r w:rsidRPr="00B02D79">
        <w:rPr>
          <w:spacing w:val="-18"/>
          <w:sz w:val="24"/>
          <w:szCs w:val="24"/>
        </w:rPr>
        <w:t xml:space="preserve"> </w:t>
      </w:r>
      <w:r w:rsidRPr="00B02D79">
        <w:rPr>
          <w:sz w:val="24"/>
          <w:szCs w:val="24"/>
        </w:rPr>
        <w:t>year</w:t>
      </w:r>
      <w:r w:rsidRPr="00B02D79">
        <w:rPr>
          <w:spacing w:val="-15"/>
          <w:sz w:val="24"/>
          <w:szCs w:val="24"/>
        </w:rPr>
        <w:t xml:space="preserve"> </w:t>
      </w:r>
      <w:r w:rsidRPr="00B02D79">
        <w:rPr>
          <w:sz w:val="24"/>
          <w:szCs w:val="24"/>
        </w:rPr>
        <w:t xml:space="preserve">after the year in which the rule takes </w:t>
      </w:r>
      <w:r w:rsidRPr="00B02D79">
        <w:rPr>
          <w:sz w:val="24"/>
          <w:szCs w:val="24"/>
        </w:rPr>
        <w:lastRenderedPageBreak/>
        <w:t>effect as set forth in this</w:t>
      </w:r>
      <w:r w:rsidRPr="00B02D79">
        <w:rPr>
          <w:spacing w:val="-23"/>
          <w:sz w:val="24"/>
          <w:szCs w:val="24"/>
        </w:rPr>
        <w:t xml:space="preserve"> </w:t>
      </w:r>
      <w:r w:rsidRPr="00B02D79">
        <w:rPr>
          <w:sz w:val="24"/>
          <w:szCs w:val="24"/>
        </w:rPr>
        <w:t>chapter.</w:t>
      </w:r>
    </w:p>
    <w:p w14:paraId="0D1807C5" w14:textId="77777777" w:rsidR="00505922" w:rsidRPr="00B02D79" w:rsidRDefault="00505922" w:rsidP="00505922">
      <w:pPr>
        <w:pStyle w:val="BodyText"/>
        <w:ind w:left="0"/>
        <w:rPr>
          <w:sz w:val="24"/>
          <w:szCs w:val="24"/>
        </w:rPr>
      </w:pPr>
    </w:p>
    <w:p w14:paraId="6DEEBD85" w14:textId="77777777" w:rsidR="00505922" w:rsidRPr="00B02D79" w:rsidRDefault="00505922" w:rsidP="00505922">
      <w:pPr>
        <w:pStyle w:val="Heading2"/>
      </w:pPr>
      <w:r w:rsidRPr="00B02D79">
        <w:t>IC 4-22-2.5-2</w:t>
      </w:r>
      <w:r w:rsidRPr="00B02D79">
        <w:tab/>
        <w:t>Dates for</w:t>
      </w:r>
      <w:r w:rsidRPr="00B02D79">
        <w:rPr>
          <w:spacing w:val="-2"/>
        </w:rPr>
        <w:t xml:space="preserve"> </w:t>
      </w:r>
      <w:r w:rsidRPr="00B02D79">
        <w:t>expiration</w:t>
      </w:r>
    </w:p>
    <w:p w14:paraId="7AE996EB" w14:textId="77777777" w:rsidR="00505922" w:rsidRPr="00B02D79" w:rsidRDefault="00505922" w:rsidP="00505922">
      <w:pPr>
        <w:pStyle w:val="BodyText"/>
        <w:ind w:left="0"/>
        <w:rPr>
          <w:sz w:val="24"/>
          <w:szCs w:val="24"/>
        </w:rPr>
      </w:pPr>
      <w:r w:rsidRPr="00B02D79">
        <w:rPr>
          <w:sz w:val="24"/>
          <w:szCs w:val="24"/>
        </w:rPr>
        <w:t xml:space="preserve">Sec. 2. (a) Except as provided in subsection (b) or section 1.1 of this chapter, </w:t>
      </w:r>
      <w:r w:rsidRPr="00B02D79">
        <w:rPr>
          <w:spacing w:val="-6"/>
          <w:sz w:val="24"/>
          <w:szCs w:val="24"/>
        </w:rPr>
        <w:t xml:space="preserve">an </w:t>
      </w:r>
      <w:r w:rsidRPr="00B02D79">
        <w:rPr>
          <w:sz w:val="24"/>
          <w:szCs w:val="24"/>
        </w:rPr>
        <w:t>administrative</w:t>
      </w:r>
      <w:r w:rsidRPr="00B02D79">
        <w:rPr>
          <w:spacing w:val="-4"/>
          <w:sz w:val="24"/>
          <w:szCs w:val="24"/>
        </w:rPr>
        <w:t xml:space="preserve"> </w:t>
      </w:r>
      <w:r w:rsidRPr="00B02D79">
        <w:rPr>
          <w:sz w:val="24"/>
          <w:szCs w:val="24"/>
        </w:rPr>
        <w:t>rule</w:t>
      </w:r>
      <w:r w:rsidRPr="00B02D79">
        <w:rPr>
          <w:spacing w:val="-4"/>
          <w:sz w:val="24"/>
          <w:szCs w:val="24"/>
        </w:rPr>
        <w:t xml:space="preserve"> </w:t>
      </w:r>
      <w:r w:rsidRPr="00B02D79">
        <w:rPr>
          <w:sz w:val="24"/>
          <w:szCs w:val="24"/>
        </w:rPr>
        <w:t>adopted</w:t>
      </w:r>
      <w:r w:rsidRPr="00B02D79">
        <w:rPr>
          <w:spacing w:val="-3"/>
          <w:sz w:val="24"/>
          <w:szCs w:val="24"/>
        </w:rPr>
        <w:t xml:space="preserve"> </w:t>
      </w:r>
      <w:r w:rsidRPr="00B02D79">
        <w:rPr>
          <w:sz w:val="24"/>
          <w:szCs w:val="24"/>
        </w:rPr>
        <w:t>under</w:t>
      </w:r>
      <w:r w:rsidRPr="00B02D79">
        <w:rPr>
          <w:spacing w:val="-1"/>
          <w:sz w:val="24"/>
          <w:szCs w:val="24"/>
        </w:rPr>
        <w:t xml:space="preserve"> </w:t>
      </w:r>
      <w:r w:rsidRPr="00B02D79">
        <w:rPr>
          <w:sz w:val="24"/>
          <w:szCs w:val="24"/>
        </w:rPr>
        <w:t>IC</w:t>
      </w:r>
      <w:r w:rsidRPr="00B02D79">
        <w:rPr>
          <w:spacing w:val="-7"/>
          <w:sz w:val="24"/>
          <w:szCs w:val="24"/>
        </w:rPr>
        <w:t xml:space="preserve"> </w:t>
      </w:r>
      <w:r w:rsidRPr="00B02D79">
        <w:rPr>
          <w:sz w:val="24"/>
          <w:szCs w:val="24"/>
        </w:rPr>
        <w:t>4-22-2</w:t>
      </w:r>
      <w:r w:rsidRPr="00B02D79">
        <w:rPr>
          <w:spacing w:val="-6"/>
          <w:sz w:val="24"/>
          <w:szCs w:val="24"/>
        </w:rPr>
        <w:t xml:space="preserve"> </w:t>
      </w:r>
      <w:r w:rsidRPr="00B02D79">
        <w:rPr>
          <w:sz w:val="24"/>
          <w:szCs w:val="24"/>
        </w:rPr>
        <w:t>expires</w:t>
      </w:r>
      <w:r w:rsidRPr="00B02D79">
        <w:rPr>
          <w:spacing w:val="-4"/>
          <w:sz w:val="24"/>
          <w:szCs w:val="24"/>
        </w:rPr>
        <w:t xml:space="preserve"> </w:t>
      </w:r>
      <w:r w:rsidRPr="00B02D79">
        <w:rPr>
          <w:sz w:val="24"/>
          <w:szCs w:val="24"/>
        </w:rPr>
        <w:t>January</w:t>
      </w:r>
      <w:r w:rsidRPr="00B02D79">
        <w:rPr>
          <w:spacing w:val="-6"/>
          <w:sz w:val="24"/>
          <w:szCs w:val="24"/>
        </w:rPr>
        <w:t xml:space="preserve"> </w:t>
      </w:r>
      <w:r w:rsidRPr="00B02D79">
        <w:rPr>
          <w:sz w:val="24"/>
          <w:szCs w:val="24"/>
        </w:rPr>
        <w:t>1</w:t>
      </w:r>
      <w:r w:rsidRPr="00B02D79">
        <w:rPr>
          <w:spacing w:val="-6"/>
          <w:sz w:val="24"/>
          <w:szCs w:val="24"/>
        </w:rPr>
        <w:t xml:space="preserve"> </w:t>
      </w:r>
      <w:r w:rsidRPr="00B02D79">
        <w:rPr>
          <w:sz w:val="24"/>
          <w:szCs w:val="24"/>
        </w:rPr>
        <w:t>of</w:t>
      </w:r>
      <w:r w:rsidRPr="00B02D79">
        <w:rPr>
          <w:spacing w:val="-6"/>
          <w:sz w:val="24"/>
          <w:szCs w:val="24"/>
        </w:rPr>
        <w:t xml:space="preserve"> </w:t>
      </w:r>
      <w:r w:rsidRPr="00B02D79">
        <w:rPr>
          <w:sz w:val="24"/>
          <w:szCs w:val="24"/>
        </w:rPr>
        <w:t>the</w:t>
      </w:r>
      <w:r w:rsidRPr="00B02D79">
        <w:rPr>
          <w:spacing w:val="-6"/>
          <w:sz w:val="24"/>
          <w:szCs w:val="24"/>
        </w:rPr>
        <w:t xml:space="preserve"> </w:t>
      </w:r>
      <w:r w:rsidRPr="00B02D79">
        <w:rPr>
          <w:sz w:val="24"/>
          <w:szCs w:val="24"/>
        </w:rPr>
        <w:t>seventh</w:t>
      </w:r>
      <w:r w:rsidRPr="00B02D79">
        <w:rPr>
          <w:spacing w:val="-7"/>
          <w:sz w:val="24"/>
          <w:szCs w:val="24"/>
        </w:rPr>
        <w:t xml:space="preserve"> </w:t>
      </w:r>
      <w:r w:rsidRPr="00B02D79">
        <w:rPr>
          <w:sz w:val="24"/>
          <w:szCs w:val="24"/>
        </w:rPr>
        <w:t>year</w:t>
      </w:r>
      <w:r w:rsidRPr="00B02D79">
        <w:rPr>
          <w:spacing w:val="-2"/>
          <w:sz w:val="24"/>
          <w:szCs w:val="24"/>
        </w:rPr>
        <w:t xml:space="preserve"> </w:t>
      </w:r>
      <w:r w:rsidRPr="00B02D79">
        <w:rPr>
          <w:sz w:val="24"/>
          <w:szCs w:val="24"/>
        </w:rPr>
        <w:t>after</w:t>
      </w:r>
      <w:r w:rsidRPr="00B02D79">
        <w:rPr>
          <w:spacing w:val="-4"/>
          <w:sz w:val="24"/>
          <w:szCs w:val="24"/>
        </w:rPr>
        <w:t xml:space="preserve"> </w:t>
      </w:r>
      <w:r w:rsidRPr="00B02D79">
        <w:rPr>
          <w:sz w:val="24"/>
          <w:szCs w:val="24"/>
        </w:rPr>
        <w:t>the year in which the rule takes effect, unless the rule contains an earlier expiration date. The expiration date of a rule under this section is extended each time that a rule amending an unexpired</w:t>
      </w:r>
      <w:r w:rsidRPr="00B02D79">
        <w:rPr>
          <w:spacing w:val="-2"/>
          <w:sz w:val="24"/>
          <w:szCs w:val="24"/>
        </w:rPr>
        <w:t xml:space="preserve"> </w:t>
      </w:r>
      <w:r w:rsidRPr="00B02D79">
        <w:rPr>
          <w:sz w:val="24"/>
          <w:szCs w:val="24"/>
        </w:rPr>
        <w:t>rule</w:t>
      </w:r>
      <w:r w:rsidRPr="00B02D79">
        <w:rPr>
          <w:spacing w:val="-4"/>
          <w:sz w:val="24"/>
          <w:szCs w:val="24"/>
        </w:rPr>
        <w:t xml:space="preserve"> </w:t>
      </w:r>
      <w:r w:rsidRPr="00B02D79">
        <w:rPr>
          <w:sz w:val="24"/>
          <w:szCs w:val="24"/>
        </w:rPr>
        <w:t>takes</w:t>
      </w:r>
      <w:r w:rsidRPr="00B02D79">
        <w:rPr>
          <w:spacing w:val="-4"/>
          <w:sz w:val="24"/>
          <w:szCs w:val="24"/>
        </w:rPr>
        <w:t xml:space="preserve"> </w:t>
      </w:r>
      <w:r w:rsidRPr="00B02D79">
        <w:rPr>
          <w:sz w:val="24"/>
          <w:szCs w:val="24"/>
        </w:rPr>
        <w:t>effect.</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rule,</w:t>
      </w:r>
      <w:r w:rsidRPr="00B02D79">
        <w:rPr>
          <w:spacing w:val="-4"/>
          <w:sz w:val="24"/>
          <w:szCs w:val="24"/>
        </w:rPr>
        <w:t xml:space="preserve"> </w:t>
      </w:r>
      <w:r w:rsidRPr="00B02D79">
        <w:rPr>
          <w:sz w:val="24"/>
          <w:szCs w:val="24"/>
        </w:rPr>
        <w:t>as</w:t>
      </w:r>
      <w:r w:rsidRPr="00B02D79">
        <w:rPr>
          <w:spacing w:val="-4"/>
          <w:sz w:val="24"/>
          <w:szCs w:val="24"/>
        </w:rPr>
        <w:t xml:space="preserve"> </w:t>
      </w:r>
      <w:r w:rsidRPr="00B02D79">
        <w:rPr>
          <w:sz w:val="24"/>
          <w:szCs w:val="24"/>
        </w:rPr>
        <w:t>amended,</w:t>
      </w:r>
      <w:r w:rsidRPr="00B02D79">
        <w:rPr>
          <w:spacing w:val="-1"/>
          <w:sz w:val="24"/>
          <w:szCs w:val="24"/>
        </w:rPr>
        <w:t xml:space="preserve"> </w:t>
      </w:r>
      <w:r w:rsidRPr="00B02D79">
        <w:rPr>
          <w:sz w:val="24"/>
          <w:szCs w:val="24"/>
        </w:rPr>
        <w:t>expires</w:t>
      </w:r>
      <w:r w:rsidRPr="00B02D79">
        <w:rPr>
          <w:spacing w:val="-6"/>
          <w:sz w:val="24"/>
          <w:szCs w:val="24"/>
        </w:rPr>
        <w:t xml:space="preserve"> </w:t>
      </w:r>
      <w:r w:rsidRPr="00B02D79">
        <w:rPr>
          <w:sz w:val="24"/>
          <w:szCs w:val="24"/>
        </w:rPr>
        <w:t>on</w:t>
      </w:r>
      <w:r w:rsidRPr="00B02D79">
        <w:rPr>
          <w:spacing w:val="-4"/>
          <w:sz w:val="24"/>
          <w:szCs w:val="24"/>
        </w:rPr>
        <w:t xml:space="preserve"> </w:t>
      </w:r>
      <w:r w:rsidRPr="00B02D79">
        <w:rPr>
          <w:sz w:val="24"/>
          <w:szCs w:val="24"/>
        </w:rPr>
        <w:t>January</w:t>
      </w:r>
      <w:r w:rsidRPr="00B02D79">
        <w:rPr>
          <w:spacing w:val="-6"/>
          <w:sz w:val="24"/>
          <w:szCs w:val="24"/>
        </w:rPr>
        <w:t xml:space="preserve"> </w:t>
      </w:r>
      <w:r w:rsidRPr="00B02D79">
        <w:rPr>
          <w:sz w:val="24"/>
          <w:szCs w:val="24"/>
        </w:rPr>
        <w:t>1</w:t>
      </w:r>
      <w:r w:rsidRPr="00B02D79">
        <w:rPr>
          <w:spacing w:val="-6"/>
          <w:sz w:val="24"/>
          <w:szCs w:val="24"/>
        </w:rPr>
        <w:t xml:space="preserve"> </w:t>
      </w:r>
      <w:r w:rsidRPr="00B02D79">
        <w:rPr>
          <w:sz w:val="24"/>
          <w:szCs w:val="24"/>
        </w:rPr>
        <w:t>of</w:t>
      </w:r>
      <w:r w:rsidRPr="00B02D79">
        <w:rPr>
          <w:spacing w:val="-6"/>
          <w:sz w:val="24"/>
          <w:szCs w:val="24"/>
        </w:rPr>
        <w:t xml:space="preserve"> </w:t>
      </w:r>
      <w:r w:rsidRPr="00B02D79">
        <w:rPr>
          <w:sz w:val="24"/>
          <w:szCs w:val="24"/>
        </w:rPr>
        <w:t>the</w:t>
      </w:r>
      <w:r w:rsidRPr="00B02D79">
        <w:rPr>
          <w:spacing w:val="-7"/>
          <w:sz w:val="24"/>
          <w:szCs w:val="24"/>
        </w:rPr>
        <w:t xml:space="preserve"> </w:t>
      </w:r>
      <w:r w:rsidRPr="00B02D79">
        <w:rPr>
          <w:sz w:val="24"/>
          <w:szCs w:val="24"/>
        </w:rPr>
        <w:t>seventh</w:t>
      </w:r>
      <w:r w:rsidRPr="00B02D79">
        <w:rPr>
          <w:spacing w:val="-6"/>
          <w:sz w:val="24"/>
          <w:szCs w:val="24"/>
        </w:rPr>
        <w:t xml:space="preserve"> </w:t>
      </w:r>
      <w:r w:rsidRPr="00B02D79">
        <w:rPr>
          <w:sz w:val="24"/>
          <w:szCs w:val="24"/>
        </w:rPr>
        <w:t>year after the year in which the amendment takes</w:t>
      </w:r>
      <w:r w:rsidRPr="00B02D79">
        <w:rPr>
          <w:spacing w:val="-13"/>
          <w:sz w:val="24"/>
          <w:szCs w:val="24"/>
        </w:rPr>
        <w:t xml:space="preserve"> </w:t>
      </w:r>
      <w:r w:rsidRPr="00B02D79">
        <w:rPr>
          <w:sz w:val="24"/>
          <w:szCs w:val="24"/>
        </w:rPr>
        <w:t>effect.</w:t>
      </w:r>
    </w:p>
    <w:p w14:paraId="6E4F9C18" w14:textId="77777777" w:rsidR="00505922" w:rsidRPr="00B02D79" w:rsidRDefault="00505922" w:rsidP="009B4215">
      <w:pPr>
        <w:pStyle w:val="ListParagraph"/>
        <w:numPr>
          <w:ilvl w:val="0"/>
          <w:numId w:val="15"/>
        </w:numPr>
        <w:adjustRightInd/>
        <w:spacing w:before="5"/>
        <w:ind w:left="0" w:firstLine="0"/>
        <w:contextualSpacing w:val="0"/>
      </w:pPr>
      <w:r w:rsidRPr="00B02D79">
        <w:t>An administrative rule</w:t>
      </w:r>
      <w:r w:rsidRPr="00B02D79">
        <w:rPr>
          <w:spacing w:val="-18"/>
        </w:rPr>
        <w:t xml:space="preserve"> </w:t>
      </w:r>
      <w:r w:rsidRPr="00B02D79">
        <w:t>that:</w:t>
      </w:r>
    </w:p>
    <w:p w14:paraId="7F24461E" w14:textId="77777777" w:rsidR="00505922" w:rsidRPr="00B02D79" w:rsidRDefault="00505922" w:rsidP="009B4215">
      <w:pPr>
        <w:pStyle w:val="ListParagraph"/>
        <w:numPr>
          <w:ilvl w:val="1"/>
          <w:numId w:val="15"/>
        </w:numPr>
        <w:adjustRightInd/>
        <w:spacing w:before="5"/>
        <w:ind w:left="0" w:firstLine="0"/>
        <w:contextualSpacing w:val="0"/>
      </w:pPr>
      <w:r w:rsidRPr="00B02D79">
        <w:t>was adopted under IC</w:t>
      </w:r>
      <w:r w:rsidRPr="00B02D79">
        <w:rPr>
          <w:spacing w:val="-2"/>
        </w:rPr>
        <w:t xml:space="preserve"> </w:t>
      </w:r>
      <w:r w:rsidRPr="00B02D79">
        <w:t>4-22-2;</w:t>
      </w:r>
    </w:p>
    <w:p w14:paraId="2DA2E16A" w14:textId="77777777" w:rsidR="00505922" w:rsidRPr="00B02D79" w:rsidRDefault="00505922" w:rsidP="009B4215">
      <w:pPr>
        <w:pStyle w:val="ListParagraph"/>
        <w:numPr>
          <w:ilvl w:val="1"/>
          <w:numId w:val="15"/>
        </w:numPr>
        <w:adjustRightInd/>
        <w:spacing w:before="5"/>
        <w:ind w:left="0" w:firstLine="0"/>
        <w:contextualSpacing w:val="0"/>
      </w:pPr>
      <w:r w:rsidRPr="00B02D79">
        <w:t>is in force on December 31, 1995;</w:t>
      </w:r>
      <w:r w:rsidRPr="00B02D79">
        <w:rPr>
          <w:spacing w:val="-2"/>
        </w:rPr>
        <w:t xml:space="preserve"> </w:t>
      </w:r>
      <w:r w:rsidRPr="00B02D79">
        <w:t>and</w:t>
      </w:r>
    </w:p>
    <w:p w14:paraId="5CAE645E" w14:textId="77777777" w:rsidR="00505922" w:rsidRPr="00B02D79" w:rsidRDefault="00505922" w:rsidP="009B4215">
      <w:pPr>
        <w:pStyle w:val="ListParagraph"/>
        <w:numPr>
          <w:ilvl w:val="1"/>
          <w:numId w:val="15"/>
        </w:numPr>
        <w:adjustRightInd/>
        <w:spacing w:before="5"/>
        <w:ind w:left="0" w:firstLine="0"/>
        <w:contextualSpacing w:val="0"/>
      </w:pPr>
      <w:r w:rsidRPr="00B02D79">
        <w:t>is not amended by a rule that takes effect after December 31, 1995, and before January 1,</w:t>
      </w:r>
      <w:r w:rsidRPr="00B02D79">
        <w:rPr>
          <w:spacing w:val="-2"/>
        </w:rPr>
        <w:t xml:space="preserve"> </w:t>
      </w:r>
      <w:r w:rsidRPr="00B02D79">
        <w:t>2002;</w:t>
      </w:r>
    </w:p>
    <w:p w14:paraId="294D4138" w14:textId="77777777" w:rsidR="00505922" w:rsidRPr="00B02D79" w:rsidRDefault="00505922" w:rsidP="00505922">
      <w:pPr>
        <w:pStyle w:val="BodyText"/>
        <w:ind w:left="0"/>
        <w:rPr>
          <w:sz w:val="24"/>
          <w:szCs w:val="24"/>
        </w:rPr>
      </w:pPr>
      <w:r w:rsidRPr="00B02D79">
        <w:rPr>
          <w:sz w:val="24"/>
          <w:szCs w:val="24"/>
        </w:rPr>
        <w:t>expires not later than January 1, 2002.</w:t>
      </w:r>
    </w:p>
    <w:p w14:paraId="13CBB75F" w14:textId="77777777" w:rsidR="00505922" w:rsidRPr="00B02D79" w:rsidRDefault="00505922" w:rsidP="009B4215">
      <w:pPr>
        <w:pStyle w:val="ListParagraph"/>
        <w:numPr>
          <w:ilvl w:val="0"/>
          <w:numId w:val="15"/>
        </w:numPr>
        <w:adjustRightInd/>
        <w:spacing w:before="5"/>
        <w:ind w:left="0" w:firstLine="0"/>
        <w:contextualSpacing w:val="0"/>
      </w:pPr>
      <w:r w:rsidRPr="00B02D79">
        <w:t>The</w:t>
      </w:r>
      <w:r w:rsidRPr="00B02D79">
        <w:rPr>
          <w:spacing w:val="-6"/>
        </w:rPr>
        <w:t xml:space="preserve"> </w:t>
      </w:r>
      <w:r w:rsidRPr="00B02D79">
        <w:t>determination</w:t>
      </w:r>
      <w:r w:rsidRPr="00B02D79">
        <w:rPr>
          <w:spacing w:val="-8"/>
        </w:rPr>
        <w:t xml:space="preserve"> </w:t>
      </w:r>
      <w:r w:rsidRPr="00B02D79">
        <w:t>of</w:t>
      </w:r>
      <w:r w:rsidRPr="00B02D79">
        <w:rPr>
          <w:spacing w:val="-7"/>
        </w:rPr>
        <w:t xml:space="preserve"> </w:t>
      </w:r>
      <w:r w:rsidRPr="00B02D79">
        <w:t>whether</w:t>
      </w:r>
      <w:r w:rsidRPr="00B02D79">
        <w:rPr>
          <w:spacing w:val="-5"/>
        </w:rPr>
        <w:t xml:space="preserve"> </w:t>
      </w:r>
      <w:r w:rsidRPr="00B02D79">
        <w:t>an</w:t>
      </w:r>
      <w:r w:rsidRPr="00B02D79">
        <w:rPr>
          <w:spacing w:val="-5"/>
        </w:rPr>
        <w:t xml:space="preserve"> </w:t>
      </w:r>
      <w:r w:rsidRPr="00B02D79">
        <w:t>administrative</w:t>
      </w:r>
      <w:r w:rsidRPr="00B02D79">
        <w:rPr>
          <w:spacing w:val="-5"/>
        </w:rPr>
        <w:t xml:space="preserve"> </w:t>
      </w:r>
      <w:r w:rsidRPr="00B02D79">
        <w:t>rule</w:t>
      </w:r>
      <w:r w:rsidRPr="00B02D79">
        <w:rPr>
          <w:spacing w:val="-5"/>
        </w:rPr>
        <w:t xml:space="preserve"> </w:t>
      </w:r>
      <w:r w:rsidRPr="00B02D79">
        <w:t>expires</w:t>
      </w:r>
      <w:r w:rsidRPr="00B02D79">
        <w:rPr>
          <w:spacing w:val="-7"/>
        </w:rPr>
        <w:t xml:space="preserve"> </w:t>
      </w:r>
      <w:r w:rsidRPr="00B02D79">
        <w:t>under</w:t>
      </w:r>
      <w:r w:rsidRPr="00B02D79">
        <w:rPr>
          <w:spacing w:val="-4"/>
        </w:rPr>
        <w:t xml:space="preserve"> </w:t>
      </w:r>
      <w:r w:rsidRPr="00B02D79">
        <w:t>this</w:t>
      </w:r>
      <w:r w:rsidRPr="00B02D79">
        <w:rPr>
          <w:spacing w:val="-9"/>
        </w:rPr>
        <w:t xml:space="preserve"> </w:t>
      </w:r>
      <w:r w:rsidRPr="00B02D79">
        <w:t>chapter</w:t>
      </w:r>
      <w:r w:rsidRPr="00B02D79">
        <w:rPr>
          <w:spacing w:val="-5"/>
        </w:rPr>
        <w:t xml:space="preserve"> </w:t>
      </w:r>
      <w:r w:rsidRPr="00B02D79">
        <w:t>shall be applied at the level of an Indiana Administrative Code</w:t>
      </w:r>
      <w:r w:rsidRPr="00B02D79">
        <w:rPr>
          <w:spacing w:val="-10"/>
        </w:rPr>
        <w:t xml:space="preserve"> </w:t>
      </w:r>
      <w:r w:rsidRPr="00B02D79">
        <w:t>section.</w:t>
      </w:r>
    </w:p>
    <w:p w14:paraId="09466991" w14:textId="77777777" w:rsidR="00505922" w:rsidRDefault="00505922" w:rsidP="00505922"/>
    <w:p w14:paraId="6D4CA009" w14:textId="77777777" w:rsidR="00505922" w:rsidRPr="00B02D79" w:rsidRDefault="00505922" w:rsidP="00505922">
      <w:pPr>
        <w:pStyle w:val="Heading2"/>
      </w:pPr>
      <w:r w:rsidRPr="00B02D79">
        <w:t>IC 4-22-2.5-3</w:t>
      </w:r>
      <w:r w:rsidRPr="00B02D79">
        <w:tab/>
        <w:t>Procedures for</w:t>
      </w:r>
      <w:r w:rsidRPr="00B02D79">
        <w:rPr>
          <w:spacing w:val="-2"/>
        </w:rPr>
        <w:t xml:space="preserve"> </w:t>
      </w:r>
      <w:r w:rsidRPr="00B02D79">
        <w:t>readoption</w:t>
      </w:r>
    </w:p>
    <w:p w14:paraId="2FA47A99"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3.</w:t>
      </w:r>
      <w:r w:rsidRPr="00B02D79">
        <w:rPr>
          <w:spacing w:val="-7"/>
          <w:sz w:val="24"/>
          <w:szCs w:val="24"/>
        </w:rPr>
        <w:t xml:space="preserve"> </w:t>
      </w:r>
      <w:r w:rsidRPr="00B02D79">
        <w:rPr>
          <w:sz w:val="24"/>
          <w:szCs w:val="24"/>
        </w:rPr>
        <w:t>(a)</w:t>
      </w:r>
      <w:r w:rsidRPr="00B02D79">
        <w:rPr>
          <w:spacing w:val="-8"/>
          <w:sz w:val="24"/>
          <w:szCs w:val="24"/>
        </w:rPr>
        <w:t xml:space="preserve"> </w:t>
      </w:r>
      <w:r w:rsidRPr="00B02D79">
        <w:rPr>
          <w:sz w:val="24"/>
          <w:szCs w:val="24"/>
        </w:rPr>
        <w:t>An</w:t>
      </w:r>
      <w:r w:rsidRPr="00B02D79">
        <w:rPr>
          <w:spacing w:val="-12"/>
          <w:sz w:val="24"/>
          <w:szCs w:val="24"/>
        </w:rPr>
        <w:t xml:space="preserve"> </w:t>
      </w:r>
      <w:r w:rsidRPr="00B02D79">
        <w:rPr>
          <w:sz w:val="24"/>
          <w:szCs w:val="24"/>
        </w:rPr>
        <w:t>agency</w:t>
      </w:r>
      <w:r w:rsidRPr="00B02D79">
        <w:rPr>
          <w:spacing w:val="-13"/>
          <w:sz w:val="24"/>
          <w:szCs w:val="24"/>
        </w:rPr>
        <w:t xml:space="preserve"> </w:t>
      </w:r>
      <w:r w:rsidRPr="00B02D79">
        <w:rPr>
          <w:sz w:val="24"/>
          <w:szCs w:val="24"/>
        </w:rPr>
        <w:t>that</w:t>
      </w:r>
      <w:r w:rsidRPr="00B02D79">
        <w:rPr>
          <w:spacing w:val="-10"/>
          <w:sz w:val="24"/>
          <w:szCs w:val="24"/>
        </w:rPr>
        <w:t xml:space="preserve"> </w:t>
      </w:r>
      <w:r w:rsidRPr="00B02D79">
        <w:rPr>
          <w:sz w:val="24"/>
          <w:szCs w:val="24"/>
        </w:rPr>
        <w:t>wishes</w:t>
      </w:r>
      <w:r w:rsidRPr="00B02D79">
        <w:rPr>
          <w:spacing w:val="-11"/>
          <w:sz w:val="24"/>
          <w:szCs w:val="24"/>
        </w:rPr>
        <w:t xml:space="preserve"> </w:t>
      </w:r>
      <w:r w:rsidRPr="00B02D79">
        <w:rPr>
          <w:sz w:val="24"/>
          <w:szCs w:val="24"/>
        </w:rPr>
        <w:t>to</w:t>
      </w:r>
      <w:r w:rsidRPr="00B02D79">
        <w:rPr>
          <w:spacing w:val="-8"/>
          <w:sz w:val="24"/>
          <w:szCs w:val="24"/>
        </w:rPr>
        <w:t xml:space="preserve"> </w:t>
      </w:r>
      <w:r w:rsidRPr="00B02D79">
        <w:rPr>
          <w:sz w:val="24"/>
          <w:szCs w:val="24"/>
        </w:rPr>
        <w:t>readopt</w:t>
      </w:r>
      <w:r w:rsidRPr="00B02D79">
        <w:rPr>
          <w:spacing w:val="-9"/>
          <w:sz w:val="24"/>
          <w:szCs w:val="24"/>
        </w:rPr>
        <w:t xml:space="preserve"> </w:t>
      </w:r>
      <w:r w:rsidRPr="00B02D79">
        <w:rPr>
          <w:sz w:val="24"/>
          <w:szCs w:val="24"/>
        </w:rPr>
        <w:t>a</w:t>
      </w:r>
      <w:r w:rsidRPr="00B02D79">
        <w:rPr>
          <w:spacing w:val="-9"/>
          <w:sz w:val="24"/>
          <w:szCs w:val="24"/>
        </w:rPr>
        <w:t xml:space="preserve"> </w:t>
      </w:r>
      <w:r w:rsidRPr="00B02D79">
        <w:rPr>
          <w:sz w:val="24"/>
          <w:szCs w:val="24"/>
        </w:rPr>
        <w:t>rule</w:t>
      </w:r>
      <w:r w:rsidRPr="00B02D79">
        <w:rPr>
          <w:spacing w:val="-9"/>
          <w:sz w:val="24"/>
          <w:szCs w:val="24"/>
        </w:rPr>
        <w:t xml:space="preserve"> </w:t>
      </w:r>
      <w:r w:rsidRPr="00B02D79">
        <w:rPr>
          <w:sz w:val="24"/>
          <w:szCs w:val="24"/>
        </w:rPr>
        <w:t>that</w:t>
      </w:r>
      <w:r w:rsidRPr="00B02D79">
        <w:rPr>
          <w:spacing w:val="-9"/>
          <w:sz w:val="24"/>
          <w:szCs w:val="24"/>
        </w:rPr>
        <w:t xml:space="preserve"> </w:t>
      </w:r>
      <w:r w:rsidRPr="00B02D79">
        <w:rPr>
          <w:sz w:val="24"/>
          <w:szCs w:val="24"/>
        </w:rPr>
        <w:t>is</w:t>
      </w:r>
      <w:r w:rsidRPr="00B02D79">
        <w:rPr>
          <w:spacing w:val="-10"/>
          <w:sz w:val="24"/>
          <w:szCs w:val="24"/>
        </w:rPr>
        <w:t xml:space="preserve"> </w:t>
      </w:r>
      <w:r w:rsidRPr="00B02D79">
        <w:rPr>
          <w:sz w:val="24"/>
          <w:szCs w:val="24"/>
        </w:rPr>
        <w:t>subject</w:t>
      </w:r>
      <w:r w:rsidRPr="00B02D79">
        <w:rPr>
          <w:spacing w:val="-9"/>
          <w:sz w:val="24"/>
          <w:szCs w:val="24"/>
        </w:rPr>
        <w:t xml:space="preserve"> </w:t>
      </w:r>
      <w:r w:rsidRPr="00B02D79">
        <w:rPr>
          <w:sz w:val="24"/>
          <w:szCs w:val="24"/>
        </w:rPr>
        <w:t>to</w:t>
      </w:r>
      <w:r w:rsidRPr="00B02D79">
        <w:rPr>
          <w:spacing w:val="-8"/>
          <w:sz w:val="24"/>
          <w:szCs w:val="24"/>
        </w:rPr>
        <w:t xml:space="preserve"> </w:t>
      </w:r>
      <w:r w:rsidRPr="00B02D79">
        <w:rPr>
          <w:sz w:val="24"/>
          <w:szCs w:val="24"/>
        </w:rPr>
        <w:t>expiration</w:t>
      </w:r>
      <w:r w:rsidRPr="00B02D79">
        <w:rPr>
          <w:spacing w:val="-9"/>
          <w:sz w:val="24"/>
          <w:szCs w:val="24"/>
        </w:rPr>
        <w:t xml:space="preserve"> </w:t>
      </w:r>
      <w:r w:rsidRPr="00B02D79">
        <w:rPr>
          <w:sz w:val="24"/>
          <w:szCs w:val="24"/>
        </w:rPr>
        <w:t>under</w:t>
      </w:r>
      <w:r w:rsidRPr="00B02D79">
        <w:rPr>
          <w:spacing w:val="-7"/>
          <w:sz w:val="24"/>
          <w:szCs w:val="24"/>
        </w:rPr>
        <w:t xml:space="preserve"> </w:t>
      </w:r>
      <w:r w:rsidRPr="00B02D79">
        <w:rPr>
          <w:sz w:val="24"/>
          <w:szCs w:val="24"/>
        </w:rPr>
        <w:t>this chapter</w:t>
      </w:r>
      <w:r w:rsidRPr="00B02D79">
        <w:rPr>
          <w:spacing w:val="1"/>
          <w:sz w:val="24"/>
          <w:szCs w:val="24"/>
        </w:rPr>
        <w:t xml:space="preserve"> </w:t>
      </w:r>
      <w:r w:rsidRPr="00B02D79">
        <w:rPr>
          <w:sz w:val="24"/>
          <w:szCs w:val="24"/>
        </w:rPr>
        <w:t>must:</w:t>
      </w:r>
    </w:p>
    <w:p w14:paraId="540006D7" w14:textId="77777777" w:rsidR="00505922" w:rsidRPr="00B02D79" w:rsidRDefault="00505922" w:rsidP="009B4215">
      <w:pPr>
        <w:pStyle w:val="ListParagraph"/>
        <w:numPr>
          <w:ilvl w:val="1"/>
          <w:numId w:val="15"/>
        </w:numPr>
        <w:adjustRightInd/>
        <w:spacing w:before="5"/>
        <w:ind w:left="0" w:firstLine="0"/>
        <w:contextualSpacing w:val="0"/>
      </w:pPr>
      <w:r w:rsidRPr="00B02D79">
        <w:t>follow the procedure for adoption of administrative rules under IC 4-22-2;</w:t>
      </w:r>
      <w:r w:rsidRPr="00B02D79">
        <w:rPr>
          <w:spacing w:val="-17"/>
        </w:rPr>
        <w:t xml:space="preserve"> </w:t>
      </w:r>
      <w:r w:rsidRPr="00B02D79">
        <w:t>and</w:t>
      </w:r>
    </w:p>
    <w:p w14:paraId="201335FB" w14:textId="77777777" w:rsidR="00505922" w:rsidRPr="00B02D79" w:rsidRDefault="00505922" w:rsidP="009B4215">
      <w:pPr>
        <w:pStyle w:val="ListParagraph"/>
        <w:numPr>
          <w:ilvl w:val="1"/>
          <w:numId w:val="15"/>
        </w:numPr>
        <w:adjustRightInd/>
        <w:spacing w:before="5"/>
        <w:ind w:left="0" w:firstLine="0"/>
        <w:contextualSpacing w:val="0"/>
      </w:pPr>
      <w:r w:rsidRPr="00B02D79">
        <w:t>for a rule that expires under this chapter after June 30, 2005, conduct any review required under section 3.1 of this</w:t>
      </w:r>
      <w:r w:rsidRPr="00B02D79">
        <w:rPr>
          <w:spacing w:val="-4"/>
        </w:rPr>
        <w:t xml:space="preserve"> </w:t>
      </w:r>
      <w:r w:rsidRPr="00B02D79">
        <w:t>chapter.</w:t>
      </w:r>
    </w:p>
    <w:p w14:paraId="1C0AA9CA" w14:textId="77777777" w:rsidR="00505922" w:rsidRPr="00B02D79" w:rsidRDefault="00505922" w:rsidP="009B4215">
      <w:pPr>
        <w:pStyle w:val="ListParagraph"/>
        <w:numPr>
          <w:ilvl w:val="0"/>
          <w:numId w:val="14"/>
        </w:numPr>
        <w:adjustRightInd/>
        <w:spacing w:before="5"/>
        <w:ind w:left="0" w:firstLine="0"/>
        <w:contextualSpacing w:val="0"/>
      </w:pPr>
      <w:r w:rsidRPr="00B02D79">
        <w:t>An agency may adopt a rule under IC 4-22-2 in anticipation of a rule's expiration under this chapter.</w:t>
      </w:r>
    </w:p>
    <w:p w14:paraId="6020686C" w14:textId="77777777" w:rsidR="00505922" w:rsidRPr="00B02D79" w:rsidRDefault="00505922" w:rsidP="009B4215">
      <w:pPr>
        <w:pStyle w:val="ListParagraph"/>
        <w:numPr>
          <w:ilvl w:val="0"/>
          <w:numId w:val="14"/>
        </w:numPr>
        <w:adjustRightInd/>
        <w:spacing w:before="5"/>
        <w:ind w:left="0" w:firstLine="0"/>
        <w:contextualSpacing w:val="0"/>
      </w:pPr>
      <w:r w:rsidRPr="00B02D79">
        <w:rPr>
          <w:spacing w:val="-3"/>
        </w:rPr>
        <w:t xml:space="preserve">An </w:t>
      </w:r>
      <w:r w:rsidRPr="00B02D79">
        <w:t xml:space="preserve">agency </w:t>
      </w:r>
      <w:r w:rsidRPr="00B02D79">
        <w:rPr>
          <w:spacing w:val="-3"/>
        </w:rPr>
        <w:t xml:space="preserve">may </w:t>
      </w:r>
      <w:r w:rsidRPr="00B02D79">
        <w:t>not use IC 4-22-2-37.1 to readopt a rule that is subject to</w:t>
      </w:r>
      <w:r w:rsidRPr="00B02D79">
        <w:rPr>
          <w:spacing w:val="-34"/>
        </w:rPr>
        <w:t xml:space="preserve"> </w:t>
      </w:r>
      <w:r w:rsidRPr="00B02D79">
        <w:t>expiration under this chapter.</w:t>
      </w:r>
    </w:p>
    <w:p w14:paraId="5652E05C" w14:textId="77777777" w:rsidR="00505922" w:rsidRPr="00B02D79" w:rsidRDefault="00505922" w:rsidP="00505922">
      <w:pPr>
        <w:pStyle w:val="BodyText"/>
        <w:ind w:left="0"/>
        <w:rPr>
          <w:sz w:val="24"/>
          <w:szCs w:val="24"/>
        </w:rPr>
      </w:pPr>
    </w:p>
    <w:p w14:paraId="4475FD31" w14:textId="77777777" w:rsidR="00505922" w:rsidRPr="00B02D79" w:rsidRDefault="00505922" w:rsidP="00505922">
      <w:pPr>
        <w:pStyle w:val="Heading2"/>
      </w:pPr>
      <w:r w:rsidRPr="00B02D79">
        <w:t>IC</w:t>
      </w:r>
      <w:r w:rsidRPr="00B02D79">
        <w:rPr>
          <w:spacing w:val="-1"/>
        </w:rPr>
        <w:t xml:space="preserve"> </w:t>
      </w:r>
      <w:r w:rsidRPr="00B02D79">
        <w:t>4-22-2.5-3.1</w:t>
      </w:r>
      <w:r w:rsidRPr="00B02D79">
        <w:tab/>
        <w:t>Readoption of rule affecting small businesses; review</w:t>
      </w:r>
      <w:r w:rsidRPr="00B02D79">
        <w:rPr>
          <w:spacing w:val="-16"/>
        </w:rPr>
        <w:t xml:space="preserve"> </w:t>
      </w:r>
      <w:r w:rsidRPr="00B02D79">
        <w:t>required; consideration of regulatory alternatives; reexamination of economic impact</w:t>
      </w:r>
      <w:r w:rsidRPr="00B02D79">
        <w:rPr>
          <w:spacing w:val="-1"/>
        </w:rPr>
        <w:t xml:space="preserve"> </w:t>
      </w:r>
      <w:r w:rsidRPr="00B02D79">
        <w:t>statement</w:t>
      </w:r>
    </w:p>
    <w:p w14:paraId="7D7F1D7C" w14:textId="77777777" w:rsidR="00505922" w:rsidRPr="00B02D79" w:rsidRDefault="00505922" w:rsidP="00505922">
      <w:pPr>
        <w:pStyle w:val="BodyText"/>
        <w:ind w:left="0"/>
        <w:rPr>
          <w:sz w:val="24"/>
          <w:szCs w:val="24"/>
        </w:rPr>
      </w:pPr>
      <w:r w:rsidRPr="00B02D79">
        <w:rPr>
          <w:sz w:val="24"/>
          <w:szCs w:val="24"/>
        </w:rPr>
        <w:t>Sec. 3.1. (a) This section applies to a rule that:</w:t>
      </w:r>
    </w:p>
    <w:p w14:paraId="109B1257" w14:textId="77777777" w:rsidR="00505922" w:rsidRPr="00B02D79" w:rsidRDefault="00505922" w:rsidP="009B4215">
      <w:pPr>
        <w:pStyle w:val="ListParagraph"/>
        <w:numPr>
          <w:ilvl w:val="1"/>
          <w:numId w:val="14"/>
        </w:numPr>
        <w:adjustRightInd/>
        <w:spacing w:before="5"/>
        <w:ind w:left="0" w:firstLine="0"/>
        <w:contextualSpacing w:val="0"/>
      </w:pPr>
      <w:r w:rsidRPr="00B02D79">
        <w:t>expires under this chapter after June 30, 2005;</w:t>
      </w:r>
      <w:r w:rsidRPr="00B02D79">
        <w:rPr>
          <w:spacing w:val="-12"/>
        </w:rPr>
        <w:t xml:space="preserve"> </w:t>
      </w:r>
      <w:r w:rsidRPr="00B02D79">
        <w:t>and</w:t>
      </w:r>
    </w:p>
    <w:p w14:paraId="281B437D" w14:textId="77777777" w:rsidR="00505922" w:rsidRPr="00B02D79" w:rsidRDefault="00505922" w:rsidP="009B4215">
      <w:pPr>
        <w:pStyle w:val="ListParagraph"/>
        <w:numPr>
          <w:ilvl w:val="1"/>
          <w:numId w:val="14"/>
        </w:numPr>
        <w:adjustRightInd/>
        <w:spacing w:before="5"/>
        <w:ind w:left="0" w:firstLine="0"/>
        <w:contextualSpacing w:val="0"/>
      </w:pPr>
      <w:r w:rsidRPr="00B02D79">
        <w:t>imposes requirements or costs on small</w:t>
      </w:r>
      <w:r w:rsidRPr="00B02D79">
        <w:rPr>
          <w:spacing w:val="-29"/>
        </w:rPr>
        <w:t xml:space="preserve"> </w:t>
      </w:r>
      <w:r w:rsidRPr="00B02D79">
        <w:t>businesses.</w:t>
      </w:r>
    </w:p>
    <w:p w14:paraId="38F8C882" w14:textId="77777777" w:rsidR="00505922" w:rsidRPr="00B02D79" w:rsidRDefault="00505922" w:rsidP="009B4215">
      <w:pPr>
        <w:pStyle w:val="ListParagraph"/>
        <w:numPr>
          <w:ilvl w:val="0"/>
          <w:numId w:val="13"/>
        </w:numPr>
        <w:adjustRightInd/>
        <w:spacing w:before="5"/>
        <w:ind w:left="0" w:firstLine="0"/>
        <w:contextualSpacing w:val="0"/>
      </w:pPr>
      <w:r w:rsidRPr="00B02D79">
        <w:t>As</w:t>
      </w:r>
      <w:r w:rsidRPr="00B02D79">
        <w:rPr>
          <w:spacing w:val="-3"/>
        </w:rPr>
        <w:t xml:space="preserve"> </w:t>
      </w:r>
      <w:r w:rsidRPr="00B02D79">
        <w:t>used</w:t>
      </w:r>
      <w:r w:rsidRPr="00B02D79">
        <w:rPr>
          <w:spacing w:val="-2"/>
        </w:rPr>
        <w:t xml:space="preserve"> </w:t>
      </w:r>
      <w:r w:rsidRPr="00B02D79">
        <w:t>in</w:t>
      </w:r>
      <w:r w:rsidRPr="00B02D79">
        <w:rPr>
          <w:spacing w:val="-2"/>
        </w:rPr>
        <w:t xml:space="preserve"> </w:t>
      </w:r>
      <w:r w:rsidRPr="00B02D79">
        <w:t>this</w:t>
      </w:r>
      <w:r w:rsidRPr="00B02D79">
        <w:rPr>
          <w:spacing w:val="-3"/>
        </w:rPr>
        <w:t xml:space="preserve"> </w:t>
      </w:r>
      <w:r w:rsidRPr="00B02D79">
        <w:t>section,</w:t>
      </w:r>
      <w:r w:rsidRPr="00B02D79">
        <w:rPr>
          <w:spacing w:val="-2"/>
        </w:rPr>
        <w:t xml:space="preserve"> </w:t>
      </w:r>
      <w:r w:rsidRPr="00B02D79">
        <w:t>"small</w:t>
      </w:r>
      <w:r w:rsidRPr="00B02D79">
        <w:rPr>
          <w:spacing w:val="-2"/>
        </w:rPr>
        <w:t xml:space="preserve"> </w:t>
      </w:r>
      <w:r w:rsidRPr="00B02D79">
        <w:t>business"</w:t>
      </w:r>
      <w:r w:rsidRPr="00B02D79">
        <w:rPr>
          <w:spacing w:val="1"/>
        </w:rPr>
        <w:t xml:space="preserve"> </w:t>
      </w:r>
      <w:r w:rsidRPr="00B02D79">
        <w:t>has</w:t>
      </w:r>
      <w:r w:rsidRPr="00B02D79">
        <w:rPr>
          <w:spacing w:val="-5"/>
        </w:rPr>
        <w:t xml:space="preserve"> </w:t>
      </w:r>
      <w:r w:rsidRPr="00B02D79">
        <w:t>the</w:t>
      </w:r>
      <w:r w:rsidRPr="00B02D79">
        <w:rPr>
          <w:spacing w:val="-6"/>
        </w:rPr>
        <w:t xml:space="preserve"> </w:t>
      </w:r>
      <w:r w:rsidRPr="00B02D79">
        <w:t>meaning</w:t>
      </w:r>
      <w:r w:rsidRPr="00B02D79">
        <w:rPr>
          <w:spacing w:val="-5"/>
        </w:rPr>
        <w:t xml:space="preserve"> </w:t>
      </w:r>
      <w:r w:rsidRPr="00B02D79">
        <w:t>set</w:t>
      </w:r>
      <w:r w:rsidRPr="00B02D79">
        <w:rPr>
          <w:spacing w:val="-2"/>
        </w:rPr>
        <w:t xml:space="preserve"> </w:t>
      </w:r>
      <w:r w:rsidRPr="00B02D79">
        <w:t>forth</w:t>
      </w:r>
      <w:r w:rsidRPr="00B02D79">
        <w:rPr>
          <w:spacing w:val="-2"/>
        </w:rPr>
        <w:t xml:space="preserve"> </w:t>
      </w:r>
      <w:r w:rsidRPr="00B02D79">
        <w:t>in</w:t>
      </w:r>
      <w:r w:rsidRPr="00B02D79">
        <w:rPr>
          <w:spacing w:val="-3"/>
        </w:rPr>
        <w:t xml:space="preserve"> </w:t>
      </w:r>
      <w:r w:rsidRPr="00B02D79">
        <w:t>IC</w:t>
      </w:r>
      <w:r w:rsidRPr="00B02D79">
        <w:rPr>
          <w:spacing w:val="-2"/>
        </w:rPr>
        <w:t xml:space="preserve"> </w:t>
      </w:r>
      <w:r w:rsidRPr="00B02D79">
        <w:t>4-22-2.1-4.</w:t>
      </w:r>
    </w:p>
    <w:p w14:paraId="3B31029C" w14:textId="77777777" w:rsidR="00505922" w:rsidRPr="00B02D79" w:rsidRDefault="00505922" w:rsidP="009B4215">
      <w:pPr>
        <w:pStyle w:val="ListParagraph"/>
        <w:numPr>
          <w:ilvl w:val="0"/>
          <w:numId w:val="13"/>
        </w:numPr>
        <w:adjustRightInd/>
        <w:spacing w:before="5"/>
        <w:ind w:left="0" w:firstLine="0"/>
        <w:contextualSpacing w:val="0"/>
      </w:pPr>
      <w:r w:rsidRPr="00B02D79">
        <w:t>Before</w:t>
      </w:r>
      <w:r w:rsidRPr="00B02D79">
        <w:rPr>
          <w:spacing w:val="-3"/>
        </w:rPr>
        <w:t xml:space="preserve"> </w:t>
      </w:r>
      <w:r w:rsidRPr="00B02D79">
        <w:t>an</w:t>
      </w:r>
      <w:r w:rsidRPr="00B02D79">
        <w:rPr>
          <w:spacing w:val="-6"/>
        </w:rPr>
        <w:t xml:space="preserve"> </w:t>
      </w:r>
      <w:r w:rsidRPr="00B02D79">
        <w:t>agency</w:t>
      </w:r>
      <w:r w:rsidRPr="00B02D79">
        <w:rPr>
          <w:spacing w:val="-7"/>
        </w:rPr>
        <w:t xml:space="preserve"> </w:t>
      </w:r>
      <w:r w:rsidRPr="00B02D79">
        <w:rPr>
          <w:spacing w:val="-3"/>
        </w:rPr>
        <w:t>may</w:t>
      </w:r>
      <w:r w:rsidRPr="00B02D79">
        <w:rPr>
          <w:spacing w:val="-6"/>
        </w:rPr>
        <w:t xml:space="preserve"> </w:t>
      </w:r>
      <w:r w:rsidRPr="00B02D79">
        <w:t>act</w:t>
      </w:r>
      <w:r w:rsidRPr="00B02D79">
        <w:rPr>
          <w:spacing w:val="-6"/>
        </w:rPr>
        <w:t xml:space="preserve"> </w:t>
      </w:r>
      <w:r w:rsidRPr="00B02D79">
        <w:t>under</w:t>
      </w:r>
      <w:r w:rsidRPr="00B02D79">
        <w:rPr>
          <w:spacing w:val="1"/>
        </w:rPr>
        <w:t xml:space="preserve"> </w:t>
      </w:r>
      <w:r w:rsidRPr="00B02D79">
        <w:t>section</w:t>
      </w:r>
      <w:r w:rsidRPr="00B02D79">
        <w:rPr>
          <w:spacing w:val="-3"/>
        </w:rPr>
        <w:t xml:space="preserve"> </w:t>
      </w:r>
      <w:r w:rsidRPr="00B02D79">
        <w:t>3</w:t>
      </w:r>
      <w:r w:rsidRPr="00B02D79">
        <w:rPr>
          <w:spacing w:val="-5"/>
        </w:rPr>
        <w:t xml:space="preserve"> </w:t>
      </w:r>
      <w:r w:rsidRPr="00B02D79">
        <w:t>of</w:t>
      </w:r>
      <w:r w:rsidRPr="00B02D79">
        <w:rPr>
          <w:spacing w:val="-5"/>
        </w:rPr>
        <w:t xml:space="preserve"> </w:t>
      </w:r>
      <w:r w:rsidRPr="00B02D79">
        <w:t>this</w:t>
      </w:r>
      <w:r w:rsidRPr="00B02D79">
        <w:rPr>
          <w:spacing w:val="-4"/>
        </w:rPr>
        <w:t xml:space="preserve"> </w:t>
      </w:r>
      <w:r w:rsidRPr="00B02D79">
        <w:t>chapter to</w:t>
      </w:r>
      <w:r w:rsidRPr="00B02D79">
        <w:rPr>
          <w:spacing w:val="-5"/>
        </w:rPr>
        <w:t xml:space="preserve"> </w:t>
      </w:r>
      <w:r w:rsidRPr="00B02D79">
        <w:t>readopt</w:t>
      </w:r>
      <w:r w:rsidRPr="00B02D79">
        <w:rPr>
          <w:spacing w:val="-2"/>
        </w:rPr>
        <w:t xml:space="preserve"> </w:t>
      </w:r>
      <w:r w:rsidRPr="00B02D79">
        <w:t>a</w:t>
      </w:r>
      <w:r w:rsidRPr="00B02D79">
        <w:rPr>
          <w:spacing w:val="-6"/>
        </w:rPr>
        <w:t xml:space="preserve"> </w:t>
      </w:r>
      <w:r w:rsidRPr="00B02D79">
        <w:t>rule</w:t>
      </w:r>
      <w:r w:rsidRPr="00B02D79">
        <w:rPr>
          <w:spacing w:val="-3"/>
        </w:rPr>
        <w:t xml:space="preserve"> </w:t>
      </w:r>
      <w:r w:rsidRPr="00B02D79">
        <w:t>described in subsection (a), the agency shall conduct a review to consider whether there are any alternative</w:t>
      </w:r>
      <w:r w:rsidRPr="00B02D79">
        <w:rPr>
          <w:spacing w:val="-9"/>
        </w:rPr>
        <w:t xml:space="preserve"> </w:t>
      </w:r>
      <w:r w:rsidRPr="00B02D79">
        <w:t>methods</w:t>
      </w:r>
      <w:r w:rsidRPr="00B02D79">
        <w:rPr>
          <w:spacing w:val="-8"/>
        </w:rPr>
        <w:t xml:space="preserve"> </w:t>
      </w:r>
      <w:r w:rsidRPr="00B02D79">
        <w:t>of</w:t>
      </w:r>
      <w:r w:rsidRPr="00B02D79">
        <w:rPr>
          <w:spacing w:val="-11"/>
        </w:rPr>
        <w:t xml:space="preserve"> </w:t>
      </w:r>
      <w:r w:rsidRPr="00B02D79">
        <w:t>achieving</w:t>
      </w:r>
      <w:r w:rsidRPr="00B02D79">
        <w:rPr>
          <w:spacing w:val="-12"/>
        </w:rPr>
        <w:t xml:space="preserve"> </w:t>
      </w:r>
      <w:r w:rsidRPr="00B02D79">
        <w:t>the</w:t>
      </w:r>
      <w:r w:rsidRPr="00B02D79">
        <w:rPr>
          <w:spacing w:val="-12"/>
        </w:rPr>
        <w:t xml:space="preserve"> </w:t>
      </w:r>
      <w:r w:rsidRPr="00B02D79">
        <w:t>purpose</w:t>
      </w:r>
      <w:r w:rsidRPr="00B02D79">
        <w:rPr>
          <w:spacing w:val="-10"/>
        </w:rPr>
        <w:t xml:space="preserve"> </w:t>
      </w:r>
      <w:r w:rsidRPr="00B02D79">
        <w:t>of</w:t>
      </w:r>
      <w:r w:rsidRPr="00B02D79">
        <w:rPr>
          <w:spacing w:val="-11"/>
        </w:rPr>
        <w:t xml:space="preserve"> </w:t>
      </w:r>
      <w:r w:rsidRPr="00B02D79">
        <w:t>the</w:t>
      </w:r>
      <w:r w:rsidRPr="00B02D79">
        <w:rPr>
          <w:spacing w:val="-9"/>
        </w:rPr>
        <w:t xml:space="preserve"> </w:t>
      </w:r>
      <w:r w:rsidRPr="00B02D79">
        <w:t>rule</w:t>
      </w:r>
      <w:r w:rsidRPr="00B02D79">
        <w:rPr>
          <w:spacing w:val="-8"/>
        </w:rPr>
        <w:t xml:space="preserve"> </w:t>
      </w:r>
      <w:r w:rsidRPr="00B02D79">
        <w:t>that</w:t>
      </w:r>
      <w:r w:rsidRPr="00B02D79">
        <w:rPr>
          <w:spacing w:val="-9"/>
        </w:rPr>
        <w:t xml:space="preserve"> </w:t>
      </w:r>
      <w:r w:rsidRPr="00B02D79">
        <w:t>are</w:t>
      </w:r>
      <w:r w:rsidRPr="00B02D79">
        <w:rPr>
          <w:spacing w:val="-7"/>
        </w:rPr>
        <w:t xml:space="preserve"> </w:t>
      </w:r>
      <w:r w:rsidRPr="00B02D79">
        <w:t>less</w:t>
      </w:r>
      <w:r w:rsidRPr="00B02D79">
        <w:rPr>
          <w:spacing w:val="-9"/>
        </w:rPr>
        <w:t xml:space="preserve"> </w:t>
      </w:r>
      <w:r w:rsidRPr="00B02D79">
        <w:t>costly</w:t>
      </w:r>
      <w:r w:rsidRPr="00B02D79">
        <w:rPr>
          <w:spacing w:val="-11"/>
        </w:rPr>
        <w:t xml:space="preserve"> </w:t>
      </w:r>
      <w:r w:rsidRPr="00B02D79">
        <w:t>or</w:t>
      </w:r>
      <w:r w:rsidRPr="00B02D79">
        <w:rPr>
          <w:spacing w:val="-6"/>
        </w:rPr>
        <w:t xml:space="preserve"> </w:t>
      </w:r>
      <w:r w:rsidRPr="00B02D79">
        <w:t>less</w:t>
      </w:r>
      <w:r w:rsidRPr="00B02D79">
        <w:rPr>
          <w:spacing w:val="-8"/>
        </w:rPr>
        <w:t xml:space="preserve"> </w:t>
      </w:r>
      <w:r w:rsidRPr="00B02D79">
        <w:rPr>
          <w:spacing w:val="-3"/>
        </w:rPr>
        <w:t xml:space="preserve">intrusive, </w:t>
      </w:r>
      <w:r w:rsidRPr="00B02D79">
        <w:t>or that would otherwise minimize the economic impact of the proposed rule on small businesses.</w:t>
      </w:r>
      <w:r w:rsidRPr="00B02D79">
        <w:rPr>
          <w:spacing w:val="-5"/>
        </w:rPr>
        <w:t xml:space="preserve"> </w:t>
      </w:r>
      <w:r w:rsidRPr="00B02D79">
        <w:t>In</w:t>
      </w:r>
      <w:r w:rsidRPr="00B02D79">
        <w:rPr>
          <w:spacing w:val="-4"/>
        </w:rPr>
        <w:t xml:space="preserve"> </w:t>
      </w:r>
      <w:r w:rsidRPr="00B02D79">
        <w:t>reviewing</w:t>
      </w:r>
      <w:r w:rsidRPr="00B02D79">
        <w:rPr>
          <w:spacing w:val="-6"/>
        </w:rPr>
        <w:t xml:space="preserve"> </w:t>
      </w:r>
      <w:r w:rsidRPr="00B02D79">
        <w:t>a</w:t>
      </w:r>
      <w:r w:rsidRPr="00B02D79">
        <w:rPr>
          <w:spacing w:val="-4"/>
        </w:rPr>
        <w:t xml:space="preserve"> </w:t>
      </w:r>
      <w:r w:rsidRPr="00B02D79">
        <w:t>rule</w:t>
      </w:r>
      <w:r w:rsidRPr="00B02D79">
        <w:rPr>
          <w:spacing w:val="-4"/>
        </w:rPr>
        <w:t xml:space="preserve"> </w:t>
      </w:r>
      <w:r w:rsidRPr="00B02D79">
        <w:t>under</w:t>
      </w:r>
      <w:r w:rsidRPr="00B02D79">
        <w:rPr>
          <w:spacing w:val="-1"/>
        </w:rPr>
        <w:t xml:space="preserve"> </w:t>
      </w:r>
      <w:r w:rsidRPr="00B02D79">
        <w:t>this</w:t>
      </w:r>
      <w:r w:rsidRPr="00B02D79">
        <w:rPr>
          <w:spacing w:val="-4"/>
        </w:rPr>
        <w:t xml:space="preserve"> </w:t>
      </w:r>
      <w:r w:rsidRPr="00B02D79">
        <w:t>section,</w:t>
      </w:r>
      <w:r w:rsidRPr="00B02D79">
        <w:rPr>
          <w:spacing w:val="-5"/>
        </w:rPr>
        <w:t xml:space="preserve"> </w:t>
      </w:r>
      <w:r w:rsidRPr="00B02D79">
        <w:t>the</w:t>
      </w:r>
      <w:r w:rsidRPr="00B02D79">
        <w:rPr>
          <w:spacing w:val="-4"/>
        </w:rPr>
        <w:t xml:space="preserve"> </w:t>
      </w:r>
      <w:r w:rsidRPr="00B02D79">
        <w:t>agency</w:t>
      </w:r>
      <w:r w:rsidRPr="00B02D79">
        <w:rPr>
          <w:spacing w:val="-7"/>
        </w:rPr>
        <w:t xml:space="preserve"> </w:t>
      </w:r>
      <w:r w:rsidRPr="00B02D79">
        <w:t>shall</w:t>
      </w:r>
      <w:r w:rsidRPr="00B02D79">
        <w:rPr>
          <w:spacing w:val="-4"/>
        </w:rPr>
        <w:t xml:space="preserve"> </w:t>
      </w:r>
      <w:r w:rsidRPr="00B02D79">
        <w:t>consider</w:t>
      </w:r>
      <w:r w:rsidRPr="00B02D79">
        <w:rPr>
          <w:spacing w:val="-4"/>
        </w:rPr>
        <w:t xml:space="preserve"> </w:t>
      </w:r>
      <w:r w:rsidRPr="00B02D79">
        <w:t>the</w:t>
      </w:r>
      <w:r w:rsidRPr="00B02D79">
        <w:rPr>
          <w:spacing w:val="-4"/>
        </w:rPr>
        <w:t xml:space="preserve"> </w:t>
      </w:r>
      <w:r w:rsidRPr="00B02D79">
        <w:t>following:</w:t>
      </w:r>
    </w:p>
    <w:p w14:paraId="623DFD47" w14:textId="77777777" w:rsidR="00505922" w:rsidRPr="00B02D79" w:rsidRDefault="00505922" w:rsidP="009B4215">
      <w:pPr>
        <w:pStyle w:val="ListParagraph"/>
        <w:numPr>
          <w:ilvl w:val="1"/>
          <w:numId w:val="13"/>
        </w:numPr>
        <w:adjustRightInd/>
        <w:spacing w:before="5"/>
        <w:ind w:left="0" w:firstLine="0"/>
        <w:contextualSpacing w:val="0"/>
      </w:pPr>
      <w:r w:rsidRPr="00B02D79">
        <w:t>The continued need for the</w:t>
      </w:r>
      <w:r w:rsidRPr="00B02D79">
        <w:rPr>
          <w:spacing w:val="-1"/>
        </w:rPr>
        <w:t xml:space="preserve"> </w:t>
      </w:r>
      <w:r w:rsidRPr="00B02D79">
        <w:t>rule.</w:t>
      </w:r>
    </w:p>
    <w:p w14:paraId="7F2A6821" w14:textId="77777777" w:rsidR="00505922" w:rsidRPr="00B02D79" w:rsidRDefault="00505922" w:rsidP="009B4215">
      <w:pPr>
        <w:pStyle w:val="ListParagraph"/>
        <w:numPr>
          <w:ilvl w:val="1"/>
          <w:numId w:val="13"/>
        </w:numPr>
        <w:adjustRightInd/>
        <w:spacing w:before="5"/>
        <w:ind w:left="0" w:firstLine="0"/>
        <w:contextualSpacing w:val="0"/>
      </w:pPr>
      <w:r w:rsidRPr="00B02D79">
        <w:t>The nature of any complaints or comments received from the public, including small</w:t>
      </w:r>
      <w:r w:rsidRPr="00B02D79">
        <w:rPr>
          <w:spacing w:val="-4"/>
        </w:rPr>
        <w:t xml:space="preserve"> </w:t>
      </w:r>
      <w:r w:rsidRPr="00B02D79">
        <w:t>businesses,</w:t>
      </w:r>
      <w:r w:rsidRPr="00B02D79">
        <w:rPr>
          <w:spacing w:val="-4"/>
        </w:rPr>
        <w:t xml:space="preserve"> </w:t>
      </w:r>
      <w:r w:rsidRPr="00B02D79">
        <w:t>concerning</w:t>
      </w:r>
      <w:r w:rsidRPr="00B02D79">
        <w:rPr>
          <w:spacing w:val="-4"/>
        </w:rPr>
        <w:t xml:space="preserve"> </w:t>
      </w:r>
      <w:r w:rsidRPr="00B02D79">
        <w:t>the</w:t>
      </w:r>
      <w:r w:rsidRPr="00B02D79">
        <w:rPr>
          <w:spacing w:val="-3"/>
        </w:rPr>
        <w:t xml:space="preserve"> </w:t>
      </w:r>
      <w:r w:rsidRPr="00B02D79">
        <w:t>rule</w:t>
      </w:r>
      <w:r w:rsidRPr="00B02D79">
        <w:rPr>
          <w:spacing w:val="-4"/>
        </w:rPr>
        <w:t xml:space="preserve"> </w:t>
      </w:r>
      <w:r w:rsidRPr="00B02D79">
        <w:t>or</w:t>
      </w:r>
      <w:r w:rsidRPr="00B02D79">
        <w:rPr>
          <w:spacing w:val="-2"/>
        </w:rPr>
        <w:t xml:space="preserve"> </w:t>
      </w:r>
      <w:r w:rsidRPr="00B02D79">
        <w:t>the</w:t>
      </w:r>
      <w:r w:rsidRPr="00B02D79">
        <w:rPr>
          <w:spacing w:val="-4"/>
        </w:rPr>
        <w:t xml:space="preserve"> </w:t>
      </w:r>
      <w:r w:rsidRPr="00B02D79">
        <w:t>rule's</w:t>
      </w:r>
      <w:r w:rsidRPr="00B02D79">
        <w:rPr>
          <w:spacing w:val="-3"/>
        </w:rPr>
        <w:t xml:space="preserve"> </w:t>
      </w:r>
      <w:r w:rsidRPr="00B02D79">
        <w:t>implementation</w:t>
      </w:r>
      <w:r w:rsidRPr="00B02D79">
        <w:rPr>
          <w:spacing w:val="-4"/>
        </w:rPr>
        <w:t xml:space="preserve"> </w:t>
      </w:r>
      <w:r w:rsidRPr="00B02D79">
        <w:t>by</w:t>
      </w:r>
      <w:r w:rsidRPr="00B02D79">
        <w:rPr>
          <w:spacing w:val="-7"/>
        </w:rPr>
        <w:t xml:space="preserve"> </w:t>
      </w:r>
      <w:r w:rsidRPr="00B02D79">
        <w:t>the</w:t>
      </w:r>
      <w:r w:rsidRPr="00B02D79">
        <w:rPr>
          <w:spacing w:val="-3"/>
        </w:rPr>
        <w:t xml:space="preserve"> </w:t>
      </w:r>
      <w:r w:rsidRPr="00B02D79">
        <w:t>agency.</w:t>
      </w:r>
    </w:p>
    <w:p w14:paraId="18E9A3F1" w14:textId="77777777" w:rsidR="00505922" w:rsidRPr="00B02D79" w:rsidRDefault="00505922" w:rsidP="009B4215">
      <w:pPr>
        <w:pStyle w:val="ListParagraph"/>
        <w:numPr>
          <w:ilvl w:val="1"/>
          <w:numId w:val="13"/>
        </w:numPr>
        <w:adjustRightInd/>
        <w:spacing w:before="5"/>
        <w:ind w:left="0" w:firstLine="0"/>
        <w:contextualSpacing w:val="0"/>
      </w:pPr>
      <w:r w:rsidRPr="00B02D79">
        <w:t>The complexity of the rule, including any difficulties encountered</w:t>
      </w:r>
      <w:r w:rsidRPr="00B02D79">
        <w:rPr>
          <w:spacing w:val="-22"/>
        </w:rPr>
        <w:t xml:space="preserve"> </w:t>
      </w:r>
      <w:r w:rsidRPr="00B02D79">
        <w:t>by:</w:t>
      </w:r>
    </w:p>
    <w:p w14:paraId="56430208" w14:textId="77777777" w:rsidR="00505922" w:rsidRPr="00B02D79" w:rsidRDefault="00505922" w:rsidP="009B4215">
      <w:pPr>
        <w:pStyle w:val="ListParagraph"/>
        <w:numPr>
          <w:ilvl w:val="2"/>
          <w:numId w:val="13"/>
        </w:numPr>
        <w:adjustRightInd/>
        <w:spacing w:before="5"/>
        <w:ind w:left="0" w:firstLine="0"/>
        <w:contextualSpacing w:val="0"/>
      </w:pPr>
      <w:r w:rsidRPr="00B02D79">
        <w:t>the agency in administering the rule;</w:t>
      </w:r>
      <w:r w:rsidRPr="00B02D79">
        <w:rPr>
          <w:spacing w:val="-12"/>
        </w:rPr>
        <w:t xml:space="preserve"> </w:t>
      </w:r>
      <w:r w:rsidRPr="00B02D79">
        <w:t>or</w:t>
      </w:r>
    </w:p>
    <w:p w14:paraId="63B1D08F" w14:textId="77777777" w:rsidR="00505922" w:rsidRPr="00B02D79" w:rsidRDefault="00505922" w:rsidP="009B4215">
      <w:pPr>
        <w:pStyle w:val="ListParagraph"/>
        <w:numPr>
          <w:ilvl w:val="2"/>
          <w:numId w:val="13"/>
        </w:numPr>
        <w:adjustRightInd/>
        <w:spacing w:before="5"/>
        <w:ind w:left="0" w:firstLine="0"/>
        <w:contextualSpacing w:val="0"/>
      </w:pPr>
      <w:r w:rsidRPr="00B02D79">
        <w:t>small businesses in complying with the</w:t>
      </w:r>
      <w:r w:rsidRPr="00B02D79">
        <w:rPr>
          <w:spacing w:val="-11"/>
        </w:rPr>
        <w:t xml:space="preserve"> </w:t>
      </w:r>
      <w:r w:rsidRPr="00B02D79">
        <w:t>rule.</w:t>
      </w:r>
    </w:p>
    <w:p w14:paraId="379AEE1E" w14:textId="77777777" w:rsidR="00505922" w:rsidRPr="00B02D79" w:rsidRDefault="00505922" w:rsidP="009B4215">
      <w:pPr>
        <w:pStyle w:val="ListParagraph"/>
        <w:numPr>
          <w:ilvl w:val="1"/>
          <w:numId w:val="13"/>
        </w:numPr>
        <w:adjustRightInd/>
        <w:spacing w:before="5"/>
        <w:ind w:left="0" w:firstLine="0"/>
        <w:contextualSpacing w:val="0"/>
      </w:pPr>
      <w:r w:rsidRPr="00B02D79">
        <w:t>The extent to which the rule overlaps, duplicates, or conflicts with other federal, state, or local laws, rules, regulations, or</w:t>
      </w:r>
      <w:r w:rsidRPr="00B02D79">
        <w:rPr>
          <w:spacing w:val="-6"/>
        </w:rPr>
        <w:t xml:space="preserve"> </w:t>
      </w:r>
      <w:r w:rsidRPr="00B02D79">
        <w:t>ordinances.</w:t>
      </w:r>
    </w:p>
    <w:p w14:paraId="4DADCB84" w14:textId="77777777" w:rsidR="00505922" w:rsidRPr="00B02D79" w:rsidRDefault="00505922" w:rsidP="009B4215">
      <w:pPr>
        <w:pStyle w:val="ListParagraph"/>
        <w:numPr>
          <w:ilvl w:val="1"/>
          <w:numId w:val="13"/>
        </w:numPr>
        <w:adjustRightInd/>
        <w:spacing w:before="5"/>
        <w:ind w:left="0" w:firstLine="0"/>
        <w:contextualSpacing w:val="0"/>
      </w:pPr>
      <w:r w:rsidRPr="00B02D79">
        <w:lastRenderedPageBreak/>
        <w:t>The</w:t>
      </w:r>
      <w:r w:rsidRPr="00B02D79">
        <w:rPr>
          <w:spacing w:val="-10"/>
        </w:rPr>
        <w:t xml:space="preserve"> </w:t>
      </w:r>
      <w:r w:rsidRPr="00B02D79">
        <w:t>length</w:t>
      </w:r>
      <w:r w:rsidRPr="00B02D79">
        <w:rPr>
          <w:spacing w:val="-11"/>
        </w:rPr>
        <w:t xml:space="preserve"> </w:t>
      </w:r>
      <w:r w:rsidRPr="00B02D79">
        <w:t>of</w:t>
      </w:r>
      <w:r w:rsidRPr="00B02D79">
        <w:rPr>
          <w:spacing w:val="-8"/>
        </w:rPr>
        <w:t xml:space="preserve"> </w:t>
      </w:r>
      <w:r w:rsidRPr="00B02D79">
        <w:t>time</w:t>
      </w:r>
      <w:r w:rsidRPr="00B02D79">
        <w:rPr>
          <w:spacing w:val="-9"/>
        </w:rPr>
        <w:t xml:space="preserve"> </w:t>
      </w:r>
      <w:r w:rsidRPr="00B02D79">
        <w:t>since</w:t>
      </w:r>
      <w:r w:rsidRPr="00B02D79">
        <w:rPr>
          <w:spacing w:val="-8"/>
        </w:rPr>
        <w:t xml:space="preserve"> </w:t>
      </w:r>
      <w:r w:rsidRPr="00B02D79">
        <w:t>the</w:t>
      </w:r>
      <w:r w:rsidRPr="00B02D79">
        <w:rPr>
          <w:spacing w:val="-10"/>
        </w:rPr>
        <w:t xml:space="preserve"> </w:t>
      </w:r>
      <w:r w:rsidRPr="00B02D79">
        <w:t>rule</w:t>
      </w:r>
      <w:r w:rsidRPr="00B02D79">
        <w:rPr>
          <w:spacing w:val="-8"/>
        </w:rPr>
        <w:t xml:space="preserve"> </w:t>
      </w:r>
      <w:r w:rsidRPr="00B02D79">
        <w:t>was</w:t>
      </w:r>
      <w:r w:rsidRPr="00B02D79">
        <w:rPr>
          <w:spacing w:val="-9"/>
        </w:rPr>
        <w:t xml:space="preserve"> </w:t>
      </w:r>
      <w:r w:rsidRPr="00B02D79">
        <w:t>last</w:t>
      </w:r>
      <w:r w:rsidRPr="00B02D79">
        <w:rPr>
          <w:spacing w:val="-10"/>
        </w:rPr>
        <w:t xml:space="preserve"> </w:t>
      </w:r>
      <w:r w:rsidRPr="00B02D79">
        <w:t>reviewed</w:t>
      </w:r>
      <w:r w:rsidRPr="00B02D79">
        <w:rPr>
          <w:spacing w:val="-9"/>
        </w:rPr>
        <w:t xml:space="preserve"> </w:t>
      </w:r>
      <w:r w:rsidRPr="00B02D79">
        <w:t>under</w:t>
      </w:r>
      <w:r w:rsidRPr="00B02D79">
        <w:rPr>
          <w:spacing w:val="-5"/>
        </w:rPr>
        <w:t xml:space="preserve"> </w:t>
      </w:r>
      <w:r w:rsidRPr="00B02D79">
        <w:t>this</w:t>
      </w:r>
      <w:r w:rsidRPr="00B02D79">
        <w:rPr>
          <w:spacing w:val="-11"/>
        </w:rPr>
        <w:t xml:space="preserve"> </w:t>
      </w:r>
      <w:r w:rsidRPr="00B02D79">
        <w:t>section</w:t>
      </w:r>
      <w:r w:rsidRPr="00B02D79">
        <w:rPr>
          <w:spacing w:val="-9"/>
        </w:rPr>
        <w:t xml:space="preserve"> </w:t>
      </w:r>
      <w:r w:rsidRPr="00B02D79">
        <w:t>or</w:t>
      </w:r>
      <w:r w:rsidRPr="00B02D79">
        <w:rPr>
          <w:spacing w:val="-4"/>
        </w:rPr>
        <w:t xml:space="preserve"> </w:t>
      </w:r>
      <w:r w:rsidRPr="00B02D79">
        <w:t>otherwise evaluated</w:t>
      </w:r>
      <w:r w:rsidRPr="00B02D79">
        <w:rPr>
          <w:spacing w:val="-14"/>
        </w:rPr>
        <w:t xml:space="preserve"> </w:t>
      </w:r>
      <w:r w:rsidRPr="00B02D79">
        <w:t>by</w:t>
      </w:r>
      <w:r w:rsidRPr="00B02D79">
        <w:rPr>
          <w:spacing w:val="-17"/>
        </w:rPr>
        <w:t xml:space="preserve"> </w:t>
      </w:r>
      <w:r w:rsidRPr="00B02D79">
        <w:t>the</w:t>
      </w:r>
      <w:r w:rsidRPr="00B02D79">
        <w:rPr>
          <w:spacing w:val="-14"/>
        </w:rPr>
        <w:t xml:space="preserve"> </w:t>
      </w:r>
      <w:r w:rsidRPr="00B02D79">
        <w:t>agency,</w:t>
      </w:r>
      <w:r w:rsidRPr="00B02D79">
        <w:rPr>
          <w:spacing w:val="-14"/>
        </w:rPr>
        <w:t xml:space="preserve"> </w:t>
      </w:r>
      <w:r w:rsidRPr="00B02D79">
        <w:t>and</w:t>
      </w:r>
      <w:r w:rsidRPr="00B02D79">
        <w:rPr>
          <w:spacing w:val="-12"/>
        </w:rPr>
        <w:t xml:space="preserve"> </w:t>
      </w:r>
      <w:r w:rsidRPr="00B02D79">
        <w:t>the</w:t>
      </w:r>
      <w:r w:rsidRPr="00B02D79">
        <w:rPr>
          <w:spacing w:val="-14"/>
        </w:rPr>
        <w:t xml:space="preserve"> </w:t>
      </w:r>
      <w:r w:rsidRPr="00B02D79">
        <w:t>degree</w:t>
      </w:r>
      <w:r w:rsidRPr="00B02D79">
        <w:rPr>
          <w:spacing w:val="-12"/>
        </w:rPr>
        <w:t xml:space="preserve"> </w:t>
      </w:r>
      <w:r w:rsidRPr="00B02D79">
        <w:t>to</w:t>
      </w:r>
      <w:r w:rsidRPr="00B02D79">
        <w:rPr>
          <w:spacing w:val="-12"/>
        </w:rPr>
        <w:t xml:space="preserve"> </w:t>
      </w:r>
      <w:r w:rsidRPr="00B02D79">
        <w:t>which</w:t>
      </w:r>
      <w:r w:rsidRPr="00B02D79">
        <w:rPr>
          <w:spacing w:val="-16"/>
        </w:rPr>
        <w:t xml:space="preserve"> </w:t>
      </w:r>
      <w:r w:rsidRPr="00B02D79">
        <w:t>technology,</w:t>
      </w:r>
      <w:r w:rsidRPr="00B02D79">
        <w:rPr>
          <w:spacing w:val="-12"/>
        </w:rPr>
        <w:t xml:space="preserve"> </w:t>
      </w:r>
      <w:r w:rsidRPr="00B02D79">
        <w:t>economic</w:t>
      </w:r>
      <w:r w:rsidRPr="00B02D79">
        <w:rPr>
          <w:spacing w:val="-12"/>
        </w:rPr>
        <w:t xml:space="preserve"> </w:t>
      </w:r>
      <w:r w:rsidRPr="00B02D79">
        <w:t>conditions,</w:t>
      </w:r>
      <w:r w:rsidRPr="00B02D79">
        <w:rPr>
          <w:spacing w:val="-15"/>
        </w:rPr>
        <w:t xml:space="preserve"> </w:t>
      </w:r>
      <w:r w:rsidRPr="00B02D79">
        <w:t>or other factors have changed in the area affected by the rule since that</w:t>
      </w:r>
      <w:r w:rsidRPr="00B02D79">
        <w:rPr>
          <w:spacing w:val="-27"/>
        </w:rPr>
        <w:t xml:space="preserve"> </w:t>
      </w:r>
      <w:r w:rsidRPr="00B02D79">
        <w:t>time.</w:t>
      </w:r>
    </w:p>
    <w:p w14:paraId="1F655FE5" w14:textId="77777777" w:rsidR="00505922" w:rsidRPr="00B02D79" w:rsidRDefault="00505922" w:rsidP="009B4215">
      <w:pPr>
        <w:pStyle w:val="ListParagraph"/>
        <w:numPr>
          <w:ilvl w:val="0"/>
          <w:numId w:val="13"/>
        </w:numPr>
        <w:adjustRightInd/>
        <w:spacing w:before="5"/>
        <w:ind w:left="0" w:firstLine="0"/>
        <w:contextualSpacing w:val="0"/>
      </w:pPr>
      <w:r w:rsidRPr="00B02D79">
        <w:t>This subsection applies to a rule that was adopted through a rulemaking action initiated</w:t>
      </w:r>
      <w:r w:rsidRPr="00B02D79">
        <w:rPr>
          <w:spacing w:val="-4"/>
        </w:rPr>
        <w:t xml:space="preserve"> </w:t>
      </w:r>
      <w:r w:rsidRPr="00B02D79">
        <w:t>by</w:t>
      </w:r>
      <w:r w:rsidRPr="00B02D79">
        <w:rPr>
          <w:spacing w:val="-7"/>
        </w:rPr>
        <w:t xml:space="preserve"> </w:t>
      </w:r>
      <w:r w:rsidRPr="00B02D79">
        <w:t>the</w:t>
      </w:r>
      <w:r w:rsidRPr="00B02D79">
        <w:rPr>
          <w:spacing w:val="-9"/>
        </w:rPr>
        <w:t xml:space="preserve"> </w:t>
      </w:r>
      <w:r w:rsidRPr="00B02D79">
        <w:t>agency</w:t>
      </w:r>
      <w:r w:rsidRPr="00B02D79">
        <w:rPr>
          <w:spacing w:val="-13"/>
        </w:rPr>
        <w:t xml:space="preserve"> </w:t>
      </w:r>
      <w:r w:rsidRPr="00B02D79">
        <w:t>under</w:t>
      </w:r>
      <w:r w:rsidRPr="00B02D79">
        <w:rPr>
          <w:spacing w:val="-4"/>
        </w:rPr>
        <w:t xml:space="preserve"> </w:t>
      </w:r>
      <w:r w:rsidRPr="00B02D79">
        <w:t>IC</w:t>
      </w:r>
      <w:r w:rsidRPr="00B02D79">
        <w:rPr>
          <w:spacing w:val="-7"/>
        </w:rPr>
        <w:t xml:space="preserve"> </w:t>
      </w:r>
      <w:r w:rsidRPr="00B02D79">
        <w:t>4-22-2-23</w:t>
      </w:r>
      <w:r w:rsidRPr="00B02D79">
        <w:rPr>
          <w:spacing w:val="-9"/>
        </w:rPr>
        <w:t xml:space="preserve"> </w:t>
      </w:r>
      <w:r w:rsidRPr="00B02D79">
        <w:t>after</w:t>
      </w:r>
      <w:r w:rsidRPr="00B02D79">
        <w:rPr>
          <w:spacing w:val="-7"/>
        </w:rPr>
        <w:t xml:space="preserve"> </w:t>
      </w:r>
      <w:r w:rsidRPr="00B02D79">
        <w:t>June</w:t>
      </w:r>
      <w:r w:rsidRPr="00B02D79">
        <w:rPr>
          <w:spacing w:val="-7"/>
        </w:rPr>
        <w:t xml:space="preserve"> </w:t>
      </w:r>
      <w:r w:rsidRPr="00B02D79">
        <w:t>30,</w:t>
      </w:r>
      <w:r w:rsidRPr="00B02D79">
        <w:rPr>
          <w:spacing w:val="-7"/>
        </w:rPr>
        <w:t xml:space="preserve"> </w:t>
      </w:r>
      <w:r w:rsidRPr="00B02D79">
        <w:t>2005.</w:t>
      </w:r>
      <w:r w:rsidRPr="00B02D79">
        <w:rPr>
          <w:spacing w:val="-3"/>
        </w:rPr>
        <w:t xml:space="preserve"> </w:t>
      </w:r>
      <w:r w:rsidRPr="00B02D79">
        <w:t>In</w:t>
      </w:r>
      <w:r w:rsidRPr="00B02D79">
        <w:rPr>
          <w:spacing w:val="-7"/>
        </w:rPr>
        <w:t xml:space="preserve"> </w:t>
      </w:r>
      <w:r w:rsidRPr="00B02D79">
        <w:t>reviewing</w:t>
      </w:r>
      <w:r w:rsidRPr="00B02D79">
        <w:rPr>
          <w:spacing w:val="-6"/>
        </w:rPr>
        <w:t xml:space="preserve"> </w:t>
      </w:r>
      <w:r w:rsidRPr="00B02D79">
        <w:t>the</w:t>
      </w:r>
      <w:r w:rsidRPr="00B02D79">
        <w:rPr>
          <w:spacing w:val="-4"/>
        </w:rPr>
        <w:t xml:space="preserve"> </w:t>
      </w:r>
      <w:r w:rsidRPr="00B02D79">
        <w:t>rule</w:t>
      </w:r>
      <w:r w:rsidRPr="00B02D79">
        <w:rPr>
          <w:spacing w:val="-6"/>
        </w:rPr>
        <w:t xml:space="preserve"> </w:t>
      </w:r>
      <w:r w:rsidRPr="00B02D79">
        <w:t>under this</w:t>
      </w:r>
      <w:r w:rsidRPr="00B02D79">
        <w:rPr>
          <w:spacing w:val="-23"/>
        </w:rPr>
        <w:t xml:space="preserve"> </w:t>
      </w:r>
      <w:r w:rsidRPr="00B02D79">
        <w:t>section,</w:t>
      </w:r>
      <w:r w:rsidRPr="00B02D79">
        <w:rPr>
          <w:spacing w:val="-20"/>
        </w:rPr>
        <w:t xml:space="preserve"> </w:t>
      </w:r>
      <w:r w:rsidRPr="00B02D79">
        <w:t>the</w:t>
      </w:r>
      <w:r w:rsidRPr="00B02D79">
        <w:rPr>
          <w:spacing w:val="-22"/>
        </w:rPr>
        <w:t xml:space="preserve"> </w:t>
      </w:r>
      <w:r w:rsidRPr="00B02D79">
        <w:t>agency</w:t>
      </w:r>
      <w:r w:rsidRPr="00B02D79">
        <w:rPr>
          <w:spacing w:val="-26"/>
        </w:rPr>
        <w:t xml:space="preserve"> </w:t>
      </w:r>
      <w:r w:rsidRPr="00B02D79">
        <w:t>shall</w:t>
      </w:r>
      <w:r w:rsidRPr="00B02D79">
        <w:rPr>
          <w:spacing w:val="-23"/>
        </w:rPr>
        <w:t xml:space="preserve"> </w:t>
      </w:r>
      <w:r w:rsidRPr="00B02D79">
        <w:t>reexamine</w:t>
      </w:r>
      <w:r w:rsidRPr="00B02D79">
        <w:rPr>
          <w:spacing w:val="-21"/>
        </w:rPr>
        <w:t xml:space="preserve"> </w:t>
      </w:r>
      <w:r w:rsidRPr="00B02D79">
        <w:t>the</w:t>
      </w:r>
      <w:r w:rsidRPr="00B02D79">
        <w:rPr>
          <w:spacing w:val="-22"/>
        </w:rPr>
        <w:t xml:space="preserve"> </w:t>
      </w:r>
      <w:r w:rsidRPr="00B02D79">
        <w:t>most</w:t>
      </w:r>
      <w:r w:rsidRPr="00B02D79">
        <w:rPr>
          <w:spacing w:val="-17"/>
        </w:rPr>
        <w:t xml:space="preserve"> </w:t>
      </w:r>
      <w:r w:rsidRPr="00B02D79">
        <w:t>recent</w:t>
      </w:r>
      <w:r w:rsidRPr="00B02D79">
        <w:rPr>
          <w:spacing w:val="-18"/>
        </w:rPr>
        <w:t xml:space="preserve"> </w:t>
      </w:r>
      <w:r w:rsidRPr="00B02D79">
        <w:t>economic</w:t>
      </w:r>
      <w:r w:rsidRPr="00B02D79">
        <w:rPr>
          <w:spacing w:val="-18"/>
        </w:rPr>
        <w:t xml:space="preserve"> </w:t>
      </w:r>
      <w:r w:rsidRPr="00B02D79">
        <w:t>impact</w:t>
      </w:r>
      <w:r w:rsidRPr="00B02D79">
        <w:rPr>
          <w:spacing w:val="-19"/>
        </w:rPr>
        <w:t xml:space="preserve"> </w:t>
      </w:r>
      <w:r w:rsidRPr="00B02D79">
        <w:t>statement</w:t>
      </w:r>
      <w:r w:rsidRPr="00B02D79">
        <w:rPr>
          <w:spacing w:val="-21"/>
        </w:rPr>
        <w:t xml:space="preserve"> </w:t>
      </w:r>
      <w:r w:rsidRPr="00B02D79">
        <w:t>prepared by the agency under IC 4-22-2.1-5. The agency shall</w:t>
      </w:r>
      <w:r w:rsidRPr="00B02D79">
        <w:rPr>
          <w:spacing w:val="-21"/>
        </w:rPr>
        <w:t xml:space="preserve"> </w:t>
      </w:r>
      <w:r w:rsidRPr="00B02D79">
        <w:t>consider:</w:t>
      </w:r>
    </w:p>
    <w:p w14:paraId="0F1C9EF9" w14:textId="77777777" w:rsidR="00505922" w:rsidRPr="00B02D79" w:rsidRDefault="00505922" w:rsidP="009B4215">
      <w:pPr>
        <w:pStyle w:val="ListParagraph"/>
        <w:numPr>
          <w:ilvl w:val="1"/>
          <w:numId w:val="13"/>
        </w:numPr>
        <w:adjustRightInd/>
        <w:spacing w:before="5"/>
        <w:ind w:left="0" w:firstLine="0"/>
        <w:contextualSpacing w:val="0"/>
      </w:pPr>
      <w:r w:rsidRPr="00B02D79">
        <w:t>the degree to which the factors analyzed in the statement have changed since the statement was prepared;</w:t>
      </w:r>
      <w:r w:rsidRPr="00B02D79">
        <w:rPr>
          <w:spacing w:val="-4"/>
        </w:rPr>
        <w:t xml:space="preserve"> </w:t>
      </w:r>
      <w:r w:rsidRPr="00B02D79">
        <w:t>and</w:t>
      </w:r>
    </w:p>
    <w:p w14:paraId="580B7492" w14:textId="77777777" w:rsidR="00505922" w:rsidRPr="00B02D79" w:rsidRDefault="00505922" w:rsidP="009B4215">
      <w:pPr>
        <w:pStyle w:val="ListParagraph"/>
        <w:numPr>
          <w:ilvl w:val="1"/>
          <w:numId w:val="13"/>
        </w:numPr>
        <w:adjustRightInd/>
        <w:spacing w:before="5"/>
        <w:ind w:left="0" w:firstLine="0"/>
        <w:contextualSpacing w:val="0"/>
      </w:pPr>
      <w:r w:rsidRPr="00B02D79">
        <w:t>whether:</w:t>
      </w:r>
    </w:p>
    <w:p w14:paraId="4A83F522" w14:textId="77777777" w:rsidR="00505922" w:rsidRPr="00B02D79" w:rsidRDefault="00505922" w:rsidP="009B4215">
      <w:pPr>
        <w:pStyle w:val="ListParagraph"/>
        <w:numPr>
          <w:ilvl w:val="2"/>
          <w:numId w:val="13"/>
        </w:numPr>
        <w:adjustRightInd/>
        <w:spacing w:before="5"/>
        <w:ind w:left="0" w:firstLine="0"/>
        <w:contextualSpacing w:val="0"/>
      </w:pPr>
      <w:r w:rsidRPr="00B02D79">
        <w:t>any</w:t>
      </w:r>
      <w:r w:rsidRPr="00B02D79">
        <w:rPr>
          <w:spacing w:val="-18"/>
        </w:rPr>
        <w:t xml:space="preserve"> </w:t>
      </w:r>
      <w:r w:rsidRPr="00B02D79">
        <w:t>regulatory</w:t>
      </w:r>
      <w:r w:rsidRPr="00B02D79">
        <w:rPr>
          <w:spacing w:val="-16"/>
        </w:rPr>
        <w:t xml:space="preserve"> </w:t>
      </w:r>
      <w:r w:rsidRPr="00B02D79">
        <w:t>alternatives</w:t>
      </w:r>
      <w:r w:rsidRPr="00B02D79">
        <w:rPr>
          <w:spacing w:val="-15"/>
        </w:rPr>
        <w:t xml:space="preserve"> </w:t>
      </w:r>
      <w:r w:rsidRPr="00B02D79">
        <w:t>included</w:t>
      </w:r>
      <w:r w:rsidRPr="00B02D79">
        <w:rPr>
          <w:spacing w:val="-9"/>
        </w:rPr>
        <w:t xml:space="preserve"> </w:t>
      </w:r>
      <w:r w:rsidRPr="00B02D79">
        <w:t>in</w:t>
      </w:r>
      <w:r w:rsidRPr="00B02D79">
        <w:rPr>
          <w:spacing w:val="-13"/>
        </w:rPr>
        <w:t xml:space="preserve"> </w:t>
      </w:r>
      <w:r w:rsidRPr="00B02D79">
        <w:t>the</w:t>
      </w:r>
      <w:r w:rsidRPr="00B02D79">
        <w:rPr>
          <w:spacing w:val="-12"/>
        </w:rPr>
        <w:t xml:space="preserve"> </w:t>
      </w:r>
      <w:r w:rsidRPr="00B02D79">
        <w:t>statement</w:t>
      </w:r>
      <w:r w:rsidRPr="00B02D79">
        <w:rPr>
          <w:spacing w:val="-12"/>
        </w:rPr>
        <w:t xml:space="preserve"> </w:t>
      </w:r>
      <w:r w:rsidRPr="00B02D79">
        <w:t>under</w:t>
      </w:r>
      <w:r w:rsidRPr="00B02D79">
        <w:rPr>
          <w:spacing w:val="-10"/>
        </w:rPr>
        <w:t xml:space="preserve"> </w:t>
      </w:r>
      <w:r w:rsidRPr="00B02D79">
        <w:t>IC</w:t>
      </w:r>
      <w:r w:rsidRPr="00B02D79">
        <w:rPr>
          <w:spacing w:val="-13"/>
        </w:rPr>
        <w:t xml:space="preserve"> </w:t>
      </w:r>
      <w:r w:rsidRPr="00B02D79">
        <w:t>4-22-2.1-5(a)(5); or</w:t>
      </w:r>
    </w:p>
    <w:p w14:paraId="435FE900" w14:textId="77777777" w:rsidR="00505922" w:rsidRPr="00B02D79" w:rsidRDefault="00505922" w:rsidP="009B4215">
      <w:pPr>
        <w:pStyle w:val="ListParagraph"/>
        <w:numPr>
          <w:ilvl w:val="2"/>
          <w:numId w:val="13"/>
        </w:numPr>
        <w:adjustRightInd/>
        <w:spacing w:before="5"/>
        <w:ind w:left="0" w:firstLine="0"/>
        <w:contextualSpacing w:val="0"/>
      </w:pPr>
      <w:r w:rsidRPr="00B02D79">
        <w:t>any</w:t>
      </w:r>
      <w:r w:rsidRPr="00B02D79">
        <w:rPr>
          <w:spacing w:val="-24"/>
        </w:rPr>
        <w:t xml:space="preserve"> </w:t>
      </w:r>
      <w:r w:rsidRPr="00B02D79">
        <w:t>regulatory</w:t>
      </w:r>
      <w:r w:rsidRPr="00B02D79">
        <w:rPr>
          <w:spacing w:val="-22"/>
        </w:rPr>
        <w:t xml:space="preserve"> </w:t>
      </w:r>
      <w:r w:rsidRPr="00B02D79">
        <w:t>alternatives</w:t>
      </w:r>
      <w:r w:rsidRPr="00B02D79">
        <w:rPr>
          <w:spacing w:val="-21"/>
        </w:rPr>
        <w:t xml:space="preserve"> </w:t>
      </w:r>
      <w:r w:rsidRPr="00B02D79">
        <w:t>not</w:t>
      </w:r>
      <w:r w:rsidRPr="00B02D79">
        <w:rPr>
          <w:spacing w:val="-22"/>
        </w:rPr>
        <w:t xml:space="preserve"> </w:t>
      </w:r>
      <w:r w:rsidRPr="00B02D79">
        <w:t>considered</w:t>
      </w:r>
      <w:r w:rsidRPr="00B02D79">
        <w:rPr>
          <w:spacing w:val="-20"/>
        </w:rPr>
        <w:t xml:space="preserve"> </w:t>
      </w:r>
      <w:r w:rsidRPr="00B02D79">
        <w:t>by</w:t>
      </w:r>
      <w:r w:rsidRPr="00B02D79">
        <w:rPr>
          <w:spacing w:val="-25"/>
        </w:rPr>
        <w:t xml:space="preserve"> </w:t>
      </w:r>
      <w:r w:rsidRPr="00B02D79">
        <w:t>the</w:t>
      </w:r>
      <w:r w:rsidRPr="00B02D79">
        <w:rPr>
          <w:spacing w:val="-20"/>
        </w:rPr>
        <w:t xml:space="preserve"> </w:t>
      </w:r>
      <w:r w:rsidRPr="00B02D79">
        <w:t>agency</w:t>
      </w:r>
      <w:r w:rsidRPr="00B02D79">
        <w:rPr>
          <w:spacing w:val="-24"/>
        </w:rPr>
        <w:t xml:space="preserve"> </w:t>
      </w:r>
      <w:r w:rsidRPr="00B02D79">
        <w:t>at</w:t>
      </w:r>
      <w:r w:rsidRPr="00B02D79">
        <w:rPr>
          <w:spacing w:val="-20"/>
        </w:rPr>
        <w:t xml:space="preserve"> </w:t>
      </w:r>
      <w:r w:rsidRPr="00B02D79">
        <w:t>the</w:t>
      </w:r>
      <w:r w:rsidRPr="00B02D79">
        <w:rPr>
          <w:spacing w:val="-21"/>
        </w:rPr>
        <w:t xml:space="preserve"> </w:t>
      </w:r>
      <w:r w:rsidRPr="00B02D79">
        <w:t>time</w:t>
      </w:r>
      <w:r w:rsidRPr="00B02D79">
        <w:rPr>
          <w:spacing w:val="-20"/>
        </w:rPr>
        <w:t xml:space="preserve"> </w:t>
      </w:r>
      <w:r w:rsidRPr="00B02D79">
        <w:t>the</w:t>
      </w:r>
      <w:r w:rsidRPr="00B02D79">
        <w:rPr>
          <w:spacing w:val="-21"/>
        </w:rPr>
        <w:t xml:space="preserve"> </w:t>
      </w:r>
      <w:r w:rsidRPr="00B02D79">
        <w:t>statement was</w:t>
      </w:r>
      <w:r w:rsidRPr="00B02D79">
        <w:rPr>
          <w:spacing w:val="-2"/>
        </w:rPr>
        <w:t xml:space="preserve"> </w:t>
      </w:r>
      <w:r w:rsidRPr="00B02D79">
        <w:t>prepared;</w:t>
      </w:r>
    </w:p>
    <w:p w14:paraId="517A820F" w14:textId="77777777" w:rsidR="00505922" w:rsidRPr="00B02D79" w:rsidRDefault="00505922" w:rsidP="00505922">
      <w:pPr>
        <w:pStyle w:val="BodyText"/>
        <w:ind w:left="0"/>
        <w:rPr>
          <w:sz w:val="24"/>
          <w:szCs w:val="24"/>
        </w:rPr>
      </w:pPr>
      <w:r w:rsidRPr="00B02D79">
        <w:rPr>
          <w:sz w:val="24"/>
          <w:szCs w:val="24"/>
        </w:rPr>
        <w:t>could be implemented to replace one (1) or more of the rule's existing requirements.</w:t>
      </w:r>
    </w:p>
    <w:p w14:paraId="63DC6A37" w14:textId="77777777" w:rsidR="00505922" w:rsidRPr="00B02D79" w:rsidRDefault="00505922" w:rsidP="009B4215">
      <w:pPr>
        <w:pStyle w:val="ListParagraph"/>
        <w:numPr>
          <w:ilvl w:val="0"/>
          <w:numId w:val="13"/>
        </w:numPr>
        <w:adjustRightInd/>
        <w:spacing w:before="5"/>
        <w:ind w:left="0" w:firstLine="0"/>
        <w:contextualSpacing w:val="0"/>
      </w:pPr>
      <w:r w:rsidRPr="00B02D79">
        <w:t>After conducting the review required by this section, the agency</w:t>
      </w:r>
      <w:r w:rsidRPr="00B02D79">
        <w:rPr>
          <w:spacing w:val="-26"/>
        </w:rPr>
        <w:t xml:space="preserve"> </w:t>
      </w:r>
      <w:r w:rsidRPr="00B02D79">
        <w:t>shall:</w:t>
      </w:r>
    </w:p>
    <w:p w14:paraId="19E3A7FC" w14:textId="77777777" w:rsidR="00505922" w:rsidRPr="00B02D79" w:rsidRDefault="00505922" w:rsidP="009B4215">
      <w:pPr>
        <w:pStyle w:val="ListParagraph"/>
        <w:numPr>
          <w:ilvl w:val="1"/>
          <w:numId w:val="13"/>
        </w:numPr>
        <w:adjustRightInd/>
        <w:spacing w:before="5"/>
        <w:ind w:left="0" w:firstLine="0"/>
        <w:contextualSpacing w:val="0"/>
      </w:pPr>
      <w:r w:rsidRPr="00B02D79">
        <w:t>readopt the rule without change, if no alternative regulatory methods exist that could minimize the economic impact of the rule on small businesses while still achieving the purpose of the</w:t>
      </w:r>
      <w:r w:rsidRPr="00B02D79">
        <w:rPr>
          <w:spacing w:val="-6"/>
        </w:rPr>
        <w:t xml:space="preserve"> </w:t>
      </w:r>
      <w:r w:rsidRPr="00B02D79">
        <w:t>rule;</w:t>
      </w:r>
    </w:p>
    <w:p w14:paraId="4DB02685" w14:textId="77777777" w:rsidR="00505922" w:rsidRPr="00B02D79" w:rsidRDefault="00505922" w:rsidP="009B4215">
      <w:pPr>
        <w:pStyle w:val="ListParagraph"/>
        <w:numPr>
          <w:ilvl w:val="1"/>
          <w:numId w:val="13"/>
        </w:numPr>
        <w:adjustRightInd/>
        <w:spacing w:before="5"/>
        <w:ind w:left="0" w:firstLine="0"/>
        <w:contextualSpacing w:val="0"/>
      </w:pPr>
      <w:r w:rsidRPr="00B02D79">
        <w:t>amend</w:t>
      </w:r>
      <w:r w:rsidRPr="00B02D79">
        <w:rPr>
          <w:spacing w:val="-10"/>
        </w:rPr>
        <w:t xml:space="preserve"> </w:t>
      </w:r>
      <w:r w:rsidRPr="00B02D79">
        <w:t>the</w:t>
      </w:r>
      <w:r w:rsidRPr="00B02D79">
        <w:rPr>
          <w:spacing w:val="-13"/>
        </w:rPr>
        <w:t xml:space="preserve"> </w:t>
      </w:r>
      <w:r w:rsidRPr="00B02D79">
        <w:t>rule</w:t>
      </w:r>
      <w:r w:rsidRPr="00B02D79">
        <w:rPr>
          <w:spacing w:val="-11"/>
        </w:rPr>
        <w:t xml:space="preserve"> </w:t>
      </w:r>
      <w:r w:rsidRPr="00B02D79">
        <w:t>to</w:t>
      </w:r>
      <w:r w:rsidRPr="00B02D79">
        <w:rPr>
          <w:spacing w:val="-12"/>
        </w:rPr>
        <w:t xml:space="preserve"> </w:t>
      </w:r>
      <w:r w:rsidRPr="00B02D79">
        <w:t>implement</w:t>
      </w:r>
      <w:r w:rsidRPr="00B02D79">
        <w:rPr>
          <w:spacing w:val="-12"/>
        </w:rPr>
        <w:t xml:space="preserve"> </w:t>
      </w:r>
      <w:r w:rsidRPr="00B02D79">
        <w:t>alternative</w:t>
      </w:r>
      <w:r w:rsidRPr="00B02D79">
        <w:rPr>
          <w:spacing w:val="-13"/>
        </w:rPr>
        <w:t xml:space="preserve"> </w:t>
      </w:r>
      <w:r w:rsidRPr="00B02D79">
        <w:t>regulatory</w:t>
      </w:r>
      <w:r w:rsidRPr="00B02D79">
        <w:rPr>
          <w:spacing w:val="-15"/>
        </w:rPr>
        <w:t xml:space="preserve"> </w:t>
      </w:r>
      <w:r w:rsidRPr="00B02D79">
        <w:t>methods</w:t>
      </w:r>
      <w:r w:rsidRPr="00B02D79">
        <w:rPr>
          <w:spacing w:val="-12"/>
        </w:rPr>
        <w:t xml:space="preserve"> </w:t>
      </w:r>
      <w:r w:rsidRPr="00B02D79">
        <w:t>that</w:t>
      </w:r>
      <w:r w:rsidRPr="00B02D79">
        <w:rPr>
          <w:spacing w:val="-12"/>
        </w:rPr>
        <w:t xml:space="preserve"> </w:t>
      </w:r>
      <w:r w:rsidRPr="00B02D79">
        <w:t>will</w:t>
      </w:r>
      <w:r w:rsidRPr="00B02D79">
        <w:rPr>
          <w:spacing w:val="-13"/>
        </w:rPr>
        <w:t xml:space="preserve"> </w:t>
      </w:r>
      <w:r w:rsidRPr="00B02D79">
        <w:t>minimize</w:t>
      </w:r>
      <w:r w:rsidRPr="00B02D79">
        <w:rPr>
          <w:spacing w:val="-11"/>
        </w:rPr>
        <w:t xml:space="preserve"> </w:t>
      </w:r>
      <w:r w:rsidRPr="00B02D79">
        <w:rPr>
          <w:spacing w:val="-4"/>
        </w:rPr>
        <w:t xml:space="preserve">the </w:t>
      </w:r>
      <w:r w:rsidRPr="00B02D79">
        <w:t>economic impact of the rule on small businesses;</w:t>
      </w:r>
      <w:r w:rsidRPr="00B02D79">
        <w:rPr>
          <w:spacing w:val="-11"/>
        </w:rPr>
        <w:t xml:space="preserve"> </w:t>
      </w:r>
      <w:r w:rsidRPr="00B02D79">
        <w:t>or</w:t>
      </w:r>
    </w:p>
    <w:p w14:paraId="79C28A17" w14:textId="77777777" w:rsidR="00505922" w:rsidRPr="00B02D79" w:rsidRDefault="00505922" w:rsidP="009B4215">
      <w:pPr>
        <w:pStyle w:val="ListParagraph"/>
        <w:numPr>
          <w:ilvl w:val="1"/>
          <w:numId w:val="13"/>
        </w:numPr>
        <w:adjustRightInd/>
        <w:spacing w:before="5"/>
        <w:ind w:left="0" w:firstLine="0"/>
        <w:contextualSpacing w:val="0"/>
      </w:pPr>
      <w:r w:rsidRPr="00B02D79">
        <w:t>repeal the rule, if the need for the rule no longer</w:t>
      </w:r>
      <w:r w:rsidRPr="00B02D79">
        <w:rPr>
          <w:spacing w:val="-13"/>
        </w:rPr>
        <w:t xml:space="preserve"> </w:t>
      </w:r>
      <w:r w:rsidRPr="00B02D79">
        <w:t>exists.</w:t>
      </w:r>
    </w:p>
    <w:p w14:paraId="0E0761F6" w14:textId="77777777" w:rsidR="00505922" w:rsidRPr="00B02D79" w:rsidRDefault="00505922" w:rsidP="00505922">
      <w:pPr>
        <w:pStyle w:val="BodyText"/>
        <w:ind w:left="0"/>
        <w:rPr>
          <w:sz w:val="24"/>
          <w:szCs w:val="24"/>
        </w:rPr>
      </w:pPr>
    </w:p>
    <w:p w14:paraId="4C45D99B" w14:textId="77777777" w:rsidR="00505922" w:rsidRPr="00B02D79" w:rsidRDefault="00505922" w:rsidP="00505922">
      <w:pPr>
        <w:pStyle w:val="Heading2"/>
      </w:pPr>
      <w:r w:rsidRPr="00B02D79">
        <w:t>IC 4-22-2.5-4</w:t>
      </w:r>
      <w:r w:rsidRPr="00B02D79">
        <w:tab/>
        <w:t>Request for separate readoption of</w:t>
      </w:r>
      <w:r w:rsidRPr="00B02D79">
        <w:rPr>
          <w:spacing w:val="-5"/>
        </w:rPr>
        <w:t xml:space="preserve"> </w:t>
      </w:r>
      <w:r w:rsidRPr="00B02D79">
        <w:t>rules</w:t>
      </w:r>
    </w:p>
    <w:p w14:paraId="2EB9F4D6"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4.</w:t>
      </w:r>
      <w:r w:rsidRPr="00B02D79">
        <w:rPr>
          <w:spacing w:val="-9"/>
          <w:sz w:val="24"/>
          <w:szCs w:val="24"/>
        </w:rPr>
        <w:t xml:space="preserve"> </w:t>
      </w:r>
      <w:r w:rsidRPr="00B02D79">
        <w:rPr>
          <w:sz w:val="24"/>
          <w:szCs w:val="24"/>
        </w:rPr>
        <w:t>(a)</w:t>
      </w:r>
      <w:r w:rsidRPr="00B02D79">
        <w:rPr>
          <w:spacing w:val="-9"/>
          <w:sz w:val="24"/>
          <w:szCs w:val="24"/>
        </w:rPr>
        <w:t xml:space="preserve"> </w:t>
      </w:r>
      <w:r w:rsidRPr="00B02D79">
        <w:rPr>
          <w:sz w:val="24"/>
          <w:szCs w:val="24"/>
        </w:rPr>
        <w:t>Except</w:t>
      </w:r>
      <w:r w:rsidRPr="00B02D79">
        <w:rPr>
          <w:spacing w:val="-9"/>
          <w:sz w:val="24"/>
          <w:szCs w:val="24"/>
        </w:rPr>
        <w:t xml:space="preserve"> </w:t>
      </w:r>
      <w:r w:rsidRPr="00B02D79">
        <w:rPr>
          <w:sz w:val="24"/>
          <w:szCs w:val="24"/>
        </w:rPr>
        <w:t>as</w:t>
      </w:r>
      <w:r w:rsidRPr="00B02D79">
        <w:rPr>
          <w:spacing w:val="-11"/>
          <w:sz w:val="24"/>
          <w:szCs w:val="24"/>
        </w:rPr>
        <w:t xml:space="preserve"> </w:t>
      </w:r>
      <w:r w:rsidRPr="00B02D79">
        <w:rPr>
          <w:sz w:val="24"/>
          <w:szCs w:val="24"/>
        </w:rPr>
        <w:t>provided</w:t>
      </w:r>
      <w:r w:rsidRPr="00B02D79">
        <w:rPr>
          <w:spacing w:val="-9"/>
          <w:sz w:val="24"/>
          <w:szCs w:val="24"/>
        </w:rPr>
        <w:t xml:space="preserve"> </w:t>
      </w:r>
      <w:r w:rsidRPr="00B02D79">
        <w:rPr>
          <w:sz w:val="24"/>
          <w:szCs w:val="24"/>
        </w:rPr>
        <w:t>in</w:t>
      </w:r>
      <w:r w:rsidRPr="00B02D79">
        <w:rPr>
          <w:spacing w:val="-12"/>
          <w:sz w:val="24"/>
          <w:szCs w:val="24"/>
        </w:rPr>
        <w:t xml:space="preserve"> </w:t>
      </w:r>
      <w:r w:rsidRPr="00B02D79">
        <w:rPr>
          <w:sz w:val="24"/>
          <w:szCs w:val="24"/>
        </w:rPr>
        <w:t>subsection</w:t>
      </w:r>
      <w:r w:rsidRPr="00B02D79">
        <w:rPr>
          <w:spacing w:val="-14"/>
          <w:sz w:val="24"/>
          <w:szCs w:val="24"/>
        </w:rPr>
        <w:t xml:space="preserve"> </w:t>
      </w:r>
      <w:r w:rsidRPr="00B02D79">
        <w:rPr>
          <w:sz w:val="24"/>
          <w:szCs w:val="24"/>
        </w:rPr>
        <w:t>(b)</w:t>
      </w:r>
      <w:r w:rsidRPr="00B02D79">
        <w:rPr>
          <w:spacing w:val="-12"/>
          <w:sz w:val="24"/>
          <w:szCs w:val="24"/>
        </w:rPr>
        <w:t xml:space="preserve"> </w:t>
      </w:r>
      <w:r w:rsidRPr="00B02D79">
        <w:rPr>
          <w:sz w:val="24"/>
          <w:szCs w:val="24"/>
        </w:rPr>
        <w:t>and</w:t>
      </w:r>
      <w:r w:rsidRPr="00B02D79">
        <w:rPr>
          <w:spacing w:val="-13"/>
          <w:sz w:val="24"/>
          <w:szCs w:val="24"/>
        </w:rPr>
        <w:t xml:space="preserve"> </w:t>
      </w:r>
      <w:r w:rsidRPr="00B02D79">
        <w:rPr>
          <w:sz w:val="24"/>
          <w:szCs w:val="24"/>
        </w:rPr>
        <w:t>subject</w:t>
      </w:r>
      <w:r w:rsidRPr="00B02D79">
        <w:rPr>
          <w:spacing w:val="-14"/>
          <w:sz w:val="24"/>
          <w:szCs w:val="24"/>
        </w:rPr>
        <w:t xml:space="preserve"> </w:t>
      </w:r>
      <w:r w:rsidRPr="00B02D79">
        <w:rPr>
          <w:sz w:val="24"/>
          <w:szCs w:val="24"/>
        </w:rPr>
        <w:t>to</w:t>
      </w:r>
      <w:r w:rsidRPr="00B02D79">
        <w:rPr>
          <w:spacing w:val="-10"/>
          <w:sz w:val="24"/>
          <w:szCs w:val="24"/>
        </w:rPr>
        <w:t xml:space="preserve"> </w:t>
      </w:r>
      <w:r w:rsidRPr="00B02D79">
        <w:rPr>
          <w:sz w:val="24"/>
          <w:szCs w:val="24"/>
        </w:rPr>
        <w:t>section</w:t>
      </w:r>
      <w:r w:rsidRPr="00B02D79">
        <w:rPr>
          <w:spacing w:val="-11"/>
          <w:sz w:val="24"/>
          <w:szCs w:val="24"/>
        </w:rPr>
        <w:t xml:space="preserve"> </w:t>
      </w:r>
      <w:r w:rsidRPr="00B02D79">
        <w:rPr>
          <w:sz w:val="24"/>
          <w:szCs w:val="24"/>
        </w:rPr>
        <w:t>3.1</w:t>
      </w:r>
      <w:r w:rsidRPr="00B02D79">
        <w:rPr>
          <w:spacing w:val="-8"/>
          <w:sz w:val="24"/>
          <w:szCs w:val="24"/>
        </w:rPr>
        <w:t xml:space="preserve"> </w:t>
      </w:r>
      <w:r w:rsidRPr="00B02D79">
        <w:rPr>
          <w:sz w:val="24"/>
          <w:szCs w:val="24"/>
        </w:rPr>
        <w:t>of</w:t>
      </w:r>
      <w:r w:rsidRPr="00B02D79">
        <w:rPr>
          <w:spacing w:val="-11"/>
          <w:sz w:val="24"/>
          <w:szCs w:val="24"/>
        </w:rPr>
        <w:t xml:space="preserve"> </w:t>
      </w:r>
      <w:r w:rsidRPr="00B02D79">
        <w:rPr>
          <w:sz w:val="24"/>
          <w:szCs w:val="24"/>
        </w:rPr>
        <w:t>this</w:t>
      </w:r>
      <w:r w:rsidRPr="00B02D79">
        <w:rPr>
          <w:spacing w:val="-14"/>
          <w:sz w:val="24"/>
          <w:szCs w:val="24"/>
        </w:rPr>
        <w:t xml:space="preserve"> </w:t>
      </w:r>
      <w:r w:rsidRPr="00B02D79">
        <w:rPr>
          <w:sz w:val="24"/>
          <w:szCs w:val="24"/>
        </w:rPr>
        <w:t>chapter, an agency may readopt all rules subject to expiration under this chapter under one (1) rule that</w:t>
      </w:r>
      <w:r w:rsidRPr="00B02D79">
        <w:rPr>
          <w:spacing w:val="-8"/>
          <w:sz w:val="24"/>
          <w:szCs w:val="24"/>
        </w:rPr>
        <w:t xml:space="preserve"> </w:t>
      </w:r>
      <w:r w:rsidRPr="00B02D79">
        <w:rPr>
          <w:sz w:val="24"/>
          <w:szCs w:val="24"/>
        </w:rPr>
        <w:t>lists</w:t>
      </w:r>
      <w:r w:rsidRPr="00B02D79">
        <w:rPr>
          <w:spacing w:val="-8"/>
          <w:sz w:val="24"/>
          <w:szCs w:val="24"/>
        </w:rPr>
        <w:t xml:space="preserve"> </w:t>
      </w:r>
      <w:r w:rsidRPr="00B02D79">
        <w:rPr>
          <w:sz w:val="24"/>
          <w:szCs w:val="24"/>
        </w:rPr>
        <w:t>all</w:t>
      </w:r>
      <w:r w:rsidRPr="00B02D79">
        <w:rPr>
          <w:spacing w:val="-7"/>
          <w:sz w:val="24"/>
          <w:szCs w:val="24"/>
        </w:rPr>
        <w:t xml:space="preserve"> </w:t>
      </w:r>
      <w:r w:rsidRPr="00B02D79">
        <w:rPr>
          <w:sz w:val="24"/>
          <w:szCs w:val="24"/>
        </w:rPr>
        <w:t>rules</w:t>
      </w:r>
      <w:r w:rsidRPr="00B02D79">
        <w:rPr>
          <w:spacing w:val="-9"/>
          <w:sz w:val="24"/>
          <w:szCs w:val="24"/>
        </w:rPr>
        <w:t xml:space="preserve"> </w:t>
      </w:r>
      <w:r w:rsidRPr="00B02D79">
        <w:rPr>
          <w:sz w:val="24"/>
          <w:szCs w:val="24"/>
        </w:rPr>
        <w:t>that</w:t>
      </w:r>
      <w:r w:rsidRPr="00B02D79">
        <w:rPr>
          <w:spacing w:val="-10"/>
          <w:sz w:val="24"/>
          <w:szCs w:val="24"/>
        </w:rPr>
        <w:t xml:space="preserve"> </w:t>
      </w:r>
      <w:r w:rsidRPr="00B02D79">
        <w:rPr>
          <w:sz w:val="24"/>
          <w:szCs w:val="24"/>
        </w:rPr>
        <w:t>are</w:t>
      </w:r>
      <w:r w:rsidRPr="00B02D79">
        <w:rPr>
          <w:spacing w:val="-7"/>
          <w:sz w:val="24"/>
          <w:szCs w:val="24"/>
        </w:rPr>
        <w:t xml:space="preserve"> </w:t>
      </w:r>
      <w:r w:rsidRPr="00B02D79">
        <w:rPr>
          <w:sz w:val="24"/>
          <w:szCs w:val="24"/>
        </w:rPr>
        <w:t>readopted</w:t>
      </w:r>
      <w:r w:rsidRPr="00B02D79">
        <w:rPr>
          <w:spacing w:val="-8"/>
          <w:sz w:val="24"/>
          <w:szCs w:val="24"/>
        </w:rPr>
        <w:t xml:space="preserve"> </w:t>
      </w:r>
      <w:r w:rsidRPr="00B02D79">
        <w:rPr>
          <w:sz w:val="24"/>
          <w:szCs w:val="24"/>
        </w:rPr>
        <w:t>by</w:t>
      </w:r>
      <w:r w:rsidRPr="00B02D79">
        <w:rPr>
          <w:spacing w:val="-12"/>
          <w:sz w:val="24"/>
          <w:szCs w:val="24"/>
        </w:rPr>
        <w:t xml:space="preserve"> </w:t>
      </w:r>
      <w:r w:rsidRPr="00B02D79">
        <w:rPr>
          <w:sz w:val="24"/>
          <w:szCs w:val="24"/>
        </w:rPr>
        <w:t>their</w:t>
      </w:r>
      <w:r w:rsidRPr="00B02D79">
        <w:rPr>
          <w:spacing w:val="-9"/>
          <w:sz w:val="24"/>
          <w:szCs w:val="24"/>
        </w:rPr>
        <w:t xml:space="preserve"> </w:t>
      </w:r>
      <w:r w:rsidRPr="00B02D79">
        <w:rPr>
          <w:sz w:val="24"/>
          <w:szCs w:val="24"/>
        </w:rPr>
        <w:t>titles</w:t>
      </w:r>
      <w:r w:rsidRPr="00B02D79">
        <w:rPr>
          <w:spacing w:val="-10"/>
          <w:sz w:val="24"/>
          <w:szCs w:val="24"/>
        </w:rPr>
        <w:t xml:space="preserve"> </w:t>
      </w:r>
      <w:r w:rsidRPr="00B02D79">
        <w:rPr>
          <w:sz w:val="24"/>
          <w:szCs w:val="24"/>
        </w:rPr>
        <w:t>and</w:t>
      </w:r>
      <w:r w:rsidRPr="00B02D79">
        <w:rPr>
          <w:spacing w:val="-8"/>
          <w:sz w:val="24"/>
          <w:szCs w:val="24"/>
        </w:rPr>
        <w:t xml:space="preserve"> </w:t>
      </w:r>
      <w:r w:rsidRPr="00B02D79">
        <w:rPr>
          <w:sz w:val="24"/>
          <w:szCs w:val="24"/>
        </w:rPr>
        <w:t>subtitles</w:t>
      </w:r>
      <w:r w:rsidRPr="00B02D79">
        <w:rPr>
          <w:spacing w:val="-11"/>
          <w:sz w:val="24"/>
          <w:szCs w:val="24"/>
        </w:rPr>
        <w:t xml:space="preserve"> </w:t>
      </w:r>
      <w:r w:rsidRPr="00B02D79">
        <w:rPr>
          <w:sz w:val="24"/>
          <w:szCs w:val="24"/>
        </w:rPr>
        <w:t>only.</w:t>
      </w:r>
      <w:r w:rsidRPr="00B02D79">
        <w:rPr>
          <w:spacing w:val="-8"/>
          <w:sz w:val="24"/>
          <w:szCs w:val="24"/>
        </w:rPr>
        <w:t xml:space="preserve"> </w:t>
      </w:r>
      <w:r w:rsidRPr="00B02D79">
        <w:rPr>
          <w:sz w:val="24"/>
          <w:szCs w:val="24"/>
        </w:rPr>
        <w:t>A</w:t>
      </w:r>
      <w:r w:rsidRPr="00B02D79">
        <w:rPr>
          <w:spacing w:val="-9"/>
          <w:sz w:val="24"/>
          <w:szCs w:val="24"/>
        </w:rPr>
        <w:t xml:space="preserve"> </w:t>
      </w:r>
      <w:r w:rsidRPr="00B02D79">
        <w:rPr>
          <w:sz w:val="24"/>
          <w:szCs w:val="24"/>
        </w:rPr>
        <w:t>rule</w:t>
      </w:r>
      <w:r w:rsidRPr="00B02D79">
        <w:rPr>
          <w:spacing w:val="-8"/>
          <w:sz w:val="24"/>
          <w:szCs w:val="24"/>
        </w:rPr>
        <w:t xml:space="preserve"> </w:t>
      </w:r>
      <w:r w:rsidRPr="00B02D79">
        <w:rPr>
          <w:sz w:val="24"/>
          <w:szCs w:val="24"/>
        </w:rPr>
        <w:t>that</w:t>
      </w:r>
      <w:r w:rsidRPr="00B02D79">
        <w:rPr>
          <w:spacing w:val="-7"/>
          <w:sz w:val="24"/>
          <w:szCs w:val="24"/>
        </w:rPr>
        <w:t xml:space="preserve"> </w:t>
      </w:r>
      <w:r w:rsidRPr="00B02D79">
        <w:rPr>
          <w:sz w:val="24"/>
          <w:szCs w:val="24"/>
        </w:rPr>
        <w:t>has</w:t>
      </w:r>
      <w:r w:rsidRPr="00B02D79">
        <w:rPr>
          <w:spacing w:val="-8"/>
          <w:sz w:val="24"/>
          <w:szCs w:val="24"/>
        </w:rPr>
        <w:t xml:space="preserve"> </w:t>
      </w:r>
      <w:r w:rsidRPr="00B02D79">
        <w:rPr>
          <w:sz w:val="24"/>
          <w:szCs w:val="24"/>
        </w:rPr>
        <w:t>expired but</w:t>
      </w:r>
      <w:r w:rsidRPr="00B02D79">
        <w:rPr>
          <w:spacing w:val="-11"/>
          <w:sz w:val="24"/>
          <w:szCs w:val="24"/>
        </w:rPr>
        <w:t xml:space="preserve"> </w:t>
      </w:r>
      <w:r w:rsidRPr="00B02D79">
        <w:rPr>
          <w:sz w:val="24"/>
          <w:szCs w:val="24"/>
        </w:rPr>
        <w:t>is</w:t>
      </w:r>
      <w:r w:rsidRPr="00B02D79">
        <w:rPr>
          <w:spacing w:val="-11"/>
          <w:sz w:val="24"/>
          <w:szCs w:val="24"/>
        </w:rPr>
        <w:t xml:space="preserve"> </w:t>
      </w:r>
      <w:r w:rsidRPr="00B02D79">
        <w:rPr>
          <w:sz w:val="24"/>
          <w:szCs w:val="24"/>
        </w:rPr>
        <w:t>readopted</w:t>
      </w:r>
      <w:r w:rsidRPr="00B02D79">
        <w:rPr>
          <w:spacing w:val="-9"/>
          <w:sz w:val="24"/>
          <w:szCs w:val="24"/>
        </w:rPr>
        <w:t xml:space="preserve"> </w:t>
      </w:r>
      <w:r w:rsidRPr="00B02D79">
        <w:rPr>
          <w:sz w:val="24"/>
          <w:szCs w:val="24"/>
        </w:rPr>
        <w:t>under</w:t>
      </w:r>
      <w:r w:rsidRPr="00B02D79">
        <w:rPr>
          <w:spacing w:val="-10"/>
          <w:sz w:val="24"/>
          <w:szCs w:val="24"/>
        </w:rPr>
        <w:t xml:space="preserve"> </w:t>
      </w:r>
      <w:r w:rsidRPr="00B02D79">
        <w:rPr>
          <w:sz w:val="24"/>
          <w:szCs w:val="24"/>
        </w:rPr>
        <w:t>this</w:t>
      </w:r>
      <w:r w:rsidRPr="00B02D79">
        <w:rPr>
          <w:spacing w:val="-13"/>
          <w:sz w:val="24"/>
          <w:szCs w:val="24"/>
        </w:rPr>
        <w:t xml:space="preserve"> </w:t>
      </w:r>
      <w:r w:rsidRPr="00B02D79">
        <w:rPr>
          <w:sz w:val="24"/>
          <w:szCs w:val="24"/>
        </w:rPr>
        <w:t>subsection</w:t>
      </w:r>
      <w:r w:rsidRPr="00B02D79">
        <w:rPr>
          <w:spacing w:val="-13"/>
          <w:sz w:val="24"/>
          <w:szCs w:val="24"/>
        </w:rPr>
        <w:t xml:space="preserve"> </w:t>
      </w:r>
      <w:r w:rsidRPr="00B02D79">
        <w:rPr>
          <w:sz w:val="24"/>
          <w:szCs w:val="24"/>
        </w:rPr>
        <w:t>may</w:t>
      </w:r>
      <w:r w:rsidRPr="00B02D79">
        <w:rPr>
          <w:spacing w:val="-13"/>
          <w:sz w:val="24"/>
          <w:szCs w:val="24"/>
        </w:rPr>
        <w:t xml:space="preserve"> </w:t>
      </w:r>
      <w:r w:rsidRPr="00B02D79">
        <w:rPr>
          <w:sz w:val="24"/>
          <w:szCs w:val="24"/>
        </w:rPr>
        <w:t>not</w:t>
      </w:r>
      <w:r w:rsidRPr="00B02D79">
        <w:rPr>
          <w:spacing w:val="-11"/>
          <w:sz w:val="24"/>
          <w:szCs w:val="24"/>
        </w:rPr>
        <w:t xml:space="preserve"> </w:t>
      </w:r>
      <w:r w:rsidRPr="00B02D79">
        <w:rPr>
          <w:sz w:val="24"/>
          <w:szCs w:val="24"/>
        </w:rPr>
        <w:t>be</w:t>
      </w:r>
      <w:r w:rsidRPr="00B02D79">
        <w:rPr>
          <w:spacing w:val="-12"/>
          <w:sz w:val="24"/>
          <w:szCs w:val="24"/>
        </w:rPr>
        <w:t xml:space="preserve"> </w:t>
      </w:r>
      <w:r w:rsidRPr="00B02D79">
        <w:rPr>
          <w:sz w:val="24"/>
          <w:szCs w:val="24"/>
        </w:rPr>
        <w:t>removed</w:t>
      </w:r>
      <w:r w:rsidRPr="00B02D79">
        <w:rPr>
          <w:spacing w:val="-11"/>
          <w:sz w:val="24"/>
          <w:szCs w:val="24"/>
        </w:rPr>
        <w:t xml:space="preserve"> </w:t>
      </w:r>
      <w:r w:rsidRPr="00B02D79">
        <w:rPr>
          <w:sz w:val="24"/>
          <w:szCs w:val="24"/>
        </w:rPr>
        <w:t>from</w:t>
      </w:r>
      <w:r w:rsidRPr="00B02D79">
        <w:rPr>
          <w:spacing w:val="-18"/>
          <w:sz w:val="24"/>
          <w:szCs w:val="24"/>
        </w:rPr>
        <w:t xml:space="preserve"> </w:t>
      </w:r>
      <w:r w:rsidRPr="00B02D79">
        <w:rPr>
          <w:sz w:val="24"/>
          <w:szCs w:val="24"/>
        </w:rPr>
        <w:t>the</w:t>
      </w:r>
      <w:r w:rsidRPr="00B02D79">
        <w:rPr>
          <w:spacing w:val="-11"/>
          <w:sz w:val="24"/>
          <w:szCs w:val="24"/>
        </w:rPr>
        <w:t xml:space="preserve"> </w:t>
      </w:r>
      <w:r w:rsidRPr="00B02D79">
        <w:rPr>
          <w:sz w:val="24"/>
          <w:szCs w:val="24"/>
        </w:rPr>
        <w:t>Indiana</w:t>
      </w:r>
      <w:r w:rsidRPr="00B02D79">
        <w:rPr>
          <w:spacing w:val="-11"/>
          <w:sz w:val="24"/>
          <w:szCs w:val="24"/>
        </w:rPr>
        <w:t xml:space="preserve"> </w:t>
      </w:r>
      <w:r w:rsidRPr="00B02D79">
        <w:rPr>
          <w:sz w:val="24"/>
          <w:szCs w:val="24"/>
        </w:rPr>
        <w:t>Administrative Code.</w:t>
      </w:r>
    </w:p>
    <w:p w14:paraId="2EF2944E" w14:textId="77777777" w:rsidR="00505922" w:rsidRPr="00B02D79" w:rsidRDefault="00505922" w:rsidP="009B4215">
      <w:pPr>
        <w:pStyle w:val="ListParagraph"/>
        <w:numPr>
          <w:ilvl w:val="0"/>
          <w:numId w:val="12"/>
        </w:numPr>
        <w:adjustRightInd/>
        <w:spacing w:before="5"/>
        <w:ind w:left="0" w:firstLine="0"/>
        <w:contextualSpacing w:val="0"/>
      </w:pPr>
      <w:r w:rsidRPr="00B02D79">
        <w:t>If,</w:t>
      </w:r>
      <w:r w:rsidRPr="00B02D79">
        <w:rPr>
          <w:spacing w:val="-18"/>
        </w:rPr>
        <w:t xml:space="preserve"> </w:t>
      </w:r>
      <w:r w:rsidRPr="00B02D79">
        <w:t>not</w:t>
      </w:r>
      <w:r w:rsidRPr="00B02D79">
        <w:rPr>
          <w:spacing w:val="-17"/>
        </w:rPr>
        <w:t xml:space="preserve"> </w:t>
      </w:r>
      <w:r w:rsidRPr="00B02D79">
        <w:t>later</w:t>
      </w:r>
      <w:r w:rsidRPr="00B02D79">
        <w:rPr>
          <w:spacing w:val="-13"/>
        </w:rPr>
        <w:t xml:space="preserve"> </w:t>
      </w:r>
      <w:r w:rsidRPr="00B02D79">
        <w:t>than</w:t>
      </w:r>
      <w:r w:rsidRPr="00B02D79">
        <w:rPr>
          <w:spacing w:val="-18"/>
        </w:rPr>
        <w:t xml:space="preserve"> </w:t>
      </w:r>
      <w:r w:rsidRPr="00B02D79">
        <w:t>thirty</w:t>
      </w:r>
      <w:r w:rsidRPr="00B02D79">
        <w:rPr>
          <w:spacing w:val="-19"/>
        </w:rPr>
        <w:t xml:space="preserve"> </w:t>
      </w:r>
      <w:r w:rsidRPr="00B02D79">
        <w:t>(30)</w:t>
      </w:r>
      <w:r w:rsidRPr="00B02D79">
        <w:rPr>
          <w:spacing w:val="-14"/>
        </w:rPr>
        <w:t xml:space="preserve"> </w:t>
      </w:r>
      <w:r w:rsidRPr="00B02D79">
        <w:t>days</w:t>
      </w:r>
      <w:r w:rsidRPr="00B02D79">
        <w:rPr>
          <w:spacing w:val="-15"/>
        </w:rPr>
        <w:t xml:space="preserve"> </w:t>
      </w:r>
      <w:r w:rsidRPr="00B02D79">
        <w:t>after</w:t>
      </w:r>
      <w:r w:rsidRPr="00B02D79">
        <w:rPr>
          <w:spacing w:val="-14"/>
        </w:rPr>
        <w:t xml:space="preserve"> </w:t>
      </w:r>
      <w:r w:rsidRPr="00B02D79">
        <w:t>an</w:t>
      </w:r>
      <w:r w:rsidRPr="00B02D79">
        <w:rPr>
          <w:spacing w:val="-15"/>
        </w:rPr>
        <w:t xml:space="preserve"> </w:t>
      </w:r>
      <w:r w:rsidRPr="00B02D79">
        <w:t>agency's</w:t>
      </w:r>
      <w:r w:rsidRPr="00B02D79">
        <w:rPr>
          <w:spacing w:val="-16"/>
        </w:rPr>
        <w:t xml:space="preserve"> </w:t>
      </w:r>
      <w:r w:rsidRPr="00B02D79">
        <w:t>publication</w:t>
      </w:r>
      <w:r w:rsidRPr="00B02D79">
        <w:rPr>
          <w:spacing w:val="-15"/>
        </w:rPr>
        <w:t xml:space="preserve"> </w:t>
      </w:r>
      <w:r w:rsidRPr="00B02D79">
        <w:t>of</w:t>
      </w:r>
      <w:r w:rsidRPr="00B02D79">
        <w:rPr>
          <w:spacing w:val="-14"/>
        </w:rPr>
        <w:t xml:space="preserve"> </w:t>
      </w:r>
      <w:r w:rsidRPr="00B02D79">
        <w:t>notice</w:t>
      </w:r>
      <w:r w:rsidRPr="00B02D79">
        <w:rPr>
          <w:spacing w:val="-14"/>
        </w:rPr>
        <w:t xml:space="preserve"> </w:t>
      </w:r>
      <w:r w:rsidRPr="00B02D79">
        <w:t>of</w:t>
      </w:r>
      <w:r w:rsidRPr="00B02D79">
        <w:rPr>
          <w:spacing w:val="-15"/>
        </w:rPr>
        <w:t xml:space="preserve"> </w:t>
      </w:r>
      <w:r w:rsidRPr="00B02D79">
        <w:t>its</w:t>
      </w:r>
      <w:r w:rsidRPr="00B02D79">
        <w:rPr>
          <w:spacing w:val="-15"/>
        </w:rPr>
        <w:t xml:space="preserve"> </w:t>
      </w:r>
      <w:r w:rsidRPr="00B02D79">
        <w:t>intention to adopt a rule under IC 4-22-2-23 using the listing allowed under subsection (a), a</w:t>
      </w:r>
      <w:r w:rsidRPr="00B02D79">
        <w:rPr>
          <w:spacing w:val="-25"/>
        </w:rPr>
        <w:t xml:space="preserve"> </w:t>
      </w:r>
      <w:r w:rsidRPr="00B02D79">
        <w:t>person submits</w:t>
      </w:r>
      <w:r w:rsidRPr="00B02D79">
        <w:rPr>
          <w:spacing w:val="-14"/>
        </w:rPr>
        <w:t xml:space="preserve"> </w:t>
      </w:r>
      <w:r w:rsidRPr="00B02D79">
        <w:t>to</w:t>
      </w:r>
      <w:r w:rsidRPr="00B02D79">
        <w:rPr>
          <w:spacing w:val="-11"/>
        </w:rPr>
        <w:t xml:space="preserve"> </w:t>
      </w:r>
      <w:r w:rsidRPr="00B02D79">
        <w:t>the</w:t>
      </w:r>
      <w:r w:rsidRPr="00B02D79">
        <w:rPr>
          <w:spacing w:val="-13"/>
        </w:rPr>
        <w:t xml:space="preserve"> </w:t>
      </w:r>
      <w:r w:rsidRPr="00B02D79">
        <w:t>agency</w:t>
      </w:r>
      <w:r w:rsidRPr="00B02D79">
        <w:rPr>
          <w:spacing w:val="-17"/>
        </w:rPr>
        <w:t xml:space="preserve"> </w:t>
      </w:r>
      <w:r w:rsidRPr="00B02D79">
        <w:t>a</w:t>
      </w:r>
      <w:r w:rsidRPr="00B02D79">
        <w:rPr>
          <w:spacing w:val="-11"/>
        </w:rPr>
        <w:t xml:space="preserve"> </w:t>
      </w:r>
      <w:r w:rsidRPr="00B02D79">
        <w:t>written</w:t>
      </w:r>
      <w:r w:rsidRPr="00B02D79">
        <w:rPr>
          <w:spacing w:val="-15"/>
        </w:rPr>
        <w:t xml:space="preserve"> </w:t>
      </w:r>
      <w:r w:rsidRPr="00B02D79">
        <w:t>request</w:t>
      </w:r>
      <w:r w:rsidRPr="00B02D79">
        <w:rPr>
          <w:spacing w:val="-15"/>
        </w:rPr>
        <w:t xml:space="preserve"> </w:t>
      </w:r>
      <w:r w:rsidRPr="00B02D79">
        <w:t>and</w:t>
      </w:r>
      <w:r w:rsidRPr="00B02D79">
        <w:rPr>
          <w:spacing w:val="-14"/>
        </w:rPr>
        <w:t xml:space="preserve"> </w:t>
      </w:r>
      <w:r w:rsidRPr="00B02D79">
        <w:t>the</w:t>
      </w:r>
      <w:r w:rsidRPr="00B02D79">
        <w:rPr>
          <w:spacing w:val="-15"/>
        </w:rPr>
        <w:t xml:space="preserve"> </w:t>
      </w:r>
      <w:r w:rsidRPr="00B02D79">
        <w:t>person's</w:t>
      </w:r>
      <w:r w:rsidRPr="00B02D79">
        <w:rPr>
          <w:spacing w:val="-15"/>
        </w:rPr>
        <w:t xml:space="preserve"> </w:t>
      </w:r>
      <w:r w:rsidRPr="00B02D79">
        <w:t>basis</w:t>
      </w:r>
      <w:r w:rsidRPr="00B02D79">
        <w:rPr>
          <w:spacing w:val="-14"/>
        </w:rPr>
        <w:t xml:space="preserve"> </w:t>
      </w:r>
      <w:r w:rsidRPr="00B02D79">
        <w:t>for</w:t>
      </w:r>
      <w:r w:rsidRPr="00B02D79">
        <w:rPr>
          <w:spacing w:val="-14"/>
        </w:rPr>
        <w:t xml:space="preserve"> </w:t>
      </w:r>
      <w:r w:rsidRPr="00B02D79">
        <w:t>the</w:t>
      </w:r>
      <w:r w:rsidRPr="00B02D79">
        <w:rPr>
          <w:spacing w:val="-15"/>
        </w:rPr>
        <w:t xml:space="preserve"> </w:t>
      </w:r>
      <w:r w:rsidRPr="00B02D79">
        <w:t>request</w:t>
      </w:r>
      <w:r w:rsidRPr="00B02D79">
        <w:rPr>
          <w:spacing w:val="-16"/>
        </w:rPr>
        <w:t xml:space="preserve"> </w:t>
      </w:r>
      <w:r w:rsidRPr="00B02D79">
        <w:t>that</w:t>
      </w:r>
      <w:r w:rsidRPr="00B02D79">
        <w:rPr>
          <w:spacing w:val="-15"/>
        </w:rPr>
        <w:t xml:space="preserve"> </w:t>
      </w:r>
      <w:r w:rsidRPr="00B02D79">
        <w:t>a</w:t>
      </w:r>
      <w:r w:rsidRPr="00B02D79">
        <w:rPr>
          <w:spacing w:val="-13"/>
        </w:rPr>
        <w:t xml:space="preserve"> </w:t>
      </w:r>
      <w:r w:rsidRPr="00B02D79">
        <w:t>particular rule</w:t>
      </w:r>
      <w:r w:rsidRPr="00B02D79">
        <w:rPr>
          <w:spacing w:val="-17"/>
        </w:rPr>
        <w:t xml:space="preserve"> </w:t>
      </w:r>
      <w:r w:rsidRPr="00B02D79">
        <w:t>be</w:t>
      </w:r>
      <w:r w:rsidRPr="00B02D79">
        <w:rPr>
          <w:spacing w:val="-14"/>
        </w:rPr>
        <w:t xml:space="preserve"> </w:t>
      </w:r>
      <w:r w:rsidRPr="00B02D79">
        <w:t>readopted</w:t>
      </w:r>
      <w:r w:rsidRPr="00B02D79">
        <w:rPr>
          <w:spacing w:val="-12"/>
        </w:rPr>
        <w:t xml:space="preserve"> </w:t>
      </w:r>
      <w:r w:rsidRPr="00B02D79">
        <w:t>separately</w:t>
      </w:r>
      <w:r w:rsidRPr="00B02D79">
        <w:rPr>
          <w:spacing w:val="-16"/>
        </w:rPr>
        <w:t xml:space="preserve"> </w:t>
      </w:r>
      <w:r w:rsidRPr="00B02D79">
        <w:t>from</w:t>
      </w:r>
      <w:r w:rsidRPr="00B02D79">
        <w:rPr>
          <w:spacing w:val="-19"/>
        </w:rPr>
        <w:t xml:space="preserve"> </w:t>
      </w:r>
      <w:r w:rsidRPr="00B02D79">
        <w:t>the</w:t>
      </w:r>
      <w:r w:rsidRPr="00B02D79">
        <w:rPr>
          <w:spacing w:val="-17"/>
        </w:rPr>
        <w:t xml:space="preserve"> </w:t>
      </w:r>
      <w:r w:rsidRPr="00B02D79">
        <w:t>readoption</w:t>
      </w:r>
      <w:r w:rsidRPr="00B02D79">
        <w:rPr>
          <w:spacing w:val="-17"/>
        </w:rPr>
        <w:t xml:space="preserve"> </w:t>
      </w:r>
      <w:r w:rsidRPr="00B02D79">
        <w:t>rule</w:t>
      </w:r>
      <w:r w:rsidRPr="00B02D79">
        <w:rPr>
          <w:spacing w:val="-16"/>
        </w:rPr>
        <w:t xml:space="preserve"> </w:t>
      </w:r>
      <w:r w:rsidRPr="00B02D79">
        <w:t>described</w:t>
      </w:r>
      <w:r w:rsidRPr="00B02D79">
        <w:rPr>
          <w:spacing w:val="-13"/>
        </w:rPr>
        <w:t xml:space="preserve"> </w:t>
      </w:r>
      <w:r w:rsidRPr="00B02D79">
        <w:t>in</w:t>
      </w:r>
      <w:r w:rsidRPr="00B02D79">
        <w:rPr>
          <w:spacing w:val="-18"/>
        </w:rPr>
        <w:t xml:space="preserve"> </w:t>
      </w:r>
      <w:r w:rsidRPr="00B02D79">
        <w:t>subsection</w:t>
      </w:r>
      <w:r w:rsidRPr="00B02D79">
        <w:rPr>
          <w:spacing w:val="-17"/>
        </w:rPr>
        <w:t xml:space="preserve"> </w:t>
      </w:r>
      <w:r w:rsidRPr="00B02D79">
        <w:t>(a),</w:t>
      </w:r>
      <w:r w:rsidRPr="00B02D79">
        <w:rPr>
          <w:spacing w:val="-15"/>
        </w:rPr>
        <w:t xml:space="preserve"> </w:t>
      </w:r>
      <w:r w:rsidRPr="00B02D79">
        <w:t>the</w:t>
      </w:r>
      <w:r w:rsidRPr="00B02D79">
        <w:rPr>
          <w:spacing w:val="-17"/>
        </w:rPr>
        <w:t xml:space="preserve"> </w:t>
      </w:r>
      <w:r w:rsidRPr="00B02D79">
        <w:t>agency must:</w:t>
      </w:r>
    </w:p>
    <w:p w14:paraId="2B3030A8" w14:textId="77777777" w:rsidR="00505922" w:rsidRPr="00B02D79" w:rsidRDefault="00505922" w:rsidP="009B4215">
      <w:pPr>
        <w:pStyle w:val="ListParagraph"/>
        <w:numPr>
          <w:ilvl w:val="1"/>
          <w:numId w:val="12"/>
        </w:numPr>
        <w:adjustRightInd/>
        <w:spacing w:before="5"/>
        <w:ind w:left="0" w:firstLine="0"/>
        <w:contextualSpacing w:val="0"/>
      </w:pPr>
      <w:r w:rsidRPr="00B02D79">
        <w:t>readopt that rule separately from the readoption rule described in subsection (a); and</w:t>
      </w:r>
    </w:p>
    <w:p w14:paraId="72C758F9" w14:textId="77777777" w:rsidR="00505922" w:rsidRPr="00B02D79" w:rsidRDefault="00505922" w:rsidP="009B4215">
      <w:pPr>
        <w:pStyle w:val="ListParagraph"/>
        <w:numPr>
          <w:ilvl w:val="1"/>
          <w:numId w:val="12"/>
        </w:numPr>
        <w:adjustRightInd/>
        <w:spacing w:before="5"/>
        <w:ind w:left="0" w:firstLine="0"/>
        <w:contextualSpacing w:val="0"/>
      </w:pPr>
      <w:r w:rsidRPr="00B02D79">
        <w:t>follow the procedure for adoption of administrative rules under IC 4-22-2 with respect to the</w:t>
      </w:r>
      <w:r w:rsidRPr="00B02D79">
        <w:rPr>
          <w:spacing w:val="-1"/>
        </w:rPr>
        <w:t xml:space="preserve"> </w:t>
      </w:r>
      <w:r w:rsidRPr="00B02D79">
        <w:t>rule.</w:t>
      </w:r>
    </w:p>
    <w:p w14:paraId="64AD2E48" w14:textId="77777777" w:rsidR="00505922" w:rsidRPr="00B02D79" w:rsidRDefault="00505922" w:rsidP="009B4215">
      <w:pPr>
        <w:pStyle w:val="ListParagraph"/>
        <w:numPr>
          <w:ilvl w:val="0"/>
          <w:numId w:val="12"/>
        </w:numPr>
        <w:adjustRightInd/>
        <w:spacing w:before="5"/>
        <w:ind w:left="0" w:firstLine="0"/>
        <w:contextualSpacing w:val="0"/>
      </w:pPr>
      <w:r w:rsidRPr="00B02D79">
        <w:t>If</w:t>
      </w:r>
      <w:r w:rsidRPr="00B02D79">
        <w:rPr>
          <w:spacing w:val="-10"/>
        </w:rPr>
        <w:t xml:space="preserve"> </w:t>
      </w:r>
      <w:r w:rsidRPr="00B02D79">
        <w:t>the</w:t>
      </w:r>
      <w:r w:rsidRPr="00B02D79">
        <w:rPr>
          <w:spacing w:val="-10"/>
        </w:rPr>
        <w:t xml:space="preserve"> </w:t>
      </w:r>
      <w:r w:rsidRPr="00B02D79">
        <w:t>agency</w:t>
      </w:r>
      <w:r w:rsidRPr="00B02D79">
        <w:rPr>
          <w:spacing w:val="-14"/>
        </w:rPr>
        <w:t xml:space="preserve"> </w:t>
      </w:r>
      <w:r w:rsidRPr="00B02D79">
        <w:t>does</w:t>
      </w:r>
      <w:r w:rsidRPr="00B02D79">
        <w:rPr>
          <w:spacing w:val="-7"/>
        </w:rPr>
        <w:t xml:space="preserve"> </w:t>
      </w:r>
      <w:r w:rsidRPr="00B02D79">
        <w:t>not</w:t>
      </w:r>
      <w:r w:rsidRPr="00B02D79">
        <w:rPr>
          <w:spacing w:val="-7"/>
        </w:rPr>
        <w:t xml:space="preserve"> </w:t>
      </w:r>
      <w:r w:rsidRPr="00B02D79">
        <w:t>receive</w:t>
      </w:r>
      <w:r w:rsidRPr="00B02D79">
        <w:rPr>
          <w:spacing w:val="-6"/>
        </w:rPr>
        <w:t xml:space="preserve"> </w:t>
      </w:r>
      <w:r w:rsidRPr="00B02D79">
        <w:t>a</w:t>
      </w:r>
      <w:r w:rsidRPr="00B02D79">
        <w:rPr>
          <w:spacing w:val="-7"/>
        </w:rPr>
        <w:t xml:space="preserve"> </w:t>
      </w:r>
      <w:r w:rsidRPr="00B02D79">
        <w:t>written</w:t>
      </w:r>
      <w:r w:rsidRPr="00B02D79">
        <w:rPr>
          <w:spacing w:val="-7"/>
        </w:rPr>
        <w:t xml:space="preserve"> </w:t>
      </w:r>
      <w:r w:rsidRPr="00B02D79">
        <w:t>request</w:t>
      </w:r>
      <w:r w:rsidRPr="00B02D79">
        <w:rPr>
          <w:spacing w:val="-9"/>
        </w:rPr>
        <w:t xml:space="preserve"> </w:t>
      </w:r>
      <w:r w:rsidRPr="00B02D79">
        <w:t>under</w:t>
      </w:r>
      <w:r w:rsidRPr="00B02D79">
        <w:rPr>
          <w:spacing w:val="-5"/>
        </w:rPr>
        <w:t xml:space="preserve"> </w:t>
      </w:r>
      <w:r w:rsidRPr="00B02D79">
        <w:t>subsection</w:t>
      </w:r>
      <w:r w:rsidRPr="00B02D79">
        <w:rPr>
          <w:spacing w:val="-10"/>
        </w:rPr>
        <w:t xml:space="preserve"> </w:t>
      </w:r>
      <w:r w:rsidRPr="00B02D79">
        <w:t>(b)</w:t>
      </w:r>
      <w:r w:rsidRPr="00B02D79">
        <w:rPr>
          <w:spacing w:val="-8"/>
        </w:rPr>
        <w:t xml:space="preserve"> </w:t>
      </w:r>
      <w:r w:rsidRPr="00B02D79">
        <w:t>regarding</w:t>
      </w:r>
      <w:r w:rsidRPr="00B02D79">
        <w:rPr>
          <w:spacing w:val="-11"/>
        </w:rPr>
        <w:t xml:space="preserve"> </w:t>
      </w:r>
      <w:r w:rsidRPr="00B02D79">
        <w:t>a</w:t>
      </w:r>
      <w:r w:rsidRPr="00B02D79">
        <w:rPr>
          <w:spacing w:val="-9"/>
        </w:rPr>
        <w:t xml:space="preserve"> </w:t>
      </w:r>
      <w:r w:rsidRPr="00B02D79">
        <w:t>rule within</w:t>
      </w:r>
      <w:r w:rsidRPr="00B02D79">
        <w:rPr>
          <w:spacing w:val="-6"/>
        </w:rPr>
        <w:t xml:space="preserve"> </w:t>
      </w:r>
      <w:r w:rsidRPr="00B02D79">
        <w:t>thirty</w:t>
      </w:r>
      <w:r w:rsidRPr="00B02D79">
        <w:rPr>
          <w:spacing w:val="-7"/>
        </w:rPr>
        <w:t xml:space="preserve"> </w:t>
      </w:r>
      <w:r w:rsidRPr="00B02D79">
        <w:t>(30)</w:t>
      </w:r>
      <w:r w:rsidRPr="00B02D79">
        <w:rPr>
          <w:spacing w:val="-1"/>
        </w:rPr>
        <w:t xml:space="preserve"> </w:t>
      </w:r>
      <w:r w:rsidRPr="00B02D79">
        <w:t>days</w:t>
      </w:r>
      <w:r w:rsidRPr="00B02D79">
        <w:rPr>
          <w:spacing w:val="-2"/>
        </w:rPr>
        <w:t xml:space="preserve"> </w:t>
      </w:r>
      <w:r w:rsidRPr="00B02D79">
        <w:t>after</w:t>
      </w:r>
      <w:r w:rsidRPr="00B02D79">
        <w:rPr>
          <w:spacing w:val="-2"/>
        </w:rPr>
        <w:t xml:space="preserve"> </w:t>
      </w:r>
      <w:r w:rsidRPr="00B02D79">
        <w:t>the</w:t>
      </w:r>
      <w:r w:rsidRPr="00B02D79">
        <w:rPr>
          <w:spacing w:val="-3"/>
        </w:rPr>
        <w:t xml:space="preserve"> </w:t>
      </w:r>
      <w:r w:rsidRPr="00B02D79">
        <w:t>agency's</w:t>
      </w:r>
      <w:r w:rsidRPr="00B02D79">
        <w:rPr>
          <w:spacing w:val="-2"/>
        </w:rPr>
        <w:t xml:space="preserve"> </w:t>
      </w:r>
      <w:r w:rsidRPr="00B02D79">
        <w:t>publication</w:t>
      </w:r>
      <w:r w:rsidRPr="00B02D79">
        <w:rPr>
          <w:spacing w:val="-3"/>
        </w:rPr>
        <w:t xml:space="preserve"> </w:t>
      </w:r>
      <w:r w:rsidRPr="00B02D79">
        <w:t>of</w:t>
      </w:r>
      <w:r w:rsidRPr="00B02D79">
        <w:rPr>
          <w:spacing w:val="-2"/>
        </w:rPr>
        <w:t xml:space="preserve"> </w:t>
      </w:r>
      <w:r w:rsidRPr="00B02D79">
        <w:t>notice,</w:t>
      </w:r>
      <w:r w:rsidRPr="00B02D79">
        <w:rPr>
          <w:spacing w:val="-2"/>
        </w:rPr>
        <w:t xml:space="preserve"> </w:t>
      </w:r>
      <w:r w:rsidRPr="00B02D79">
        <w:t>the</w:t>
      </w:r>
      <w:r w:rsidRPr="00B02D79">
        <w:rPr>
          <w:spacing w:val="-3"/>
        </w:rPr>
        <w:t xml:space="preserve"> </w:t>
      </w:r>
      <w:r w:rsidRPr="00B02D79">
        <w:t>agency</w:t>
      </w:r>
      <w:r w:rsidRPr="00B02D79">
        <w:rPr>
          <w:spacing w:val="-6"/>
        </w:rPr>
        <w:t xml:space="preserve"> </w:t>
      </w:r>
      <w:r w:rsidRPr="00B02D79">
        <w:t>may:</w:t>
      </w:r>
    </w:p>
    <w:p w14:paraId="62D57AAA" w14:textId="77777777" w:rsidR="00505922" w:rsidRPr="00B02D79" w:rsidRDefault="00505922" w:rsidP="009B4215">
      <w:pPr>
        <w:pStyle w:val="ListParagraph"/>
        <w:numPr>
          <w:ilvl w:val="1"/>
          <w:numId w:val="12"/>
        </w:numPr>
        <w:adjustRightInd/>
        <w:spacing w:before="5"/>
        <w:ind w:left="0" w:firstLine="0"/>
        <w:contextualSpacing w:val="0"/>
      </w:pPr>
      <w:r w:rsidRPr="00B02D79">
        <w:t>submit the rule for filing with the publisher under IC 4-22-2-35;</w:t>
      </w:r>
      <w:r w:rsidRPr="00B02D79">
        <w:rPr>
          <w:spacing w:val="-17"/>
        </w:rPr>
        <w:t xml:space="preserve"> </w:t>
      </w:r>
      <w:r w:rsidRPr="00B02D79">
        <w:t>or</w:t>
      </w:r>
    </w:p>
    <w:p w14:paraId="32CFA4EC" w14:textId="77777777" w:rsidR="00505922" w:rsidRPr="00B02D79" w:rsidRDefault="00505922" w:rsidP="009B4215">
      <w:pPr>
        <w:pStyle w:val="ListParagraph"/>
        <w:numPr>
          <w:ilvl w:val="1"/>
          <w:numId w:val="12"/>
        </w:numPr>
        <w:adjustRightInd/>
        <w:spacing w:before="5"/>
        <w:ind w:left="0" w:firstLine="0"/>
        <w:contextualSpacing w:val="0"/>
      </w:pPr>
      <w:r w:rsidRPr="00B02D79">
        <w:t>elect the procedure for readoption under IC</w:t>
      </w:r>
      <w:r w:rsidRPr="00B02D79">
        <w:rPr>
          <w:spacing w:val="-5"/>
        </w:rPr>
        <w:t xml:space="preserve"> </w:t>
      </w:r>
      <w:r w:rsidRPr="00B02D79">
        <w:t>4-22-2.</w:t>
      </w:r>
    </w:p>
    <w:p w14:paraId="31CCCDFD" w14:textId="77777777" w:rsidR="00505922" w:rsidRPr="00B02D79" w:rsidRDefault="00505922" w:rsidP="00505922">
      <w:pPr>
        <w:pStyle w:val="BodyText"/>
        <w:ind w:left="0"/>
        <w:rPr>
          <w:sz w:val="24"/>
          <w:szCs w:val="24"/>
        </w:rPr>
      </w:pPr>
    </w:p>
    <w:p w14:paraId="19072DC4" w14:textId="77777777" w:rsidR="00505922" w:rsidRPr="00B02D79" w:rsidRDefault="00505922" w:rsidP="00505922">
      <w:pPr>
        <w:pStyle w:val="Heading2"/>
      </w:pPr>
      <w:r w:rsidRPr="00B02D79">
        <w:t>IC 4-22-2.5-5</w:t>
      </w:r>
      <w:r w:rsidRPr="00B02D79">
        <w:tab/>
        <w:t>Power of governor to postpone expiration</w:t>
      </w:r>
      <w:r w:rsidRPr="00B02D79">
        <w:rPr>
          <w:spacing w:val="-2"/>
        </w:rPr>
        <w:t xml:space="preserve"> </w:t>
      </w:r>
      <w:r w:rsidRPr="00B02D79">
        <w:t>date</w:t>
      </w:r>
    </w:p>
    <w:p w14:paraId="43737D4A" w14:textId="77777777" w:rsidR="00505922" w:rsidRPr="00B02D79" w:rsidRDefault="00505922" w:rsidP="00505922">
      <w:pPr>
        <w:pStyle w:val="BodyText"/>
        <w:ind w:left="0"/>
        <w:rPr>
          <w:sz w:val="24"/>
          <w:szCs w:val="24"/>
        </w:rPr>
      </w:pPr>
      <w:r w:rsidRPr="00B02D79">
        <w:rPr>
          <w:sz w:val="24"/>
          <w:szCs w:val="24"/>
        </w:rPr>
        <w:t>Sec.</w:t>
      </w:r>
      <w:r w:rsidRPr="00B02D79">
        <w:rPr>
          <w:spacing w:val="-3"/>
          <w:sz w:val="24"/>
          <w:szCs w:val="24"/>
        </w:rPr>
        <w:t xml:space="preserve"> </w:t>
      </w:r>
      <w:r w:rsidRPr="00B02D79">
        <w:rPr>
          <w:sz w:val="24"/>
          <w:szCs w:val="24"/>
        </w:rPr>
        <w:t>5.</w:t>
      </w:r>
      <w:r w:rsidRPr="00B02D79">
        <w:rPr>
          <w:spacing w:val="-3"/>
          <w:sz w:val="24"/>
          <w:szCs w:val="24"/>
        </w:rPr>
        <w:t xml:space="preserve"> </w:t>
      </w:r>
      <w:r w:rsidRPr="00B02D79">
        <w:rPr>
          <w:sz w:val="24"/>
          <w:szCs w:val="24"/>
        </w:rPr>
        <w:t>If</w:t>
      </w:r>
      <w:r w:rsidRPr="00B02D79">
        <w:rPr>
          <w:spacing w:val="-5"/>
          <w:sz w:val="24"/>
          <w:szCs w:val="24"/>
        </w:rPr>
        <w:t xml:space="preserve"> </w:t>
      </w:r>
      <w:r w:rsidRPr="00B02D79">
        <w:rPr>
          <w:sz w:val="24"/>
          <w:szCs w:val="24"/>
        </w:rPr>
        <w:t>a</w:t>
      </w:r>
      <w:r w:rsidRPr="00B02D79">
        <w:rPr>
          <w:spacing w:val="-3"/>
          <w:sz w:val="24"/>
          <w:szCs w:val="24"/>
        </w:rPr>
        <w:t xml:space="preserve"> </w:t>
      </w:r>
      <w:r w:rsidRPr="00B02D79">
        <w:rPr>
          <w:sz w:val="24"/>
          <w:szCs w:val="24"/>
        </w:rPr>
        <w:t>rule</w:t>
      </w:r>
      <w:r w:rsidRPr="00B02D79">
        <w:rPr>
          <w:spacing w:val="-6"/>
          <w:sz w:val="24"/>
          <w:szCs w:val="24"/>
        </w:rPr>
        <w:t xml:space="preserve"> </w:t>
      </w:r>
      <w:r w:rsidRPr="00B02D79">
        <w:rPr>
          <w:sz w:val="24"/>
          <w:szCs w:val="24"/>
        </w:rPr>
        <w:t>is</w:t>
      </w:r>
      <w:r w:rsidRPr="00B02D79">
        <w:rPr>
          <w:spacing w:val="-4"/>
          <w:sz w:val="24"/>
          <w:szCs w:val="24"/>
        </w:rPr>
        <w:t xml:space="preserve"> </w:t>
      </w:r>
      <w:r w:rsidRPr="00B02D79">
        <w:rPr>
          <w:sz w:val="24"/>
          <w:szCs w:val="24"/>
        </w:rPr>
        <w:t>not</w:t>
      </w:r>
      <w:r w:rsidRPr="00B02D79">
        <w:rPr>
          <w:spacing w:val="-3"/>
          <w:sz w:val="24"/>
          <w:szCs w:val="24"/>
        </w:rPr>
        <w:t xml:space="preserve"> </w:t>
      </w:r>
      <w:r w:rsidRPr="00B02D79">
        <w:rPr>
          <w:sz w:val="24"/>
          <w:szCs w:val="24"/>
        </w:rPr>
        <w:t>readopted</w:t>
      </w:r>
      <w:r w:rsidRPr="00B02D79">
        <w:rPr>
          <w:spacing w:val="-5"/>
          <w:sz w:val="24"/>
          <w:szCs w:val="24"/>
        </w:rPr>
        <w:t xml:space="preserve"> </w:t>
      </w:r>
      <w:r w:rsidRPr="00B02D79">
        <w:rPr>
          <w:sz w:val="24"/>
          <w:szCs w:val="24"/>
        </w:rPr>
        <w:t>before</w:t>
      </w:r>
      <w:r w:rsidRPr="00B02D79">
        <w:rPr>
          <w:spacing w:val="-7"/>
          <w:sz w:val="24"/>
          <w:szCs w:val="24"/>
        </w:rPr>
        <w:t xml:space="preserve"> </w:t>
      </w:r>
      <w:r w:rsidRPr="00B02D79">
        <w:rPr>
          <w:sz w:val="24"/>
          <w:szCs w:val="24"/>
        </w:rPr>
        <w:t>the</w:t>
      </w:r>
      <w:r w:rsidRPr="00B02D79">
        <w:rPr>
          <w:spacing w:val="-7"/>
          <w:sz w:val="24"/>
          <w:szCs w:val="24"/>
        </w:rPr>
        <w:t xml:space="preserve"> </w:t>
      </w:r>
      <w:r w:rsidRPr="00B02D79">
        <w:rPr>
          <w:sz w:val="24"/>
          <w:szCs w:val="24"/>
        </w:rPr>
        <w:t>expiration</w:t>
      </w:r>
      <w:r w:rsidRPr="00B02D79">
        <w:rPr>
          <w:spacing w:val="-8"/>
          <w:sz w:val="24"/>
          <w:szCs w:val="24"/>
        </w:rPr>
        <w:t xml:space="preserve"> </w:t>
      </w:r>
      <w:r w:rsidRPr="00B02D79">
        <w:rPr>
          <w:sz w:val="24"/>
          <w:szCs w:val="24"/>
        </w:rPr>
        <w:t>date</w:t>
      </w:r>
      <w:r w:rsidRPr="00B02D79">
        <w:rPr>
          <w:spacing w:val="-4"/>
          <w:sz w:val="24"/>
          <w:szCs w:val="24"/>
        </w:rPr>
        <w:t xml:space="preserve"> </w:t>
      </w:r>
      <w:r w:rsidRPr="00B02D79">
        <w:rPr>
          <w:sz w:val="24"/>
          <w:szCs w:val="24"/>
        </w:rPr>
        <w:t>for</w:t>
      </w:r>
      <w:r w:rsidRPr="00B02D79">
        <w:rPr>
          <w:spacing w:val="-3"/>
          <w:sz w:val="24"/>
          <w:szCs w:val="24"/>
        </w:rPr>
        <w:t xml:space="preserve"> </w:t>
      </w:r>
      <w:r w:rsidRPr="00B02D79">
        <w:rPr>
          <w:sz w:val="24"/>
          <w:szCs w:val="24"/>
        </w:rPr>
        <w:t>the</w:t>
      </w:r>
      <w:r w:rsidRPr="00B02D79">
        <w:rPr>
          <w:spacing w:val="-3"/>
          <w:sz w:val="24"/>
          <w:szCs w:val="24"/>
        </w:rPr>
        <w:t xml:space="preserve"> </w:t>
      </w:r>
      <w:r w:rsidRPr="00B02D79">
        <w:rPr>
          <w:sz w:val="24"/>
          <w:szCs w:val="24"/>
        </w:rPr>
        <w:t>rule</w:t>
      </w:r>
      <w:r w:rsidRPr="00B02D79">
        <w:rPr>
          <w:spacing w:val="-5"/>
          <w:sz w:val="24"/>
          <w:szCs w:val="24"/>
        </w:rPr>
        <w:t xml:space="preserve"> </w:t>
      </w:r>
      <w:r w:rsidRPr="00B02D79">
        <w:rPr>
          <w:sz w:val="24"/>
          <w:szCs w:val="24"/>
        </w:rPr>
        <w:t>and</w:t>
      </w:r>
      <w:r w:rsidRPr="00B02D79">
        <w:rPr>
          <w:spacing w:val="-3"/>
          <w:sz w:val="24"/>
          <w:szCs w:val="24"/>
        </w:rPr>
        <w:t xml:space="preserve"> </w:t>
      </w:r>
      <w:r w:rsidRPr="00B02D79">
        <w:rPr>
          <w:sz w:val="24"/>
          <w:szCs w:val="24"/>
        </w:rPr>
        <w:t>the</w:t>
      </w:r>
      <w:r w:rsidRPr="00B02D79">
        <w:rPr>
          <w:spacing w:val="-2"/>
          <w:sz w:val="24"/>
          <w:szCs w:val="24"/>
        </w:rPr>
        <w:t xml:space="preserve"> </w:t>
      </w:r>
      <w:r w:rsidRPr="00B02D79">
        <w:rPr>
          <w:sz w:val="24"/>
          <w:szCs w:val="24"/>
        </w:rPr>
        <w:t>governor finds</w:t>
      </w:r>
      <w:r w:rsidRPr="00B02D79">
        <w:rPr>
          <w:spacing w:val="-7"/>
          <w:sz w:val="24"/>
          <w:szCs w:val="24"/>
        </w:rPr>
        <w:t xml:space="preserve"> </w:t>
      </w:r>
      <w:r w:rsidRPr="00B02D79">
        <w:rPr>
          <w:sz w:val="24"/>
          <w:szCs w:val="24"/>
        </w:rPr>
        <w:t>that</w:t>
      </w:r>
      <w:r w:rsidRPr="00B02D79">
        <w:rPr>
          <w:spacing w:val="-6"/>
          <w:sz w:val="24"/>
          <w:szCs w:val="24"/>
        </w:rPr>
        <w:t xml:space="preserve"> </w:t>
      </w:r>
      <w:r w:rsidRPr="00B02D79">
        <w:rPr>
          <w:sz w:val="24"/>
          <w:szCs w:val="24"/>
        </w:rPr>
        <w:t>the</w:t>
      </w:r>
      <w:r w:rsidRPr="00B02D79">
        <w:rPr>
          <w:spacing w:val="-7"/>
          <w:sz w:val="24"/>
          <w:szCs w:val="24"/>
        </w:rPr>
        <w:t xml:space="preserve"> </w:t>
      </w:r>
      <w:r w:rsidRPr="00B02D79">
        <w:rPr>
          <w:sz w:val="24"/>
          <w:szCs w:val="24"/>
        </w:rPr>
        <w:t>failure</w:t>
      </w:r>
      <w:r w:rsidRPr="00B02D79">
        <w:rPr>
          <w:spacing w:val="-3"/>
          <w:sz w:val="24"/>
          <w:szCs w:val="24"/>
        </w:rPr>
        <w:t xml:space="preserve"> </w:t>
      </w:r>
      <w:r w:rsidRPr="00B02D79">
        <w:rPr>
          <w:sz w:val="24"/>
          <w:szCs w:val="24"/>
        </w:rPr>
        <w:t>to</w:t>
      </w:r>
      <w:r w:rsidRPr="00B02D79">
        <w:rPr>
          <w:spacing w:val="-7"/>
          <w:sz w:val="24"/>
          <w:szCs w:val="24"/>
        </w:rPr>
        <w:t xml:space="preserve"> </w:t>
      </w:r>
      <w:r w:rsidRPr="00B02D79">
        <w:rPr>
          <w:sz w:val="24"/>
          <w:szCs w:val="24"/>
        </w:rPr>
        <w:t>readopt</w:t>
      </w:r>
      <w:r w:rsidRPr="00B02D79">
        <w:rPr>
          <w:spacing w:val="-7"/>
          <w:sz w:val="24"/>
          <w:szCs w:val="24"/>
        </w:rPr>
        <w:t xml:space="preserve"> </w:t>
      </w:r>
      <w:r w:rsidRPr="00B02D79">
        <w:rPr>
          <w:sz w:val="24"/>
          <w:szCs w:val="24"/>
        </w:rPr>
        <w:t>the</w:t>
      </w:r>
      <w:r w:rsidRPr="00B02D79">
        <w:rPr>
          <w:spacing w:val="-9"/>
          <w:sz w:val="24"/>
          <w:szCs w:val="24"/>
        </w:rPr>
        <w:t xml:space="preserve"> </w:t>
      </w:r>
      <w:r w:rsidRPr="00B02D79">
        <w:rPr>
          <w:sz w:val="24"/>
          <w:szCs w:val="24"/>
        </w:rPr>
        <w:t>rule</w:t>
      </w:r>
      <w:r w:rsidRPr="00B02D79">
        <w:rPr>
          <w:spacing w:val="-7"/>
          <w:sz w:val="24"/>
          <w:szCs w:val="24"/>
        </w:rPr>
        <w:t xml:space="preserve"> </w:t>
      </w:r>
      <w:r w:rsidRPr="00B02D79">
        <w:rPr>
          <w:sz w:val="24"/>
          <w:szCs w:val="24"/>
        </w:rPr>
        <w:t>causes</w:t>
      </w:r>
      <w:r w:rsidRPr="00B02D79">
        <w:rPr>
          <w:spacing w:val="-8"/>
          <w:sz w:val="24"/>
          <w:szCs w:val="24"/>
        </w:rPr>
        <w:t xml:space="preserve"> </w:t>
      </w:r>
      <w:r w:rsidRPr="00B02D79">
        <w:rPr>
          <w:sz w:val="24"/>
          <w:szCs w:val="24"/>
        </w:rPr>
        <w:t>an</w:t>
      </w:r>
      <w:r w:rsidRPr="00B02D79">
        <w:rPr>
          <w:spacing w:val="-9"/>
          <w:sz w:val="24"/>
          <w:szCs w:val="24"/>
        </w:rPr>
        <w:t xml:space="preserve"> </w:t>
      </w:r>
      <w:r w:rsidRPr="00B02D79">
        <w:rPr>
          <w:sz w:val="24"/>
          <w:szCs w:val="24"/>
        </w:rPr>
        <w:t>emergency</w:t>
      </w:r>
      <w:r w:rsidRPr="00B02D79">
        <w:rPr>
          <w:spacing w:val="-11"/>
          <w:sz w:val="24"/>
          <w:szCs w:val="24"/>
        </w:rPr>
        <w:t xml:space="preserve"> </w:t>
      </w:r>
      <w:r w:rsidRPr="00B02D79">
        <w:rPr>
          <w:sz w:val="24"/>
          <w:szCs w:val="24"/>
        </w:rPr>
        <w:t>to</w:t>
      </w:r>
      <w:r w:rsidRPr="00B02D79">
        <w:rPr>
          <w:spacing w:val="-6"/>
          <w:sz w:val="24"/>
          <w:szCs w:val="24"/>
        </w:rPr>
        <w:t xml:space="preserve"> </w:t>
      </w:r>
      <w:r w:rsidRPr="00B02D79">
        <w:rPr>
          <w:sz w:val="24"/>
          <w:szCs w:val="24"/>
        </w:rPr>
        <w:t>exist,</w:t>
      </w:r>
      <w:r w:rsidRPr="00B02D79">
        <w:rPr>
          <w:spacing w:val="-9"/>
          <w:sz w:val="24"/>
          <w:szCs w:val="24"/>
        </w:rPr>
        <w:t xml:space="preserve"> </w:t>
      </w:r>
      <w:r w:rsidRPr="00B02D79">
        <w:rPr>
          <w:sz w:val="24"/>
          <w:szCs w:val="24"/>
        </w:rPr>
        <w:t>the</w:t>
      </w:r>
      <w:r w:rsidRPr="00B02D79">
        <w:rPr>
          <w:spacing w:val="-8"/>
          <w:sz w:val="24"/>
          <w:szCs w:val="24"/>
        </w:rPr>
        <w:t xml:space="preserve"> </w:t>
      </w:r>
      <w:r w:rsidRPr="00B02D79">
        <w:rPr>
          <w:sz w:val="24"/>
          <w:szCs w:val="24"/>
        </w:rPr>
        <w:t>governor</w:t>
      </w:r>
      <w:r w:rsidRPr="00B02D79">
        <w:rPr>
          <w:spacing w:val="-6"/>
          <w:sz w:val="24"/>
          <w:szCs w:val="24"/>
        </w:rPr>
        <w:t xml:space="preserve"> </w:t>
      </w:r>
      <w:r w:rsidRPr="00B02D79">
        <w:rPr>
          <w:sz w:val="24"/>
          <w:szCs w:val="24"/>
        </w:rPr>
        <w:t>may,</w:t>
      </w:r>
      <w:r w:rsidRPr="00B02D79">
        <w:rPr>
          <w:spacing w:val="-7"/>
          <w:sz w:val="24"/>
          <w:szCs w:val="24"/>
        </w:rPr>
        <w:t xml:space="preserve"> </w:t>
      </w:r>
      <w:r w:rsidRPr="00B02D79">
        <w:rPr>
          <w:sz w:val="24"/>
          <w:szCs w:val="24"/>
        </w:rPr>
        <w:t>by executive</w:t>
      </w:r>
      <w:r w:rsidRPr="00B02D79">
        <w:rPr>
          <w:spacing w:val="-4"/>
          <w:sz w:val="24"/>
          <w:szCs w:val="24"/>
        </w:rPr>
        <w:t xml:space="preserve"> </w:t>
      </w:r>
      <w:r w:rsidRPr="00B02D79">
        <w:rPr>
          <w:sz w:val="24"/>
          <w:szCs w:val="24"/>
        </w:rPr>
        <w:t>order</w:t>
      </w:r>
      <w:r w:rsidRPr="00B02D79">
        <w:rPr>
          <w:spacing w:val="-3"/>
          <w:sz w:val="24"/>
          <w:szCs w:val="24"/>
        </w:rPr>
        <w:t xml:space="preserve"> </w:t>
      </w:r>
      <w:r w:rsidRPr="00B02D79">
        <w:rPr>
          <w:sz w:val="24"/>
          <w:szCs w:val="24"/>
        </w:rPr>
        <w:t>issued</w:t>
      </w:r>
      <w:r w:rsidRPr="00B02D79">
        <w:rPr>
          <w:spacing w:val="-4"/>
          <w:sz w:val="24"/>
          <w:szCs w:val="24"/>
        </w:rPr>
        <w:t xml:space="preserve"> </w:t>
      </w:r>
      <w:r w:rsidRPr="00B02D79">
        <w:rPr>
          <w:sz w:val="24"/>
          <w:szCs w:val="24"/>
        </w:rPr>
        <w:t>before</w:t>
      </w:r>
      <w:r w:rsidRPr="00B02D79">
        <w:rPr>
          <w:spacing w:val="-3"/>
          <w:sz w:val="24"/>
          <w:szCs w:val="24"/>
        </w:rPr>
        <w:t xml:space="preserve"> </w:t>
      </w:r>
      <w:r w:rsidRPr="00B02D79">
        <w:rPr>
          <w:sz w:val="24"/>
          <w:szCs w:val="24"/>
        </w:rPr>
        <w:t>the</w:t>
      </w:r>
      <w:r w:rsidRPr="00B02D79">
        <w:rPr>
          <w:spacing w:val="-4"/>
          <w:sz w:val="24"/>
          <w:szCs w:val="24"/>
        </w:rPr>
        <w:t xml:space="preserve"> </w:t>
      </w:r>
      <w:r w:rsidRPr="00B02D79">
        <w:rPr>
          <w:sz w:val="24"/>
          <w:szCs w:val="24"/>
        </w:rPr>
        <w:t>rule's</w:t>
      </w:r>
      <w:r w:rsidRPr="00B02D79">
        <w:rPr>
          <w:spacing w:val="-5"/>
          <w:sz w:val="24"/>
          <w:szCs w:val="24"/>
        </w:rPr>
        <w:t xml:space="preserve"> </w:t>
      </w:r>
      <w:r w:rsidRPr="00B02D79">
        <w:rPr>
          <w:sz w:val="24"/>
          <w:szCs w:val="24"/>
        </w:rPr>
        <w:t>expiration</w:t>
      </w:r>
      <w:r w:rsidRPr="00B02D79">
        <w:rPr>
          <w:spacing w:val="-4"/>
          <w:sz w:val="24"/>
          <w:szCs w:val="24"/>
        </w:rPr>
        <w:t xml:space="preserve"> </w:t>
      </w:r>
      <w:r w:rsidRPr="00B02D79">
        <w:rPr>
          <w:sz w:val="24"/>
          <w:szCs w:val="24"/>
        </w:rPr>
        <w:t>date,</w:t>
      </w:r>
      <w:r w:rsidRPr="00B02D79">
        <w:rPr>
          <w:spacing w:val="-1"/>
          <w:sz w:val="24"/>
          <w:szCs w:val="24"/>
        </w:rPr>
        <w:t xml:space="preserve"> </w:t>
      </w:r>
      <w:r w:rsidRPr="00B02D79">
        <w:rPr>
          <w:sz w:val="24"/>
          <w:szCs w:val="24"/>
        </w:rPr>
        <w:t>postpone</w:t>
      </w:r>
      <w:r w:rsidRPr="00B02D79">
        <w:rPr>
          <w:spacing w:val="-3"/>
          <w:sz w:val="24"/>
          <w:szCs w:val="24"/>
        </w:rPr>
        <w:t xml:space="preserve"> </w:t>
      </w:r>
      <w:r w:rsidRPr="00B02D79">
        <w:rPr>
          <w:sz w:val="24"/>
          <w:szCs w:val="24"/>
        </w:rPr>
        <w:t>the</w:t>
      </w:r>
      <w:r w:rsidRPr="00B02D79">
        <w:rPr>
          <w:spacing w:val="-4"/>
          <w:sz w:val="24"/>
          <w:szCs w:val="24"/>
        </w:rPr>
        <w:t xml:space="preserve"> </w:t>
      </w:r>
      <w:r w:rsidRPr="00B02D79">
        <w:rPr>
          <w:sz w:val="24"/>
          <w:szCs w:val="24"/>
        </w:rPr>
        <w:t>expiration</w:t>
      </w:r>
      <w:r w:rsidRPr="00B02D79">
        <w:rPr>
          <w:spacing w:val="-3"/>
          <w:sz w:val="24"/>
          <w:szCs w:val="24"/>
        </w:rPr>
        <w:t xml:space="preserve"> </w:t>
      </w:r>
      <w:r w:rsidRPr="00B02D79">
        <w:rPr>
          <w:sz w:val="24"/>
          <w:szCs w:val="24"/>
        </w:rPr>
        <w:t>date</w:t>
      </w:r>
      <w:r w:rsidRPr="00B02D79">
        <w:rPr>
          <w:spacing w:val="-4"/>
          <w:sz w:val="24"/>
          <w:szCs w:val="24"/>
        </w:rPr>
        <w:t xml:space="preserve"> </w:t>
      </w:r>
      <w:r w:rsidRPr="00B02D79">
        <w:rPr>
          <w:sz w:val="24"/>
          <w:szCs w:val="24"/>
        </w:rPr>
        <w:t>of</w:t>
      </w:r>
      <w:r w:rsidRPr="00B02D79">
        <w:rPr>
          <w:spacing w:val="-3"/>
          <w:sz w:val="24"/>
          <w:szCs w:val="24"/>
        </w:rPr>
        <w:t xml:space="preserve"> </w:t>
      </w:r>
      <w:r w:rsidRPr="00B02D79">
        <w:rPr>
          <w:sz w:val="24"/>
          <w:szCs w:val="24"/>
        </w:rPr>
        <w:t>the rule until a date that is one (1) year after the date specified in section 2 of this</w:t>
      </w:r>
      <w:r w:rsidRPr="00B02D79">
        <w:rPr>
          <w:spacing w:val="-27"/>
          <w:sz w:val="24"/>
          <w:szCs w:val="24"/>
        </w:rPr>
        <w:t xml:space="preserve"> </w:t>
      </w:r>
      <w:r w:rsidRPr="00B02D79">
        <w:rPr>
          <w:sz w:val="24"/>
          <w:szCs w:val="24"/>
        </w:rPr>
        <w:t>chapter.</w:t>
      </w:r>
    </w:p>
    <w:p w14:paraId="409A457E" w14:textId="77777777" w:rsidR="00505922" w:rsidRPr="00B02D79" w:rsidRDefault="00505922" w:rsidP="00505922">
      <w:pPr>
        <w:pStyle w:val="BodyText"/>
        <w:ind w:left="0"/>
        <w:rPr>
          <w:sz w:val="24"/>
          <w:szCs w:val="24"/>
        </w:rPr>
      </w:pPr>
    </w:p>
    <w:p w14:paraId="7968C2CB" w14:textId="77777777" w:rsidR="00505922" w:rsidRPr="00B02D79" w:rsidRDefault="00505922" w:rsidP="00505922">
      <w:pPr>
        <w:pStyle w:val="Heading2"/>
      </w:pPr>
      <w:r w:rsidRPr="00B02D79">
        <w:t>IC 4-22-2.5-6</w:t>
      </w:r>
      <w:r w:rsidRPr="00B02D79">
        <w:tab/>
        <w:t>Removal of expired</w:t>
      </w:r>
      <w:r w:rsidRPr="00B02D79">
        <w:rPr>
          <w:spacing w:val="-4"/>
        </w:rPr>
        <w:t xml:space="preserve"> </w:t>
      </w:r>
      <w:r w:rsidRPr="00B02D79">
        <w:t>rules</w:t>
      </w:r>
    </w:p>
    <w:p w14:paraId="4305E5A6" w14:textId="77777777" w:rsidR="00505922" w:rsidRPr="00B02D79" w:rsidRDefault="00505922" w:rsidP="00505922">
      <w:pPr>
        <w:pStyle w:val="BodyText"/>
        <w:ind w:left="0"/>
        <w:rPr>
          <w:sz w:val="24"/>
          <w:szCs w:val="24"/>
        </w:rPr>
      </w:pPr>
      <w:r w:rsidRPr="00B02D79">
        <w:rPr>
          <w:sz w:val="24"/>
          <w:szCs w:val="24"/>
        </w:rPr>
        <w:t>Sec.</w:t>
      </w:r>
      <w:r w:rsidRPr="00B02D79">
        <w:rPr>
          <w:spacing w:val="-12"/>
          <w:sz w:val="24"/>
          <w:szCs w:val="24"/>
        </w:rPr>
        <w:t xml:space="preserve"> </w:t>
      </w:r>
      <w:r w:rsidRPr="00B02D79">
        <w:rPr>
          <w:sz w:val="24"/>
          <w:szCs w:val="24"/>
        </w:rPr>
        <w:t>6.</w:t>
      </w:r>
      <w:r w:rsidRPr="00B02D79">
        <w:rPr>
          <w:spacing w:val="-10"/>
          <w:sz w:val="24"/>
          <w:szCs w:val="24"/>
        </w:rPr>
        <w:t xml:space="preserve"> </w:t>
      </w:r>
      <w:r w:rsidRPr="00B02D79">
        <w:rPr>
          <w:sz w:val="24"/>
          <w:szCs w:val="24"/>
        </w:rPr>
        <w:t>The</w:t>
      </w:r>
      <w:r w:rsidRPr="00B02D79">
        <w:rPr>
          <w:spacing w:val="-13"/>
          <w:sz w:val="24"/>
          <w:szCs w:val="24"/>
        </w:rPr>
        <w:t xml:space="preserve"> </w:t>
      </w:r>
      <w:r w:rsidRPr="00B02D79">
        <w:rPr>
          <w:sz w:val="24"/>
          <w:szCs w:val="24"/>
        </w:rPr>
        <w:t>publisher</w:t>
      </w:r>
      <w:r w:rsidRPr="00B02D79">
        <w:rPr>
          <w:spacing w:val="-12"/>
          <w:sz w:val="24"/>
          <w:szCs w:val="24"/>
        </w:rPr>
        <w:t xml:space="preserve"> </w:t>
      </w:r>
      <w:r w:rsidRPr="00B02D79">
        <w:rPr>
          <w:sz w:val="24"/>
          <w:szCs w:val="24"/>
        </w:rPr>
        <w:t>shall</w:t>
      </w:r>
      <w:r w:rsidRPr="00B02D79">
        <w:rPr>
          <w:spacing w:val="-14"/>
          <w:sz w:val="24"/>
          <w:szCs w:val="24"/>
        </w:rPr>
        <w:t xml:space="preserve"> </w:t>
      </w:r>
      <w:r w:rsidRPr="00B02D79">
        <w:rPr>
          <w:sz w:val="24"/>
          <w:szCs w:val="24"/>
        </w:rPr>
        <w:t>remove</w:t>
      </w:r>
      <w:r w:rsidRPr="00B02D79">
        <w:rPr>
          <w:spacing w:val="-11"/>
          <w:sz w:val="24"/>
          <w:szCs w:val="24"/>
        </w:rPr>
        <w:t xml:space="preserve"> </w:t>
      </w:r>
      <w:r w:rsidRPr="00B02D79">
        <w:rPr>
          <w:sz w:val="24"/>
          <w:szCs w:val="24"/>
        </w:rPr>
        <w:t>all</w:t>
      </w:r>
      <w:r w:rsidRPr="00B02D79">
        <w:rPr>
          <w:spacing w:val="-12"/>
          <w:sz w:val="24"/>
          <w:szCs w:val="24"/>
        </w:rPr>
        <w:t xml:space="preserve"> </w:t>
      </w:r>
      <w:r w:rsidRPr="00B02D79">
        <w:rPr>
          <w:sz w:val="24"/>
          <w:szCs w:val="24"/>
        </w:rPr>
        <w:t>rules</w:t>
      </w:r>
      <w:r w:rsidRPr="00B02D79">
        <w:rPr>
          <w:spacing w:val="-13"/>
          <w:sz w:val="24"/>
          <w:szCs w:val="24"/>
        </w:rPr>
        <w:t xml:space="preserve"> </w:t>
      </w:r>
      <w:r w:rsidRPr="00B02D79">
        <w:rPr>
          <w:sz w:val="24"/>
          <w:szCs w:val="24"/>
        </w:rPr>
        <w:t>that</w:t>
      </w:r>
      <w:r w:rsidRPr="00B02D79">
        <w:rPr>
          <w:spacing w:val="-13"/>
          <w:sz w:val="24"/>
          <w:szCs w:val="24"/>
        </w:rPr>
        <w:t xml:space="preserve"> </w:t>
      </w:r>
      <w:r w:rsidRPr="00B02D79">
        <w:rPr>
          <w:sz w:val="24"/>
          <w:szCs w:val="24"/>
        </w:rPr>
        <w:t>have</w:t>
      </w:r>
      <w:r w:rsidRPr="00B02D79">
        <w:rPr>
          <w:spacing w:val="-14"/>
          <w:sz w:val="24"/>
          <w:szCs w:val="24"/>
        </w:rPr>
        <w:t xml:space="preserve"> </w:t>
      </w:r>
      <w:r w:rsidRPr="00B02D79">
        <w:rPr>
          <w:sz w:val="24"/>
          <w:szCs w:val="24"/>
        </w:rPr>
        <w:t>expired</w:t>
      </w:r>
      <w:r w:rsidRPr="00B02D79">
        <w:rPr>
          <w:spacing w:val="-9"/>
          <w:sz w:val="24"/>
          <w:szCs w:val="24"/>
        </w:rPr>
        <w:t xml:space="preserve"> </w:t>
      </w:r>
      <w:r w:rsidRPr="00B02D79">
        <w:rPr>
          <w:sz w:val="24"/>
          <w:szCs w:val="24"/>
        </w:rPr>
        <w:t>under</w:t>
      </w:r>
      <w:r w:rsidRPr="00B02D79">
        <w:rPr>
          <w:spacing w:val="-9"/>
          <w:sz w:val="24"/>
          <w:szCs w:val="24"/>
        </w:rPr>
        <w:t xml:space="preserve"> </w:t>
      </w:r>
      <w:r w:rsidRPr="00B02D79">
        <w:rPr>
          <w:sz w:val="24"/>
          <w:szCs w:val="24"/>
        </w:rPr>
        <w:t>this</w:t>
      </w:r>
      <w:r w:rsidRPr="00B02D79">
        <w:rPr>
          <w:spacing w:val="-15"/>
          <w:sz w:val="24"/>
          <w:szCs w:val="24"/>
        </w:rPr>
        <w:t xml:space="preserve"> </w:t>
      </w:r>
      <w:r w:rsidRPr="00B02D79">
        <w:rPr>
          <w:sz w:val="24"/>
          <w:szCs w:val="24"/>
        </w:rPr>
        <w:t>chapter</w:t>
      </w:r>
      <w:r w:rsidRPr="00B02D79">
        <w:rPr>
          <w:spacing w:val="-10"/>
          <w:sz w:val="24"/>
          <w:szCs w:val="24"/>
        </w:rPr>
        <w:t xml:space="preserve"> </w:t>
      </w:r>
      <w:r w:rsidRPr="00B02D79">
        <w:rPr>
          <w:sz w:val="24"/>
          <w:szCs w:val="24"/>
        </w:rPr>
        <w:t>from</w:t>
      </w:r>
      <w:r w:rsidRPr="00B02D79">
        <w:rPr>
          <w:spacing w:val="-15"/>
          <w:sz w:val="24"/>
          <w:szCs w:val="24"/>
        </w:rPr>
        <w:t xml:space="preserve"> </w:t>
      </w:r>
      <w:r w:rsidRPr="00B02D79">
        <w:rPr>
          <w:sz w:val="24"/>
          <w:szCs w:val="24"/>
        </w:rPr>
        <w:t>the Indiana Administrative</w:t>
      </w:r>
      <w:r w:rsidRPr="00B02D79">
        <w:rPr>
          <w:spacing w:val="-3"/>
          <w:sz w:val="24"/>
          <w:szCs w:val="24"/>
        </w:rPr>
        <w:t xml:space="preserve"> </w:t>
      </w:r>
      <w:r w:rsidRPr="00B02D79">
        <w:rPr>
          <w:sz w:val="24"/>
          <w:szCs w:val="24"/>
        </w:rPr>
        <w:t>Code.</w:t>
      </w:r>
    </w:p>
    <w:p w14:paraId="5447ED8A" w14:textId="77777777" w:rsidR="00505922" w:rsidRDefault="00505922" w:rsidP="00505922">
      <w:bookmarkStart w:id="693" w:name="CH003.00"/>
      <w:bookmarkEnd w:id="693"/>
    </w:p>
    <w:p w14:paraId="6670B7F9" w14:textId="77777777" w:rsidR="00505922" w:rsidRPr="00B02D79" w:rsidRDefault="00505922" w:rsidP="00505922">
      <w:pPr>
        <w:pStyle w:val="Heading2"/>
      </w:pPr>
      <w:r w:rsidRPr="00B02D79">
        <w:t>IC</w:t>
      </w:r>
      <w:r w:rsidRPr="00B02D79">
        <w:rPr>
          <w:spacing w:val="-1"/>
        </w:rPr>
        <w:t xml:space="preserve"> </w:t>
      </w:r>
      <w:r w:rsidRPr="00B02D79">
        <w:t>4-22-3</w:t>
      </w:r>
      <w:r w:rsidRPr="00B02D79">
        <w:tab/>
        <w:t>Chapter 3. Open Public</w:t>
      </w:r>
      <w:r w:rsidRPr="00B02D79">
        <w:rPr>
          <w:spacing w:val="1"/>
        </w:rPr>
        <w:t xml:space="preserve"> </w:t>
      </w:r>
      <w:r w:rsidRPr="00B02D79">
        <w:t>Hearings</w:t>
      </w:r>
    </w:p>
    <w:p w14:paraId="0D4EBA6E" w14:textId="77777777" w:rsidR="00505922" w:rsidRPr="00B02D79" w:rsidRDefault="00505922" w:rsidP="00505922">
      <w:pPr>
        <w:pStyle w:val="BodyText"/>
        <w:ind w:left="0"/>
        <w:rPr>
          <w:sz w:val="24"/>
          <w:szCs w:val="24"/>
        </w:rPr>
      </w:pPr>
    </w:p>
    <w:p w14:paraId="2052C1D0" w14:textId="77777777" w:rsidR="00505922" w:rsidRPr="00B02D79" w:rsidRDefault="00505922" w:rsidP="00505922">
      <w:pPr>
        <w:pStyle w:val="Heading2"/>
      </w:pPr>
      <w:r w:rsidRPr="00B02D79">
        <w:t>IC</w:t>
      </w:r>
      <w:r w:rsidRPr="00B02D79">
        <w:rPr>
          <w:spacing w:val="-1"/>
        </w:rPr>
        <w:t xml:space="preserve"> </w:t>
      </w:r>
      <w:r w:rsidRPr="00B02D79">
        <w:t>4-22-3-1</w:t>
      </w:r>
      <w:r w:rsidRPr="00B02D79">
        <w:tab/>
        <w:t>Public</w:t>
      </w:r>
      <w:r w:rsidRPr="00B02D79">
        <w:rPr>
          <w:spacing w:val="-1"/>
        </w:rPr>
        <w:t xml:space="preserve"> </w:t>
      </w:r>
      <w:r w:rsidRPr="00B02D79">
        <w:t>policy</w:t>
      </w:r>
    </w:p>
    <w:p w14:paraId="21E216B7"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1.</w:t>
      </w:r>
      <w:r w:rsidRPr="00B02D79">
        <w:rPr>
          <w:spacing w:val="-6"/>
          <w:sz w:val="24"/>
          <w:szCs w:val="24"/>
        </w:rPr>
        <w:t xml:space="preserve"> </w:t>
      </w:r>
      <w:r w:rsidRPr="00B02D79">
        <w:rPr>
          <w:sz w:val="24"/>
          <w:szCs w:val="24"/>
        </w:rPr>
        <w:t>It</w:t>
      </w:r>
      <w:r w:rsidRPr="00B02D79">
        <w:rPr>
          <w:spacing w:val="-8"/>
          <w:sz w:val="24"/>
          <w:szCs w:val="24"/>
        </w:rPr>
        <w:t xml:space="preserve"> </w:t>
      </w:r>
      <w:r w:rsidRPr="00B02D79">
        <w:rPr>
          <w:sz w:val="24"/>
          <w:szCs w:val="24"/>
        </w:rPr>
        <w:t>is</w:t>
      </w:r>
      <w:r w:rsidRPr="00B02D79">
        <w:rPr>
          <w:spacing w:val="-9"/>
          <w:sz w:val="24"/>
          <w:szCs w:val="24"/>
        </w:rPr>
        <w:t xml:space="preserve"> </w:t>
      </w:r>
      <w:r w:rsidRPr="00B02D79">
        <w:rPr>
          <w:sz w:val="24"/>
          <w:szCs w:val="24"/>
        </w:rPr>
        <w:t>hereby</w:t>
      </w:r>
      <w:r w:rsidRPr="00B02D79">
        <w:rPr>
          <w:spacing w:val="-10"/>
          <w:sz w:val="24"/>
          <w:szCs w:val="24"/>
        </w:rPr>
        <w:t xml:space="preserve"> </w:t>
      </w:r>
      <w:r w:rsidRPr="00B02D79">
        <w:rPr>
          <w:sz w:val="24"/>
          <w:szCs w:val="24"/>
        </w:rPr>
        <w:t>declared</w:t>
      </w:r>
      <w:r w:rsidRPr="00B02D79">
        <w:rPr>
          <w:spacing w:val="-6"/>
          <w:sz w:val="24"/>
          <w:szCs w:val="24"/>
        </w:rPr>
        <w:t xml:space="preserve"> </w:t>
      </w:r>
      <w:r w:rsidRPr="00B02D79">
        <w:rPr>
          <w:sz w:val="24"/>
          <w:szCs w:val="24"/>
        </w:rPr>
        <w:t>to</w:t>
      </w:r>
      <w:r w:rsidRPr="00B02D79">
        <w:rPr>
          <w:spacing w:val="-7"/>
          <w:sz w:val="24"/>
          <w:szCs w:val="24"/>
        </w:rPr>
        <w:t xml:space="preserve"> </w:t>
      </w:r>
      <w:r w:rsidRPr="00B02D79">
        <w:rPr>
          <w:sz w:val="24"/>
          <w:szCs w:val="24"/>
        </w:rPr>
        <w:t>be</w:t>
      </w:r>
      <w:r w:rsidRPr="00B02D79">
        <w:rPr>
          <w:spacing w:val="-7"/>
          <w:sz w:val="24"/>
          <w:szCs w:val="24"/>
        </w:rPr>
        <w:t xml:space="preserve"> </w:t>
      </w:r>
      <w:r w:rsidRPr="00B02D79">
        <w:rPr>
          <w:sz w:val="24"/>
          <w:szCs w:val="24"/>
        </w:rPr>
        <w:t>the</w:t>
      </w:r>
      <w:r w:rsidRPr="00B02D79">
        <w:rPr>
          <w:spacing w:val="-11"/>
          <w:sz w:val="24"/>
          <w:szCs w:val="24"/>
        </w:rPr>
        <w:t xml:space="preserve"> </w:t>
      </w:r>
      <w:r w:rsidRPr="00B02D79">
        <w:rPr>
          <w:sz w:val="24"/>
          <w:szCs w:val="24"/>
        </w:rPr>
        <w:t>public</w:t>
      </w:r>
      <w:r w:rsidRPr="00B02D79">
        <w:rPr>
          <w:spacing w:val="-7"/>
          <w:sz w:val="24"/>
          <w:szCs w:val="24"/>
        </w:rPr>
        <w:t xml:space="preserve"> </w:t>
      </w:r>
      <w:r w:rsidRPr="00B02D79">
        <w:rPr>
          <w:sz w:val="24"/>
          <w:szCs w:val="24"/>
        </w:rPr>
        <w:t>policy</w:t>
      </w:r>
      <w:r w:rsidRPr="00B02D79">
        <w:rPr>
          <w:spacing w:val="-12"/>
          <w:sz w:val="24"/>
          <w:szCs w:val="24"/>
        </w:rPr>
        <w:t xml:space="preserve"> </w:t>
      </w:r>
      <w:r w:rsidRPr="00B02D79">
        <w:rPr>
          <w:sz w:val="24"/>
          <w:szCs w:val="24"/>
        </w:rPr>
        <w:t>of</w:t>
      </w:r>
      <w:r w:rsidRPr="00B02D79">
        <w:rPr>
          <w:spacing w:val="-6"/>
          <w:sz w:val="24"/>
          <w:szCs w:val="24"/>
        </w:rPr>
        <w:t xml:space="preserve"> </w:t>
      </w:r>
      <w:r w:rsidRPr="00B02D79">
        <w:rPr>
          <w:sz w:val="24"/>
          <w:szCs w:val="24"/>
        </w:rPr>
        <w:t>the</w:t>
      </w:r>
      <w:r w:rsidRPr="00B02D79">
        <w:rPr>
          <w:spacing w:val="-10"/>
          <w:sz w:val="24"/>
          <w:szCs w:val="24"/>
        </w:rPr>
        <w:t xml:space="preserve"> </w:t>
      </w:r>
      <w:r w:rsidRPr="00B02D79">
        <w:rPr>
          <w:sz w:val="24"/>
          <w:szCs w:val="24"/>
        </w:rPr>
        <w:t>state</w:t>
      </w:r>
      <w:r w:rsidRPr="00B02D79">
        <w:rPr>
          <w:spacing w:val="-9"/>
          <w:sz w:val="24"/>
          <w:szCs w:val="24"/>
        </w:rPr>
        <w:t xml:space="preserve"> </w:t>
      </w:r>
      <w:r w:rsidRPr="00B02D79">
        <w:rPr>
          <w:sz w:val="24"/>
          <w:szCs w:val="24"/>
        </w:rPr>
        <w:t>of</w:t>
      </w:r>
      <w:r w:rsidRPr="00B02D79">
        <w:rPr>
          <w:spacing w:val="-9"/>
          <w:sz w:val="24"/>
          <w:szCs w:val="24"/>
        </w:rPr>
        <w:t xml:space="preserve"> </w:t>
      </w:r>
      <w:r w:rsidRPr="00B02D79">
        <w:rPr>
          <w:sz w:val="24"/>
          <w:szCs w:val="24"/>
        </w:rPr>
        <w:t>Indiana</w:t>
      </w:r>
      <w:r w:rsidRPr="00B02D79">
        <w:rPr>
          <w:spacing w:val="-8"/>
          <w:sz w:val="24"/>
          <w:szCs w:val="24"/>
        </w:rPr>
        <w:t xml:space="preserve"> </w:t>
      </w:r>
      <w:r w:rsidRPr="00B02D79">
        <w:rPr>
          <w:sz w:val="24"/>
          <w:szCs w:val="24"/>
        </w:rPr>
        <w:t>that</w:t>
      </w:r>
      <w:r w:rsidRPr="00B02D79">
        <w:rPr>
          <w:spacing w:val="-11"/>
          <w:sz w:val="24"/>
          <w:szCs w:val="24"/>
        </w:rPr>
        <w:t xml:space="preserve"> </w:t>
      </w:r>
      <w:r w:rsidRPr="00B02D79">
        <w:rPr>
          <w:sz w:val="24"/>
          <w:szCs w:val="24"/>
        </w:rPr>
        <w:t>there</w:t>
      </w:r>
      <w:r w:rsidRPr="00B02D79">
        <w:rPr>
          <w:spacing w:val="-8"/>
          <w:sz w:val="24"/>
          <w:szCs w:val="24"/>
        </w:rPr>
        <w:t xml:space="preserve"> </w:t>
      </w:r>
      <w:r w:rsidRPr="00B02D79">
        <w:rPr>
          <w:sz w:val="24"/>
          <w:szCs w:val="24"/>
        </w:rPr>
        <w:t>shall be</w:t>
      </w:r>
      <w:r w:rsidRPr="00B02D79">
        <w:rPr>
          <w:spacing w:val="-4"/>
          <w:sz w:val="24"/>
          <w:szCs w:val="24"/>
        </w:rPr>
        <w:t xml:space="preserve"> </w:t>
      </w:r>
      <w:r w:rsidRPr="00B02D79">
        <w:rPr>
          <w:sz w:val="24"/>
          <w:szCs w:val="24"/>
        </w:rPr>
        <w:t>no</w:t>
      </w:r>
      <w:r w:rsidRPr="00B02D79">
        <w:rPr>
          <w:spacing w:val="-5"/>
          <w:sz w:val="24"/>
          <w:szCs w:val="24"/>
        </w:rPr>
        <w:t xml:space="preserve"> </w:t>
      </w:r>
      <w:r w:rsidRPr="00B02D79">
        <w:rPr>
          <w:sz w:val="24"/>
          <w:szCs w:val="24"/>
        </w:rPr>
        <w:t>secrecy</w:t>
      </w:r>
      <w:r w:rsidRPr="00B02D79">
        <w:rPr>
          <w:spacing w:val="-6"/>
          <w:sz w:val="24"/>
          <w:szCs w:val="24"/>
        </w:rPr>
        <w:t xml:space="preserve"> </w:t>
      </w:r>
      <w:r w:rsidRPr="00B02D79">
        <w:rPr>
          <w:sz w:val="24"/>
          <w:szCs w:val="24"/>
        </w:rPr>
        <w:t>in</w:t>
      </w:r>
      <w:r w:rsidRPr="00B02D79">
        <w:rPr>
          <w:spacing w:val="-6"/>
          <w:sz w:val="24"/>
          <w:szCs w:val="24"/>
        </w:rPr>
        <w:t xml:space="preserve"> </w:t>
      </w:r>
      <w:r w:rsidRPr="00B02D79">
        <w:rPr>
          <w:sz w:val="24"/>
          <w:szCs w:val="24"/>
        </w:rPr>
        <w:t>the</w:t>
      </w:r>
      <w:r w:rsidRPr="00B02D79">
        <w:rPr>
          <w:spacing w:val="-5"/>
          <w:sz w:val="24"/>
          <w:szCs w:val="24"/>
        </w:rPr>
        <w:t xml:space="preserve"> </w:t>
      </w:r>
      <w:r w:rsidRPr="00B02D79">
        <w:rPr>
          <w:sz w:val="24"/>
          <w:szCs w:val="24"/>
        </w:rPr>
        <w:t>conduct</w:t>
      </w:r>
      <w:r w:rsidRPr="00B02D79">
        <w:rPr>
          <w:spacing w:val="-3"/>
          <w:sz w:val="24"/>
          <w:szCs w:val="24"/>
        </w:rPr>
        <w:t xml:space="preserve"> </w:t>
      </w:r>
      <w:r w:rsidRPr="00B02D79">
        <w:rPr>
          <w:sz w:val="24"/>
          <w:szCs w:val="24"/>
        </w:rPr>
        <w:t>of</w:t>
      </w:r>
      <w:r w:rsidRPr="00B02D79">
        <w:rPr>
          <w:spacing w:val="-7"/>
          <w:sz w:val="24"/>
          <w:szCs w:val="24"/>
        </w:rPr>
        <w:t xml:space="preserve"> </w:t>
      </w:r>
      <w:r w:rsidRPr="00B02D79">
        <w:rPr>
          <w:sz w:val="24"/>
          <w:szCs w:val="24"/>
        </w:rPr>
        <w:t>the</w:t>
      </w:r>
      <w:r w:rsidRPr="00B02D79">
        <w:rPr>
          <w:spacing w:val="-6"/>
          <w:sz w:val="24"/>
          <w:szCs w:val="24"/>
        </w:rPr>
        <w:t xml:space="preserve"> </w:t>
      </w:r>
      <w:r w:rsidRPr="00B02D79">
        <w:rPr>
          <w:sz w:val="24"/>
          <w:szCs w:val="24"/>
        </w:rPr>
        <w:t>public</w:t>
      </w:r>
      <w:r w:rsidRPr="00B02D79">
        <w:rPr>
          <w:spacing w:val="-3"/>
          <w:sz w:val="24"/>
          <w:szCs w:val="24"/>
        </w:rPr>
        <w:t xml:space="preserve"> </w:t>
      </w:r>
      <w:r w:rsidRPr="00B02D79">
        <w:rPr>
          <w:sz w:val="24"/>
          <w:szCs w:val="24"/>
        </w:rPr>
        <w:t>hearings</w:t>
      </w:r>
      <w:r w:rsidRPr="00B02D79">
        <w:rPr>
          <w:spacing w:val="-5"/>
          <w:sz w:val="24"/>
          <w:szCs w:val="24"/>
        </w:rPr>
        <w:t xml:space="preserve"> </w:t>
      </w:r>
      <w:r w:rsidRPr="00B02D79">
        <w:rPr>
          <w:sz w:val="24"/>
          <w:szCs w:val="24"/>
        </w:rPr>
        <w:t>of</w:t>
      </w:r>
      <w:r w:rsidRPr="00B02D79">
        <w:rPr>
          <w:spacing w:val="-5"/>
          <w:sz w:val="24"/>
          <w:szCs w:val="24"/>
        </w:rPr>
        <w:t xml:space="preserve"> </w:t>
      </w:r>
      <w:r w:rsidRPr="00B02D79">
        <w:rPr>
          <w:sz w:val="24"/>
          <w:szCs w:val="24"/>
        </w:rPr>
        <w:t>the</w:t>
      </w:r>
      <w:r w:rsidRPr="00B02D79">
        <w:rPr>
          <w:spacing w:val="-6"/>
          <w:sz w:val="24"/>
          <w:szCs w:val="24"/>
        </w:rPr>
        <w:t xml:space="preserve"> </w:t>
      </w:r>
      <w:r w:rsidRPr="00B02D79">
        <w:rPr>
          <w:sz w:val="24"/>
          <w:szCs w:val="24"/>
        </w:rPr>
        <w:t>administrative</w:t>
      </w:r>
      <w:r w:rsidRPr="00B02D79">
        <w:rPr>
          <w:spacing w:val="-3"/>
          <w:sz w:val="24"/>
          <w:szCs w:val="24"/>
        </w:rPr>
        <w:t xml:space="preserve"> </w:t>
      </w:r>
      <w:r w:rsidRPr="00B02D79">
        <w:rPr>
          <w:sz w:val="24"/>
          <w:szCs w:val="24"/>
        </w:rPr>
        <w:t>bodies</w:t>
      </w:r>
      <w:r w:rsidRPr="00B02D79">
        <w:rPr>
          <w:spacing w:val="-3"/>
          <w:sz w:val="24"/>
          <w:szCs w:val="24"/>
        </w:rPr>
        <w:t xml:space="preserve"> </w:t>
      </w:r>
      <w:r w:rsidRPr="00B02D79">
        <w:rPr>
          <w:sz w:val="24"/>
          <w:szCs w:val="24"/>
        </w:rPr>
        <w:t>of</w:t>
      </w:r>
      <w:r w:rsidRPr="00B02D79">
        <w:rPr>
          <w:spacing w:val="-6"/>
          <w:sz w:val="24"/>
          <w:szCs w:val="24"/>
        </w:rPr>
        <w:t xml:space="preserve"> </w:t>
      </w:r>
      <w:r w:rsidRPr="00B02D79">
        <w:rPr>
          <w:sz w:val="24"/>
          <w:szCs w:val="24"/>
        </w:rPr>
        <w:t>the</w:t>
      </w:r>
      <w:r w:rsidRPr="00B02D79">
        <w:rPr>
          <w:spacing w:val="-6"/>
          <w:sz w:val="24"/>
          <w:szCs w:val="24"/>
        </w:rPr>
        <w:t xml:space="preserve"> </w:t>
      </w:r>
      <w:r w:rsidRPr="00B02D79">
        <w:rPr>
          <w:sz w:val="24"/>
          <w:szCs w:val="24"/>
        </w:rPr>
        <w:t>state of</w:t>
      </w:r>
      <w:r w:rsidRPr="00B02D79">
        <w:rPr>
          <w:spacing w:val="-2"/>
          <w:sz w:val="24"/>
          <w:szCs w:val="24"/>
        </w:rPr>
        <w:t xml:space="preserve"> </w:t>
      </w:r>
      <w:r w:rsidRPr="00B02D79">
        <w:rPr>
          <w:sz w:val="24"/>
          <w:szCs w:val="24"/>
        </w:rPr>
        <w:t>Indiana.</w:t>
      </w:r>
    </w:p>
    <w:p w14:paraId="798E2F43" w14:textId="77777777" w:rsidR="00505922" w:rsidRPr="00B02D79" w:rsidRDefault="00505922" w:rsidP="00505922">
      <w:pPr>
        <w:pStyle w:val="BodyText"/>
        <w:ind w:left="0"/>
        <w:rPr>
          <w:sz w:val="24"/>
          <w:szCs w:val="24"/>
        </w:rPr>
      </w:pPr>
    </w:p>
    <w:p w14:paraId="5EB813CD" w14:textId="77777777" w:rsidR="00505922" w:rsidRPr="00B02D79" w:rsidRDefault="00505922" w:rsidP="00505922">
      <w:pPr>
        <w:pStyle w:val="Heading2"/>
      </w:pPr>
      <w:r w:rsidRPr="00B02D79">
        <w:t>IC</w:t>
      </w:r>
      <w:r w:rsidRPr="00B02D79">
        <w:rPr>
          <w:spacing w:val="-1"/>
        </w:rPr>
        <w:t xml:space="preserve"> </w:t>
      </w:r>
      <w:r w:rsidRPr="00B02D79">
        <w:t>4-22-3-2</w:t>
      </w:r>
      <w:r w:rsidRPr="00B02D79">
        <w:tab/>
        <w:t>Broadcasts of public</w:t>
      </w:r>
      <w:r w:rsidRPr="00B02D79">
        <w:rPr>
          <w:spacing w:val="-1"/>
        </w:rPr>
        <w:t xml:space="preserve"> </w:t>
      </w:r>
      <w:r w:rsidRPr="00B02D79">
        <w:t>hearings</w:t>
      </w:r>
    </w:p>
    <w:p w14:paraId="56DC800E"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2.</w:t>
      </w:r>
      <w:r w:rsidRPr="00B02D79">
        <w:rPr>
          <w:spacing w:val="-10"/>
          <w:sz w:val="24"/>
          <w:szCs w:val="24"/>
        </w:rPr>
        <w:t xml:space="preserve"> </w:t>
      </w:r>
      <w:r w:rsidRPr="00B02D79">
        <w:rPr>
          <w:sz w:val="24"/>
          <w:szCs w:val="24"/>
        </w:rPr>
        <w:t>In</w:t>
      </w:r>
      <w:r w:rsidRPr="00B02D79">
        <w:rPr>
          <w:spacing w:val="-13"/>
          <w:sz w:val="24"/>
          <w:szCs w:val="24"/>
        </w:rPr>
        <w:t xml:space="preserve"> </w:t>
      </w:r>
      <w:r w:rsidRPr="00B02D79">
        <w:rPr>
          <w:sz w:val="24"/>
          <w:szCs w:val="24"/>
        </w:rPr>
        <w:t>order</w:t>
      </w:r>
      <w:r w:rsidRPr="00B02D79">
        <w:rPr>
          <w:spacing w:val="-12"/>
          <w:sz w:val="24"/>
          <w:szCs w:val="24"/>
        </w:rPr>
        <w:t xml:space="preserve"> </w:t>
      </w:r>
      <w:r w:rsidRPr="00B02D79">
        <w:rPr>
          <w:sz w:val="24"/>
          <w:szCs w:val="24"/>
        </w:rPr>
        <w:t>to</w:t>
      </w:r>
      <w:r w:rsidRPr="00B02D79">
        <w:rPr>
          <w:spacing w:val="-13"/>
          <w:sz w:val="24"/>
          <w:szCs w:val="24"/>
        </w:rPr>
        <w:t xml:space="preserve"> </w:t>
      </w:r>
      <w:r w:rsidRPr="00B02D79">
        <w:rPr>
          <w:sz w:val="24"/>
          <w:szCs w:val="24"/>
        </w:rPr>
        <w:t>facilitate</w:t>
      </w:r>
      <w:r w:rsidRPr="00B02D79">
        <w:rPr>
          <w:spacing w:val="-14"/>
          <w:sz w:val="24"/>
          <w:szCs w:val="24"/>
        </w:rPr>
        <w:t xml:space="preserve"> </w:t>
      </w:r>
      <w:r w:rsidRPr="00B02D79">
        <w:rPr>
          <w:sz w:val="24"/>
          <w:szCs w:val="24"/>
        </w:rPr>
        <w:t>the</w:t>
      </w:r>
      <w:r w:rsidRPr="00B02D79">
        <w:rPr>
          <w:spacing w:val="-15"/>
          <w:sz w:val="24"/>
          <w:szCs w:val="24"/>
        </w:rPr>
        <w:t xml:space="preserve"> </w:t>
      </w:r>
      <w:r w:rsidRPr="00B02D79">
        <w:rPr>
          <w:sz w:val="24"/>
          <w:szCs w:val="24"/>
        </w:rPr>
        <w:t>public</w:t>
      </w:r>
      <w:r w:rsidRPr="00B02D79">
        <w:rPr>
          <w:spacing w:val="-12"/>
          <w:sz w:val="24"/>
          <w:szCs w:val="24"/>
        </w:rPr>
        <w:t xml:space="preserve"> </w:t>
      </w:r>
      <w:r w:rsidRPr="00B02D79">
        <w:rPr>
          <w:sz w:val="24"/>
          <w:szCs w:val="24"/>
        </w:rPr>
        <w:t>policy</w:t>
      </w:r>
      <w:r w:rsidRPr="00B02D79">
        <w:rPr>
          <w:spacing w:val="-18"/>
          <w:sz w:val="24"/>
          <w:szCs w:val="24"/>
        </w:rPr>
        <w:t xml:space="preserve"> </w:t>
      </w:r>
      <w:r w:rsidRPr="00B02D79">
        <w:rPr>
          <w:sz w:val="24"/>
          <w:szCs w:val="24"/>
        </w:rPr>
        <w:t>so</w:t>
      </w:r>
      <w:r w:rsidRPr="00B02D79">
        <w:rPr>
          <w:spacing w:val="-13"/>
          <w:sz w:val="24"/>
          <w:szCs w:val="24"/>
        </w:rPr>
        <w:t xml:space="preserve"> </w:t>
      </w:r>
      <w:r w:rsidRPr="00B02D79">
        <w:rPr>
          <w:sz w:val="24"/>
          <w:szCs w:val="24"/>
        </w:rPr>
        <w:t>declared,</w:t>
      </w:r>
      <w:r w:rsidRPr="00B02D79">
        <w:rPr>
          <w:spacing w:val="-13"/>
          <w:sz w:val="24"/>
          <w:szCs w:val="24"/>
        </w:rPr>
        <w:t xml:space="preserve"> </w:t>
      </w:r>
      <w:r w:rsidRPr="00B02D79">
        <w:rPr>
          <w:sz w:val="24"/>
          <w:szCs w:val="24"/>
        </w:rPr>
        <w:t>all</w:t>
      </w:r>
      <w:r w:rsidRPr="00B02D79">
        <w:rPr>
          <w:spacing w:val="-11"/>
          <w:sz w:val="24"/>
          <w:szCs w:val="24"/>
        </w:rPr>
        <w:t xml:space="preserve"> </w:t>
      </w:r>
      <w:r w:rsidRPr="00B02D79">
        <w:rPr>
          <w:sz w:val="24"/>
          <w:szCs w:val="24"/>
        </w:rPr>
        <w:t>administrative</w:t>
      </w:r>
      <w:r w:rsidRPr="00B02D79">
        <w:rPr>
          <w:spacing w:val="-12"/>
          <w:sz w:val="24"/>
          <w:szCs w:val="24"/>
        </w:rPr>
        <w:t xml:space="preserve"> </w:t>
      </w:r>
      <w:r w:rsidRPr="00B02D79">
        <w:rPr>
          <w:sz w:val="24"/>
          <w:szCs w:val="24"/>
        </w:rPr>
        <w:t>bodies</w:t>
      </w:r>
      <w:r w:rsidRPr="00B02D79">
        <w:rPr>
          <w:spacing w:val="-11"/>
          <w:sz w:val="24"/>
          <w:szCs w:val="24"/>
        </w:rPr>
        <w:t xml:space="preserve"> </w:t>
      </w:r>
      <w:r w:rsidRPr="00B02D79">
        <w:rPr>
          <w:sz w:val="24"/>
          <w:szCs w:val="24"/>
        </w:rPr>
        <w:t>of</w:t>
      </w:r>
      <w:r w:rsidRPr="00B02D79">
        <w:rPr>
          <w:spacing w:val="-11"/>
          <w:sz w:val="24"/>
          <w:szCs w:val="24"/>
        </w:rPr>
        <w:t xml:space="preserve"> </w:t>
      </w:r>
      <w:r w:rsidRPr="00B02D79">
        <w:rPr>
          <w:sz w:val="24"/>
          <w:szCs w:val="24"/>
        </w:rPr>
        <w:t xml:space="preserve">the state of Indiana conducting public hearings shall allow the use of either recorded or </w:t>
      </w:r>
      <w:r w:rsidRPr="00B02D79">
        <w:rPr>
          <w:spacing w:val="-3"/>
          <w:sz w:val="24"/>
          <w:szCs w:val="24"/>
        </w:rPr>
        <w:t xml:space="preserve">live </w:t>
      </w:r>
      <w:r w:rsidRPr="00B02D79">
        <w:rPr>
          <w:sz w:val="24"/>
          <w:szCs w:val="24"/>
        </w:rPr>
        <w:t>broadcasts of such hearings, subject to such reasonable rules and regulations as may be adopted by the administrative body holding and conducting such public</w:t>
      </w:r>
      <w:r w:rsidRPr="00B02D79">
        <w:rPr>
          <w:spacing w:val="-24"/>
          <w:sz w:val="24"/>
          <w:szCs w:val="24"/>
        </w:rPr>
        <w:t xml:space="preserve"> </w:t>
      </w:r>
      <w:r w:rsidRPr="00B02D79">
        <w:rPr>
          <w:sz w:val="24"/>
          <w:szCs w:val="24"/>
        </w:rPr>
        <w:t>hearings.</w:t>
      </w:r>
    </w:p>
    <w:p w14:paraId="64297818" w14:textId="77777777" w:rsidR="00505922" w:rsidRPr="00B02D79" w:rsidRDefault="00505922" w:rsidP="00505922">
      <w:pPr>
        <w:pStyle w:val="BodyText"/>
        <w:ind w:left="0"/>
        <w:rPr>
          <w:sz w:val="24"/>
          <w:szCs w:val="24"/>
        </w:rPr>
      </w:pPr>
    </w:p>
    <w:p w14:paraId="25F116D9" w14:textId="77777777" w:rsidR="00505922" w:rsidRPr="00B02D79" w:rsidRDefault="00505922" w:rsidP="00505922">
      <w:pPr>
        <w:pStyle w:val="Heading2"/>
      </w:pPr>
      <w:r w:rsidRPr="00B02D79">
        <w:t>IC</w:t>
      </w:r>
      <w:r w:rsidRPr="00B02D79">
        <w:rPr>
          <w:spacing w:val="-1"/>
        </w:rPr>
        <w:t xml:space="preserve"> </w:t>
      </w:r>
      <w:r w:rsidRPr="00B02D79">
        <w:t>4-22-3-3</w:t>
      </w:r>
      <w:r w:rsidRPr="00B02D79">
        <w:tab/>
        <w:t>Limitations upon</w:t>
      </w:r>
      <w:r w:rsidRPr="00B02D79">
        <w:rPr>
          <w:spacing w:val="-2"/>
        </w:rPr>
        <w:t xml:space="preserve"> </w:t>
      </w:r>
      <w:r w:rsidRPr="00B02D79">
        <w:t>broadcasts</w:t>
      </w:r>
    </w:p>
    <w:p w14:paraId="2D064C6A" w14:textId="77777777" w:rsidR="00505922" w:rsidRDefault="00505922" w:rsidP="00505922">
      <w:pPr>
        <w:pStyle w:val="BodyText"/>
        <w:ind w:left="0"/>
        <w:rPr>
          <w:sz w:val="24"/>
          <w:szCs w:val="24"/>
        </w:rPr>
      </w:pPr>
      <w:r w:rsidRPr="00B02D79">
        <w:rPr>
          <w:sz w:val="24"/>
          <w:szCs w:val="24"/>
        </w:rPr>
        <w:t>Sec.</w:t>
      </w:r>
      <w:r w:rsidRPr="00B02D79">
        <w:rPr>
          <w:spacing w:val="-4"/>
          <w:sz w:val="24"/>
          <w:szCs w:val="24"/>
        </w:rPr>
        <w:t xml:space="preserve"> </w:t>
      </w:r>
      <w:r w:rsidRPr="00B02D79">
        <w:rPr>
          <w:sz w:val="24"/>
          <w:szCs w:val="24"/>
        </w:rPr>
        <w:t>3.</w:t>
      </w:r>
      <w:r w:rsidRPr="00B02D79">
        <w:rPr>
          <w:spacing w:val="-4"/>
          <w:sz w:val="24"/>
          <w:szCs w:val="24"/>
        </w:rPr>
        <w:t xml:space="preserve"> </w:t>
      </w:r>
      <w:r w:rsidRPr="00B02D79">
        <w:rPr>
          <w:sz w:val="24"/>
          <w:szCs w:val="24"/>
        </w:rPr>
        <w:t>It is</w:t>
      </w:r>
      <w:r w:rsidRPr="00B02D79">
        <w:rPr>
          <w:spacing w:val="-2"/>
          <w:sz w:val="24"/>
          <w:szCs w:val="24"/>
        </w:rPr>
        <w:t xml:space="preserve"> </w:t>
      </w:r>
      <w:r w:rsidRPr="00B02D79">
        <w:rPr>
          <w:sz w:val="24"/>
          <w:szCs w:val="24"/>
        </w:rPr>
        <w:t>hereby</w:t>
      </w:r>
      <w:r w:rsidRPr="00B02D79">
        <w:rPr>
          <w:spacing w:val="-5"/>
          <w:sz w:val="24"/>
          <w:szCs w:val="24"/>
        </w:rPr>
        <w:t xml:space="preserve"> </w:t>
      </w:r>
      <w:r w:rsidRPr="00B02D79">
        <w:rPr>
          <w:sz w:val="24"/>
          <w:szCs w:val="24"/>
        </w:rPr>
        <w:t>specifically</w:t>
      </w:r>
      <w:r w:rsidRPr="00B02D79">
        <w:rPr>
          <w:spacing w:val="-4"/>
          <w:sz w:val="24"/>
          <w:szCs w:val="24"/>
        </w:rPr>
        <w:t xml:space="preserve"> </w:t>
      </w:r>
      <w:r w:rsidRPr="00B02D79">
        <w:rPr>
          <w:sz w:val="24"/>
          <w:szCs w:val="24"/>
        </w:rPr>
        <w:t>declared</w:t>
      </w:r>
      <w:r w:rsidRPr="00B02D79">
        <w:rPr>
          <w:spacing w:val="2"/>
          <w:sz w:val="24"/>
          <w:szCs w:val="24"/>
        </w:rPr>
        <w:t xml:space="preserve"> </w:t>
      </w:r>
      <w:r w:rsidRPr="00B02D79">
        <w:rPr>
          <w:sz w:val="24"/>
          <w:szCs w:val="24"/>
        </w:rPr>
        <w:t>that</w:t>
      </w:r>
      <w:r w:rsidRPr="00B02D79">
        <w:rPr>
          <w:spacing w:val="-4"/>
          <w:sz w:val="24"/>
          <w:szCs w:val="24"/>
        </w:rPr>
        <w:t xml:space="preserve"> </w:t>
      </w:r>
      <w:r w:rsidRPr="00B02D79">
        <w:rPr>
          <w:sz w:val="24"/>
          <w:szCs w:val="24"/>
        </w:rPr>
        <w:t>such</w:t>
      </w:r>
      <w:r w:rsidRPr="00B02D79">
        <w:rPr>
          <w:spacing w:val="-3"/>
          <w:sz w:val="24"/>
          <w:szCs w:val="24"/>
        </w:rPr>
        <w:t xml:space="preserve"> </w:t>
      </w:r>
      <w:r w:rsidRPr="00B02D79">
        <w:rPr>
          <w:sz w:val="24"/>
          <w:szCs w:val="24"/>
        </w:rPr>
        <w:t>administrative</w:t>
      </w:r>
      <w:r w:rsidRPr="00B02D79">
        <w:rPr>
          <w:spacing w:val="-4"/>
          <w:sz w:val="24"/>
          <w:szCs w:val="24"/>
        </w:rPr>
        <w:t xml:space="preserve"> </w:t>
      </w:r>
      <w:r w:rsidRPr="00B02D79">
        <w:rPr>
          <w:sz w:val="24"/>
          <w:szCs w:val="24"/>
        </w:rPr>
        <w:t>bodies</w:t>
      </w:r>
      <w:r w:rsidRPr="00B02D79">
        <w:rPr>
          <w:spacing w:val="-4"/>
          <w:sz w:val="24"/>
          <w:szCs w:val="24"/>
        </w:rPr>
        <w:t xml:space="preserve"> </w:t>
      </w:r>
      <w:r w:rsidRPr="00B02D79">
        <w:rPr>
          <w:sz w:val="24"/>
          <w:szCs w:val="24"/>
        </w:rPr>
        <w:t>may</w:t>
      </w:r>
      <w:r w:rsidRPr="00B02D79">
        <w:rPr>
          <w:spacing w:val="-6"/>
          <w:sz w:val="24"/>
          <w:szCs w:val="24"/>
        </w:rPr>
        <w:t xml:space="preserve"> </w:t>
      </w:r>
      <w:r w:rsidRPr="00B02D79">
        <w:rPr>
          <w:sz w:val="24"/>
          <w:szCs w:val="24"/>
        </w:rPr>
        <w:t>limit</w:t>
      </w:r>
      <w:r w:rsidRPr="00B02D79">
        <w:rPr>
          <w:spacing w:val="-4"/>
          <w:sz w:val="24"/>
          <w:szCs w:val="24"/>
        </w:rPr>
        <w:t xml:space="preserve"> </w:t>
      </w:r>
      <w:r w:rsidRPr="00B02D79">
        <w:rPr>
          <w:sz w:val="24"/>
          <w:szCs w:val="24"/>
        </w:rPr>
        <w:t>such broadcasts</w:t>
      </w:r>
      <w:r w:rsidRPr="00B02D79">
        <w:rPr>
          <w:spacing w:val="-20"/>
          <w:sz w:val="24"/>
          <w:szCs w:val="24"/>
        </w:rPr>
        <w:t xml:space="preserve"> </w:t>
      </w:r>
      <w:r w:rsidRPr="00B02D79">
        <w:rPr>
          <w:sz w:val="24"/>
          <w:szCs w:val="24"/>
        </w:rPr>
        <w:t>to</w:t>
      </w:r>
      <w:r w:rsidRPr="00B02D79">
        <w:rPr>
          <w:spacing w:val="-19"/>
          <w:sz w:val="24"/>
          <w:szCs w:val="24"/>
        </w:rPr>
        <w:t xml:space="preserve"> </w:t>
      </w:r>
      <w:r w:rsidRPr="00B02D79">
        <w:rPr>
          <w:sz w:val="24"/>
          <w:szCs w:val="24"/>
        </w:rPr>
        <w:t>the</w:t>
      </w:r>
      <w:r w:rsidRPr="00B02D79">
        <w:rPr>
          <w:spacing w:val="-19"/>
          <w:sz w:val="24"/>
          <w:szCs w:val="24"/>
        </w:rPr>
        <w:t xml:space="preserve"> </w:t>
      </w:r>
      <w:r w:rsidRPr="00B02D79">
        <w:rPr>
          <w:sz w:val="24"/>
          <w:szCs w:val="24"/>
        </w:rPr>
        <w:t>broadcast</w:t>
      </w:r>
      <w:r w:rsidRPr="00B02D79">
        <w:rPr>
          <w:spacing w:val="-20"/>
          <w:sz w:val="24"/>
          <w:szCs w:val="24"/>
        </w:rPr>
        <w:t xml:space="preserve"> </w:t>
      </w:r>
      <w:r w:rsidRPr="00B02D79">
        <w:rPr>
          <w:sz w:val="24"/>
          <w:szCs w:val="24"/>
        </w:rPr>
        <w:t>of</w:t>
      </w:r>
      <w:r w:rsidRPr="00B02D79">
        <w:rPr>
          <w:spacing w:val="-20"/>
          <w:sz w:val="24"/>
          <w:szCs w:val="24"/>
        </w:rPr>
        <w:t xml:space="preserve"> </w:t>
      </w:r>
      <w:r w:rsidRPr="00B02D79">
        <w:rPr>
          <w:sz w:val="24"/>
          <w:szCs w:val="24"/>
        </w:rPr>
        <w:t>recordings</w:t>
      </w:r>
      <w:r w:rsidRPr="00B02D79">
        <w:rPr>
          <w:spacing w:val="-20"/>
          <w:sz w:val="24"/>
          <w:szCs w:val="24"/>
        </w:rPr>
        <w:t xml:space="preserve"> </w:t>
      </w:r>
      <w:r w:rsidRPr="00B02D79">
        <w:rPr>
          <w:sz w:val="24"/>
          <w:szCs w:val="24"/>
        </w:rPr>
        <w:t>of</w:t>
      </w:r>
      <w:r w:rsidRPr="00B02D79">
        <w:rPr>
          <w:spacing w:val="-19"/>
          <w:sz w:val="24"/>
          <w:szCs w:val="24"/>
        </w:rPr>
        <w:t xml:space="preserve"> </w:t>
      </w:r>
      <w:r w:rsidRPr="00B02D79">
        <w:rPr>
          <w:sz w:val="24"/>
          <w:szCs w:val="24"/>
        </w:rPr>
        <w:t>such</w:t>
      </w:r>
      <w:r w:rsidRPr="00B02D79">
        <w:rPr>
          <w:spacing w:val="-22"/>
          <w:sz w:val="24"/>
          <w:szCs w:val="24"/>
        </w:rPr>
        <w:t xml:space="preserve"> </w:t>
      </w:r>
      <w:r w:rsidRPr="00B02D79">
        <w:rPr>
          <w:sz w:val="24"/>
          <w:szCs w:val="24"/>
        </w:rPr>
        <w:t>public</w:t>
      </w:r>
      <w:r w:rsidRPr="00B02D79">
        <w:rPr>
          <w:spacing w:val="-18"/>
          <w:sz w:val="24"/>
          <w:szCs w:val="24"/>
        </w:rPr>
        <w:t xml:space="preserve"> </w:t>
      </w:r>
      <w:r w:rsidRPr="00B02D79">
        <w:rPr>
          <w:sz w:val="24"/>
          <w:szCs w:val="24"/>
        </w:rPr>
        <w:t>hearings</w:t>
      </w:r>
      <w:r w:rsidRPr="00B02D79">
        <w:rPr>
          <w:spacing w:val="-20"/>
          <w:sz w:val="24"/>
          <w:szCs w:val="24"/>
        </w:rPr>
        <w:t xml:space="preserve"> </w:t>
      </w:r>
      <w:r w:rsidRPr="00B02D79">
        <w:rPr>
          <w:sz w:val="24"/>
          <w:szCs w:val="24"/>
        </w:rPr>
        <w:t>made</w:t>
      </w:r>
      <w:r w:rsidRPr="00B02D79">
        <w:rPr>
          <w:spacing w:val="-17"/>
          <w:sz w:val="24"/>
          <w:szCs w:val="24"/>
        </w:rPr>
        <w:t xml:space="preserve"> </w:t>
      </w:r>
      <w:r w:rsidRPr="00B02D79">
        <w:rPr>
          <w:sz w:val="24"/>
          <w:szCs w:val="24"/>
        </w:rPr>
        <w:t>in</w:t>
      </w:r>
      <w:r w:rsidRPr="00B02D79">
        <w:rPr>
          <w:spacing w:val="-20"/>
          <w:sz w:val="24"/>
          <w:szCs w:val="24"/>
        </w:rPr>
        <w:t xml:space="preserve"> </w:t>
      </w:r>
      <w:r w:rsidRPr="00B02D79">
        <w:rPr>
          <w:sz w:val="24"/>
          <w:szCs w:val="24"/>
        </w:rPr>
        <w:t>a</w:t>
      </w:r>
      <w:r w:rsidRPr="00B02D79">
        <w:rPr>
          <w:spacing w:val="-19"/>
          <w:sz w:val="24"/>
          <w:szCs w:val="24"/>
        </w:rPr>
        <w:t xml:space="preserve"> </w:t>
      </w:r>
      <w:r w:rsidRPr="00B02D79">
        <w:rPr>
          <w:sz w:val="24"/>
          <w:szCs w:val="24"/>
        </w:rPr>
        <w:t>manner</w:t>
      </w:r>
      <w:r w:rsidRPr="00B02D79">
        <w:rPr>
          <w:spacing w:val="-18"/>
          <w:sz w:val="24"/>
          <w:szCs w:val="24"/>
        </w:rPr>
        <w:t xml:space="preserve"> </w:t>
      </w:r>
      <w:r w:rsidRPr="00B02D79">
        <w:rPr>
          <w:sz w:val="24"/>
          <w:szCs w:val="24"/>
        </w:rPr>
        <w:t>approved by</w:t>
      </w:r>
      <w:r w:rsidRPr="00B02D79">
        <w:rPr>
          <w:spacing w:val="-25"/>
          <w:sz w:val="24"/>
          <w:szCs w:val="24"/>
        </w:rPr>
        <w:t xml:space="preserve"> </w:t>
      </w:r>
      <w:r w:rsidRPr="00B02D79">
        <w:rPr>
          <w:sz w:val="24"/>
          <w:szCs w:val="24"/>
        </w:rPr>
        <w:t>such</w:t>
      </w:r>
      <w:r w:rsidRPr="00B02D79">
        <w:rPr>
          <w:spacing w:val="-25"/>
          <w:sz w:val="24"/>
          <w:szCs w:val="24"/>
        </w:rPr>
        <w:t xml:space="preserve"> </w:t>
      </w:r>
      <w:r w:rsidRPr="00B02D79">
        <w:rPr>
          <w:sz w:val="24"/>
          <w:szCs w:val="24"/>
        </w:rPr>
        <w:t>administrative</w:t>
      </w:r>
      <w:r w:rsidRPr="00B02D79">
        <w:rPr>
          <w:spacing w:val="-22"/>
          <w:sz w:val="24"/>
          <w:szCs w:val="24"/>
        </w:rPr>
        <w:t xml:space="preserve"> </w:t>
      </w:r>
      <w:r w:rsidRPr="00B02D79">
        <w:rPr>
          <w:sz w:val="24"/>
          <w:szCs w:val="24"/>
        </w:rPr>
        <w:t>body,</w:t>
      </w:r>
      <w:r w:rsidRPr="00B02D79">
        <w:rPr>
          <w:spacing w:val="-24"/>
          <w:sz w:val="24"/>
          <w:szCs w:val="24"/>
        </w:rPr>
        <w:t xml:space="preserve"> </w:t>
      </w:r>
      <w:r w:rsidRPr="00B02D79">
        <w:rPr>
          <w:sz w:val="24"/>
          <w:szCs w:val="24"/>
        </w:rPr>
        <w:t>and</w:t>
      </w:r>
      <w:r w:rsidRPr="00B02D79">
        <w:rPr>
          <w:spacing w:val="-22"/>
          <w:sz w:val="24"/>
          <w:szCs w:val="24"/>
        </w:rPr>
        <w:t xml:space="preserve"> </w:t>
      </w:r>
      <w:r w:rsidRPr="00B02D79">
        <w:rPr>
          <w:sz w:val="24"/>
          <w:szCs w:val="24"/>
        </w:rPr>
        <w:t>it</w:t>
      </w:r>
      <w:r w:rsidRPr="00B02D79">
        <w:rPr>
          <w:spacing w:val="-23"/>
          <w:sz w:val="24"/>
          <w:szCs w:val="24"/>
        </w:rPr>
        <w:t xml:space="preserve"> </w:t>
      </w:r>
      <w:r w:rsidRPr="00B02D79">
        <w:rPr>
          <w:sz w:val="24"/>
          <w:szCs w:val="24"/>
        </w:rPr>
        <w:t>is</w:t>
      </w:r>
      <w:r w:rsidRPr="00B02D79">
        <w:rPr>
          <w:spacing w:val="-23"/>
          <w:sz w:val="24"/>
          <w:szCs w:val="24"/>
        </w:rPr>
        <w:t xml:space="preserve"> </w:t>
      </w:r>
      <w:r w:rsidRPr="00B02D79">
        <w:rPr>
          <w:sz w:val="24"/>
          <w:szCs w:val="24"/>
        </w:rPr>
        <w:t>specifically</w:t>
      </w:r>
      <w:r w:rsidRPr="00B02D79">
        <w:rPr>
          <w:spacing w:val="-26"/>
          <w:sz w:val="24"/>
          <w:szCs w:val="24"/>
        </w:rPr>
        <w:t xml:space="preserve"> </w:t>
      </w:r>
      <w:r w:rsidRPr="00B02D79">
        <w:rPr>
          <w:sz w:val="24"/>
          <w:szCs w:val="24"/>
        </w:rPr>
        <w:t>declared</w:t>
      </w:r>
      <w:r w:rsidRPr="00B02D79">
        <w:rPr>
          <w:spacing w:val="-21"/>
          <w:sz w:val="24"/>
          <w:szCs w:val="24"/>
        </w:rPr>
        <w:t xml:space="preserve"> </w:t>
      </w:r>
      <w:r w:rsidRPr="00B02D79">
        <w:rPr>
          <w:sz w:val="24"/>
          <w:szCs w:val="24"/>
        </w:rPr>
        <w:t>that</w:t>
      </w:r>
      <w:r w:rsidRPr="00B02D79">
        <w:rPr>
          <w:spacing w:val="-23"/>
          <w:sz w:val="24"/>
          <w:szCs w:val="24"/>
        </w:rPr>
        <w:t xml:space="preserve"> </w:t>
      </w:r>
      <w:r w:rsidRPr="00B02D79">
        <w:rPr>
          <w:sz w:val="24"/>
          <w:szCs w:val="24"/>
        </w:rPr>
        <w:t>such</w:t>
      </w:r>
      <w:r w:rsidRPr="00B02D79">
        <w:rPr>
          <w:spacing w:val="-26"/>
          <w:sz w:val="24"/>
          <w:szCs w:val="24"/>
        </w:rPr>
        <w:t xml:space="preserve"> </w:t>
      </w:r>
      <w:r w:rsidRPr="00B02D79">
        <w:rPr>
          <w:sz w:val="24"/>
          <w:szCs w:val="24"/>
        </w:rPr>
        <w:t>administrative</w:t>
      </w:r>
      <w:r w:rsidRPr="00B02D79">
        <w:rPr>
          <w:spacing w:val="-22"/>
          <w:sz w:val="24"/>
          <w:szCs w:val="24"/>
        </w:rPr>
        <w:t xml:space="preserve"> </w:t>
      </w:r>
      <w:r w:rsidRPr="00B02D79">
        <w:rPr>
          <w:sz w:val="24"/>
          <w:szCs w:val="24"/>
        </w:rPr>
        <w:t>body</w:t>
      </w:r>
      <w:r w:rsidRPr="00B02D79">
        <w:rPr>
          <w:spacing w:val="-24"/>
          <w:sz w:val="24"/>
          <w:szCs w:val="24"/>
        </w:rPr>
        <w:t xml:space="preserve"> </w:t>
      </w:r>
      <w:r w:rsidRPr="00B02D79">
        <w:rPr>
          <w:sz w:val="24"/>
          <w:szCs w:val="24"/>
        </w:rPr>
        <w:t>may require the use of pooled recording or broadcasting facilities for all of the news or broadcasting media requesting the use of such recordings or broadcasting</w:t>
      </w:r>
      <w:r w:rsidRPr="00B02D79">
        <w:rPr>
          <w:spacing w:val="-26"/>
          <w:sz w:val="24"/>
          <w:szCs w:val="24"/>
        </w:rPr>
        <w:t xml:space="preserve"> </w:t>
      </w:r>
      <w:r w:rsidRPr="00B02D79">
        <w:rPr>
          <w:sz w:val="24"/>
          <w:szCs w:val="24"/>
        </w:rPr>
        <w:t>rights.</w:t>
      </w:r>
    </w:p>
    <w:p w14:paraId="65AE4038" w14:textId="77777777" w:rsidR="00505922" w:rsidRPr="00B02D79" w:rsidRDefault="00505922" w:rsidP="00505922">
      <w:pPr>
        <w:pStyle w:val="BodyText"/>
        <w:ind w:left="0"/>
        <w:rPr>
          <w:sz w:val="24"/>
          <w:szCs w:val="24"/>
        </w:rPr>
      </w:pPr>
    </w:p>
    <w:p w14:paraId="68E289A5" w14:textId="77777777" w:rsidR="00505922" w:rsidRPr="00B02D79" w:rsidRDefault="00505922" w:rsidP="00505922">
      <w:pPr>
        <w:pStyle w:val="Heading2"/>
      </w:pPr>
      <w:bookmarkStart w:id="694" w:name="CH004.00"/>
      <w:bookmarkEnd w:id="694"/>
      <w:r w:rsidRPr="00B02D79">
        <w:t>IC</w:t>
      </w:r>
      <w:r w:rsidRPr="00B02D79">
        <w:rPr>
          <w:spacing w:val="-1"/>
        </w:rPr>
        <w:t xml:space="preserve"> </w:t>
      </w:r>
      <w:r w:rsidRPr="00B02D79">
        <w:t>4-22-4</w:t>
      </w:r>
      <w:r w:rsidRPr="00B02D79">
        <w:tab/>
        <w:t xml:space="preserve">Chapter 4. Fees for Transcripts in Industrial Accident </w:t>
      </w:r>
      <w:r w:rsidRPr="00B02D79">
        <w:rPr>
          <w:spacing w:val="-3"/>
        </w:rPr>
        <w:t xml:space="preserve">Cases </w:t>
      </w:r>
      <w:r w:rsidRPr="00B02D79">
        <w:t>and Utility Regulatory Commission</w:t>
      </w:r>
      <w:r w:rsidRPr="00B02D79">
        <w:rPr>
          <w:spacing w:val="-4"/>
        </w:rPr>
        <w:t xml:space="preserve"> </w:t>
      </w:r>
      <w:r w:rsidRPr="00B02D79">
        <w:t>Proceedings</w:t>
      </w:r>
    </w:p>
    <w:p w14:paraId="55C76EF5" w14:textId="77777777" w:rsidR="00505922" w:rsidRPr="00B02D79" w:rsidRDefault="00505922" w:rsidP="00505922">
      <w:pPr>
        <w:pStyle w:val="BodyText"/>
        <w:ind w:left="0"/>
        <w:rPr>
          <w:sz w:val="24"/>
          <w:szCs w:val="24"/>
        </w:rPr>
      </w:pPr>
    </w:p>
    <w:p w14:paraId="5EF89C0C" w14:textId="77777777" w:rsidR="00505922" w:rsidRPr="00B02D79" w:rsidRDefault="00505922" w:rsidP="00505922">
      <w:pPr>
        <w:pStyle w:val="Heading2"/>
      </w:pPr>
      <w:r w:rsidRPr="00B02D79">
        <w:t>IC</w:t>
      </w:r>
      <w:r w:rsidRPr="00B02D79">
        <w:rPr>
          <w:spacing w:val="-1"/>
        </w:rPr>
        <w:t xml:space="preserve"> </w:t>
      </w:r>
      <w:r w:rsidRPr="00B02D79">
        <w:t>4-22-4-1</w:t>
      </w:r>
      <w:r w:rsidRPr="00B02D79">
        <w:tab/>
        <w:t>Fees</w:t>
      </w:r>
    </w:p>
    <w:p w14:paraId="0287598C" w14:textId="77777777" w:rsidR="00505922" w:rsidRPr="00B02D79" w:rsidRDefault="00505922" w:rsidP="00505922">
      <w:pPr>
        <w:pStyle w:val="BodyText"/>
        <w:ind w:left="0"/>
        <w:rPr>
          <w:sz w:val="24"/>
          <w:szCs w:val="24"/>
        </w:rPr>
      </w:pPr>
      <w:r w:rsidRPr="00B02D79">
        <w:rPr>
          <w:sz w:val="24"/>
          <w:szCs w:val="24"/>
        </w:rPr>
        <w:t>Sec.</w:t>
      </w:r>
      <w:r w:rsidRPr="00B02D79">
        <w:rPr>
          <w:spacing w:val="-11"/>
          <w:sz w:val="24"/>
          <w:szCs w:val="24"/>
        </w:rPr>
        <w:t xml:space="preserve"> </w:t>
      </w:r>
      <w:r w:rsidRPr="00B02D79">
        <w:rPr>
          <w:sz w:val="24"/>
          <w:szCs w:val="24"/>
        </w:rPr>
        <w:t>1.</w:t>
      </w:r>
      <w:r w:rsidRPr="00B02D79">
        <w:rPr>
          <w:spacing w:val="-10"/>
          <w:sz w:val="24"/>
          <w:szCs w:val="24"/>
        </w:rPr>
        <w:t xml:space="preserve"> </w:t>
      </w:r>
      <w:r w:rsidRPr="00B02D79">
        <w:rPr>
          <w:sz w:val="24"/>
          <w:szCs w:val="24"/>
        </w:rPr>
        <w:t>(a)</w:t>
      </w:r>
      <w:r w:rsidRPr="00B02D79">
        <w:rPr>
          <w:spacing w:val="-7"/>
          <w:sz w:val="24"/>
          <w:szCs w:val="24"/>
        </w:rPr>
        <w:t xml:space="preserve"> </w:t>
      </w:r>
      <w:r w:rsidRPr="00B02D79">
        <w:rPr>
          <w:sz w:val="24"/>
          <w:szCs w:val="24"/>
        </w:rPr>
        <w:t>Whenever</w:t>
      </w:r>
      <w:r w:rsidRPr="00B02D79">
        <w:rPr>
          <w:spacing w:val="-9"/>
          <w:sz w:val="24"/>
          <w:szCs w:val="24"/>
        </w:rPr>
        <w:t xml:space="preserve"> </w:t>
      </w:r>
      <w:r w:rsidRPr="00B02D79">
        <w:rPr>
          <w:sz w:val="24"/>
          <w:szCs w:val="24"/>
        </w:rPr>
        <w:t>a</w:t>
      </w:r>
      <w:r w:rsidRPr="00B02D79">
        <w:rPr>
          <w:spacing w:val="-10"/>
          <w:sz w:val="24"/>
          <w:szCs w:val="24"/>
        </w:rPr>
        <w:t xml:space="preserve"> </w:t>
      </w:r>
      <w:r w:rsidRPr="00B02D79">
        <w:rPr>
          <w:sz w:val="24"/>
          <w:szCs w:val="24"/>
        </w:rPr>
        <w:t>transcript</w:t>
      </w:r>
      <w:r w:rsidRPr="00B02D79">
        <w:rPr>
          <w:spacing w:val="-8"/>
          <w:sz w:val="24"/>
          <w:szCs w:val="24"/>
        </w:rPr>
        <w:t xml:space="preserve"> </w:t>
      </w:r>
      <w:r w:rsidRPr="00B02D79">
        <w:rPr>
          <w:sz w:val="24"/>
          <w:szCs w:val="24"/>
        </w:rPr>
        <w:t>is</w:t>
      </w:r>
      <w:r w:rsidRPr="00B02D79">
        <w:rPr>
          <w:spacing w:val="-10"/>
          <w:sz w:val="24"/>
          <w:szCs w:val="24"/>
        </w:rPr>
        <w:t xml:space="preserve"> </w:t>
      </w:r>
      <w:r w:rsidRPr="00B02D79">
        <w:rPr>
          <w:sz w:val="24"/>
          <w:szCs w:val="24"/>
        </w:rPr>
        <w:t>furnished</w:t>
      </w:r>
      <w:r w:rsidRPr="00B02D79">
        <w:rPr>
          <w:spacing w:val="-8"/>
          <w:sz w:val="24"/>
          <w:szCs w:val="24"/>
        </w:rPr>
        <w:t xml:space="preserve"> </w:t>
      </w:r>
      <w:r w:rsidRPr="00B02D79">
        <w:rPr>
          <w:sz w:val="24"/>
          <w:szCs w:val="24"/>
        </w:rPr>
        <w:t>to</w:t>
      </w:r>
      <w:r w:rsidRPr="00B02D79">
        <w:rPr>
          <w:spacing w:val="-8"/>
          <w:sz w:val="24"/>
          <w:szCs w:val="24"/>
        </w:rPr>
        <w:t xml:space="preserve"> </w:t>
      </w:r>
      <w:r w:rsidRPr="00B02D79">
        <w:rPr>
          <w:sz w:val="24"/>
          <w:szCs w:val="24"/>
        </w:rPr>
        <w:t>a</w:t>
      </w:r>
      <w:r w:rsidRPr="00B02D79">
        <w:rPr>
          <w:spacing w:val="-9"/>
          <w:sz w:val="24"/>
          <w:szCs w:val="24"/>
        </w:rPr>
        <w:t xml:space="preserve"> </w:t>
      </w:r>
      <w:r w:rsidRPr="00B02D79">
        <w:rPr>
          <w:sz w:val="24"/>
          <w:szCs w:val="24"/>
        </w:rPr>
        <w:t>litigant</w:t>
      </w:r>
      <w:r w:rsidRPr="00B02D79">
        <w:rPr>
          <w:spacing w:val="-9"/>
          <w:sz w:val="24"/>
          <w:szCs w:val="24"/>
        </w:rPr>
        <w:t xml:space="preserve"> </w:t>
      </w:r>
      <w:r w:rsidRPr="00B02D79">
        <w:rPr>
          <w:sz w:val="24"/>
          <w:szCs w:val="24"/>
        </w:rPr>
        <w:t>or</w:t>
      </w:r>
      <w:r w:rsidRPr="00B02D79">
        <w:rPr>
          <w:spacing w:val="-10"/>
          <w:sz w:val="24"/>
          <w:szCs w:val="24"/>
        </w:rPr>
        <w:t xml:space="preserve"> </w:t>
      </w:r>
      <w:r w:rsidRPr="00B02D79">
        <w:rPr>
          <w:sz w:val="24"/>
          <w:szCs w:val="24"/>
        </w:rPr>
        <w:t>other</w:t>
      </w:r>
      <w:r w:rsidRPr="00B02D79">
        <w:rPr>
          <w:spacing w:val="-11"/>
          <w:sz w:val="24"/>
          <w:szCs w:val="24"/>
        </w:rPr>
        <w:t xml:space="preserve"> </w:t>
      </w:r>
      <w:r w:rsidRPr="00B02D79">
        <w:rPr>
          <w:sz w:val="24"/>
          <w:szCs w:val="24"/>
        </w:rPr>
        <w:t>party</w:t>
      </w:r>
      <w:r w:rsidRPr="00B02D79">
        <w:rPr>
          <w:spacing w:val="-14"/>
          <w:sz w:val="24"/>
          <w:szCs w:val="24"/>
        </w:rPr>
        <w:t xml:space="preserve"> </w:t>
      </w:r>
      <w:r w:rsidRPr="00B02D79">
        <w:rPr>
          <w:sz w:val="24"/>
          <w:szCs w:val="24"/>
        </w:rPr>
        <w:t>interested</w:t>
      </w:r>
      <w:r w:rsidRPr="00B02D79">
        <w:rPr>
          <w:spacing w:val="-11"/>
          <w:sz w:val="24"/>
          <w:szCs w:val="24"/>
        </w:rPr>
        <w:t xml:space="preserve"> </w:t>
      </w:r>
      <w:r w:rsidRPr="00B02D79">
        <w:rPr>
          <w:sz w:val="24"/>
          <w:szCs w:val="24"/>
        </w:rPr>
        <w:t>in</w:t>
      </w:r>
      <w:r w:rsidRPr="00B02D79">
        <w:rPr>
          <w:spacing w:val="-13"/>
          <w:sz w:val="24"/>
          <w:szCs w:val="24"/>
        </w:rPr>
        <w:t xml:space="preserve"> </w:t>
      </w:r>
      <w:r w:rsidRPr="00B02D79">
        <w:rPr>
          <w:sz w:val="24"/>
          <w:szCs w:val="24"/>
        </w:rPr>
        <w:t>any industrial</w:t>
      </w:r>
      <w:r w:rsidRPr="00B02D79">
        <w:rPr>
          <w:spacing w:val="-7"/>
          <w:sz w:val="24"/>
          <w:szCs w:val="24"/>
        </w:rPr>
        <w:t xml:space="preserve"> </w:t>
      </w:r>
      <w:r w:rsidRPr="00B02D79">
        <w:rPr>
          <w:sz w:val="24"/>
          <w:szCs w:val="24"/>
        </w:rPr>
        <w:t>accident</w:t>
      </w:r>
      <w:r w:rsidRPr="00B02D79">
        <w:rPr>
          <w:spacing w:val="-7"/>
          <w:sz w:val="24"/>
          <w:szCs w:val="24"/>
        </w:rPr>
        <w:t xml:space="preserve"> </w:t>
      </w:r>
      <w:r w:rsidRPr="00B02D79">
        <w:rPr>
          <w:sz w:val="24"/>
          <w:szCs w:val="24"/>
        </w:rPr>
        <w:t>case</w:t>
      </w:r>
      <w:r w:rsidRPr="00B02D79">
        <w:rPr>
          <w:spacing w:val="-4"/>
          <w:sz w:val="24"/>
          <w:szCs w:val="24"/>
        </w:rPr>
        <w:t xml:space="preserve"> </w:t>
      </w:r>
      <w:r w:rsidRPr="00B02D79">
        <w:rPr>
          <w:sz w:val="24"/>
          <w:szCs w:val="24"/>
        </w:rPr>
        <w:t>heard</w:t>
      </w:r>
      <w:r w:rsidRPr="00B02D79">
        <w:rPr>
          <w:spacing w:val="-2"/>
          <w:sz w:val="24"/>
          <w:szCs w:val="24"/>
        </w:rPr>
        <w:t xml:space="preserve"> </w:t>
      </w:r>
      <w:r w:rsidRPr="00B02D79">
        <w:rPr>
          <w:sz w:val="24"/>
          <w:szCs w:val="24"/>
        </w:rPr>
        <w:t>before</w:t>
      </w:r>
      <w:r w:rsidRPr="00B02D79">
        <w:rPr>
          <w:spacing w:val="-3"/>
          <w:sz w:val="24"/>
          <w:szCs w:val="24"/>
        </w:rPr>
        <w:t xml:space="preserve"> </w:t>
      </w:r>
      <w:r w:rsidRPr="00B02D79">
        <w:rPr>
          <w:sz w:val="24"/>
          <w:szCs w:val="24"/>
        </w:rPr>
        <w:t>any</w:t>
      </w:r>
      <w:r w:rsidRPr="00B02D79">
        <w:rPr>
          <w:spacing w:val="-11"/>
          <w:sz w:val="24"/>
          <w:szCs w:val="24"/>
        </w:rPr>
        <w:t xml:space="preserve"> </w:t>
      </w:r>
      <w:r w:rsidRPr="00B02D79">
        <w:rPr>
          <w:sz w:val="24"/>
          <w:szCs w:val="24"/>
        </w:rPr>
        <w:t>state</w:t>
      </w:r>
      <w:r w:rsidRPr="00B02D79">
        <w:rPr>
          <w:spacing w:val="-7"/>
          <w:sz w:val="24"/>
          <w:szCs w:val="24"/>
        </w:rPr>
        <w:t xml:space="preserve"> </w:t>
      </w:r>
      <w:r w:rsidRPr="00B02D79">
        <w:rPr>
          <w:sz w:val="24"/>
          <w:szCs w:val="24"/>
        </w:rPr>
        <w:t>department,</w:t>
      </w:r>
      <w:r w:rsidRPr="00B02D79">
        <w:rPr>
          <w:spacing w:val="-8"/>
          <w:sz w:val="24"/>
          <w:szCs w:val="24"/>
        </w:rPr>
        <w:t xml:space="preserve"> </w:t>
      </w:r>
      <w:r w:rsidRPr="00B02D79">
        <w:rPr>
          <w:sz w:val="24"/>
          <w:szCs w:val="24"/>
        </w:rPr>
        <w:t>board,</w:t>
      </w:r>
      <w:r w:rsidRPr="00B02D79">
        <w:rPr>
          <w:spacing w:val="-7"/>
          <w:sz w:val="24"/>
          <w:szCs w:val="24"/>
        </w:rPr>
        <w:t xml:space="preserve"> </w:t>
      </w:r>
      <w:r w:rsidRPr="00B02D79">
        <w:rPr>
          <w:sz w:val="24"/>
          <w:szCs w:val="24"/>
        </w:rPr>
        <w:t>or</w:t>
      </w:r>
      <w:r w:rsidRPr="00B02D79">
        <w:rPr>
          <w:spacing w:val="-6"/>
          <w:sz w:val="24"/>
          <w:szCs w:val="24"/>
        </w:rPr>
        <w:t xml:space="preserve"> </w:t>
      </w:r>
      <w:r w:rsidRPr="00B02D79">
        <w:rPr>
          <w:sz w:val="24"/>
          <w:szCs w:val="24"/>
        </w:rPr>
        <w:t>commission,</w:t>
      </w:r>
      <w:r w:rsidRPr="00B02D79">
        <w:rPr>
          <w:spacing w:val="-9"/>
          <w:sz w:val="24"/>
          <w:szCs w:val="24"/>
        </w:rPr>
        <w:t xml:space="preserve"> </w:t>
      </w:r>
      <w:r w:rsidRPr="00B02D79">
        <w:rPr>
          <w:sz w:val="24"/>
          <w:szCs w:val="24"/>
        </w:rPr>
        <w:t>or</w:t>
      </w:r>
      <w:r w:rsidRPr="00B02D79">
        <w:rPr>
          <w:spacing w:val="-5"/>
          <w:sz w:val="24"/>
          <w:szCs w:val="24"/>
        </w:rPr>
        <w:t xml:space="preserve"> </w:t>
      </w:r>
      <w:r w:rsidRPr="00B02D79">
        <w:rPr>
          <w:sz w:val="24"/>
          <w:szCs w:val="24"/>
        </w:rPr>
        <w:t>to</w:t>
      </w:r>
      <w:r w:rsidRPr="00B02D79">
        <w:rPr>
          <w:spacing w:val="-7"/>
          <w:sz w:val="24"/>
          <w:szCs w:val="24"/>
        </w:rPr>
        <w:t xml:space="preserve"> </w:t>
      </w:r>
      <w:r w:rsidRPr="00B02D79">
        <w:rPr>
          <w:sz w:val="24"/>
          <w:szCs w:val="24"/>
        </w:rPr>
        <w:t>any petitioner, remonstrator, intervener, or any other party in any proceeding before the utility regulatory commission, the fee for the transcript shall be the property of the reporter employed by the state department, board or commission who has prepared the</w:t>
      </w:r>
      <w:r w:rsidRPr="00B02D79">
        <w:rPr>
          <w:spacing w:val="-36"/>
          <w:sz w:val="24"/>
          <w:szCs w:val="24"/>
        </w:rPr>
        <w:t xml:space="preserve"> </w:t>
      </w:r>
      <w:r w:rsidRPr="00B02D79">
        <w:rPr>
          <w:sz w:val="24"/>
          <w:szCs w:val="24"/>
        </w:rPr>
        <w:t>transcript.</w:t>
      </w:r>
    </w:p>
    <w:p w14:paraId="1D82F387" w14:textId="77777777" w:rsidR="00505922" w:rsidRPr="00B02D79" w:rsidRDefault="00505922" w:rsidP="009B4215">
      <w:pPr>
        <w:pStyle w:val="ListParagraph"/>
        <w:numPr>
          <w:ilvl w:val="0"/>
          <w:numId w:val="11"/>
        </w:numPr>
        <w:adjustRightInd/>
        <w:spacing w:before="5"/>
        <w:ind w:left="0" w:firstLine="0"/>
        <w:contextualSpacing w:val="0"/>
      </w:pPr>
      <w:r w:rsidRPr="00B02D79">
        <w:t>A party litigant in an industrial accident case or a party in a proceeding before the utility regulatory commission may be provided a transcript at state expense if the party litigant</w:t>
      </w:r>
      <w:r w:rsidRPr="00B02D79">
        <w:rPr>
          <w:spacing w:val="-9"/>
        </w:rPr>
        <w:t xml:space="preserve"> </w:t>
      </w:r>
      <w:r w:rsidRPr="00B02D79">
        <w:t>or</w:t>
      </w:r>
      <w:r w:rsidRPr="00B02D79">
        <w:rPr>
          <w:spacing w:val="-7"/>
        </w:rPr>
        <w:t xml:space="preserve"> </w:t>
      </w:r>
      <w:r w:rsidRPr="00B02D79">
        <w:t>party</w:t>
      </w:r>
      <w:r w:rsidRPr="00B02D79">
        <w:rPr>
          <w:spacing w:val="-12"/>
        </w:rPr>
        <w:t xml:space="preserve"> </w:t>
      </w:r>
      <w:r w:rsidRPr="00B02D79">
        <w:t>files</w:t>
      </w:r>
      <w:r w:rsidRPr="00B02D79">
        <w:rPr>
          <w:spacing w:val="-12"/>
        </w:rPr>
        <w:t xml:space="preserve"> </w:t>
      </w:r>
      <w:r w:rsidRPr="00B02D79">
        <w:t>a</w:t>
      </w:r>
      <w:r w:rsidRPr="00B02D79">
        <w:rPr>
          <w:spacing w:val="-9"/>
        </w:rPr>
        <w:t xml:space="preserve"> </w:t>
      </w:r>
      <w:r w:rsidRPr="00B02D79">
        <w:t>verified</w:t>
      </w:r>
      <w:r w:rsidRPr="00B02D79">
        <w:rPr>
          <w:spacing w:val="-9"/>
        </w:rPr>
        <w:t xml:space="preserve"> </w:t>
      </w:r>
      <w:r w:rsidRPr="00B02D79">
        <w:t>application</w:t>
      </w:r>
      <w:r w:rsidRPr="00B02D79">
        <w:rPr>
          <w:spacing w:val="-9"/>
        </w:rPr>
        <w:t xml:space="preserve"> </w:t>
      </w:r>
      <w:r w:rsidRPr="00B02D79">
        <w:t>for</w:t>
      </w:r>
      <w:r w:rsidRPr="00B02D79">
        <w:rPr>
          <w:spacing w:val="-9"/>
        </w:rPr>
        <w:t xml:space="preserve"> </w:t>
      </w:r>
      <w:r w:rsidRPr="00B02D79">
        <w:t>provision</w:t>
      </w:r>
      <w:r w:rsidRPr="00B02D79">
        <w:rPr>
          <w:spacing w:val="-9"/>
        </w:rPr>
        <w:t xml:space="preserve"> </w:t>
      </w:r>
      <w:r w:rsidRPr="00B02D79">
        <w:t>of</w:t>
      </w:r>
      <w:r w:rsidRPr="00B02D79">
        <w:rPr>
          <w:spacing w:val="-10"/>
        </w:rPr>
        <w:t xml:space="preserve"> </w:t>
      </w:r>
      <w:r w:rsidRPr="00B02D79">
        <w:t>transcript</w:t>
      </w:r>
      <w:r w:rsidRPr="00B02D79">
        <w:rPr>
          <w:spacing w:val="-7"/>
        </w:rPr>
        <w:t xml:space="preserve"> </w:t>
      </w:r>
      <w:r w:rsidRPr="00B02D79">
        <w:t>and</w:t>
      </w:r>
      <w:r w:rsidRPr="00B02D79">
        <w:rPr>
          <w:spacing w:val="-9"/>
        </w:rPr>
        <w:t xml:space="preserve"> </w:t>
      </w:r>
      <w:r w:rsidRPr="00B02D79">
        <w:t>it</w:t>
      </w:r>
      <w:r w:rsidRPr="00B02D79">
        <w:rPr>
          <w:spacing w:val="-9"/>
        </w:rPr>
        <w:t xml:space="preserve"> </w:t>
      </w:r>
      <w:r w:rsidRPr="00B02D79">
        <w:t>is</w:t>
      </w:r>
      <w:r w:rsidRPr="00B02D79">
        <w:rPr>
          <w:spacing w:val="-10"/>
        </w:rPr>
        <w:t xml:space="preserve"> </w:t>
      </w:r>
      <w:r w:rsidRPr="00B02D79">
        <w:t>established</w:t>
      </w:r>
      <w:r w:rsidRPr="00B02D79">
        <w:rPr>
          <w:spacing w:val="-6"/>
        </w:rPr>
        <w:t xml:space="preserve"> </w:t>
      </w:r>
      <w:r w:rsidRPr="00B02D79">
        <w:t>in a hearing upon the application</w:t>
      </w:r>
      <w:r w:rsidRPr="00B02D79">
        <w:rPr>
          <w:spacing w:val="-6"/>
        </w:rPr>
        <w:t xml:space="preserve"> </w:t>
      </w:r>
      <w:r w:rsidRPr="00B02D79">
        <w:t>that:</w:t>
      </w:r>
    </w:p>
    <w:p w14:paraId="43C54734" w14:textId="77777777" w:rsidR="00505922" w:rsidRPr="00B02D79" w:rsidRDefault="00505922" w:rsidP="009B4215">
      <w:pPr>
        <w:pStyle w:val="ListParagraph"/>
        <w:numPr>
          <w:ilvl w:val="1"/>
          <w:numId w:val="11"/>
        </w:numPr>
        <w:adjustRightInd/>
        <w:spacing w:before="5"/>
        <w:ind w:left="0" w:firstLine="0"/>
        <w:contextualSpacing w:val="0"/>
      </w:pPr>
      <w:r w:rsidRPr="00B02D79">
        <w:t>the applicant will perfect an appeal for which the transcript is</w:t>
      </w:r>
      <w:r w:rsidRPr="00B02D79">
        <w:rPr>
          <w:spacing w:val="-16"/>
        </w:rPr>
        <w:t xml:space="preserve"> </w:t>
      </w:r>
      <w:r w:rsidRPr="00B02D79">
        <w:t>requested;</w:t>
      </w:r>
    </w:p>
    <w:p w14:paraId="02497979" w14:textId="77777777" w:rsidR="00505922" w:rsidRPr="00B02D79" w:rsidRDefault="00505922" w:rsidP="009B4215">
      <w:pPr>
        <w:pStyle w:val="ListParagraph"/>
        <w:numPr>
          <w:ilvl w:val="1"/>
          <w:numId w:val="11"/>
        </w:numPr>
        <w:adjustRightInd/>
        <w:spacing w:before="5"/>
        <w:ind w:left="0" w:firstLine="0"/>
        <w:contextualSpacing w:val="0"/>
      </w:pPr>
      <w:r w:rsidRPr="00B02D79">
        <w:t>no</w:t>
      </w:r>
      <w:r w:rsidRPr="00B02D79">
        <w:rPr>
          <w:spacing w:val="-13"/>
        </w:rPr>
        <w:t xml:space="preserve"> </w:t>
      </w:r>
      <w:r w:rsidRPr="00B02D79">
        <w:t>other</w:t>
      </w:r>
      <w:r w:rsidRPr="00B02D79">
        <w:rPr>
          <w:spacing w:val="-10"/>
        </w:rPr>
        <w:t xml:space="preserve"> </w:t>
      </w:r>
      <w:r w:rsidRPr="00B02D79">
        <w:t>person</w:t>
      </w:r>
      <w:r w:rsidRPr="00B02D79">
        <w:rPr>
          <w:spacing w:val="-12"/>
        </w:rPr>
        <w:t xml:space="preserve"> </w:t>
      </w:r>
      <w:r w:rsidRPr="00B02D79">
        <w:t>or</w:t>
      </w:r>
      <w:r w:rsidRPr="00B02D79">
        <w:rPr>
          <w:spacing w:val="-10"/>
        </w:rPr>
        <w:t xml:space="preserve"> </w:t>
      </w:r>
      <w:r w:rsidRPr="00B02D79">
        <w:t>party</w:t>
      </w:r>
      <w:r w:rsidRPr="00B02D79">
        <w:rPr>
          <w:spacing w:val="-14"/>
        </w:rPr>
        <w:t xml:space="preserve"> </w:t>
      </w:r>
      <w:r w:rsidRPr="00B02D79">
        <w:t>in</w:t>
      </w:r>
      <w:r w:rsidRPr="00B02D79">
        <w:rPr>
          <w:spacing w:val="-12"/>
        </w:rPr>
        <w:t xml:space="preserve"> </w:t>
      </w:r>
      <w:r w:rsidRPr="00B02D79">
        <w:t>the</w:t>
      </w:r>
      <w:r w:rsidRPr="00B02D79">
        <w:rPr>
          <w:spacing w:val="-13"/>
        </w:rPr>
        <w:t xml:space="preserve"> </w:t>
      </w:r>
      <w:r w:rsidRPr="00B02D79">
        <w:t>proceeding</w:t>
      </w:r>
      <w:r w:rsidRPr="00B02D79">
        <w:rPr>
          <w:spacing w:val="-12"/>
        </w:rPr>
        <w:t xml:space="preserve"> </w:t>
      </w:r>
      <w:r w:rsidRPr="00B02D79">
        <w:t>has</w:t>
      </w:r>
      <w:r w:rsidRPr="00B02D79">
        <w:rPr>
          <w:spacing w:val="-10"/>
        </w:rPr>
        <w:t xml:space="preserve"> </w:t>
      </w:r>
      <w:r w:rsidRPr="00B02D79">
        <w:t>filed</w:t>
      </w:r>
      <w:r w:rsidRPr="00B02D79">
        <w:rPr>
          <w:spacing w:val="-11"/>
        </w:rPr>
        <w:t xml:space="preserve"> </w:t>
      </w:r>
      <w:r w:rsidRPr="00B02D79">
        <w:t>a</w:t>
      </w:r>
      <w:r w:rsidRPr="00B02D79">
        <w:rPr>
          <w:spacing w:val="-8"/>
        </w:rPr>
        <w:t xml:space="preserve"> </w:t>
      </w:r>
      <w:r w:rsidRPr="00B02D79">
        <w:t>request</w:t>
      </w:r>
      <w:r w:rsidRPr="00B02D79">
        <w:rPr>
          <w:spacing w:val="-11"/>
        </w:rPr>
        <w:t xml:space="preserve"> </w:t>
      </w:r>
      <w:r w:rsidRPr="00B02D79">
        <w:t>for</w:t>
      </w:r>
      <w:r w:rsidRPr="00B02D79">
        <w:rPr>
          <w:spacing w:val="-8"/>
        </w:rPr>
        <w:t xml:space="preserve"> </w:t>
      </w:r>
      <w:r w:rsidRPr="00B02D79">
        <w:t>a</w:t>
      </w:r>
      <w:r w:rsidRPr="00B02D79">
        <w:rPr>
          <w:spacing w:val="-8"/>
        </w:rPr>
        <w:t xml:space="preserve"> </w:t>
      </w:r>
      <w:r w:rsidRPr="00B02D79">
        <w:t>transcript</w:t>
      </w:r>
      <w:r w:rsidRPr="00B02D79">
        <w:rPr>
          <w:spacing w:val="-10"/>
        </w:rPr>
        <w:t xml:space="preserve"> </w:t>
      </w:r>
      <w:r w:rsidRPr="00B02D79">
        <w:t>which transcript would be available to the applicant;</w:t>
      </w:r>
      <w:r w:rsidRPr="00B02D79">
        <w:rPr>
          <w:spacing w:val="-7"/>
        </w:rPr>
        <w:t xml:space="preserve"> </w:t>
      </w:r>
      <w:r w:rsidRPr="00B02D79">
        <w:t>and</w:t>
      </w:r>
    </w:p>
    <w:p w14:paraId="57C5D9CB" w14:textId="77777777" w:rsidR="00505922" w:rsidRPr="00B02D79" w:rsidRDefault="00505922" w:rsidP="009B4215">
      <w:pPr>
        <w:pStyle w:val="ListParagraph"/>
        <w:numPr>
          <w:ilvl w:val="1"/>
          <w:numId w:val="11"/>
        </w:numPr>
        <w:adjustRightInd/>
        <w:spacing w:before="5"/>
        <w:ind w:left="0" w:firstLine="0"/>
        <w:contextualSpacing w:val="0"/>
      </w:pPr>
      <w:r w:rsidRPr="00B02D79">
        <w:t>the applicant lacks sufficient resources, and cannot reasonably obtain sufficient resources, to pay for the</w:t>
      </w:r>
      <w:r w:rsidRPr="00B02D79">
        <w:rPr>
          <w:spacing w:val="-6"/>
        </w:rPr>
        <w:t xml:space="preserve"> </w:t>
      </w:r>
      <w:r w:rsidRPr="00B02D79">
        <w:t>transcript.</w:t>
      </w:r>
    </w:p>
    <w:p w14:paraId="5C411B7C" w14:textId="77777777" w:rsidR="00505922" w:rsidRPr="00B02D79" w:rsidRDefault="00505922" w:rsidP="009B4215">
      <w:pPr>
        <w:pStyle w:val="ListParagraph"/>
        <w:numPr>
          <w:ilvl w:val="0"/>
          <w:numId w:val="11"/>
        </w:numPr>
        <w:adjustRightInd/>
        <w:spacing w:before="5"/>
        <w:ind w:left="0" w:firstLine="0"/>
        <w:contextualSpacing w:val="0"/>
      </w:pPr>
      <w:r w:rsidRPr="00B02D79">
        <w:t>Whenever any state department, board, or commission orders that a transcript be provided to a person or party litigant under subsection (b), the reporter to whom the fee is due</w:t>
      </w:r>
      <w:r w:rsidRPr="00B02D79">
        <w:rPr>
          <w:spacing w:val="-3"/>
        </w:rPr>
        <w:t xml:space="preserve"> </w:t>
      </w:r>
      <w:r w:rsidRPr="00B02D79">
        <w:t>shall</w:t>
      </w:r>
      <w:r w:rsidRPr="00B02D79">
        <w:rPr>
          <w:spacing w:val="-6"/>
        </w:rPr>
        <w:t xml:space="preserve"> </w:t>
      </w:r>
      <w:r w:rsidRPr="00B02D79">
        <w:t>prepare</w:t>
      </w:r>
      <w:r w:rsidRPr="00B02D79">
        <w:rPr>
          <w:spacing w:val="-2"/>
        </w:rPr>
        <w:t xml:space="preserve"> </w:t>
      </w:r>
      <w:r w:rsidRPr="00B02D79">
        <w:t>a</w:t>
      </w:r>
      <w:r w:rsidRPr="00B02D79">
        <w:rPr>
          <w:spacing w:val="-6"/>
        </w:rPr>
        <w:t xml:space="preserve"> </w:t>
      </w:r>
      <w:r w:rsidRPr="00B02D79">
        <w:t>statement,</w:t>
      </w:r>
      <w:r w:rsidRPr="00B02D79">
        <w:rPr>
          <w:spacing w:val="-5"/>
        </w:rPr>
        <w:t xml:space="preserve"> </w:t>
      </w:r>
      <w:r w:rsidRPr="00B02D79">
        <w:t>under</w:t>
      </w:r>
      <w:r w:rsidRPr="00B02D79">
        <w:rPr>
          <w:spacing w:val="1"/>
        </w:rPr>
        <w:t xml:space="preserve"> </w:t>
      </w:r>
      <w:r w:rsidRPr="00B02D79">
        <w:t>oath,</w:t>
      </w:r>
      <w:r w:rsidRPr="00B02D79">
        <w:rPr>
          <w:spacing w:val="-6"/>
        </w:rPr>
        <w:t xml:space="preserve"> </w:t>
      </w:r>
      <w:r w:rsidRPr="00B02D79">
        <w:t>of</w:t>
      </w:r>
      <w:r w:rsidRPr="00B02D79">
        <w:rPr>
          <w:spacing w:val="-5"/>
        </w:rPr>
        <w:t xml:space="preserve"> </w:t>
      </w:r>
      <w:r w:rsidRPr="00B02D79">
        <w:t>the</w:t>
      </w:r>
      <w:r w:rsidRPr="00B02D79">
        <w:rPr>
          <w:spacing w:val="-5"/>
        </w:rPr>
        <w:t xml:space="preserve"> </w:t>
      </w:r>
      <w:r w:rsidRPr="00B02D79">
        <w:t>cost</w:t>
      </w:r>
      <w:r w:rsidRPr="00B02D79">
        <w:rPr>
          <w:spacing w:val="-3"/>
        </w:rPr>
        <w:t xml:space="preserve"> </w:t>
      </w:r>
      <w:r w:rsidRPr="00B02D79">
        <w:t>of</w:t>
      </w:r>
      <w:r w:rsidRPr="00B02D79">
        <w:rPr>
          <w:spacing w:val="-2"/>
        </w:rPr>
        <w:t xml:space="preserve"> </w:t>
      </w:r>
      <w:r w:rsidRPr="00B02D79">
        <w:t>preparation</w:t>
      </w:r>
      <w:r w:rsidRPr="00B02D79">
        <w:rPr>
          <w:spacing w:val="-3"/>
        </w:rPr>
        <w:t xml:space="preserve"> </w:t>
      </w:r>
      <w:r w:rsidRPr="00B02D79">
        <w:t>of</w:t>
      </w:r>
      <w:r w:rsidRPr="00B02D79">
        <w:rPr>
          <w:spacing w:val="-5"/>
        </w:rPr>
        <w:t xml:space="preserve"> </w:t>
      </w:r>
      <w:r w:rsidRPr="00B02D79">
        <w:t>the</w:t>
      </w:r>
      <w:r w:rsidRPr="00B02D79">
        <w:rPr>
          <w:spacing w:val="-5"/>
        </w:rPr>
        <w:t xml:space="preserve"> </w:t>
      </w:r>
      <w:r w:rsidRPr="00B02D79">
        <w:t>transcript.</w:t>
      </w:r>
      <w:r w:rsidRPr="00B02D79">
        <w:rPr>
          <w:spacing w:val="-3"/>
        </w:rPr>
        <w:t xml:space="preserve"> </w:t>
      </w:r>
      <w:r w:rsidRPr="00B02D79">
        <w:t>Upon receipt of the statement, the state department, board, or commission shall certify the statement</w:t>
      </w:r>
      <w:r w:rsidRPr="00B02D79">
        <w:rPr>
          <w:spacing w:val="-8"/>
        </w:rPr>
        <w:t xml:space="preserve"> </w:t>
      </w:r>
      <w:r w:rsidRPr="00B02D79">
        <w:t>and</w:t>
      </w:r>
      <w:r w:rsidRPr="00B02D79">
        <w:rPr>
          <w:spacing w:val="-8"/>
        </w:rPr>
        <w:t xml:space="preserve"> </w:t>
      </w:r>
      <w:r w:rsidRPr="00B02D79">
        <w:t>present</w:t>
      </w:r>
      <w:r w:rsidRPr="00B02D79">
        <w:rPr>
          <w:spacing w:val="-8"/>
        </w:rPr>
        <w:t xml:space="preserve"> </w:t>
      </w:r>
      <w:r w:rsidRPr="00B02D79">
        <w:t>it</w:t>
      </w:r>
      <w:r w:rsidRPr="00B02D79">
        <w:rPr>
          <w:spacing w:val="-7"/>
        </w:rPr>
        <w:t xml:space="preserve"> </w:t>
      </w:r>
      <w:r w:rsidRPr="00B02D79">
        <w:t>to</w:t>
      </w:r>
      <w:r w:rsidRPr="00B02D79">
        <w:rPr>
          <w:spacing w:val="-6"/>
        </w:rPr>
        <w:t xml:space="preserve"> </w:t>
      </w:r>
      <w:r w:rsidRPr="00B02D79">
        <w:t>the</w:t>
      </w:r>
      <w:r w:rsidRPr="00B02D79">
        <w:rPr>
          <w:spacing w:val="-9"/>
        </w:rPr>
        <w:t xml:space="preserve"> </w:t>
      </w:r>
      <w:r w:rsidRPr="00B02D79">
        <w:t>auditor</w:t>
      </w:r>
      <w:r w:rsidRPr="00B02D79">
        <w:rPr>
          <w:spacing w:val="-5"/>
        </w:rPr>
        <w:t xml:space="preserve"> </w:t>
      </w:r>
      <w:r w:rsidRPr="00B02D79">
        <w:t>of</w:t>
      </w:r>
      <w:r w:rsidRPr="00B02D79">
        <w:rPr>
          <w:spacing w:val="-7"/>
        </w:rPr>
        <w:t xml:space="preserve"> </w:t>
      </w:r>
      <w:r w:rsidRPr="00B02D79">
        <w:t>state</w:t>
      </w:r>
      <w:r w:rsidRPr="00B02D79">
        <w:rPr>
          <w:spacing w:val="-7"/>
        </w:rPr>
        <w:t xml:space="preserve"> </w:t>
      </w:r>
      <w:r w:rsidRPr="00B02D79">
        <w:t>who</w:t>
      </w:r>
      <w:r w:rsidRPr="00B02D79">
        <w:rPr>
          <w:spacing w:val="-7"/>
        </w:rPr>
        <w:t xml:space="preserve"> </w:t>
      </w:r>
      <w:r w:rsidRPr="00B02D79">
        <w:t>shall</w:t>
      </w:r>
      <w:r w:rsidRPr="00B02D79">
        <w:rPr>
          <w:spacing w:val="-6"/>
        </w:rPr>
        <w:t xml:space="preserve"> </w:t>
      </w:r>
      <w:r w:rsidRPr="00B02D79">
        <w:t>pay</w:t>
      </w:r>
      <w:r w:rsidRPr="00B02D79">
        <w:rPr>
          <w:spacing w:val="-5"/>
        </w:rPr>
        <w:t xml:space="preserve"> </w:t>
      </w:r>
      <w:r w:rsidRPr="00B02D79">
        <w:t>the</w:t>
      </w:r>
      <w:r w:rsidRPr="00B02D79">
        <w:rPr>
          <w:spacing w:val="-3"/>
        </w:rPr>
        <w:t xml:space="preserve"> </w:t>
      </w:r>
      <w:r w:rsidRPr="00B02D79">
        <w:t>cost</w:t>
      </w:r>
      <w:r w:rsidRPr="00B02D79">
        <w:rPr>
          <w:spacing w:val="-9"/>
        </w:rPr>
        <w:t xml:space="preserve"> </w:t>
      </w:r>
      <w:r w:rsidRPr="00B02D79">
        <w:t>of</w:t>
      </w:r>
      <w:r w:rsidRPr="00B02D79">
        <w:rPr>
          <w:spacing w:val="-7"/>
        </w:rPr>
        <w:t xml:space="preserve"> </w:t>
      </w:r>
      <w:r w:rsidRPr="00B02D79">
        <w:t>the</w:t>
      </w:r>
      <w:r w:rsidRPr="00B02D79">
        <w:rPr>
          <w:spacing w:val="-8"/>
        </w:rPr>
        <w:t xml:space="preserve"> </w:t>
      </w:r>
      <w:r w:rsidRPr="00B02D79">
        <w:t>transcript</w:t>
      </w:r>
      <w:r w:rsidRPr="00B02D79">
        <w:rPr>
          <w:spacing w:val="-6"/>
        </w:rPr>
        <w:t xml:space="preserve"> </w:t>
      </w:r>
      <w:r w:rsidRPr="00B02D79">
        <w:t>out</w:t>
      </w:r>
      <w:r w:rsidRPr="00B02D79">
        <w:rPr>
          <w:spacing w:val="-7"/>
        </w:rPr>
        <w:t xml:space="preserve"> </w:t>
      </w:r>
      <w:r w:rsidRPr="00B02D79">
        <w:t>of the state general</w:t>
      </w:r>
      <w:r w:rsidRPr="00B02D79">
        <w:rPr>
          <w:spacing w:val="-4"/>
        </w:rPr>
        <w:t xml:space="preserve"> </w:t>
      </w:r>
      <w:r w:rsidRPr="00B02D79">
        <w:t>fund.</w:t>
      </w:r>
    </w:p>
    <w:p w14:paraId="48C8539D" w14:textId="77777777" w:rsidR="00505922" w:rsidRPr="00B02D79" w:rsidRDefault="00505922" w:rsidP="009B4215">
      <w:pPr>
        <w:pStyle w:val="ListParagraph"/>
        <w:numPr>
          <w:ilvl w:val="0"/>
          <w:numId w:val="11"/>
        </w:numPr>
        <w:adjustRightInd/>
        <w:spacing w:before="5"/>
        <w:ind w:left="0" w:firstLine="0"/>
        <w:contextualSpacing w:val="0"/>
      </w:pPr>
      <w:r w:rsidRPr="00B02D79">
        <w:t>Whenever any state agency is required by federal law to provide a person or party litigant</w:t>
      </w:r>
      <w:r w:rsidRPr="00B02D79">
        <w:rPr>
          <w:spacing w:val="-7"/>
        </w:rPr>
        <w:t xml:space="preserve"> </w:t>
      </w:r>
      <w:r w:rsidRPr="00B02D79">
        <w:t>with</w:t>
      </w:r>
      <w:r w:rsidRPr="00B02D79">
        <w:rPr>
          <w:spacing w:val="-8"/>
        </w:rPr>
        <w:t xml:space="preserve"> </w:t>
      </w:r>
      <w:r w:rsidRPr="00B02D79">
        <w:t>a</w:t>
      </w:r>
      <w:r w:rsidRPr="00B02D79">
        <w:rPr>
          <w:spacing w:val="-7"/>
        </w:rPr>
        <w:t xml:space="preserve"> </w:t>
      </w:r>
      <w:r w:rsidRPr="00B02D79">
        <w:t>copy</w:t>
      </w:r>
      <w:r w:rsidRPr="00B02D79">
        <w:rPr>
          <w:spacing w:val="-12"/>
        </w:rPr>
        <w:t xml:space="preserve"> </w:t>
      </w:r>
      <w:r w:rsidRPr="00B02D79">
        <w:t>of</w:t>
      </w:r>
      <w:r w:rsidRPr="00B02D79">
        <w:rPr>
          <w:spacing w:val="-5"/>
        </w:rPr>
        <w:t xml:space="preserve"> </w:t>
      </w:r>
      <w:r w:rsidRPr="00B02D79">
        <w:t>a</w:t>
      </w:r>
      <w:r w:rsidRPr="00B02D79">
        <w:rPr>
          <w:spacing w:val="-6"/>
        </w:rPr>
        <w:t xml:space="preserve"> </w:t>
      </w:r>
      <w:r w:rsidRPr="00B02D79">
        <w:t>transcript</w:t>
      </w:r>
      <w:r w:rsidRPr="00B02D79">
        <w:rPr>
          <w:spacing w:val="-6"/>
        </w:rPr>
        <w:t xml:space="preserve"> </w:t>
      </w:r>
      <w:r w:rsidRPr="00B02D79">
        <w:t>at</w:t>
      </w:r>
      <w:r w:rsidRPr="00B02D79">
        <w:rPr>
          <w:spacing w:val="-7"/>
        </w:rPr>
        <w:t xml:space="preserve"> </w:t>
      </w:r>
      <w:r w:rsidRPr="00B02D79">
        <w:t>reproduction</w:t>
      </w:r>
      <w:r w:rsidRPr="00B02D79">
        <w:rPr>
          <w:spacing w:val="-7"/>
        </w:rPr>
        <w:t xml:space="preserve"> </w:t>
      </w:r>
      <w:r w:rsidRPr="00B02D79">
        <w:t>cost</w:t>
      </w:r>
      <w:r w:rsidRPr="00B02D79">
        <w:rPr>
          <w:spacing w:val="-7"/>
        </w:rPr>
        <w:t xml:space="preserve"> </w:t>
      </w:r>
      <w:r w:rsidRPr="00B02D79">
        <w:t>only,</w:t>
      </w:r>
      <w:r w:rsidRPr="00B02D79">
        <w:rPr>
          <w:spacing w:val="-6"/>
        </w:rPr>
        <w:t xml:space="preserve"> </w:t>
      </w:r>
      <w:r w:rsidRPr="00B02D79">
        <w:t>the</w:t>
      </w:r>
      <w:r w:rsidRPr="00B02D79">
        <w:rPr>
          <w:spacing w:val="-8"/>
        </w:rPr>
        <w:t xml:space="preserve"> </w:t>
      </w:r>
      <w:r w:rsidRPr="00B02D79">
        <w:t>reporter</w:t>
      </w:r>
      <w:r w:rsidRPr="00B02D79">
        <w:rPr>
          <w:spacing w:val="-5"/>
        </w:rPr>
        <w:t xml:space="preserve"> </w:t>
      </w:r>
      <w:r w:rsidRPr="00B02D79">
        <w:t>to</w:t>
      </w:r>
      <w:r w:rsidRPr="00B02D79">
        <w:rPr>
          <w:spacing w:val="-6"/>
        </w:rPr>
        <w:t xml:space="preserve"> </w:t>
      </w:r>
      <w:r w:rsidRPr="00B02D79">
        <w:t>whom</w:t>
      </w:r>
      <w:r w:rsidRPr="00B02D79">
        <w:rPr>
          <w:spacing w:val="-11"/>
        </w:rPr>
        <w:t xml:space="preserve"> </w:t>
      </w:r>
      <w:r w:rsidRPr="00B02D79">
        <w:t>the</w:t>
      </w:r>
      <w:r w:rsidRPr="00B02D79">
        <w:rPr>
          <w:spacing w:val="-9"/>
        </w:rPr>
        <w:t xml:space="preserve"> </w:t>
      </w:r>
      <w:r w:rsidRPr="00B02D79">
        <w:t>fee</w:t>
      </w:r>
      <w:r w:rsidRPr="00B02D79">
        <w:rPr>
          <w:spacing w:val="-8"/>
        </w:rPr>
        <w:t xml:space="preserve"> </w:t>
      </w:r>
      <w:r w:rsidRPr="00B02D79">
        <w:t>is due</w:t>
      </w:r>
      <w:r w:rsidRPr="00B02D79">
        <w:rPr>
          <w:spacing w:val="-9"/>
        </w:rPr>
        <w:t xml:space="preserve"> </w:t>
      </w:r>
      <w:r w:rsidRPr="00B02D79">
        <w:t>shall</w:t>
      </w:r>
      <w:r w:rsidRPr="00B02D79">
        <w:rPr>
          <w:spacing w:val="-10"/>
        </w:rPr>
        <w:t xml:space="preserve"> </w:t>
      </w:r>
      <w:r w:rsidRPr="00B02D79">
        <w:t>prepare</w:t>
      </w:r>
      <w:r w:rsidRPr="00B02D79">
        <w:rPr>
          <w:spacing w:val="-9"/>
        </w:rPr>
        <w:t xml:space="preserve"> </w:t>
      </w:r>
      <w:r w:rsidRPr="00B02D79">
        <w:t>separate</w:t>
      </w:r>
      <w:r w:rsidRPr="00B02D79">
        <w:rPr>
          <w:spacing w:val="-9"/>
        </w:rPr>
        <w:t xml:space="preserve"> </w:t>
      </w:r>
      <w:r w:rsidRPr="00B02D79">
        <w:t>statements</w:t>
      </w:r>
      <w:r w:rsidRPr="00B02D79">
        <w:rPr>
          <w:spacing w:val="-10"/>
        </w:rPr>
        <w:t xml:space="preserve"> </w:t>
      </w:r>
      <w:r w:rsidRPr="00B02D79">
        <w:t>of</w:t>
      </w:r>
      <w:r w:rsidRPr="00B02D79">
        <w:rPr>
          <w:spacing w:val="-9"/>
        </w:rPr>
        <w:t xml:space="preserve"> </w:t>
      </w:r>
      <w:r w:rsidRPr="00B02D79">
        <w:t>the</w:t>
      </w:r>
      <w:r w:rsidRPr="00B02D79">
        <w:rPr>
          <w:spacing w:val="-7"/>
        </w:rPr>
        <w:t xml:space="preserve"> </w:t>
      </w:r>
      <w:r w:rsidRPr="00B02D79">
        <w:t>cost</w:t>
      </w:r>
      <w:r w:rsidRPr="00B02D79">
        <w:rPr>
          <w:spacing w:val="-6"/>
        </w:rPr>
        <w:t xml:space="preserve"> </w:t>
      </w:r>
      <w:r w:rsidRPr="00B02D79">
        <w:t>of</w:t>
      </w:r>
      <w:r w:rsidRPr="00B02D79">
        <w:rPr>
          <w:spacing w:val="-6"/>
        </w:rPr>
        <w:t xml:space="preserve"> </w:t>
      </w:r>
      <w:r w:rsidRPr="00B02D79">
        <w:t>production</w:t>
      </w:r>
      <w:r w:rsidRPr="00B02D79">
        <w:rPr>
          <w:spacing w:val="-8"/>
        </w:rPr>
        <w:t xml:space="preserve"> </w:t>
      </w:r>
      <w:r w:rsidRPr="00B02D79">
        <w:t>of</w:t>
      </w:r>
      <w:r w:rsidRPr="00B02D79">
        <w:rPr>
          <w:spacing w:val="-6"/>
        </w:rPr>
        <w:t xml:space="preserve"> </w:t>
      </w:r>
      <w:r w:rsidRPr="00B02D79">
        <w:t>the</w:t>
      </w:r>
      <w:r w:rsidRPr="00B02D79">
        <w:rPr>
          <w:spacing w:val="-7"/>
        </w:rPr>
        <w:t xml:space="preserve"> </w:t>
      </w:r>
      <w:r w:rsidRPr="00B02D79">
        <w:t>transcript</w:t>
      </w:r>
      <w:r w:rsidRPr="00B02D79">
        <w:rPr>
          <w:spacing w:val="-6"/>
        </w:rPr>
        <w:t xml:space="preserve"> </w:t>
      </w:r>
      <w:r w:rsidRPr="00B02D79">
        <w:t>and</w:t>
      </w:r>
      <w:r w:rsidRPr="00B02D79">
        <w:rPr>
          <w:spacing w:val="-6"/>
        </w:rPr>
        <w:t xml:space="preserve"> </w:t>
      </w:r>
      <w:r w:rsidRPr="00B02D79">
        <w:t>the</w:t>
      </w:r>
      <w:r w:rsidRPr="00B02D79">
        <w:rPr>
          <w:spacing w:val="-7"/>
        </w:rPr>
        <w:t xml:space="preserve"> </w:t>
      </w:r>
      <w:r w:rsidRPr="00B02D79">
        <w:t xml:space="preserve">cost of reproduction of the transcript. The </w:t>
      </w:r>
      <w:r w:rsidRPr="00B02D79">
        <w:lastRenderedPageBreak/>
        <w:t>statement for production of the transcript shall be presented</w:t>
      </w:r>
      <w:r w:rsidRPr="00B02D79">
        <w:rPr>
          <w:spacing w:val="-4"/>
        </w:rPr>
        <w:t xml:space="preserve"> </w:t>
      </w:r>
      <w:r w:rsidRPr="00B02D79">
        <w:t>to</w:t>
      </w:r>
      <w:r w:rsidRPr="00B02D79">
        <w:rPr>
          <w:spacing w:val="-8"/>
        </w:rPr>
        <w:t xml:space="preserve"> </w:t>
      </w:r>
      <w:r w:rsidRPr="00B02D79">
        <w:t>the</w:t>
      </w:r>
      <w:r w:rsidRPr="00B02D79">
        <w:rPr>
          <w:spacing w:val="-9"/>
        </w:rPr>
        <w:t xml:space="preserve"> </w:t>
      </w:r>
      <w:r w:rsidRPr="00B02D79">
        <w:t>state</w:t>
      </w:r>
      <w:r w:rsidRPr="00B02D79">
        <w:rPr>
          <w:spacing w:val="-7"/>
        </w:rPr>
        <w:t xml:space="preserve"> </w:t>
      </w:r>
      <w:r w:rsidRPr="00B02D79">
        <w:t>agency</w:t>
      </w:r>
      <w:r w:rsidRPr="00B02D79">
        <w:rPr>
          <w:spacing w:val="-13"/>
        </w:rPr>
        <w:t xml:space="preserve"> </w:t>
      </w:r>
      <w:r w:rsidRPr="00B02D79">
        <w:t>which</w:t>
      </w:r>
      <w:r w:rsidRPr="00B02D79">
        <w:rPr>
          <w:spacing w:val="-9"/>
        </w:rPr>
        <w:t xml:space="preserve"> </w:t>
      </w:r>
      <w:r w:rsidRPr="00B02D79">
        <w:t>shall</w:t>
      </w:r>
      <w:r w:rsidRPr="00B02D79">
        <w:rPr>
          <w:spacing w:val="-10"/>
        </w:rPr>
        <w:t xml:space="preserve"> </w:t>
      </w:r>
      <w:r w:rsidRPr="00B02D79">
        <w:t>pay</w:t>
      </w:r>
      <w:r w:rsidRPr="00B02D79">
        <w:rPr>
          <w:spacing w:val="-9"/>
        </w:rPr>
        <w:t xml:space="preserve"> </w:t>
      </w:r>
      <w:r w:rsidRPr="00B02D79">
        <w:t>the</w:t>
      </w:r>
      <w:r w:rsidRPr="00B02D79">
        <w:rPr>
          <w:spacing w:val="-9"/>
        </w:rPr>
        <w:t xml:space="preserve"> </w:t>
      </w:r>
      <w:r w:rsidRPr="00B02D79">
        <w:t>statement</w:t>
      </w:r>
      <w:r w:rsidRPr="00B02D79">
        <w:rPr>
          <w:spacing w:val="-8"/>
        </w:rPr>
        <w:t xml:space="preserve"> </w:t>
      </w:r>
      <w:r w:rsidRPr="00B02D79">
        <w:t>out</w:t>
      </w:r>
      <w:r w:rsidRPr="00B02D79">
        <w:rPr>
          <w:spacing w:val="-4"/>
        </w:rPr>
        <w:t xml:space="preserve"> </w:t>
      </w:r>
      <w:r w:rsidRPr="00B02D79">
        <w:t>of</w:t>
      </w:r>
      <w:r w:rsidRPr="00B02D79">
        <w:rPr>
          <w:spacing w:val="-6"/>
        </w:rPr>
        <w:t xml:space="preserve"> </w:t>
      </w:r>
      <w:r w:rsidRPr="00B02D79">
        <w:t>the</w:t>
      </w:r>
      <w:r w:rsidRPr="00B02D79">
        <w:rPr>
          <w:spacing w:val="-4"/>
        </w:rPr>
        <w:t xml:space="preserve"> </w:t>
      </w:r>
      <w:r w:rsidRPr="00B02D79">
        <w:t>funds</w:t>
      </w:r>
      <w:r w:rsidRPr="00B02D79">
        <w:rPr>
          <w:spacing w:val="-4"/>
        </w:rPr>
        <w:t xml:space="preserve"> </w:t>
      </w:r>
      <w:r w:rsidRPr="00B02D79">
        <w:t>appropriated</w:t>
      </w:r>
      <w:r w:rsidRPr="00B02D79">
        <w:rPr>
          <w:spacing w:val="-1"/>
        </w:rPr>
        <w:t xml:space="preserve"> </w:t>
      </w:r>
      <w:r w:rsidRPr="00B02D79">
        <w:t>to it, and the statement for reproduction of the transcript shall be presented to the person or party litigant who has requested the reproduction of the</w:t>
      </w:r>
      <w:r w:rsidRPr="00B02D79">
        <w:rPr>
          <w:spacing w:val="-16"/>
        </w:rPr>
        <w:t xml:space="preserve"> </w:t>
      </w:r>
      <w:r w:rsidRPr="00B02D79">
        <w:t>transcript.</w:t>
      </w:r>
    </w:p>
    <w:p w14:paraId="483C99A2" w14:textId="77777777" w:rsidR="00505922" w:rsidRDefault="00505922" w:rsidP="00505922">
      <w:bookmarkStart w:id="695" w:name="CH005.00"/>
      <w:bookmarkEnd w:id="695"/>
    </w:p>
    <w:p w14:paraId="57DEAF65" w14:textId="77777777" w:rsidR="00505922" w:rsidRPr="00B02D79" w:rsidRDefault="00505922" w:rsidP="00505922">
      <w:pPr>
        <w:pStyle w:val="Heading2"/>
      </w:pPr>
      <w:r w:rsidRPr="00B02D79">
        <w:t>IC</w:t>
      </w:r>
      <w:r w:rsidRPr="00B02D79">
        <w:rPr>
          <w:spacing w:val="-1"/>
        </w:rPr>
        <w:t xml:space="preserve"> </w:t>
      </w:r>
      <w:r w:rsidRPr="00B02D79">
        <w:t>4-22-5</w:t>
      </w:r>
      <w:r w:rsidRPr="00B02D79">
        <w:tab/>
        <w:t>Chapter 5. Department of Local Government Finance</w:t>
      </w:r>
      <w:r w:rsidRPr="00B02D79">
        <w:rPr>
          <w:spacing w:val="-22"/>
        </w:rPr>
        <w:t xml:space="preserve"> </w:t>
      </w:r>
      <w:r w:rsidRPr="00B02D79">
        <w:t>and Indiana Board of Tax Review Hearings</w:t>
      </w:r>
    </w:p>
    <w:p w14:paraId="14FBA3D7" w14:textId="77777777" w:rsidR="00505922" w:rsidRPr="00B02D79" w:rsidRDefault="00505922" w:rsidP="00505922">
      <w:pPr>
        <w:pStyle w:val="BodyText"/>
        <w:ind w:left="0"/>
        <w:rPr>
          <w:sz w:val="24"/>
          <w:szCs w:val="24"/>
        </w:rPr>
      </w:pPr>
    </w:p>
    <w:p w14:paraId="14C92309" w14:textId="77777777" w:rsidR="00505922" w:rsidRPr="00B02D79" w:rsidRDefault="00505922" w:rsidP="00505922">
      <w:pPr>
        <w:pStyle w:val="Heading2"/>
      </w:pPr>
      <w:r w:rsidRPr="00B02D79">
        <w:t>IC</w:t>
      </w:r>
      <w:r w:rsidRPr="00B02D79">
        <w:rPr>
          <w:spacing w:val="-1"/>
        </w:rPr>
        <w:t xml:space="preserve"> </w:t>
      </w:r>
      <w:r w:rsidRPr="00B02D79">
        <w:t>4-22-5-1</w:t>
      </w:r>
      <w:r w:rsidRPr="00B02D79">
        <w:tab/>
        <w:t>Hearings of the Indiana board of tax review; hearing</w:t>
      </w:r>
      <w:r w:rsidRPr="00B02D79">
        <w:rPr>
          <w:spacing w:val="-8"/>
        </w:rPr>
        <w:t xml:space="preserve"> </w:t>
      </w:r>
      <w:r w:rsidRPr="00B02D79">
        <w:t>officers</w:t>
      </w:r>
    </w:p>
    <w:p w14:paraId="0351BF07" w14:textId="77777777" w:rsidR="00505922" w:rsidRPr="00B02D79" w:rsidRDefault="00505922" w:rsidP="00505922">
      <w:pPr>
        <w:pStyle w:val="BodyText"/>
        <w:ind w:left="0"/>
        <w:rPr>
          <w:sz w:val="24"/>
          <w:szCs w:val="24"/>
        </w:rPr>
      </w:pPr>
      <w:r w:rsidRPr="00B02D79">
        <w:rPr>
          <w:sz w:val="24"/>
          <w:szCs w:val="24"/>
        </w:rPr>
        <w:t>Sec. 1. Where under the provisions of any statute, the department of local government finance</w:t>
      </w:r>
      <w:r w:rsidRPr="00B02D79">
        <w:rPr>
          <w:spacing w:val="-12"/>
          <w:sz w:val="24"/>
          <w:szCs w:val="24"/>
        </w:rPr>
        <w:t xml:space="preserve"> </w:t>
      </w:r>
      <w:r w:rsidRPr="00B02D79">
        <w:rPr>
          <w:sz w:val="24"/>
          <w:szCs w:val="24"/>
        </w:rPr>
        <w:t>or</w:t>
      </w:r>
      <w:r w:rsidRPr="00B02D79">
        <w:rPr>
          <w:spacing w:val="-9"/>
          <w:sz w:val="24"/>
          <w:szCs w:val="24"/>
        </w:rPr>
        <w:t xml:space="preserve"> </w:t>
      </w:r>
      <w:r w:rsidRPr="00B02D79">
        <w:rPr>
          <w:sz w:val="24"/>
          <w:szCs w:val="24"/>
        </w:rPr>
        <w:t>the</w:t>
      </w:r>
      <w:r w:rsidRPr="00B02D79">
        <w:rPr>
          <w:spacing w:val="-12"/>
          <w:sz w:val="24"/>
          <w:szCs w:val="24"/>
        </w:rPr>
        <w:t xml:space="preserve"> </w:t>
      </w:r>
      <w:r w:rsidRPr="00B02D79">
        <w:rPr>
          <w:sz w:val="24"/>
          <w:szCs w:val="24"/>
        </w:rPr>
        <w:t>Indiana</w:t>
      </w:r>
      <w:r w:rsidRPr="00B02D79">
        <w:rPr>
          <w:spacing w:val="-13"/>
          <w:sz w:val="24"/>
          <w:szCs w:val="24"/>
        </w:rPr>
        <w:t xml:space="preserve"> </w:t>
      </w:r>
      <w:r w:rsidRPr="00B02D79">
        <w:rPr>
          <w:sz w:val="24"/>
          <w:szCs w:val="24"/>
        </w:rPr>
        <w:t>board</w:t>
      </w:r>
      <w:r w:rsidRPr="00B02D79">
        <w:rPr>
          <w:spacing w:val="-8"/>
          <w:sz w:val="24"/>
          <w:szCs w:val="24"/>
        </w:rPr>
        <w:t xml:space="preserve"> </w:t>
      </w:r>
      <w:r w:rsidRPr="00B02D79">
        <w:rPr>
          <w:sz w:val="24"/>
          <w:szCs w:val="24"/>
        </w:rPr>
        <w:t>of</w:t>
      </w:r>
      <w:r w:rsidRPr="00B02D79">
        <w:rPr>
          <w:spacing w:val="-11"/>
          <w:sz w:val="24"/>
          <w:szCs w:val="24"/>
        </w:rPr>
        <w:t xml:space="preserve"> </w:t>
      </w:r>
      <w:r w:rsidRPr="00B02D79">
        <w:rPr>
          <w:sz w:val="24"/>
          <w:szCs w:val="24"/>
        </w:rPr>
        <w:t>tax</w:t>
      </w:r>
      <w:r w:rsidRPr="00B02D79">
        <w:rPr>
          <w:spacing w:val="-12"/>
          <w:sz w:val="24"/>
          <w:szCs w:val="24"/>
        </w:rPr>
        <w:t xml:space="preserve"> </w:t>
      </w:r>
      <w:r w:rsidRPr="00B02D79">
        <w:rPr>
          <w:sz w:val="24"/>
          <w:szCs w:val="24"/>
        </w:rPr>
        <w:t>review</w:t>
      </w:r>
      <w:r w:rsidRPr="00B02D79">
        <w:rPr>
          <w:spacing w:val="-16"/>
          <w:sz w:val="24"/>
          <w:szCs w:val="24"/>
        </w:rPr>
        <w:t xml:space="preserve"> </w:t>
      </w:r>
      <w:r w:rsidRPr="00B02D79">
        <w:rPr>
          <w:sz w:val="24"/>
          <w:szCs w:val="24"/>
        </w:rPr>
        <w:t>(referred</w:t>
      </w:r>
      <w:r w:rsidRPr="00B02D79">
        <w:rPr>
          <w:spacing w:val="-9"/>
          <w:sz w:val="24"/>
          <w:szCs w:val="24"/>
        </w:rPr>
        <w:t xml:space="preserve"> </w:t>
      </w:r>
      <w:r w:rsidRPr="00B02D79">
        <w:rPr>
          <w:sz w:val="24"/>
          <w:szCs w:val="24"/>
        </w:rPr>
        <w:t>to</w:t>
      </w:r>
      <w:r w:rsidRPr="00B02D79">
        <w:rPr>
          <w:spacing w:val="-11"/>
          <w:sz w:val="24"/>
          <w:szCs w:val="24"/>
        </w:rPr>
        <w:t xml:space="preserve"> </w:t>
      </w:r>
      <w:r w:rsidRPr="00B02D79">
        <w:rPr>
          <w:sz w:val="24"/>
          <w:szCs w:val="24"/>
        </w:rPr>
        <w:t>as</w:t>
      </w:r>
      <w:r w:rsidRPr="00B02D79">
        <w:rPr>
          <w:spacing w:val="-11"/>
          <w:sz w:val="24"/>
          <w:szCs w:val="24"/>
        </w:rPr>
        <w:t xml:space="preserve"> </w:t>
      </w:r>
      <w:r w:rsidRPr="00B02D79">
        <w:rPr>
          <w:sz w:val="24"/>
          <w:szCs w:val="24"/>
        </w:rPr>
        <w:t>"the</w:t>
      </w:r>
      <w:r w:rsidRPr="00B02D79">
        <w:rPr>
          <w:spacing w:val="-13"/>
          <w:sz w:val="24"/>
          <w:szCs w:val="24"/>
        </w:rPr>
        <w:t xml:space="preserve"> </w:t>
      </w:r>
      <w:r w:rsidRPr="00B02D79">
        <w:rPr>
          <w:sz w:val="24"/>
          <w:szCs w:val="24"/>
        </w:rPr>
        <w:t>Indiana</w:t>
      </w:r>
      <w:r w:rsidRPr="00B02D79">
        <w:rPr>
          <w:spacing w:val="-10"/>
          <w:sz w:val="24"/>
          <w:szCs w:val="24"/>
        </w:rPr>
        <w:t xml:space="preserve"> </w:t>
      </w:r>
      <w:r w:rsidRPr="00B02D79">
        <w:rPr>
          <w:sz w:val="24"/>
          <w:szCs w:val="24"/>
        </w:rPr>
        <w:t>board"</w:t>
      </w:r>
      <w:r w:rsidRPr="00B02D79">
        <w:rPr>
          <w:spacing w:val="-10"/>
          <w:sz w:val="24"/>
          <w:szCs w:val="24"/>
        </w:rPr>
        <w:t xml:space="preserve"> </w:t>
      </w:r>
      <w:r w:rsidRPr="00B02D79">
        <w:rPr>
          <w:sz w:val="24"/>
          <w:szCs w:val="24"/>
        </w:rPr>
        <w:t>in</w:t>
      </w:r>
      <w:r w:rsidRPr="00B02D79">
        <w:rPr>
          <w:spacing w:val="-14"/>
          <w:sz w:val="24"/>
          <w:szCs w:val="24"/>
        </w:rPr>
        <w:t xml:space="preserve"> </w:t>
      </w:r>
      <w:r w:rsidRPr="00B02D79">
        <w:rPr>
          <w:sz w:val="24"/>
          <w:szCs w:val="24"/>
        </w:rPr>
        <w:t>this</w:t>
      </w:r>
      <w:r w:rsidRPr="00B02D79">
        <w:rPr>
          <w:spacing w:val="-15"/>
          <w:sz w:val="24"/>
          <w:szCs w:val="24"/>
        </w:rPr>
        <w:t xml:space="preserve"> </w:t>
      </w:r>
      <w:r w:rsidRPr="00B02D79">
        <w:rPr>
          <w:sz w:val="24"/>
          <w:szCs w:val="24"/>
        </w:rPr>
        <w:t>section) is required to conduct a hearing, the commissioner of the department or a member or members of the Indiana board need not be present or preside at such hearing, but the commissioner</w:t>
      </w:r>
      <w:r w:rsidRPr="00B02D79">
        <w:rPr>
          <w:spacing w:val="-4"/>
          <w:sz w:val="24"/>
          <w:szCs w:val="24"/>
        </w:rPr>
        <w:t xml:space="preserve"> </w:t>
      </w:r>
      <w:r w:rsidRPr="00B02D79">
        <w:rPr>
          <w:sz w:val="24"/>
          <w:szCs w:val="24"/>
        </w:rPr>
        <w:t>or</w:t>
      </w:r>
      <w:r w:rsidRPr="00B02D79">
        <w:rPr>
          <w:spacing w:val="-1"/>
          <w:sz w:val="24"/>
          <w:szCs w:val="24"/>
        </w:rPr>
        <w:t xml:space="preserve"> </w:t>
      </w:r>
      <w:r w:rsidRPr="00B02D79">
        <w:rPr>
          <w:sz w:val="24"/>
          <w:szCs w:val="24"/>
        </w:rPr>
        <w:t>the</w:t>
      </w:r>
      <w:r w:rsidRPr="00B02D79">
        <w:rPr>
          <w:spacing w:val="-4"/>
          <w:sz w:val="24"/>
          <w:szCs w:val="24"/>
        </w:rPr>
        <w:t xml:space="preserve"> </w:t>
      </w:r>
      <w:r w:rsidRPr="00B02D79">
        <w:rPr>
          <w:sz w:val="24"/>
          <w:szCs w:val="24"/>
        </w:rPr>
        <w:t>Indiana</w:t>
      </w:r>
      <w:r w:rsidRPr="00B02D79">
        <w:rPr>
          <w:spacing w:val="-3"/>
          <w:sz w:val="24"/>
          <w:szCs w:val="24"/>
        </w:rPr>
        <w:t xml:space="preserve"> </w:t>
      </w:r>
      <w:r w:rsidRPr="00B02D79">
        <w:rPr>
          <w:sz w:val="24"/>
          <w:szCs w:val="24"/>
        </w:rPr>
        <w:t>board</w:t>
      </w:r>
      <w:r w:rsidRPr="00B02D79">
        <w:rPr>
          <w:spacing w:val="-4"/>
          <w:sz w:val="24"/>
          <w:szCs w:val="24"/>
        </w:rPr>
        <w:t xml:space="preserve"> </w:t>
      </w:r>
      <w:r w:rsidRPr="00B02D79">
        <w:rPr>
          <w:sz w:val="24"/>
          <w:szCs w:val="24"/>
        </w:rPr>
        <w:t>shall</w:t>
      </w:r>
      <w:r w:rsidRPr="00B02D79">
        <w:rPr>
          <w:spacing w:val="-3"/>
          <w:sz w:val="24"/>
          <w:szCs w:val="24"/>
        </w:rPr>
        <w:t xml:space="preserve"> </w:t>
      </w:r>
      <w:r w:rsidRPr="00B02D79">
        <w:rPr>
          <w:sz w:val="24"/>
          <w:szCs w:val="24"/>
        </w:rPr>
        <w:t>have</w:t>
      </w:r>
      <w:r w:rsidRPr="00B02D79">
        <w:rPr>
          <w:spacing w:val="-6"/>
          <w:sz w:val="24"/>
          <w:szCs w:val="24"/>
        </w:rPr>
        <w:t xml:space="preserve"> </w:t>
      </w:r>
      <w:r w:rsidRPr="00B02D79">
        <w:rPr>
          <w:sz w:val="24"/>
          <w:szCs w:val="24"/>
        </w:rPr>
        <w:t>the</w:t>
      </w:r>
      <w:r w:rsidRPr="00B02D79">
        <w:rPr>
          <w:spacing w:val="-7"/>
          <w:sz w:val="24"/>
          <w:szCs w:val="24"/>
        </w:rPr>
        <w:t xml:space="preserve"> </w:t>
      </w:r>
      <w:r w:rsidRPr="00B02D79">
        <w:rPr>
          <w:sz w:val="24"/>
          <w:szCs w:val="24"/>
        </w:rPr>
        <w:t>power,</w:t>
      </w:r>
      <w:r w:rsidRPr="00B02D79">
        <w:rPr>
          <w:spacing w:val="-3"/>
          <w:sz w:val="24"/>
          <w:szCs w:val="24"/>
        </w:rPr>
        <w:t xml:space="preserve"> </w:t>
      </w:r>
      <w:r w:rsidRPr="00B02D79">
        <w:rPr>
          <w:sz w:val="24"/>
          <w:szCs w:val="24"/>
        </w:rPr>
        <w:t>by</w:t>
      </w:r>
      <w:r w:rsidRPr="00B02D79">
        <w:rPr>
          <w:spacing w:val="-5"/>
          <w:sz w:val="24"/>
          <w:szCs w:val="24"/>
        </w:rPr>
        <w:t xml:space="preserve"> </w:t>
      </w:r>
      <w:r w:rsidRPr="00B02D79">
        <w:rPr>
          <w:sz w:val="24"/>
          <w:szCs w:val="24"/>
        </w:rPr>
        <w:t>an</w:t>
      </w:r>
      <w:r w:rsidRPr="00B02D79">
        <w:rPr>
          <w:spacing w:val="-6"/>
          <w:sz w:val="24"/>
          <w:szCs w:val="24"/>
        </w:rPr>
        <w:t xml:space="preserve"> </w:t>
      </w:r>
      <w:r w:rsidRPr="00B02D79">
        <w:rPr>
          <w:sz w:val="24"/>
          <w:szCs w:val="24"/>
        </w:rPr>
        <w:t>order in</w:t>
      </w:r>
      <w:r w:rsidRPr="00B02D79">
        <w:rPr>
          <w:spacing w:val="-4"/>
          <w:sz w:val="24"/>
          <w:szCs w:val="24"/>
        </w:rPr>
        <w:t xml:space="preserve"> </w:t>
      </w:r>
      <w:r w:rsidRPr="00B02D79">
        <w:rPr>
          <w:sz w:val="24"/>
          <w:szCs w:val="24"/>
        </w:rPr>
        <w:t>writing,</w:t>
      </w:r>
      <w:r w:rsidRPr="00B02D79">
        <w:rPr>
          <w:spacing w:val="-3"/>
          <w:sz w:val="24"/>
          <w:szCs w:val="24"/>
        </w:rPr>
        <w:t xml:space="preserve"> </w:t>
      </w:r>
      <w:r w:rsidRPr="00B02D79">
        <w:rPr>
          <w:sz w:val="24"/>
          <w:szCs w:val="24"/>
        </w:rPr>
        <w:t>to</w:t>
      </w:r>
      <w:r w:rsidRPr="00B02D79">
        <w:rPr>
          <w:spacing w:val="-1"/>
          <w:sz w:val="24"/>
          <w:szCs w:val="24"/>
        </w:rPr>
        <w:t xml:space="preserve"> </w:t>
      </w:r>
      <w:r w:rsidRPr="00B02D79">
        <w:rPr>
          <w:sz w:val="24"/>
          <w:szCs w:val="24"/>
        </w:rPr>
        <w:t>appoint to</w:t>
      </w:r>
      <w:r w:rsidRPr="00B02D79">
        <w:rPr>
          <w:spacing w:val="-8"/>
          <w:sz w:val="24"/>
          <w:szCs w:val="24"/>
        </w:rPr>
        <w:t xml:space="preserve"> </w:t>
      </w:r>
      <w:r w:rsidRPr="00B02D79">
        <w:rPr>
          <w:sz w:val="24"/>
          <w:szCs w:val="24"/>
        </w:rPr>
        <w:t>so</w:t>
      </w:r>
      <w:r w:rsidRPr="00B02D79">
        <w:rPr>
          <w:spacing w:val="-9"/>
          <w:sz w:val="24"/>
          <w:szCs w:val="24"/>
        </w:rPr>
        <w:t xml:space="preserve"> </w:t>
      </w:r>
      <w:r w:rsidRPr="00B02D79">
        <w:rPr>
          <w:sz w:val="24"/>
          <w:szCs w:val="24"/>
        </w:rPr>
        <w:t>preside</w:t>
      </w:r>
      <w:r w:rsidRPr="00B02D79">
        <w:rPr>
          <w:spacing w:val="-7"/>
          <w:sz w:val="24"/>
          <w:szCs w:val="24"/>
        </w:rPr>
        <w:t xml:space="preserve"> </w:t>
      </w:r>
      <w:r w:rsidRPr="00B02D79">
        <w:rPr>
          <w:sz w:val="24"/>
          <w:szCs w:val="24"/>
        </w:rPr>
        <w:t>hearing</w:t>
      </w:r>
      <w:r w:rsidRPr="00B02D79">
        <w:rPr>
          <w:spacing w:val="-13"/>
          <w:sz w:val="24"/>
          <w:szCs w:val="24"/>
        </w:rPr>
        <w:t xml:space="preserve"> </w:t>
      </w:r>
      <w:r w:rsidRPr="00B02D79">
        <w:rPr>
          <w:sz w:val="24"/>
          <w:szCs w:val="24"/>
        </w:rPr>
        <w:t>officers</w:t>
      </w:r>
      <w:r w:rsidRPr="00B02D79">
        <w:rPr>
          <w:spacing w:val="-9"/>
          <w:sz w:val="24"/>
          <w:szCs w:val="24"/>
        </w:rPr>
        <w:t xml:space="preserve"> </w:t>
      </w:r>
      <w:r w:rsidRPr="00B02D79">
        <w:rPr>
          <w:sz w:val="24"/>
          <w:szCs w:val="24"/>
        </w:rPr>
        <w:t>whose</w:t>
      </w:r>
      <w:r w:rsidRPr="00B02D79">
        <w:rPr>
          <w:spacing w:val="-10"/>
          <w:sz w:val="24"/>
          <w:szCs w:val="24"/>
        </w:rPr>
        <w:t xml:space="preserve"> </w:t>
      </w:r>
      <w:r w:rsidRPr="00B02D79">
        <w:rPr>
          <w:sz w:val="24"/>
          <w:szCs w:val="24"/>
        </w:rPr>
        <w:t>duties</w:t>
      </w:r>
      <w:r w:rsidRPr="00B02D79">
        <w:rPr>
          <w:spacing w:val="-9"/>
          <w:sz w:val="24"/>
          <w:szCs w:val="24"/>
        </w:rPr>
        <w:t xml:space="preserve"> </w:t>
      </w:r>
      <w:r w:rsidRPr="00B02D79">
        <w:rPr>
          <w:sz w:val="24"/>
          <w:szCs w:val="24"/>
        </w:rPr>
        <w:t>shall</w:t>
      </w:r>
      <w:r w:rsidRPr="00B02D79">
        <w:rPr>
          <w:spacing w:val="-9"/>
          <w:sz w:val="24"/>
          <w:szCs w:val="24"/>
        </w:rPr>
        <w:t xml:space="preserve"> </w:t>
      </w:r>
      <w:r w:rsidRPr="00B02D79">
        <w:rPr>
          <w:sz w:val="24"/>
          <w:szCs w:val="24"/>
        </w:rPr>
        <w:t>be</w:t>
      </w:r>
      <w:r w:rsidRPr="00B02D79">
        <w:rPr>
          <w:spacing w:val="-5"/>
          <w:sz w:val="24"/>
          <w:szCs w:val="24"/>
        </w:rPr>
        <w:t xml:space="preserve"> </w:t>
      </w:r>
      <w:r w:rsidRPr="00B02D79">
        <w:rPr>
          <w:sz w:val="24"/>
          <w:szCs w:val="24"/>
        </w:rPr>
        <w:t>prescribed</w:t>
      </w:r>
      <w:r w:rsidRPr="00B02D79">
        <w:rPr>
          <w:spacing w:val="-5"/>
          <w:sz w:val="24"/>
          <w:szCs w:val="24"/>
        </w:rPr>
        <w:t xml:space="preserve"> </w:t>
      </w:r>
      <w:r w:rsidRPr="00B02D79">
        <w:rPr>
          <w:sz w:val="24"/>
          <w:szCs w:val="24"/>
        </w:rPr>
        <w:t>in</w:t>
      </w:r>
      <w:r w:rsidRPr="00B02D79">
        <w:rPr>
          <w:spacing w:val="-9"/>
          <w:sz w:val="24"/>
          <w:szCs w:val="24"/>
        </w:rPr>
        <w:t xml:space="preserve"> </w:t>
      </w:r>
      <w:r w:rsidRPr="00B02D79">
        <w:rPr>
          <w:sz w:val="24"/>
          <w:szCs w:val="24"/>
        </w:rPr>
        <w:t>the</w:t>
      </w:r>
      <w:r w:rsidRPr="00B02D79">
        <w:rPr>
          <w:spacing w:val="-8"/>
          <w:sz w:val="24"/>
          <w:szCs w:val="24"/>
        </w:rPr>
        <w:t xml:space="preserve"> </w:t>
      </w:r>
      <w:r w:rsidRPr="00B02D79">
        <w:rPr>
          <w:sz w:val="24"/>
          <w:szCs w:val="24"/>
        </w:rPr>
        <w:t>order.</w:t>
      </w:r>
      <w:r w:rsidRPr="00B02D79">
        <w:rPr>
          <w:spacing w:val="-5"/>
          <w:sz w:val="24"/>
          <w:szCs w:val="24"/>
        </w:rPr>
        <w:t xml:space="preserve"> </w:t>
      </w:r>
      <w:r w:rsidRPr="00B02D79">
        <w:rPr>
          <w:sz w:val="24"/>
          <w:szCs w:val="24"/>
        </w:rPr>
        <w:t>In</w:t>
      </w:r>
      <w:r w:rsidRPr="00B02D79">
        <w:rPr>
          <w:spacing w:val="-7"/>
          <w:sz w:val="24"/>
          <w:szCs w:val="24"/>
        </w:rPr>
        <w:t xml:space="preserve"> </w:t>
      </w:r>
      <w:r w:rsidRPr="00B02D79">
        <w:rPr>
          <w:sz w:val="24"/>
          <w:szCs w:val="24"/>
        </w:rPr>
        <w:t>the</w:t>
      </w:r>
      <w:r w:rsidRPr="00B02D79">
        <w:rPr>
          <w:spacing w:val="-9"/>
          <w:sz w:val="24"/>
          <w:szCs w:val="24"/>
        </w:rPr>
        <w:t xml:space="preserve"> </w:t>
      </w:r>
      <w:r w:rsidRPr="00B02D79">
        <w:rPr>
          <w:sz w:val="24"/>
          <w:szCs w:val="24"/>
        </w:rPr>
        <w:t>discharge of their duties, the hearing officers shall have all the powers to investigate and to require evidence granted to the department or the Indiana board. The department or the Indiana board may conduct any number of hearings contemporaneously through different hearing officers.</w:t>
      </w:r>
    </w:p>
    <w:p w14:paraId="721A3034" w14:textId="77777777" w:rsidR="00505922" w:rsidRDefault="00505922" w:rsidP="00505922">
      <w:bookmarkStart w:id="696" w:name="CH006.00"/>
      <w:bookmarkEnd w:id="696"/>
    </w:p>
    <w:p w14:paraId="71B831BA" w14:textId="77777777" w:rsidR="00505922" w:rsidRPr="00B02D79" w:rsidRDefault="00505922" w:rsidP="00505922">
      <w:pPr>
        <w:pStyle w:val="Heading2"/>
      </w:pPr>
      <w:r w:rsidRPr="00B02D79">
        <w:t>IC</w:t>
      </w:r>
      <w:r w:rsidRPr="00B02D79">
        <w:rPr>
          <w:spacing w:val="-1"/>
        </w:rPr>
        <w:t xml:space="preserve"> </w:t>
      </w:r>
      <w:r w:rsidRPr="00B02D79">
        <w:t>4-22-6</w:t>
      </w:r>
      <w:r w:rsidRPr="00B02D79">
        <w:tab/>
        <w:t>Chapter 6. Fees for Publications of State</w:t>
      </w:r>
      <w:r w:rsidRPr="00B02D79">
        <w:rPr>
          <w:spacing w:val="3"/>
        </w:rPr>
        <w:t xml:space="preserve"> </w:t>
      </w:r>
      <w:r w:rsidRPr="00B02D79">
        <w:t>Agencies</w:t>
      </w:r>
    </w:p>
    <w:p w14:paraId="4258A0A2" w14:textId="77777777" w:rsidR="00505922" w:rsidRPr="00B02D79" w:rsidRDefault="00505922" w:rsidP="00505922">
      <w:pPr>
        <w:pStyle w:val="BodyText"/>
        <w:ind w:left="0"/>
        <w:rPr>
          <w:sz w:val="24"/>
          <w:szCs w:val="24"/>
        </w:rPr>
      </w:pPr>
    </w:p>
    <w:p w14:paraId="5D174EA0" w14:textId="77777777" w:rsidR="00505922" w:rsidRPr="00B02D79" w:rsidRDefault="00505922" w:rsidP="00505922">
      <w:pPr>
        <w:pStyle w:val="Heading2"/>
      </w:pPr>
      <w:r w:rsidRPr="00B02D79">
        <w:t>IC</w:t>
      </w:r>
      <w:r w:rsidRPr="00B02D79">
        <w:rPr>
          <w:spacing w:val="-1"/>
        </w:rPr>
        <w:t xml:space="preserve"> </w:t>
      </w:r>
      <w:r w:rsidRPr="00B02D79">
        <w:t>4-22-6-1</w:t>
      </w:r>
      <w:r w:rsidRPr="00B02D79">
        <w:tab/>
        <w:t>"State agency"</w:t>
      </w:r>
      <w:r w:rsidRPr="00B02D79">
        <w:rPr>
          <w:spacing w:val="-2"/>
        </w:rPr>
        <w:t xml:space="preserve"> </w:t>
      </w:r>
      <w:r w:rsidRPr="00B02D79">
        <w:t>defined</w:t>
      </w:r>
    </w:p>
    <w:p w14:paraId="62303FEB" w14:textId="77777777" w:rsidR="00505922" w:rsidRPr="00B02D79" w:rsidRDefault="00505922" w:rsidP="00505922">
      <w:pPr>
        <w:pStyle w:val="BodyText"/>
        <w:ind w:left="0"/>
        <w:rPr>
          <w:sz w:val="24"/>
          <w:szCs w:val="24"/>
        </w:rPr>
      </w:pPr>
      <w:r w:rsidRPr="00B02D79">
        <w:rPr>
          <w:sz w:val="24"/>
          <w:szCs w:val="24"/>
        </w:rPr>
        <w:t>Sec. 1. As used in this chapter, "state agency" means any state administration, agency, authority,</w:t>
      </w:r>
      <w:r w:rsidRPr="00B02D79">
        <w:rPr>
          <w:spacing w:val="-17"/>
          <w:sz w:val="24"/>
          <w:szCs w:val="24"/>
        </w:rPr>
        <w:t xml:space="preserve"> </w:t>
      </w:r>
      <w:r w:rsidRPr="00B02D79">
        <w:rPr>
          <w:sz w:val="24"/>
          <w:szCs w:val="24"/>
        </w:rPr>
        <w:t>board,</w:t>
      </w:r>
      <w:r w:rsidRPr="00B02D79">
        <w:rPr>
          <w:spacing w:val="-17"/>
          <w:sz w:val="24"/>
          <w:szCs w:val="24"/>
        </w:rPr>
        <w:t xml:space="preserve"> </w:t>
      </w:r>
      <w:r w:rsidRPr="00B02D79">
        <w:rPr>
          <w:sz w:val="24"/>
          <w:szCs w:val="24"/>
        </w:rPr>
        <w:t>bureau,</w:t>
      </w:r>
      <w:r w:rsidRPr="00B02D79">
        <w:rPr>
          <w:spacing w:val="-15"/>
          <w:sz w:val="24"/>
          <w:szCs w:val="24"/>
        </w:rPr>
        <w:t xml:space="preserve"> </w:t>
      </w:r>
      <w:r w:rsidRPr="00B02D79">
        <w:rPr>
          <w:sz w:val="24"/>
          <w:szCs w:val="24"/>
        </w:rPr>
        <w:t>commission,</w:t>
      </w:r>
      <w:r w:rsidRPr="00B02D79">
        <w:rPr>
          <w:spacing w:val="-17"/>
          <w:sz w:val="24"/>
          <w:szCs w:val="24"/>
        </w:rPr>
        <w:t xml:space="preserve"> </w:t>
      </w:r>
      <w:r w:rsidRPr="00B02D79">
        <w:rPr>
          <w:sz w:val="24"/>
          <w:szCs w:val="24"/>
        </w:rPr>
        <w:t>committee,</w:t>
      </w:r>
      <w:r w:rsidRPr="00B02D79">
        <w:rPr>
          <w:spacing w:val="-17"/>
          <w:sz w:val="24"/>
          <w:szCs w:val="24"/>
        </w:rPr>
        <w:t xml:space="preserve"> </w:t>
      </w:r>
      <w:r w:rsidRPr="00B02D79">
        <w:rPr>
          <w:sz w:val="24"/>
          <w:szCs w:val="24"/>
        </w:rPr>
        <w:t>council,</w:t>
      </w:r>
      <w:r w:rsidRPr="00B02D79">
        <w:rPr>
          <w:spacing w:val="-18"/>
          <w:sz w:val="24"/>
          <w:szCs w:val="24"/>
        </w:rPr>
        <w:t xml:space="preserve"> </w:t>
      </w:r>
      <w:r w:rsidRPr="00B02D79">
        <w:rPr>
          <w:sz w:val="24"/>
          <w:szCs w:val="24"/>
        </w:rPr>
        <w:t>department,</w:t>
      </w:r>
      <w:r w:rsidRPr="00B02D79">
        <w:rPr>
          <w:spacing w:val="-18"/>
          <w:sz w:val="24"/>
          <w:szCs w:val="24"/>
        </w:rPr>
        <w:t xml:space="preserve"> </w:t>
      </w:r>
      <w:r w:rsidRPr="00B02D79">
        <w:rPr>
          <w:sz w:val="24"/>
          <w:szCs w:val="24"/>
        </w:rPr>
        <w:t>division,</w:t>
      </w:r>
      <w:r w:rsidRPr="00B02D79">
        <w:rPr>
          <w:spacing w:val="-19"/>
          <w:sz w:val="24"/>
          <w:szCs w:val="24"/>
        </w:rPr>
        <w:t xml:space="preserve"> </w:t>
      </w:r>
      <w:r w:rsidRPr="00B02D79">
        <w:rPr>
          <w:sz w:val="24"/>
          <w:szCs w:val="24"/>
        </w:rPr>
        <w:t xml:space="preserve">institution, office, officer, service, or other similar </w:t>
      </w:r>
      <w:r w:rsidRPr="00B02D79">
        <w:rPr>
          <w:spacing w:val="2"/>
          <w:sz w:val="24"/>
          <w:szCs w:val="24"/>
        </w:rPr>
        <w:t xml:space="preserve">body </w:t>
      </w:r>
      <w:r w:rsidRPr="00B02D79">
        <w:rPr>
          <w:sz w:val="24"/>
          <w:szCs w:val="24"/>
        </w:rPr>
        <w:t>of state government established by law, resolution, or executive</w:t>
      </w:r>
      <w:r w:rsidRPr="00B02D79">
        <w:rPr>
          <w:spacing w:val="-4"/>
          <w:sz w:val="24"/>
          <w:szCs w:val="24"/>
        </w:rPr>
        <w:t xml:space="preserve"> </w:t>
      </w:r>
      <w:r w:rsidRPr="00B02D79">
        <w:rPr>
          <w:sz w:val="24"/>
          <w:szCs w:val="24"/>
        </w:rPr>
        <w:t>order.</w:t>
      </w:r>
    </w:p>
    <w:p w14:paraId="7010F482" w14:textId="77777777" w:rsidR="00505922" w:rsidRPr="00B02D79" w:rsidRDefault="00505922" w:rsidP="00505922">
      <w:pPr>
        <w:pStyle w:val="BodyText"/>
        <w:ind w:left="0"/>
        <w:rPr>
          <w:sz w:val="24"/>
          <w:szCs w:val="24"/>
        </w:rPr>
      </w:pPr>
    </w:p>
    <w:p w14:paraId="55810CC5" w14:textId="77777777" w:rsidR="00505922" w:rsidRPr="00B02D79" w:rsidRDefault="00505922" w:rsidP="00505922">
      <w:pPr>
        <w:pStyle w:val="Heading2"/>
      </w:pPr>
      <w:r w:rsidRPr="00B02D79">
        <w:t>IC</w:t>
      </w:r>
      <w:r w:rsidRPr="00B02D79">
        <w:rPr>
          <w:spacing w:val="-1"/>
        </w:rPr>
        <w:t xml:space="preserve"> </w:t>
      </w:r>
      <w:r w:rsidRPr="00B02D79">
        <w:t>4-22-6-2</w:t>
      </w:r>
      <w:r w:rsidRPr="00B02D79">
        <w:tab/>
        <w:t>Sale of publications;</w:t>
      </w:r>
      <w:r w:rsidRPr="00B02D79">
        <w:rPr>
          <w:spacing w:val="-3"/>
        </w:rPr>
        <w:t xml:space="preserve"> </w:t>
      </w:r>
      <w:r w:rsidRPr="00B02D79">
        <w:t>authorization</w:t>
      </w:r>
    </w:p>
    <w:p w14:paraId="52D3D0FC" w14:textId="77777777" w:rsidR="00505922" w:rsidRPr="00B02D79" w:rsidRDefault="00505922" w:rsidP="00505922">
      <w:pPr>
        <w:pStyle w:val="BodyText"/>
        <w:ind w:left="0"/>
        <w:rPr>
          <w:sz w:val="24"/>
          <w:szCs w:val="24"/>
        </w:rPr>
      </w:pPr>
      <w:r w:rsidRPr="00B02D79">
        <w:rPr>
          <w:sz w:val="24"/>
          <w:szCs w:val="24"/>
        </w:rPr>
        <w:t>Sec. 2. A state agency may sell any publication that it produces in book, booklet, or pamphlet form.</w:t>
      </w:r>
    </w:p>
    <w:p w14:paraId="23053136" w14:textId="77777777" w:rsidR="00505922" w:rsidRPr="00B02D79" w:rsidRDefault="00505922" w:rsidP="00505922">
      <w:pPr>
        <w:pStyle w:val="BodyText"/>
        <w:ind w:left="0"/>
        <w:rPr>
          <w:sz w:val="24"/>
          <w:szCs w:val="24"/>
        </w:rPr>
      </w:pPr>
    </w:p>
    <w:p w14:paraId="193D9A0B" w14:textId="77777777" w:rsidR="00505922" w:rsidRPr="00B02D79" w:rsidRDefault="00505922" w:rsidP="00505922">
      <w:pPr>
        <w:pStyle w:val="Heading2"/>
      </w:pPr>
      <w:r w:rsidRPr="00B02D79">
        <w:t>IC</w:t>
      </w:r>
      <w:r w:rsidRPr="00B02D79">
        <w:rPr>
          <w:spacing w:val="-1"/>
        </w:rPr>
        <w:t xml:space="preserve"> </w:t>
      </w:r>
      <w:r w:rsidRPr="00B02D79">
        <w:t>4-22-6-3</w:t>
      </w:r>
      <w:r w:rsidRPr="00B02D79">
        <w:tab/>
        <w:t>Price</w:t>
      </w:r>
    </w:p>
    <w:p w14:paraId="6B4B5F07" w14:textId="77777777" w:rsidR="00505922" w:rsidRPr="00B02D79" w:rsidRDefault="00505922" w:rsidP="00505922">
      <w:pPr>
        <w:pStyle w:val="BodyText"/>
        <w:ind w:left="0"/>
        <w:rPr>
          <w:sz w:val="24"/>
          <w:szCs w:val="24"/>
        </w:rPr>
      </w:pPr>
      <w:r w:rsidRPr="00B02D79">
        <w:rPr>
          <w:sz w:val="24"/>
          <w:szCs w:val="24"/>
        </w:rPr>
        <w:t>Sec. 3. (a) This section does not apply to a state educational institution.</w:t>
      </w:r>
    </w:p>
    <w:p w14:paraId="458970E0" w14:textId="77777777" w:rsidR="00505922" w:rsidRDefault="00505922" w:rsidP="00505922">
      <w:r w:rsidRPr="00B02D79">
        <w:t>(b) The price of a state agency publication may not exceed the cost of materials, reproduction,</w:t>
      </w:r>
      <w:r w:rsidRPr="00B02D79">
        <w:rPr>
          <w:spacing w:val="-6"/>
        </w:rPr>
        <w:t xml:space="preserve"> </w:t>
      </w:r>
      <w:r w:rsidRPr="00B02D79">
        <w:t>postage,</w:t>
      </w:r>
      <w:r w:rsidRPr="00B02D79">
        <w:rPr>
          <w:spacing w:val="-7"/>
        </w:rPr>
        <w:t xml:space="preserve"> </w:t>
      </w:r>
      <w:r w:rsidRPr="00B02D79">
        <w:t>and</w:t>
      </w:r>
      <w:r w:rsidRPr="00B02D79">
        <w:rPr>
          <w:spacing w:val="-7"/>
        </w:rPr>
        <w:t xml:space="preserve"> </w:t>
      </w:r>
      <w:r w:rsidRPr="00B02D79">
        <w:t>handling,</w:t>
      </w:r>
      <w:r w:rsidRPr="00B02D79">
        <w:rPr>
          <w:spacing w:val="-7"/>
        </w:rPr>
        <w:t xml:space="preserve"> </w:t>
      </w:r>
      <w:r w:rsidRPr="00B02D79">
        <w:t>and</w:t>
      </w:r>
      <w:r w:rsidRPr="00B02D79">
        <w:rPr>
          <w:spacing w:val="-6"/>
        </w:rPr>
        <w:t xml:space="preserve"> </w:t>
      </w:r>
      <w:r w:rsidRPr="00B02D79">
        <w:t>may</w:t>
      </w:r>
      <w:r w:rsidRPr="00B02D79">
        <w:rPr>
          <w:spacing w:val="-13"/>
        </w:rPr>
        <w:t xml:space="preserve"> </w:t>
      </w:r>
      <w:r w:rsidRPr="00B02D79">
        <w:t>reflect</w:t>
      </w:r>
      <w:r w:rsidRPr="00B02D79">
        <w:rPr>
          <w:spacing w:val="-9"/>
        </w:rPr>
        <w:t xml:space="preserve"> </w:t>
      </w:r>
      <w:r w:rsidRPr="00B02D79">
        <w:t>all</w:t>
      </w:r>
      <w:r w:rsidRPr="00B02D79">
        <w:rPr>
          <w:spacing w:val="-9"/>
        </w:rPr>
        <w:t xml:space="preserve"> </w:t>
      </w:r>
      <w:r w:rsidRPr="00B02D79">
        <w:t>or</w:t>
      </w:r>
      <w:r w:rsidRPr="00B02D79">
        <w:rPr>
          <w:spacing w:val="-4"/>
        </w:rPr>
        <w:t xml:space="preserve"> </w:t>
      </w:r>
      <w:r w:rsidRPr="00B02D79">
        <w:t>a</w:t>
      </w:r>
      <w:r w:rsidRPr="00B02D79">
        <w:rPr>
          <w:spacing w:val="-7"/>
        </w:rPr>
        <w:t xml:space="preserve"> </w:t>
      </w:r>
      <w:r w:rsidRPr="00B02D79">
        <w:t>part</w:t>
      </w:r>
      <w:r w:rsidRPr="00B02D79">
        <w:rPr>
          <w:spacing w:val="-6"/>
        </w:rPr>
        <w:t xml:space="preserve"> </w:t>
      </w:r>
      <w:r w:rsidRPr="00B02D79">
        <w:t>of</w:t>
      </w:r>
      <w:r w:rsidRPr="00B02D79">
        <w:rPr>
          <w:spacing w:val="-6"/>
        </w:rPr>
        <w:t xml:space="preserve"> </w:t>
      </w:r>
      <w:r w:rsidRPr="00B02D79">
        <w:t>the</w:t>
      </w:r>
      <w:r w:rsidRPr="00B02D79">
        <w:rPr>
          <w:spacing w:val="-9"/>
        </w:rPr>
        <w:t xml:space="preserve"> </w:t>
      </w:r>
      <w:r w:rsidRPr="00B02D79">
        <w:t>cost</w:t>
      </w:r>
      <w:r w:rsidRPr="00B02D79">
        <w:rPr>
          <w:spacing w:val="-5"/>
        </w:rPr>
        <w:t xml:space="preserve"> </w:t>
      </w:r>
      <w:r w:rsidRPr="00B02D79">
        <w:t>of</w:t>
      </w:r>
      <w:r w:rsidRPr="00B02D79">
        <w:rPr>
          <w:spacing w:val="-6"/>
        </w:rPr>
        <w:t xml:space="preserve"> </w:t>
      </w:r>
      <w:r w:rsidRPr="00B02D79">
        <w:t xml:space="preserve">preparation. </w:t>
      </w:r>
      <w:bookmarkStart w:id="697" w:name="CH007.00"/>
      <w:bookmarkEnd w:id="697"/>
      <w:r w:rsidRPr="00B02D79">
        <w:t>IC</w:t>
      </w:r>
      <w:r w:rsidRPr="00B02D79">
        <w:rPr>
          <w:spacing w:val="-1"/>
        </w:rPr>
        <w:t xml:space="preserve"> </w:t>
      </w:r>
      <w:r w:rsidRPr="00B02D79">
        <w:t>4-22-7</w:t>
      </w:r>
      <w:r w:rsidRPr="00B02D79">
        <w:tab/>
      </w:r>
    </w:p>
    <w:p w14:paraId="44BC196A" w14:textId="77777777" w:rsidR="00505922" w:rsidRDefault="00505922" w:rsidP="00505922"/>
    <w:p w14:paraId="7F27E1C1" w14:textId="77777777" w:rsidR="00505922" w:rsidRPr="00903D2A" w:rsidRDefault="00505922" w:rsidP="00505922">
      <w:pPr>
        <w:pStyle w:val="Heading2"/>
      </w:pPr>
      <w:r w:rsidRPr="00903D2A">
        <w:t xml:space="preserve">Chapter 7. Codification, Distribution, and Publication of </w:t>
      </w:r>
      <w:r w:rsidRPr="00903D2A">
        <w:rPr>
          <w:spacing w:val="-3"/>
        </w:rPr>
        <w:t xml:space="preserve">Rules </w:t>
      </w:r>
      <w:r w:rsidRPr="00903D2A">
        <w:t>and Other Agency</w:t>
      </w:r>
      <w:r w:rsidRPr="00903D2A">
        <w:rPr>
          <w:spacing w:val="-2"/>
        </w:rPr>
        <w:t xml:space="preserve"> </w:t>
      </w:r>
      <w:r w:rsidRPr="00903D2A">
        <w:t>Statements</w:t>
      </w:r>
    </w:p>
    <w:p w14:paraId="380C98AF" w14:textId="77777777" w:rsidR="00505922" w:rsidRPr="00B02D79" w:rsidRDefault="00505922" w:rsidP="00505922">
      <w:pPr>
        <w:pStyle w:val="BodyText"/>
        <w:ind w:left="0"/>
        <w:rPr>
          <w:sz w:val="24"/>
          <w:szCs w:val="24"/>
        </w:rPr>
      </w:pPr>
    </w:p>
    <w:p w14:paraId="564A36E2" w14:textId="77777777" w:rsidR="00505922" w:rsidRPr="00B02D79" w:rsidRDefault="00505922" w:rsidP="00505922">
      <w:pPr>
        <w:pStyle w:val="Heading2"/>
      </w:pPr>
      <w:r w:rsidRPr="00B02D79">
        <w:t>IC</w:t>
      </w:r>
      <w:r w:rsidRPr="00B02D79">
        <w:rPr>
          <w:spacing w:val="-1"/>
        </w:rPr>
        <w:t xml:space="preserve"> </w:t>
      </w:r>
      <w:r w:rsidRPr="00B02D79">
        <w:t>4-22-7-1</w:t>
      </w:r>
      <w:r w:rsidRPr="00B02D79">
        <w:tab/>
        <w:t>Application of</w:t>
      </w:r>
      <w:r w:rsidRPr="00B02D79">
        <w:rPr>
          <w:spacing w:val="1"/>
        </w:rPr>
        <w:t xml:space="preserve"> </w:t>
      </w:r>
      <w:r w:rsidRPr="00B02D79">
        <w:t>chapter</w:t>
      </w:r>
    </w:p>
    <w:p w14:paraId="7828569D" w14:textId="77777777" w:rsidR="00505922" w:rsidRPr="00B02D79" w:rsidRDefault="00505922" w:rsidP="00505922">
      <w:pPr>
        <w:pStyle w:val="BodyText"/>
        <w:ind w:left="0"/>
        <w:rPr>
          <w:sz w:val="24"/>
          <w:szCs w:val="24"/>
        </w:rPr>
      </w:pPr>
      <w:r w:rsidRPr="00B02D79">
        <w:rPr>
          <w:sz w:val="24"/>
          <w:szCs w:val="24"/>
        </w:rPr>
        <w:t>Sec. 1. This chapter applies to all rules adopted under IC 4-22-2.</w:t>
      </w:r>
    </w:p>
    <w:p w14:paraId="3E8FAF0F" w14:textId="77777777" w:rsidR="00505922" w:rsidRPr="00B02D79" w:rsidRDefault="00505922" w:rsidP="00505922">
      <w:pPr>
        <w:pStyle w:val="BodyText"/>
        <w:ind w:left="0"/>
        <w:rPr>
          <w:sz w:val="24"/>
          <w:szCs w:val="24"/>
        </w:rPr>
      </w:pPr>
    </w:p>
    <w:p w14:paraId="293BAD30" w14:textId="77777777" w:rsidR="00505922" w:rsidRPr="00B02D79" w:rsidRDefault="00505922" w:rsidP="00505922">
      <w:pPr>
        <w:pStyle w:val="Heading2"/>
      </w:pPr>
      <w:r w:rsidRPr="00B02D79">
        <w:t>IC</w:t>
      </w:r>
      <w:r w:rsidRPr="00B02D79">
        <w:rPr>
          <w:spacing w:val="-1"/>
        </w:rPr>
        <w:t xml:space="preserve"> </w:t>
      </w:r>
      <w:r w:rsidRPr="00B02D79">
        <w:t>4-22-7-2</w:t>
      </w:r>
      <w:r w:rsidRPr="00B02D79">
        <w:tab/>
        <w:t>Definitions</w:t>
      </w:r>
    </w:p>
    <w:p w14:paraId="716FE300" w14:textId="77777777" w:rsidR="00505922" w:rsidRPr="00B02D79" w:rsidRDefault="00505922" w:rsidP="00505922">
      <w:pPr>
        <w:pStyle w:val="BodyText"/>
        <w:ind w:left="0"/>
        <w:rPr>
          <w:sz w:val="24"/>
          <w:szCs w:val="24"/>
        </w:rPr>
      </w:pPr>
      <w:r w:rsidRPr="00B02D79">
        <w:rPr>
          <w:sz w:val="24"/>
          <w:szCs w:val="24"/>
        </w:rPr>
        <w:t>Sec. 2. The definitions in IC 4-22-2-3 apply throughout this chapter.</w:t>
      </w:r>
    </w:p>
    <w:p w14:paraId="6C646BA9" w14:textId="77777777" w:rsidR="00505922" w:rsidRPr="00B02D79" w:rsidRDefault="00505922" w:rsidP="00505922">
      <w:pPr>
        <w:pStyle w:val="BodyText"/>
        <w:ind w:left="0"/>
        <w:rPr>
          <w:sz w:val="24"/>
          <w:szCs w:val="24"/>
        </w:rPr>
      </w:pPr>
    </w:p>
    <w:p w14:paraId="63832B8D" w14:textId="77777777" w:rsidR="00505922" w:rsidRPr="00B02D79" w:rsidRDefault="00505922" w:rsidP="00505922">
      <w:pPr>
        <w:pStyle w:val="Heading2"/>
      </w:pPr>
      <w:r w:rsidRPr="00B02D79">
        <w:t>IC</w:t>
      </w:r>
      <w:r w:rsidRPr="00B02D79">
        <w:rPr>
          <w:spacing w:val="-1"/>
        </w:rPr>
        <w:t xml:space="preserve"> </w:t>
      </w:r>
      <w:r w:rsidRPr="00B02D79">
        <w:t>4-22-7-3</w:t>
      </w:r>
      <w:r w:rsidRPr="00B02D79">
        <w:tab/>
        <w:t>Updating of rules; style standards; correction of</w:t>
      </w:r>
      <w:r w:rsidRPr="00B02D79">
        <w:rPr>
          <w:spacing w:val="-2"/>
        </w:rPr>
        <w:t xml:space="preserve"> </w:t>
      </w:r>
      <w:r w:rsidRPr="00B02D79">
        <w:t>errors</w:t>
      </w:r>
    </w:p>
    <w:p w14:paraId="3A2AB57C" w14:textId="77777777" w:rsidR="00505922" w:rsidRPr="00B02D79" w:rsidRDefault="00505922" w:rsidP="00505922">
      <w:pPr>
        <w:pStyle w:val="BodyText"/>
        <w:ind w:left="0"/>
        <w:rPr>
          <w:sz w:val="24"/>
          <w:szCs w:val="24"/>
        </w:rPr>
      </w:pPr>
      <w:r w:rsidRPr="00B02D79">
        <w:rPr>
          <w:sz w:val="24"/>
          <w:szCs w:val="24"/>
        </w:rPr>
        <w:t>Sec. 3. An agency shall add, amend, and repeal its rules, as necessary, to:</w:t>
      </w:r>
    </w:p>
    <w:p w14:paraId="13813A27" w14:textId="77777777" w:rsidR="00505922" w:rsidRPr="00B02D79" w:rsidRDefault="00505922" w:rsidP="009B4215">
      <w:pPr>
        <w:pStyle w:val="ListParagraph"/>
        <w:numPr>
          <w:ilvl w:val="0"/>
          <w:numId w:val="10"/>
        </w:numPr>
        <w:adjustRightInd/>
        <w:spacing w:before="5"/>
        <w:ind w:left="0" w:firstLine="0"/>
        <w:contextualSpacing w:val="0"/>
      </w:pPr>
      <w:r w:rsidRPr="00B02D79">
        <w:t>eliminate obsolete or unenforceable</w:t>
      </w:r>
      <w:r w:rsidRPr="00B02D79">
        <w:rPr>
          <w:spacing w:val="-5"/>
        </w:rPr>
        <w:t xml:space="preserve"> </w:t>
      </w:r>
      <w:r w:rsidRPr="00B02D79">
        <w:t>provisions;</w:t>
      </w:r>
    </w:p>
    <w:p w14:paraId="5FA0B76B" w14:textId="77777777" w:rsidR="00505922" w:rsidRPr="00B02D79" w:rsidRDefault="00505922" w:rsidP="009B4215">
      <w:pPr>
        <w:pStyle w:val="ListParagraph"/>
        <w:numPr>
          <w:ilvl w:val="0"/>
          <w:numId w:val="10"/>
        </w:numPr>
        <w:adjustRightInd/>
        <w:spacing w:before="5"/>
        <w:ind w:left="0" w:firstLine="0"/>
        <w:contextualSpacing w:val="0"/>
      </w:pPr>
      <w:r w:rsidRPr="00B02D79">
        <w:t>eliminate</w:t>
      </w:r>
      <w:r w:rsidRPr="00B02D79">
        <w:rPr>
          <w:spacing w:val="-21"/>
        </w:rPr>
        <w:t xml:space="preserve"> </w:t>
      </w:r>
      <w:r w:rsidRPr="00B02D79">
        <w:t>deviations</w:t>
      </w:r>
      <w:r w:rsidRPr="00B02D79">
        <w:rPr>
          <w:spacing w:val="-20"/>
        </w:rPr>
        <w:t xml:space="preserve"> </w:t>
      </w:r>
      <w:r w:rsidRPr="00B02D79">
        <w:t>from</w:t>
      </w:r>
      <w:r w:rsidRPr="00B02D79">
        <w:rPr>
          <w:spacing w:val="-20"/>
        </w:rPr>
        <w:t xml:space="preserve"> </w:t>
      </w:r>
      <w:r w:rsidRPr="00B02D79">
        <w:t>the</w:t>
      </w:r>
      <w:r w:rsidRPr="00B02D79">
        <w:rPr>
          <w:spacing w:val="-19"/>
        </w:rPr>
        <w:t xml:space="preserve"> </w:t>
      </w:r>
      <w:r w:rsidRPr="00B02D79">
        <w:t>format,</w:t>
      </w:r>
      <w:r w:rsidRPr="00B02D79">
        <w:rPr>
          <w:spacing w:val="-20"/>
        </w:rPr>
        <w:t xml:space="preserve"> </w:t>
      </w:r>
      <w:r w:rsidRPr="00B02D79">
        <w:t>numbering</w:t>
      </w:r>
      <w:r w:rsidRPr="00B02D79">
        <w:rPr>
          <w:spacing w:val="-23"/>
        </w:rPr>
        <w:t xml:space="preserve"> </w:t>
      </w:r>
      <w:r w:rsidRPr="00B02D79">
        <w:t>system,</w:t>
      </w:r>
      <w:r w:rsidRPr="00B02D79">
        <w:rPr>
          <w:spacing w:val="-20"/>
        </w:rPr>
        <w:t xml:space="preserve"> </w:t>
      </w:r>
      <w:r w:rsidRPr="00B02D79">
        <w:t>standards,</w:t>
      </w:r>
      <w:r w:rsidRPr="00B02D79">
        <w:rPr>
          <w:spacing w:val="-18"/>
        </w:rPr>
        <w:t xml:space="preserve"> </w:t>
      </w:r>
      <w:r w:rsidRPr="00B02D79">
        <w:t>and</w:t>
      </w:r>
      <w:r w:rsidRPr="00B02D79">
        <w:rPr>
          <w:spacing w:val="-20"/>
        </w:rPr>
        <w:t xml:space="preserve"> </w:t>
      </w:r>
      <w:r w:rsidRPr="00B02D79">
        <w:t>techniques established under IC 4-22-2-42;</w:t>
      </w:r>
      <w:r w:rsidRPr="00B02D79">
        <w:rPr>
          <w:spacing w:val="-5"/>
        </w:rPr>
        <w:t xml:space="preserve"> </w:t>
      </w:r>
      <w:r w:rsidRPr="00B02D79">
        <w:t>and</w:t>
      </w:r>
    </w:p>
    <w:p w14:paraId="33A96820" w14:textId="77777777" w:rsidR="00505922" w:rsidRPr="00B02D79" w:rsidRDefault="00505922" w:rsidP="009B4215">
      <w:pPr>
        <w:pStyle w:val="ListParagraph"/>
        <w:numPr>
          <w:ilvl w:val="0"/>
          <w:numId w:val="10"/>
        </w:numPr>
        <w:adjustRightInd/>
        <w:spacing w:before="5"/>
        <w:ind w:left="0" w:firstLine="0"/>
        <w:contextualSpacing w:val="0"/>
      </w:pPr>
      <w:r w:rsidRPr="00B02D79">
        <w:lastRenderedPageBreak/>
        <w:t>eliminate other typographical, clerical, or spelling</w:t>
      </w:r>
      <w:r w:rsidRPr="00B02D79">
        <w:rPr>
          <w:spacing w:val="-3"/>
        </w:rPr>
        <w:t xml:space="preserve"> </w:t>
      </w:r>
      <w:r w:rsidRPr="00B02D79">
        <w:t>errors.</w:t>
      </w:r>
    </w:p>
    <w:p w14:paraId="050C6ED1" w14:textId="77777777" w:rsidR="00505922" w:rsidRPr="00B02D79" w:rsidRDefault="00505922" w:rsidP="00505922">
      <w:pPr>
        <w:pStyle w:val="BodyText"/>
        <w:ind w:left="0"/>
        <w:rPr>
          <w:sz w:val="24"/>
          <w:szCs w:val="24"/>
        </w:rPr>
      </w:pPr>
    </w:p>
    <w:p w14:paraId="4903FD93" w14:textId="77777777" w:rsidR="00505922" w:rsidRPr="00B02D79" w:rsidRDefault="00505922" w:rsidP="00505922">
      <w:pPr>
        <w:pStyle w:val="Heading2"/>
      </w:pPr>
      <w:r w:rsidRPr="00B02D79">
        <w:t>IC</w:t>
      </w:r>
      <w:r w:rsidRPr="00B02D79">
        <w:rPr>
          <w:spacing w:val="-1"/>
        </w:rPr>
        <w:t xml:space="preserve"> </w:t>
      </w:r>
      <w:r w:rsidRPr="00B02D79">
        <w:t>4-22-7-4</w:t>
      </w:r>
      <w:r w:rsidRPr="00B02D79">
        <w:tab/>
        <w:t>Retention of copy of rule by</w:t>
      </w:r>
      <w:r w:rsidRPr="00B02D79">
        <w:rPr>
          <w:spacing w:val="-3"/>
        </w:rPr>
        <w:t xml:space="preserve"> </w:t>
      </w:r>
      <w:r w:rsidRPr="00B02D79">
        <w:t>agency</w:t>
      </w:r>
    </w:p>
    <w:p w14:paraId="3923CC57" w14:textId="77777777" w:rsidR="00505922" w:rsidRPr="00B02D79" w:rsidRDefault="00505922" w:rsidP="00505922">
      <w:pPr>
        <w:pStyle w:val="BodyText"/>
        <w:ind w:left="0"/>
        <w:rPr>
          <w:sz w:val="24"/>
          <w:szCs w:val="24"/>
        </w:rPr>
      </w:pPr>
      <w:r w:rsidRPr="00B02D79">
        <w:rPr>
          <w:sz w:val="24"/>
          <w:szCs w:val="24"/>
        </w:rPr>
        <w:t>Sec.</w:t>
      </w:r>
      <w:r w:rsidRPr="00B02D79">
        <w:rPr>
          <w:spacing w:val="-14"/>
          <w:sz w:val="24"/>
          <w:szCs w:val="24"/>
        </w:rPr>
        <w:t xml:space="preserve"> </w:t>
      </w:r>
      <w:r w:rsidRPr="00B02D79">
        <w:rPr>
          <w:sz w:val="24"/>
          <w:szCs w:val="24"/>
        </w:rPr>
        <w:t>4.</w:t>
      </w:r>
      <w:r w:rsidRPr="00B02D79">
        <w:rPr>
          <w:spacing w:val="-12"/>
          <w:sz w:val="24"/>
          <w:szCs w:val="24"/>
        </w:rPr>
        <w:t xml:space="preserve"> </w:t>
      </w:r>
      <w:r w:rsidRPr="00B02D79">
        <w:rPr>
          <w:sz w:val="24"/>
          <w:szCs w:val="24"/>
        </w:rPr>
        <w:t>An</w:t>
      </w:r>
      <w:r w:rsidRPr="00B02D79">
        <w:rPr>
          <w:spacing w:val="-15"/>
          <w:sz w:val="24"/>
          <w:szCs w:val="24"/>
        </w:rPr>
        <w:t xml:space="preserve"> </w:t>
      </w:r>
      <w:r w:rsidRPr="00B02D79">
        <w:rPr>
          <w:sz w:val="24"/>
          <w:szCs w:val="24"/>
        </w:rPr>
        <w:t>agency</w:t>
      </w:r>
      <w:r w:rsidRPr="00B02D79">
        <w:rPr>
          <w:spacing w:val="-18"/>
          <w:sz w:val="24"/>
          <w:szCs w:val="24"/>
        </w:rPr>
        <w:t xml:space="preserve"> </w:t>
      </w:r>
      <w:r w:rsidRPr="00B02D79">
        <w:rPr>
          <w:sz w:val="24"/>
          <w:szCs w:val="24"/>
        </w:rPr>
        <w:t>shall</w:t>
      </w:r>
      <w:r w:rsidRPr="00B02D79">
        <w:rPr>
          <w:spacing w:val="-16"/>
          <w:sz w:val="24"/>
          <w:szCs w:val="24"/>
        </w:rPr>
        <w:t xml:space="preserve"> </w:t>
      </w:r>
      <w:r w:rsidRPr="00B02D79">
        <w:rPr>
          <w:sz w:val="24"/>
          <w:szCs w:val="24"/>
        </w:rPr>
        <w:t>maintain</w:t>
      </w:r>
      <w:r w:rsidRPr="00B02D79">
        <w:rPr>
          <w:spacing w:val="-16"/>
          <w:sz w:val="24"/>
          <w:szCs w:val="24"/>
        </w:rPr>
        <w:t xml:space="preserve"> </w:t>
      </w:r>
      <w:r w:rsidRPr="00B02D79">
        <w:rPr>
          <w:sz w:val="24"/>
          <w:szCs w:val="24"/>
        </w:rPr>
        <w:t>a</w:t>
      </w:r>
      <w:r w:rsidRPr="00B02D79">
        <w:rPr>
          <w:spacing w:val="-14"/>
          <w:sz w:val="24"/>
          <w:szCs w:val="24"/>
        </w:rPr>
        <w:t xml:space="preserve"> </w:t>
      </w:r>
      <w:r w:rsidRPr="00B02D79">
        <w:rPr>
          <w:sz w:val="24"/>
          <w:szCs w:val="24"/>
        </w:rPr>
        <w:t>copy</w:t>
      </w:r>
      <w:r w:rsidRPr="00B02D79">
        <w:rPr>
          <w:spacing w:val="-18"/>
          <w:sz w:val="24"/>
          <w:szCs w:val="24"/>
        </w:rPr>
        <w:t xml:space="preserve"> </w:t>
      </w:r>
      <w:r w:rsidRPr="00B02D79">
        <w:rPr>
          <w:sz w:val="24"/>
          <w:szCs w:val="24"/>
        </w:rPr>
        <w:t>of</w:t>
      </w:r>
      <w:r w:rsidRPr="00B02D79">
        <w:rPr>
          <w:spacing w:val="-14"/>
          <w:sz w:val="24"/>
          <w:szCs w:val="24"/>
        </w:rPr>
        <w:t xml:space="preserve"> </w:t>
      </w:r>
      <w:r w:rsidRPr="00B02D79">
        <w:rPr>
          <w:sz w:val="24"/>
          <w:szCs w:val="24"/>
        </w:rPr>
        <w:t>each</w:t>
      </w:r>
      <w:r w:rsidRPr="00B02D79">
        <w:rPr>
          <w:spacing w:val="-14"/>
          <w:sz w:val="24"/>
          <w:szCs w:val="24"/>
        </w:rPr>
        <w:t xml:space="preserve"> </w:t>
      </w:r>
      <w:r w:rsidRPr="00B02D79">
        <w:rPr>
          <w:sz w:val="24"/>
          <w:szCs w:val="24"/>
        </w:rPr>
        <w:t>rule</w:t>
      </w:r>
      <w:r w:rsidRPr="00B02D79">
        <w:rPr>
          <w:spacing w:val="-14"/>
          <w:sz w:val="24"/>
          <w:szCs w:val="24"/>
        </w:rPr>
        <w:t xml:space="preserve"> </w:t>
      </w:r>
      <w:r w:rsidRPr="00B02D79">
        <w:rPr>
          <w:sz w:val="24"/>
          <w:szCs w:val="24"/>
        </w:rPr>
        <w:t>that</w:t>
      </w:r>
      <w:r w:rsidRPr="00B02D79">
        <w:rPr>
          <w:spacing w:val="-16"/>
          <w:sz w:val="24"/>
          <w:szCs w:val="24"/>
        </w:rPr>
        <w:t xml:space="preserve"> </w:t>
      </w:r>
      <w:r w:rsidRPr="00B02D79">
        <w:rPr>
          <w:sz w:val="24"/>
          <w:szCs w:val="24"/>
        </w:rPr>
        <w:t>has</w:t>
      </w:r>
      <w:r w:rsidRPr="00B02D79">
        <w:rPr>
          <w:spacing w:val="-17"/>
          <w:sz w:val="24"/>
          <w:szCs w:val="24"/>
        </w:rPr>
        <w:t xml:space="preserve"> </w:t>
      </w:r>
      <w:r w:rsidRPr="00B02D79">
        <w:rPr>
          <w:sz w:val="24"/>
          <w:szCs w:val="24"/>
        </w:rPr>
        <w:t>been</w:t>
      </w:r>
      <w:r w:rsidRPr="00B02D79">
        <w:rPr>
          <w:spacing w:val="-13"/>
          <w:sz w:val="24"/>
          <w:szCs w:val="24"/>
        </w:rPr>
        <w:t xml:space="preserve"> </w:t>
      </w:r>
      <w:r w:rsidRPr="00B02D79">
        <w:rPr>
          <w:sz w:val="24"/>
          <w:szCs w:val="24"/>
        </w:rPr>
        <w:t>filed</w:t>
      </w:r>
      <w:r w:rsidRPr="00B02D79">
        <w:rPr>
          <w:spacing w:val="-15"/>
          <w:sz w:val="24"/>
          <w:szCs w:val="24"/>
        </w:rPr>
        <w:t xml:space="preserve"> </w:t>
      </w:r>
      <w:r w:rsidRPr="00B02D79">
        <w:rPr>
          <w:sz w:val="24"/>
          <w:szCs w:val="24"/>
        </w:rPr>
        <w:t>with</w:t>
      </w:r>
      <w:r w:rsidRPr="00B02D79">
        <w:rPr>
          <w:spacing w:val="-17"/>
          <w:sz w:val="24"/>
          <w:szCs w:val="24"/>
        </w:rPr>
        <w:t xml:space="preserve"> </w:t>
      </w:r>
      <w:r w:rsidRPr="00B02D79">
        <w:rPr>
          <w:sz w:val="24"/>
          <w:szCs w:val="24"/>
        </w:rPr>
        <w:t>the</w:t>
      </w:r>
      <w:r w:rsidRPr="00B02D79">
        <w:rPr>
          <w:spacing w:val="-15"/>
          <w:sz w:val="24"/>
          <w:szCs w:val="24"/>
        </w:rPr>
        <w:t xml:space="preserve"> </w:t>
      </w:r>
      <w:r w:rsidRPr="00B02D79">
        <w:rPr>
          <w:sz w:val="24"/>
          <w:szCs w:val="24"/>
        </w:rPr>
        <w:t>secretary of state (including documents filed with the secretary of state under IC 4-22-2-21) under</w:t>
      </w:r>
      <w:r w:rsidRPr="00B02D79">
        <w:rPr>
          <w:spacing w:val="-24"/>
          <w:sz w:val="24"/>
          <w:szCs w:val="24"/>
        </w:rPr>
        <w:t xml:space="preserve"> </w:t>
      </w:r>
      <w:r w:rsidRPr="00B02D79">
        <w:rPr>
          <w:sz w:val="24"/>
          <w:szCs w:val="24"/>
        </w:rPr>
        <w:t>a retention schedule established by the Indiana archives and records</w:t>
      </w:r>
      <w:r w:rsidRPr="00B02D79">
        <w:rPr>
          <w:spacing w:val="-22"/>
          <w:sz w:val="24"/>
          <w:szCs w:val="24"/>
        </w:rPr>
        <w:t xml:space="preserve"> </w:t>
      </w:r>
      <w:r w:rsidRPr="00B02D79">
        <w:rPr>
          <w:sz w:val="24"/>
          <w:szCs w:val="24"/>
        </w:rPr>
        <w:t>administration.</w:t>
      </w:r>
    </w:p>
    <w:p w14:paraId="2D62FA93" w14:textId="77777777" w:rsidR="00505922" w:rsidRPr="00B02D79" w:rsidRDefault="00505922" w:rsidP="00505922">
      <w:pPr>
        <w:pStyle w:val="BodyText"/>
        <w:ind w:left="0"/>
        <w:rPr>
          <w:sz w:val="24"/>
          <w:szCs w:val="24"/>
        </w:rPr>
      </w:pPr>
    </w:p>
    <w:p w14:paraId="4933B27E" w14:textId="77777777" w:rsidR="00505922" w:rsidRPr="00B02D79" w:rsidRDefault="00505922" w:rsidP="00505922">
      <w:pPr>
        <w:pStyle w:val="Heading2"/>
      </w:pPr>
      <w:r w:rsidRPr="00B02D79">
        <w:t>IC</w:t>
      </w:r>
      <w:r w:rsidRPr="00B02D79">
        <w:rPr>
          <w:spacing w:val="-1"/>
        </w:rPr>
        <w:t xml:space="preserve"> </w:t>
      </w:r>
      <w:r w:rsidRPr="00B02D79">
        <w:t>4-22-7-5</w:t>
      </w:r>
      <w:r w:rsidRPr="00B02D79">
        <w:tab/>
        <w:t>Retention of original copy of rule by publisher</w:t>
      </w:r>
    </w:p>
    <w:p w14:paraId="5F53647D" w14:textId="77777777" w:rsidR="00505922" w:rsidRPr="00B02D79" w:rsidRDefault="00505922" w:rsidP="00505922">
      <w:pPr>
        <w:pStyle w:val="BodyText"/>
        <w:ind w:left="0"/>
        <w:rPr>
          <w:sz w:val="24"/>
          <w:szCs w:val="24"/>
        </w:rPr>
      </w:pPr>
      <w:r w:rsidRPr="00B02D79">
        <w:rPr>
          <w:sz w:val="24"/>
          <w:szCs w:val="24"/>
        </w:rPr>
        <w:t>Sec. 5. (a) The publisher shall retain the electronic copy of each rule that has been accepted for filing by the publisher (including documents filed with the publisher under IC 4-22-2-21) and one (1)  copy  of  any  supporting  documentation  submitted  under  IC 4-22-2-31. The publisher has official custody of an agency's adopted</w:t>
      </w:r>
      <w:r w:rsidRPr="00B02D79">
        <w:rPr>
          <w:spacing w:val="-19"/>
          <w:sz w:val="24"/>
          <w:szCs w:val="24"/>
        </w:rPr>
        <w:t xml:space="preserve"> </w:t>
      </w:r>
      <w:r w:rsidRPr="00B02D79">
        <w:rPr>
          <w:sz w:val="24"/>
          <w:szCs w:val="24"/>
        </w:rPr>
        <w:t>rules.</w:t>
      </w:r>
    </w:p>
    <w:p w14:paraId="1D42EBA6" w14:textId="77777777" w:rsidR="00505922" w:rsidRPr="00091EA2" w:rsidRDefault="00505922" w:rsidP="009B4215">
      <w:pPr>
        <w:pStyle w:val="ListParagraph"/>
        <w:numPr>
          <w:ilvl w:val="0"/>
          <w:numId w:val="9"/>
        </w:numPr>
        <w:adjustRightInd/>
        <w:spacing w:before="5"/>
        <w:ind w:left="0" w:firstLine="0"/>
        <w:contextualSpacing w:val="0"/>
      </w:pPr>
      <w:r w:rsidRPr="00091EA2">
        <w:t xml:space="preserve">When the publisher distributes or electronically publishes a rule, the publisher may distribute the rule without including the full text of any matter incorporated into the rule. </w:t>
      </w:r>
    </w:p>
    <w:p w14:paraId="2B5709C9" w14:textId="77777777" w:rsidR="00505922" w:rsidRDefault="00505922" w:rsidP="00505922"/>
    <w:p w14:paraId="451F2CA0" w14:textId="77777777" w:rsidR="00505922" w:rsidRPr="00B02D79" w:rsidRDefault="00505922" w:rsidP="00505922">
      <w:pPr>
        <w:pStyle w:val="Heading2"/>
      </w:pPr>
      <w:r w:rsidRPr="00B02D79">
        <w:t>IC</w:t>
      </w:r>
      <w:r w:rsidRPr="00B02D79">
        <w:rPr>
          <w:spacing w:val="-1"/>
        </w:rPr>
        <w:t xml:space="preserve"> </w:t>
      </w:r>
      <w:r w:rsidRPr="00B02D79">
        <w:t>4-22-7-6</w:t>
      </w:r>
      <w:r w:rsidRPr="00B02D79">
        <w:tab/>
        <w:t>Publication of rules by individual</w:t>
      </w:r>
      <w:r w:rsidRPr="00B02D79">
        <w:rPr>
          <w:spacing w:val="-2"/>
        </w:rPr>
        <w:t xml:space="preserve"> </w:t>
      </w:r>
      <w:r w:rsidRPr="00B02D79">
        <w:t>agency</w:t>
      </w:r>
    </w:p>
    <w:p w14:paraId="57FFD056" w14:textId="77777777" w:rsidR="00505922" w:rsidRPr="00B02D79" w:rsidRDefault="00505922" w:rsidP="00505922">
      <w:pPr>
        <w:pStyle w:val="BodyText"/>
        <w:ind w:left="0"/>
        <w:rPr>
          <w:sz w:val="24"/>
          <w:szCs w:val="24"/>
        </w:rPr>
      </w:pPr>
      <w:r w:rsidRPr="00B02D79">
        <w:rPr>
          <w:sz w:val="24"/>
          <w:szCs w:val="24"/>
        </w:rPr>
        <w:t>Sec.</w:t>
      </w:r>
      <w:r w:rsidRPr="00B02D79">
        <w:rPr>
          <w:spacing w:val="-17"/>
          <w:sz w:val="24"/>
          <w:szCs w:val="24"/>
        </w:rPr>
        <w:t xml:space="preserve"> </w:t>
      </w:r>
      <w:r w:rsidRPr="00B02D79">
        <w:rPr>
          <w:sz w:val="24"/>
          <w:szCs w:val="24"/>
        </w:rPr>
        <w:t>6.</w:t>
      </w:r>
      <w:r w:rsidRPr="00B02D79">
        <w:rPr>
          <w:spacing w:val="-16"/>
          <w:sz w:val="24"/>
          <w:szCs w:val="24"/>
        </w:rPr>
        <w:t xml:space="preserve"> </w:t>
      </w:r>
      <w:r w:rsidRPr="00B02D79">
        <w:rPr>
          <w:sz w:val="24"/>
          <w:szCs w:val="24"/>
        </w:rPr>
        <w:t>An</w:t>
      </w:r>
      <w:r w:rsidRPr="00B02D79">
        <w:rPr>
          <w:spacing w:val="-19"/>
          <w:sz w:val="24"/>
          <w:szCs w:val="24"/>
        </w:rPr>
        <w:t xml:space="preserve"> </w:t>
      </w:r>
      <w:r w:rsidRPr="00B02D79">
        <w:rPr>
          <w:sz w:val="24"/>
          <w:szCs w:val="24"/>
        </w:rPr>
        <w:t>agency</w:t>
      </w:r>
      <w:r w:rsidRPr="00B02D79">
        <w:rPr>
          <w:spacing w:val="-21"/>
          <w:sz w:val="24"/>
          <w:szCs w:val="24"/>
        </w:rPr>
        <w:t xml:space="preserve"> </w:t>
      </w:r>
      <w:r w:rsidRPr="00B02D79">
        <w:rPr>
          <w:sz w:val="24"/>
          <w:szCs w:val="24"/>
        </w:rPr>
        <w:t>may</w:t>
      </w:r>
      <w:r w:rsidRPr="00B02D79">
        <w:rPr>
          <w:spacing w:val="-20"/>
          <w:sz w:val="24"/>
          <w:szCs w:val="24"/>
        </w:rPr>
        <w:t xml:space="preserve"> </w:t>
      </w:r>
      <w:r w:rsidRPr="00B02D79">
        <w:rPr>
          <w:sz w:val="24"/>
          <w:szCs w:val="24"/>
        </w:rPr>
        <w:t>publish</w:t>
      </w:r>
      <w:r w:rsidRPr="00B02D79">
        <w:rPr>
          <w:spacing w:val="-19"/>
          <w:sz w:val="24"/>
          <w:szCs w:val="24"/>
        </w:rPr>
        <w:t xml:space="preserve"> </w:t>
      </w:r>
      <w:r w:rsidRPr="00B02D79">
        <w:rPr>
          <w:sz w:val="24"/>
          <w:szCs w:val="24"/>
        </w:rPr>
        <w:t>its</w:t>
      </w:r>
      <w:r w:rsidRPr="00B02D79">
        <w:rPr>
          <w:spacing w:val="-18"/>
          <w:sz w:val="24"/>
          <w:szCs w:val="24"/>
        </w:rPr>
        <w:t xml:space="preserve"> </w:t>
      </w:r>
      <w:r w:rsidRPr="00B02D79">
        <w:rPr>
          <w:sz w:val="24"/>
          <w:szCs w:val="24"/>
        </w:rPr>
        <w:t>rules</w:t>
      </w:r>
      <w:r w:rsidRPr="00B02D79">
        <w:rPr>
          <w:spacing w:val="-18"/>
          <w:sz w:val="24"/>
          <w:szCs w:val="24"/>
        </w:rPr>
        <w:t xml:space="preserve"> </w:t>
      </w:r>
      <w:r w:rsidRPr="00B02D79">
        <w:rPr>
          <w:sz w:val="24"/>
          <w:szCs w:val="24"/>
        </w:rPr>
        <w:t>under</w:t>
      </w:r>
      <w:r w:rsidRPr="00B02D79">
        <w:rPr>
          <w:spacing w:val="-16"/>
          <w:sz w:val="24"/>
          <w:szCs w:val="24"/>
        </w:rPr>
        <w:t xml:space="preserve"> </w:t>
      </w:r>
      <w:r w:rsidRPr="00B02D79">
        <w:rPr>
          <w:sz w:val="24"/>
          <w:szCs w:val="24"/>
        </w:rPr>
        <w:t>IC</w:t>
      </w:r>
      <w:r w:rsidRPr="00B02D79">
        <w:rPr>
          <w:spacing w:val="-17"/>
          <w:sz w:val="24"/>
          <w:szCs w:val="24"/>
        </w:rPr>
        <w:t xml:space="preserve"> </w:t>
      </w:r>
      <w:r w:rsidRPr="00B02D79">
        <w:rPr>
          <w:sz w:val="24"/>
          <w:szCs w:val="24"/>
        </w:rPr>
        <w:t>4-13-4.1.</w:t>
      </w:r>
      <w:r w:rsidRPr="00B02D79">
        <w:rPr>
          <w:spacing w:val="-14"/>
          <w:sz w:val="24"/>
          <w:szCs w:val="24"/>
        </w:rPr>
        <w:t xml:space="preserve"> </w:t>
      </w:r>
      <w:r w:rsidRPr="00B02D79">
        <w:rPr>
          <w:sz w:val="24"/>
          <w:szCs w:val="24"/>
        </w:rPr>
        <w:t>A</w:t>
      </w:r>
      <w:r w:rsidRPr="00B02D79">
        <w:rPr>
          <w:spacing w:val="-20"/>
          <w:sz w:val="24"/>
          <w:szCs w:val="24"/>
        </w:rPr>
        <w:t xml:space="preserve"> </w:t>
      </w:r>
      <w:r w:rsidRPr="00B02D79">
        <w:rPr>
          <w:sz w:val="24"/>
          <w:szCs w:val="24"/>
        </w:rPr>
        <w:t>publication</w:t>
      </w:r>
      <w:r w:rsidRPr="00B02D79">
        <w:rPr>
          <w:spacing w:val="-20"/>
          <w:sz w:val="24"/>
          <w:szCs w:val="24"/>
        </w:rPr>
        <w:t xml:space="preserve"> </w:t>
      </w:r>
      <w:r w:rsidRPr="00B02D79">
        <w:rPr>
          <w:sz w:val="24"/>
          <w:szCs w:val="24"/>
        </w:rPr>
        <w:t>containing</w:t>
      </w:r>
      <w:r w:rsidRPr="00B02D79">
        <w:rPr>
          <w:spacing w:val="-21"/>
          <w:sz w:val="24"/>
          <w:szCs w:val="24"/>
        </w:rPr>
        <w:t xml:space="preserve"> </w:t>
      </w:r>
      <w:r w:rsidRPr="00B02D79">
        <w:rPr>
          <w:sz w:val="24"/>
          <w:szCs w:val="24"/>
        </w:rPr>
        <w:t>rules also</w:t>
      </w:r>
      <w:r w:rsidRPr="00B02D79">
        <w:rPr>
          <w:spacing w:val="-6"/>
          <w:sz w:val="24"/>
          <w:szCs w:val="24"/>
        </w:rPr>
        <w:t xml:space="preserve"> </w:t>
      </w:r>
      <w:r w:rsidRPr="00B02D79">
        <w:rPr>
          <w:sz w:val="24"/>
          <w:szCs w:val="24"/>
        </w:rPr>
        <w:t>may</w:t>
      </w:r>
      <w:r w:rsidRPr="00B02D79">
        <w:rPr>
          <w:spacing w:val="-8"/>
          <w:sz w:val="24"/>
          <w:szCs w:val="24"/>
        </w:rPr>
        <w:t xml:space="preserve"> </w:t>
      </w:r>
      <w:r w:rsidRPr="00B02D79">
        <w:rPr>
          <w:sz w:val="24"/>
          <w:szCs w:val="24"/>
        </w:rPr>
        <w:t>include</w:t>
      </w:r>
      <w:r w:rsidRPr="00B02D79">
        <w:rPr>
          <w:spacing w:val="-5"/>
          <w:sz w:val="24"/>
          <w:szCs w:val="24"/>
        </w:rPr>
        <w:t xml:space="preserve"> </w:t>
      </w:r>
      <w:r w:rsidRPr="00B02D79">
        <w:rPr>
          <w:sz w:val="24"/>
          <w:szCs w:val="24"/>
        </w:rPr>
        <w:t>any</w:t>
      </w:r>
      <w:r w:rsidRPr="00B02D79">
        <w:rPr>
          <w:spacing w:val="-8"/>
          <w:sz w:val="24"/>
          <w:szCs w:val="24"/>
        </w:rPr>
        <w:t xml:space="preserve"> </w:t>
      </w:r>
      <w:r w:rsidRPr="00B02D79">
        <w:rPr>
          <w:sz w:val="24"/>
          <w:szCs w:val="24"/>
        </w:rPr>
        <w:t>other</w:t>
      </w:r>
      <w:r w:rsidRPr="00B02D79">
        <w:rPr>
          <w:spacing w:val="-9"/>
          <w:sz w:val="24"/>
          <w:szCs w:val="24"/>
        </w:rPr>
        <w:t xml:space="preserve"> </w:t>
      </w:r>
      <w:r w:rsidRPr="00B02D79">
        <w:rPr>
          <w:sz w:val="24"/>
          <w:szCs w:val="24"/>
        </w:rPr>
        <w:t>matter</w:t>
      </w:r>
      <w:r w:rsidRPr="00B02D79">
        <w:rPr>
          <w:spacing w:val="-9"/>
          <w:sz w:val="24"/>
          <w:szCs w:val="24"/>
        </w:rPr>
        <w:t xml:space="preserve"> </w:t>
      </w:r>
      <w:r w:rsidRPr="00B02D79">
        <w:rPr>
          <w:sz w:val="24"/>
          <w:szCs w:val="24"/>
        </w:rPr>
        <w:t>that</w:t>
      </w:r>
      <w:r w:rsidRPr="00B02D79">
        <w:rPr>
          <w:spacing w:val="-10"/>
          <w:sz w:val="24"/>
          <w:szCs w:val="24"/>
        </w:rPr>
        <w:t xml:space="preserve"> </w:t>
      </w:r>
      <w:r w:rsidRPr="00B02D79">
        <w:rPr>
          <w:sz w:val="24"/>
          <w:szCs w:val="24"/>
        </w:rPr>
        <w:t>may</w:t>
      </w:r>
      <w:r w:rsidRPr="00B02D79">
        <w:rPr>
          <w:spacing w:val="-12"/>
          <w:sz w:val="24"/>
          <w:szCs w:val="24"/>
        </w:rPr>
        <w:t xml:space="preserve"> </w:t>
      </w:r>
      <w:r w:rsidRPr="00B02D79">
        <w:rPr>
          <w:sz w:val="24"/>
          <w:szCs w:val="24"/>
        </w:rPr>
        <w:t>assist</w:t>
      </w:r>
      <w:r w:rsidRPr="00B02D79">
        <w:rPr>
          <w:spacing w:val="-10"/>
          <w:sz w:val="24"/>
          <w:szCs w:val="24"/>
        </w:rPr>
        <w:t xml:space="preserve"> </w:t>
      </w:r>
      <w:r w:rsidRPr="00B02D79">
        <w:rPr>
          <w:sz w:val="24"/>
          <w:szCs w:val="24"/>
        </w:rPr>
        <w:t>the</w:t>
      </w:r>
      <w:r w:rsidRPr="00B02D79">
        <w:rPr>
          <w:spacing w:val="-8"/>
          <w:sz w:val="24"/>
          <w:szCs w:val="24"/>
        </w:rPr>
        <w:t xml:space="preserve"> </w:t>
      </w:r>
      <w:r w:rsidRPr="00B02D79">
        <w:rPr>
          <w:sz w:val="24"/>
          <w:szCs w:val="24"/>
        </w:rPr>
        <w:t>public</w:t>
      </w:r>
      <w:r w:rsidRPr="00B02D79">
        <w:rPr>
          <w:spacing w:val="-5"/>
          <w:sz w:val="24"/>
          <w:szCs w:val="24"/>
        </w:rPr>
        <w:t xml:space="preserve"> </w:t>
      </w:r>
      <w:r w:rsidRPr="00B02D79">
        <w:rPr>
          <w:sz w:val="24"/>
          <w:szCs w:val="24"/>
        </w:rPr>
        <w:t>in</w:t>
      </w:r>
      <w:r w:rsidRPr="00B02D79">
        <w:rPr>
          <w:spacing w:val="-8"/>
          <w:sz w:val="24"/>
          <w:szCs w:val="24"/>
        </w:rPr>
        <w:t xml:space="preserve"> </w:t>
      </w:r>
      <w:r w:rsidRPr="00B02D79">
        <w:rPr>
          <w:sz w:val="24"/>
          <w:szCs w:val="24"/>
        </w:rPr>
        <w:t>conducting</w:t>
      </w:r>
      <w:r w:rsidRPr="00B02D79">
        <w:rPr>
          <w:spacing w:val="-7"/>
          <w:sz w:val="24"/>
          <w:szCs w:val="24"/>
        </w:rPr>
        <w:t xml:space="preserve"> </w:t>
      </w:r>
      <w:r w:rsidRPr="00B02D79">
        <w:rPr>
          <w:sz w:val="24"/>
          <w:szCs w:val="24"/>
        </w:rPr>
        <w:t>its</w:t>
      </w:r>
      <w:r w:rsidRPr="00B02D79">
        <w:rPr>
          <w:spacing w:val="-7"/>
          <w:sz w:val="24"/>
          <w:szCs w:val="24"/>
        </w:rPr>
        <w:t xml:space="preserve"> </w:t>
      </w:r>
      <w:r w:rsidRPr="00B02D79">
        <w:rPr>
          <w:sz w:val="24"/>
          <w:szCs w:val="24"/>
        </w:rPr>
        <w:t>business</w:t>
      </w:r>
      <w:r w:rsidRPr="00B02D79">
        <w:rPr>
          <w:spacing w:val="-8"/>
          <w:sz w:val="24"/>
          <w:szCs w:val="24"/>
        </w:rPr>
        <w:t xml:space="preserve"> </w:t>
      </w:r>
      <w:r w:rsidRPr="00B02D79">
        <w:rPr>
          <w:sz w:val="24"/>
          <w:szCs w:val="24"/>
        </w:rPr>
        <w:t>with the</w:t>
      </w:r>
      <w:r w:rsidRPr="00B02D79">
        <w:rPr>
          <w:spacing w:val="-2"/>
          <w:sz w:val="24"/>
          <w:szCs w:val="24"/>
        </w:rPr>
        <w:t xml:space="preserve"> </w:t>
      </w:r>
      <w:r w:rsidRPr="00B02D79">
        <w:rPr>
          <w:sz w:val="24"/>
          <w:szCs w:val="24"/>
        </w:rPr>
        <w:t>agency.</w:t>
      </w:r>
    </w:p>
    <w:p w14:paraId="0BE867C2" w14:textId="77777777" w:rsidR="00505922" w:rsidRPr="00B02D79" w:rsidRDefault="00505922" w:rsidP="00505922">
      <w:pPr>
        <w:pStyle w:val="BodyText"/>
        <w:ind w:left="0"/>
        <w:rPr>
          <w:sz w:val="24"/>
          <w:szCs w:val="24"/>
        </w:rPr>
      </w:pPr>
    </w:p>
    <w:p w14:paraId="6DE14242" w14:textId="77777777" w:rsidR="00505922" w:rsidRPr="00B02D79" w:rsidRDefault="00505922" w:rsidP="00505922">
      <w:pPr>
        <w:pStyle w:val="Heading2"/>
      </w:pPr>
      <w:r w:rsidRPr="00B02D79">
        <w:t>IC</w:t>
      </w:r>
      <w:r w:rsidRPr="00B02D79">
        <w:rPr>
          <w:spacing w:val="-1"/>
        </w:rPr>
        <w:t xml:space="preserve"> </w:t>
      </w:r>
      <w:r w:rsidRPr="00B02D79">
        <w:t>4-22-7-7</w:t>
      </w:r>
      <w:r w:rsidRPr="00B02D79">
        <w:tab/>
        <w:t>Certain statements, orders, and official opinions;</w:t>
      </w:r>
      <w:r w:rsidRPr="00B02D79">
        <w:rPr>
          <w:spacing w:val="-21"/>
        </w:rPr>
        <w:t xml:space="preserve"> </w:t>
      </w:r>
      <w:r w:rsidRPr="00B02D79">
        <w:t>distribution of copies; maintenance of current</w:t>
      </w:r>
      <w:r w:rsidRPr="00B02D79">
        <w:rPr>
          <w:spacing w:val="-4"/>
        </w:rPr>
        <w:t xml:space="preserve"> </w:t>
      </w:r>
      <w:r w:rsidRPr="00B02D79">
        <w:t>list</w:t>
      </w:r>
    </w:p>
    <w:p w14:paraId="75B7D46F" w14:textId="77777777" w:rsidR="00505922" w:rsidRDefault="00505922" w:rsidP="00505922">
      <w:pPr>
        <w:pStyle w:val="BodyText"/>
        <w:ind w:left="0"/>
        <w:rPr>
          <w:sz w:val="24"/>
          <w:szCs w:val="24"/>
        </w:rPr>
      </w:pPr>
      <w:r w:rsidRPr="00B02D79">
        <w:rPr>
          <w:sz w:val="24"/>
          <w:szCs w:val="24"/>
        </w:rPr>
        <w:t>Sec. 7. (a) This section applies to the following agency statements:</w:t>
      </w:r>
    </w:p>
    <w:p w14:paraId="285DAD46" w14:textId="77777777" w:rsidR="00505922" w:rsidRDefault="00505922" w:rsidP="009B4215">
      <w:pPr>
        <w:pStyle w:val="ListParagraph"/>
        <w:numPr>
          <w:ilvl w:val="1"/>
          <w:numId w:val="9"/>
        </w:numPr>
        <w:adjustRightInd/>
        <w:spacing w:before="5"/>
        <w:ind w:left="0" w:firstLine="0"/>
        <w:contextualSpacing w:val="0"/>
      </w:pPr>
    </w:p>
    <w:p w14:paraId="2CCD0F27" w14:textId="77777777" w:rsidR="00505922" w:rsidRPr="00B02D79" w:rsidRDefault="00505922" w:rsidP="009B4215">
      <w:pPr>
        <w:pStyle w:val="ListParagraph"/>
        <w:numPr>
          <w:ilvl w:val="1"/>
          <w:numId w:val="9"/>
        </w:numPr>
        <w:adjustRightInd/>
        <w:spacing w:before="5"/>
        <w:ind w:left="0" w:firstLine="0"/>
        <w:contextualSpacing w:val="0"/>
      </w:pPr>
      <w:r w:rsidRPr="00B02D79">
        <w:t>Executive orders issued by the</w:t>
      </w:r>
      <w:r w:rsidRPr="00B02D79">
        <w:rPr>
          <w:spacing w:val="-6"/>
        </w:rPr>
        <w:t xml:space="preserve"> </w:t>
      </w:r>
      <w:r w:rsidRPr="00B02D79">
        <w:t>governor.</w:t>
      </w:r>
    </w:p>
    <w:p w14:paraId="51CB11E6" w14:textId="77777777" w:rsidR="00505922" w:rsidRPr="00B02D79" w:rsidRDefault="00505922" w:rsidP="009B4215">
      <w:pPr>
        <w:pStyle w:val="ListParagraph"/>
        <w:numPr>
          <w:ilvl w:val="1"/>
          <w:numId w:val="9"/>
        </w:numPr>
        <w:adjustRightInd/>
        <w:spacing w:before="5"/>
        <w:ind w:left="0" w:firstLine="0"/>
        <w:contextualSpacing w:val="0"/>
      </w:pPr>
      <w:r w:rsidRPr="00B02D79">
        <w:t>Notices that a rule has been disapproved or objected to by the attorney general under IC 4-22-2-32 or IC 4-22-2-38, or disapproved or objected to by the governor under IC 4-22-2-34 or IC</w:t>
      </w:r>
      <w:r w:rsidRPr="00B02D79">
        <w:rPr>
          <w:spacing w:val="-3"/>
        </w:rPr>
        <w:t xml:space="preserve"> </w:t>
      </w:r>
      <w:r w:rsidRPr="00B02D79">
        <w:t>4-22-2-38.</w:t>
      </w:r>
    </w:p>
    <w:p w14:paraId="767A9060" w14:textId="77777777" w:rsidR="00505922" w:rsidRPr="00B02D79" w:rsidRDefault="00505922" w:rsidP="009B4215">
      <w:pPr>
        <w:pStyle w:val="ListParagraph"/>
        <w:numPr>
          <w:ilvl w:val="1"/>
          <w:numId w:val="9"/>
        </w:numPr>
        <w:adjustRightInd/>
        <w:spacing w:before="5"/>
        <w:ind w:left="0" w:firstLine="0"/>
        <w:contextualSpacing w:val="0"/>
      </w:pPr>
      <w:r w:rsidRPr="00B02D79">
        <w:t>Official opinions of the attorney general (excluding advisory</w:t>
      </w:r>
      <w:r w:rsidRPr="00B02D79">
        <w:rPr>
          <w:spacing w:val="-19"/>
        </w:rPr>
        <w:t xml:space="preserve"> </w:t>
      </w:r>
      <w:r w:rsidRPr="00B02D79">
        <w:t>letters).</w:t>
      </w:r>
    </w:p>
    <w:p w14:paraId="57019B53" w14:textId="77777777" w:rsidR="00505922" w:rsidRPr="00B02D79" w:rsidRDefault="00505922" w:rsidP="009B4215">
      <w:pPr>
        <w:pStyle w:val="ListParagraph"/>
        <w:numPr>
          <w:ilvl w:val="1"/>
          <w:numId w:val="9"/>
        </w:numPr>
        <w:adjustRightInd/>
        <w:spacing w:before="5"/>
        <w:ind w:left="0" w:firstLine="0"/>
        <w:contextualSpacing w:val="0"/>
      </w:pPr>
      <w:r w:rsidRPr="00B02D79">
        <w:t>Official explanatory opinions of the state board of accounts based on an official opinion of the attorney</w:t>
      </w:r>
      <w:r w:rsidRPr="00B02D79">
        <w:rPr>
          <w:spacing w:val="-8"/>
        </w:rPr>
        <w:t xml:space="preserve"> </w:t>
      </w:r>
      <w:r w:rsidRPr="00B02D79">
        <w:t>general.</w:t>
      </w:r>
    </w:p>
    <w:p w14:paraId="73B0A115" w14:textId="77777777" w:rsidR="00505922" w:rsidRPr="00B02D79" w:rsidRDefault="00505922" w:rsidP="009B4215">
      <w:pPr>
        <w:pStyle w:val="ListParagraph"/>
        <w:numPr>
          <w:ilvl w:val="1"/>
          <w:numId w:val="9"/>
        </w:numPr>
        <w:adjustRightInd/>
        <w:spacing w:before="5"/>
        <w:ind w:left="0" w:firstLine="0"/>
        <w:contextualSpacing w:val="0"/>
      </w:pPr>
      <w:r w:rsidRPr="00B02D79">
        <w:t>Any other</w:t>
      </w:r>
      <w:r w:rsidRPr="00B02D79">
        <w:rPr>
          <w:spacing w:val="-5"/>
        </w:rPr>
        <w:t xml:space="preserve"> </w:t>
      </w:r>
      <w:r w:rsidRPr="00B02D79">
        <w:t>statement:</w:t>
      </w:r>
    </w:p>
    <w:p w14:paraId="5A208BFA" w14:textId="77777777" w:rsidR="00505922" w:rsidRPr="00B02D79" w:rsidRDefault="00505922" w:rsidP="009B4215">
      <w:pPr>
        <w:pStyle w:val="ListParagraph"/>
        <w:numPr>
          <w:ilvl w:val="2"/>
          <w:numId w:val="9"/>
        </w:numPr>
        <w:adjustRightInd/>
        <w:spacing w:before="5"/>
        <w:ind w:left="0" w:firstLine="0"/>
        <w:contextualSpacing w:val="0"/>
      </w:pPr>
      <w:r w:rsidRPr="00B02D79">
        <w:t>that:</w:t>
      </w:r>
    </w:p>
    <w:p w14:paraId="2DA6DEA5" w14:textId="77777777" w:rsidR="00505922" w:rsidRPr="00B02D79" w:rsidRDefault="00505922" w:rsidP="009B4215">
      <w:pPr>
        <w:pStyle w:val="ListParagraph"/>
        <w:numPr>
          <w:ilvl w:val="3"/>
          <w:numId w:val="9"/>
        </w:numPr>
        <w:adjustRightInd/>
        <w:spacing w:before="5"/>
        <w:ind w:left="0" w:firstLine="0"/>
        <w:contextualSpacing w:val="0"/>
      </w:pPr>
      <w:r w:rsidRPr="00B02D79">
        <w:t>interprets, supplements, or implements a statute or</w:t>
      </w:r>
      <w:r w:rsidRPr="00B02D79">
        <w:rPr>
          <w:spacing w:val="-6"/>
        </w:rPr>
        <w:t xml:space="preserve"> </w:t>
      </w:r>
      <w:r w:rsidRPr="00B02D79">
        <w:t>rule;</w:t>
      </w:r>
    </w:p>
    <w:p w14:paraId="75B83E33" w14:textId="77777777" w:rsidR="00505922" w:rsidRPr="00B02D79" w:rsidRDefault="00505922" w:rsidP="009B4215">
      <w:pPr>
        <w:pStyle w:val="ListParagraph"/>
        <w:numPr>
          <w:ilvl w:val="3"/>
          <w:numId w:val="9"/>
        </w:numPr>
        <w:adjustRightInd/>
        <w:spacing w:before="5"/>
        <w:ind w:left="0" w:firstLine="0"/>
        <w:contextualSpacing w:val="0"/>
      </w:pPr>
      <w:r w:rsidRPr="00B02D79">
        <w:t>has not been adopted in compliance with IC</w:t>
      </w:r>
      <w:r w:rsidRPr="00B02D79">
        <w:rPr>
          <w:spacing w:val="-8"/>
        </w:rPr>
        <w:t xml:space="preserve"> </w:t>
      </w:r>
      <w:r w:rsidRPr="00B02D79">
        <w:t>4-22-2;</w:t>
      </w:r>
    </w:p>
    <w:p w14:paraId="383717B3" w14:textId="77777777" w:rsidR="00505922" w:rsidRPr="00B02D79" w:rsidRDefault="00505922" w:rsidP="009B4215">
      <w:pPr>
        <w:pStyle w:val="ListParagraph"/>
        <w:numPr>
          <w:ilvl w:val="3"/>
          <w:numId w:val="9"/>
        </w:numPr>
        <w:adjustRightInd/>
        <w:spacing w:before="5"/>
        <w:ind w:left="0" w:firstLine="0"/>
        <w:contextualSpacing w:val="0"/>
      </w:pPr>
      <w:r w:rsidRPr="00B02D79">
        <w:t>is not intended by its issuing agency to have the effect of law;</w:t>
      </w:r>
      <w:r w:rsidRPr="00B02D79">
        <w:rPr>
          <w:spacing w:val="-24"/>
        </w:rPr>
        <w:t xml:space="preserve"> </w:t>
      </w:r>
      <w:r w:rsidRPr="00B02D79">
        <w:t>and</w:t>
      </w:r>
    </w:p>
    <w:p w14:paraId="3494FA88" w14:textId="77777777" w:rsidR="00505922" w:rsidRPr="00B02D79" w:rsidRDefault="00505922" w:rsidP="009B4215">
      <w:pPr>
        <w:pStyle w:val="ListParagraph"/>
        <w:numPr>
          <w:ilvl w:val="3"/>
          <w:numId w:val="9"/>
        </w:numPr>
        <w:adjustRightInd/>
        <w:spacing w:before="5"/>
        <w:ind w:left="0" w:firstLine="0"/>
        <w:contextualSpacing w:val="0"/>
      </w:pPr>
      <w:r w:rsidRPr="00B02D79">
        <w:t>may be used in conducting the agency's external affairs;</w:t>
      </w:r>
      <w:r w:rsidRPr="00B02D79">
        <w:rPr>
          <w:spacing w:val="-16"/>
        </w:rPr>
        <w:t xml:space="preserve"> </w:t>
      </w:r>
      <w:r w:rsidRPr="00B02D79">
        <w:t>or</w:t>
      </w:r>
    </w:p>
    <w:p w14:paraId="525BF857" w14:textId="77777777" w:rsidR="00505922" w:rsidRPr="00B02D79" w:rsidRDefault="00505922" w:rsidP="009B4215">
      <w:pPr>
        <w:pStyle w:val="ListParagraph"/>
        <w:numPr>
          <w:ilvl w:val="2"/>
          <w:numId w:val="9"/>
        </w:numPr>
        <w:adjustRightInd/>
        <w:spacing w:before="5"/>
        <w:ind w:left="0" w:firstLine="0"/>
        <w:contextualSpacing w:val="0"/>
      </w:pPr>
      <w:r w:rsidRPr="00B02D79">
        <w:t>that specifies a policy that an agency relies upon</w:t>
      </w:r>
      <w:r w:rsidRPr="00B02D79">
        <w:rPr>
          <w:spacing w:val="-20"/>
        </w:rPr>
        <w:t xml:space="preserve"> </w:t>
      </w:r>
      <w:r w:rsidRPr="00B02D79">
        <w:t>to:</w:t>
      </w:r>
    </w:p>
    <w:p w14:paraId="2D52FFA4" w14:textId="77777777" w:rsidR="00505922" w:rsidRPr="00B02D79" w:rsidRDefault="00505922" w:rsidP="009B4215">
      <w:pPr>
        <w:pStyle w:val="ListParagraph"/>
        <w:numPr>
          <w:ilvl w:val="3"/>
          <w:numId w:val="9"/>
        </w:numPr>
        <w:adjustRightInd/>
        <w:spacing w:before="5"/>
        <w:ind w:left="0" w:firstLine="0"/>
        <w:contextualSpacing w:val="0"/>
      </w:pPr>
      <w:r w:rsidRPr="00B02D79">
        <w:t>enforce a statute or</w:t>
      </w:r>
      <w:r w:rsidRPr="00B02D79">
        <w:rPr>
          <w:spacing w:val="-2"/>
        </w:rPr>
        <w:t xml:space="preserve"> </w:t>
      </w:r>
      <w:r w:rsidRPr="00B02D79">
        <w:t>rule;</w:t>
      </w:r>
    </w:p>
    <w:p w14:paraId="64260ED7" w14:textId="77777777" w:rsidR="00505922" w:rsidRPr="00B02D79" w:rsidRDefault="00505922" w:rsidP="009B4215">
      <w:pPr>
        <w:pStyle w:val="ListParagraph"/>
        <w:numPr>
          <w:ilvl w:val="3"/>
          <w:numId w:val="9"/>
        </w:numPr>
        <w:adjustRightInd/>
        <w:spacing w:before="5"/>
        <w:ind w:left="0" w:firstLine="0"/>
        <w:contextualSpacing w:val="0"/>
      </w:pPr>
      <w:r w:rsidRPr="00B02D79">
        <w:t>conduct an audit or investigation to determine compliance with a statute or rule;</w:t>
      </w:r>
      <w:r w:rsidRPr="00B02D79">
        <w:rPr>
          <w:spacing w:val="-2"/>
        </w:rPr>
        <w:t xml:space="preserve"> </w:t>
      </w:r>
      <w:r w:rsidRPr="00B02D79">
        <w:t>or</w:t>
      </w:r>
    </w:p>
    <w:p w14:paraId="23144D43" w14:textId="77777777" w:rsidR="00505922" w:rsidRPr="00B02D79" w:rsidRDefault="00505922" w:rsidP="009B4215">
      <w:pPr>
        <w:pStyle w:val="ListParagraph"/>
        <w:numPr>
          <w:ilvl w:val="3"/>
          <w:numId w:val="9"/>
        </w:numPr>
        <w:adjustRightInd/>
        <w:spacing w:before="5"/>
        <w:ind w:left="0" w:firstLine="0"/>
        <w:contextualSpacing w:val="0"/>
      </w:pPr>
      <w:r w:rsidRPr="00B02D79">
        <w:t>impose a sanction for violation of a statute or</w:t>
      </w:r>
      <w:r w:rsidRPr="00B02D79">
        <w:rPr>
          <w:spacing w:val="-9"/>
        </w:rPr>
        <w:t xml:space="preserve"> </w:t>
      </w:r>
      <w:r w:rsidRPr="00B02D79">
        <w:t>rule.</w:t>
      </w:r>
    </w:p>
    <w:p w14:paraId="5CE4C02E" w14:textId="77777777" w:rsidR="00505922" w:rsidRPr="00B02D79" w:rsidRDefault="00505922" w:rsidP="00505922">
      <w:pPr>
        <w:pStyle w:val="BodyText"/>
        <w:ind w:left="0"/>
        <w:rPr>
          <w:sz w:val="24"/>
          <w:szCs w:val="24"/>
        </w:rPr>
      </w:pPr>
      <w:r w:rsidRPr="00B02D79">
        <w:rPr>
          <w:sz w:val="24"/>
          <w:szCs w:val="24"/>
        </w:rPr>
        <w:t>This</w:t>
      </w:r>
      <w:r w:rsidRPr="00B02D79">
        <w:rPr>
          <w:spacing w:val="-17"/>
          <w:sz w:val="24"/>
          <w:szCs w:val="24"/>
        </w:rPr>
        <w:t xml:space="preserve"> </w:t>
      </w:r>
      <w:r w:rsidRPr="00B02D79">
        <w:rPr>
          <w:sz w:val="24"/>
          <w:szCs w:val="24"/>
        </w:rPr>
        <w:t>subdivision</w:t>
      </w:r>
      <w:r w:rsidRPr="00B02D79">
        <w:rPr>
          <w:spacing w:val="-16"/>
          <w:sz w:val="24"/>
          <w:szCs w:val="24"/>
        </w:rPr>
        <w:t xml:space="preserve"> </w:t>
      </w:r>
      <w:r w:rsidRPr="00B02D79">
        <w:rPr>
          <w:sz w:val="24"/>
          <w:szCs w:val="24"/>
        </w:rPr>
        <w:t>includes</w:t>
      </w:r>
      <w:r w:rsidRPr="00B02D79">
        <w:rPr>
          <w:spacing w:val="-14"/>
          <w:sz w:val="24"/>
          <w:szCs w:val="24"/>
        </w:rPr>
        <w:t xml:space="preserve"> </w:t>
      </w:r>
      <w:r w:rsidRPr="00B02D79">
        <w:rPr>
          <w:sz w:val="24"/>
          <w:szCs w:val="24"/>
        </w:rPr>
        <w:t>information</w:t>
      </w:r>
      <w:r w:rsidRPr="00B02D79">
        <w:rPr>
          <w:spacing w:val="-12"/>
          <w:sz w:val="24"/>
          <w:szCs w:val="24"/>
        </w:rPr>
        <w:t xml:space="preserve"> </w:t>
      </w:r>
      <w:r w:rsidRPr="00B02D79">
        <w:rPr>
          <w:sz w:val="24"/>
          <w:szCs w:val="24"/>
        </w:rPr>
        <w:t>bulletins,</w:t>
      </w:r>
      <w:r w:rsidRPr="00B02D79">
        <w:rPr>
          <w:spacing w:val="-12"/>
          <w:sz w:val="24"/>
          <w:szCs w:val="24"/>
        </w:rPr>
        <w:t xml:space="preserve"> </w:t>
      </w:r>
      <w:r w:rsidRPr="00B02D79">
        <w:rPr>
          <w:sz w:val="24"/>
          <w:szCs w:val="24"/>
        </w:rPr>
        <w:t>revenue</w:t>
      </w:r>
      <w:r w:rsidRPr="00B02D79">
        <w:rPr>
          <w:spacing w:val="-11"/>
          <w:sz w:val="24"/>
          <w:szCs w:val="24"/>
        </w:rPr>
        <w:t xml:space="preserve"> </w:t>
      </w:r>
      <w:r w:rsidRPr="00B02D79">
        <w:rPr>
          <w:sz w:val="24"/>
          <w:szCs w:val="24"/>
        </w:rPr>
        <w:t>rulings</w:t>
      </w:r>
      <w:r w:rsidRPr="00B02D79">
        <w:rPr>
          <w:spacing w:val="-14"/>
          <w:sz w:val="24"/>
          <w:szCs w:val="24"/>
        </w:rPr>
        <w:t xml:space="preserve"> </w:t>
      </w:r>
      <w:r w:rsidRPr="00B02D79">
        <w:rPr>
          <w:sz w:val="24"/>
          <w:szCs w:val="24"/>
        </w:rPr>
        <w:t>(including,</w:t>
      </w:r>
      <w:r w:rsidRPr="00B02D79">
        <w:rPr>
          <w:spacing w:val="-11"/>
          <w:sz w:val="24"/>
          <w:szCs w:val="24"/>
        </w:rPr>
        <w:t xml:space="preserve"> </w:t>
      </w:r>
      <w:r w:rsidRPr="00B02D79">
        <w:rPr>
          <w:sz w:val="24"/>
          <w:szCs w:val="24"/>
        </w:rPr>
        <w:t>subject</w:t>
      </w:r>
      <w:r w:rsidRPr="00B02D79">
        <w:rPr>
          <w:spacing w:val="-12"/>
          <w:sz w:val="24"/>
          <w:szCs w:val="24"/>
        </w:rPr>
        <w:t xml:space="preserve"> </w:t>
      </w:r>
      <w:r w:rsidRPr="00B02D79">
        <w:rPr>
          <w:sz w:val="24"/>
          <w:szCs w:val="24"/>
        </w:rPr>
        <w:t>to IC 6-8.1-3-3.5, a letter of findings), and other guidelines of an</w:t>
      </w:r>
      <w:r w:rsidRPr="00B02D79">
        <w:rPr>
          <w:spacing w:val="-15"/>
          <w:sz w:val="24"/>
          <w:szCs w:val="24"/>
        </w:rPr>
        <w:t xml:space="preserve"> </w:t>
      </w:r>
      <w:r w:rsidRPr="00B02D79">
        <w:rPr>
          <w:sz w:val="24"/>
          <w:szCs w:val="24"/>
        </w:rPr>
        <w:t>agency.</w:t>
      </w:r>
    </w:p>
    <w:p w14:paraId="4EAD916E" w14:textId="77777777" w:rsidR="00505922" w:rsidRPr="00B02D79" w:rsidRDefault="00505922" w:rsidP="009B4215">
      <w:pPr>
        <w:pStyle w:val="ListParagraph"/>
        <w:numPr>
          <w:ilvl w:val="1"/>
          <w:numId w:val="9"/>
        </w:numPr>
        <w:adjustRightInd/>
        <w:spacing w:before="5"/>
        <w:ind w:left="0" w:firstLine="0"/>
        <w:contextualSpacing w:val="0"/>
      </w:pPr>
      <w:r w:rsidRPr="00B02D79">
        <w:t>A statement of the governor concerning extension of an approval period under IC</w:t>
      </w:r>
      <w:r w:rsidRPr="00B02D79">
        <w:rPr>
          <w:spacing w:val="-2"/>
        </w:rPr>
        <w:t xml:space="preserve"> </w:t>
      </w:r>
      <w:r w:rsidRPr="00B02D79">
        <w:t>4-22-2-34.</w:t>
      </w:r>
    </w:p>
    <w:p w14:paraId="73B1184D" w14:textId="77777777" w:rsidR="00505922" w:rsidRPr="00B02D79" w:rsidRDefault="00505922" w:rsidP="009B4215">
      <w:pPr>
        <w:pStyle w:val="ListParagraph"/>
        <w:numPr>
          <w:ilvl w:val="0"/>
          <w:numId w:val="8"/>
        </w:numPr>
        <w:adjustRightInd/>
        <w:spacing w:before="5"/>
        <w:ind w:left="0" w:firstLine="0"/>
        <w:contextualSpacing w:val="0"/>
      </w:pPr>
      <w:r w:rsidRPr="00B02D79">
        <w:t>Whenever</w:t>
      </w:r>
      <w:r w:rsidRPr="00B02D79">
        <w:rPr>
          <w:spacing w:val="-14"/>
        </w:rPr>
        <w:t xml:space="preserve"> </w:t>
      </w:r>
      <w:r w:rsidRPr="00B02D79">
        <w:t>an</w:t>
      </w:r>
      <w:r w:rsidRPr="00B02D79">
        <w:rPr>
          <w:spacing w:val="-16"/>
        </w:rPr>
        <w:t xml:space="preserve"> </w:t>
      </w:r>
      <w:r w:rsidRPr="00B02D79">
        <w:t>agency</w:t>
      </w:r>
      <w:r w:rsidRPr="00B02D79">
        <w:rPr>
          <w:spacing w:val="-20"/>
        </w:rPr>
        <w:t xml:space="preserve"> </w:t>
      </w:r>
      <w:r w:rsidRPr="00B02D79">
        <w:t>adopts</w:t>
      </w:r>
      <w:r w:rsidRPr="00B02D79">
        <w:rPr>
          <w:spacing w:val="-14"/>
        </w:rPr>
        <w:t xml:space="preserve"> </w:t>
      </w:r>
      <w:r w:rsidRPr="00B02D79">
        <w:t>a</w:t>
      </w:r>
      <w:r w:rsidRPr="00B02D79">
        <w:rPr>
          <w:spacing w:val="-14"/>
        </w:rPr>
        <w:t xml:space="preserve"> </w:t>
      </w:r>
      <w:r w:rsidRPr="00B02D79">
        <w:t>statement</w:t>
      </w:r>
      <w:r w:rsidRPr="00B02D79">
        <w:rPr>
          <w:spacing w:val="-14"/>
        </w:rPr>
        <w:t xml:space="preserve"> </w:t>
      </w:r>
      <w:r w:rsidRPr="00B02D79">
        <w:t>described</w:t>
      </w:r>
      <w:r w:rsidRPr="00B02D79">
        <w:rPr>
          <w:spacing w:val="-9"/>
        </w:rPr>
        <w:t xml:space="preserve"> </w:t>
      </w:r>
      <w:r w:rsidRPr="00B02D79">
        <w:t>by</w:t>
      </w:r>
      <w:r w:rsidRPr="00B02D79">
        <w:rPr>
          <w:spacing w:val="-14"/>
        </w:rPr>
        <w:t xml:space="preserve"> </w:t>
      </w:r>
      <w:r w:rsidRPr="00B02D79">
        <w:t>subsection</w:t>
      </w:r>
      <w:r w:rsidRPr="00B02D79">
        <w:rPr>
          <w:spacing w:val="-13"/>
        </w:rPr>
        <w:t xml:space="preserve"> </w:t>
      </w:r>
      <w:r w:rsidRPr="00B02D79">
        <w:t>(a),</w:t>
      </w:r>
      <w:r w:rsidRPr="00B02D79">
        <w:rPr>
          <w:spacing w:val="-12"/>
        </w:rPr>
        <w:t xml:space="preserve"> </w:t>
      </w:r>
      <w:r w:rsidRPr="00B02D79">
        <w:t>the</w:t>
      </w:r>
      <w:r w:rsidRPr="00B02D79">
        <w:rPr>
          <w:spacing w:val="-15"/>
        </w:rPr>
        <w:t xml:space="preserve"> </w:t>
      </w:r>
      <w:r w:rsidRPr="00B02D79">
        <w:t>agency</w:t>
      </w:r>
      <w:r w:rsidRPr="00B02D79">
        <w:rPr>
          <w:spacing w:val="-20"/>
        </w:rPr>
        <w:t xml:space="preserve"> </w:t>
      </w:r>
      <w:r w:rsidRPr="00B02D79">
        <w:t>shall distribute</w:t>
      </w:r>
      <w:r w:rsidRPr="00B02D79">
        <w:rPr>
          <w:spacing w:val="-8"/>
        </w:rPr>
        <w:t xml:space="preserve"> </w:t>
      </w:r>
      <w:r w:rsidRPr="00B02D79">
        <w:t>electronic</w:t>
      </w:r>
      <w:r w:rsidRPr="00B02D79">
        <w:rPr>
          <w:spacing w:val="-8"/>
        </w:rPr>
        <w:t xml:space="preserve"> </w:t>
      </w:r>
      <w:r w:rsidRPr="00B02D79">
        <w:t>copies</w:t>
      </w:r>
      <w:r w:rsidRPr="00B02D79">
        <w:rPr>
          <w:spacing w:val="-7"/>
        </w:rPr>
        <w:t xml:space="preserve"> </w:t>
      </w:r>
      <w:r w:rsidRPr="00B02D79">
        <w:t>of</w:t>
      </w:r>
      <w:r w:rsidRPr="00B02D79">
        <w:rPr>
          <w:spacing w:val="-7"/>
        </w:rPr>
        <w:t xml:space="preserve"> </w:t>
      </w:r>
      <w:r w:rsidRPr="00B02D79">
        <w:t>the</w:t>
      </w:r>
      <w:r w:rsidRPr="00B02D79">
        <w:rPr>
          <w:spacing w:val="-10"/>
        </w:rPr>
        <w:t xml:space="preserve"> </w:t>
      </w:r>
      <w:r w:rsidRPr="00B02D79">
        <w:t>statement</w:t>
      </w:r>
      <w:r w:rsidRPr="00B02D79">
        <w:rPr>
          <w:spacing w:val="-10"/>
        </w:rPr>
        <w:t xml:space="preserve"> </w:t>
      </w:r>
      <w:r w:rsidRPr="00B02D79">
        <w:t>to</w:t>
      </w:r>
      <w:r w:rsidRPr="00B02D79">
        <w:rPr>
          <w:spacing w:val="-8"/>
        </w:rPr>
        <w:t xml:space="preserve"> </w:t>
      </w:r>
      <w:r w:rsidRPr="00B02D79">
        <w:t>the</w:t>
      </w:r>
      <w:r w:rsidRPr="00B02D79">
        <w:rPr>
          <w:spacing w:val="-10"/>
        </w:rPr>
        <w:t xml:space="preserve"> </w:t>
      </w:r>
      <w:r w:rsidRPr="00B02D79">
        <w:t>publisher</w:t>
      </w:r>
      <w:r w:rsidRPr="00B02D79">
        <w:rPr>
          <w:spacing w:val="-10"/>
        </w:rPr>
        <w:t xml:space="preserve"> </w:t>
      </w:r>
      <w:r w:rsidRPr="00B02D79">
        <w:t>for</w:t>
      </w:r>
      <w:r w:rsidRPr="00B02D79">
        <w:rPr>
          <w:spacing w:val="-9"/>
        </w:rPr>
        <w:t xml:space="preserve"> </w:t>
      </w:r>
      <w:r w:rsidRPr="00B02D79">
        <w:t>publication</w:t>
      </w:r>
      <w:r w:rsidRPr="00B02D79">
        <w:rPr>
          <w:spacing w:val="-11"/>
        </w:rPr>
        <w:t xml:space="preserve"> </w:t>
      </w:r>
      <w:r w:rsidRPr="00B02D79">
        <w:t>and</w:t>
      </w:r>
      <w:r w:rsidRPr="00B02D79">
        <w:rPr>
          <w:spacing w:val="-7"/>
        </w:rPr>
        <w:t xml:space="preserve"> </w:t>
      </w:r>
      <w:r w:rsidRPr="00B02D79">
        <w:t>indexing</w:t>
      </w:r>
      <w:r w:rsidRPr="00B02D79">
        <w:rPr>
          <w:spacing w:val="-8"/>
        </w:rPr>
        <w:t xml:space="preserve"> </w:t>
      </w:r>
      <w:r w:rsidRPr="00B02D79">
        <w:t>in the</w:t>
      </w:r>
      <w:r w:rsidRPr="00B02D79">
        <w:rPr>
          <w:spacing w:val="-21"/>
        </w:rPr>
        <w:t xml:space="preserve"> </w:t>
      </w:r>
      <w:r w:rsidRPr="00B02D79">
        <w:t>Indiana</w:t>
      </w:r>
      <w:r w:rsidRPr="00B02D79">
        <w:rPr>
          <w:spacing w:val="-20"/>
        </w:rPr>
        <w:t xml:space="preserve"> </w:t>
      </w:r>
      <w:r w:rsidRPr="00B02D79">
        <w:t>Register</w:t>
      </w:r>
      <w:r w:rsidRPr="00B02D79">
        <w:rPr>
          <w:spacing w:val="-18"/>
        </w:rPr>
        <w:t xml:space="preserve"> </w:t>
      </w:r>
      <w:r w:rsidRPr="00B02D79">
        <w:t>(in</w:t>
      </w:r>
      <w:r w:rsidRPr="00B02D79">
        <w:rPr>
          <w:spacing w:val="-19"/>
        </w:rPr>
        <w:t xml:space="preserve"> </w:t>
      </w:r>
      <w:r w:rsidRPr="00B02D79">
        <w:t>the</w:t>
      </w:r>
      <w:r w:rsidRPr="00B02D79">
        <w:rPr>
          <w:spacing w:val="-20"/>
        </w:rPr>
        <w:t xml:space="preserve"> </w:t>
      </w:r>
      <w:r w:rsidRPr="00B02D79">
        <w:t>format</w:t>
      </w:r>
      <w:r w:rsidRPr="00B02D79">
        <w:rPr>
          <w:spacing w:val="-19"/>
        </w:rPr>
        <w:t xml:space="preserve"> </w:t>
      </w:r>
      <w:r w:rsidRPr="00B02D79">
        <w:t>specified</w:t>
      </w:r>
      <w:r w:rsidRPr="00B02D79">
        <w:rPr>
          <w:spacing w:val="-19"/>
        </w:rPr>
        <w:t xml:space="preserve"> </w:t>
      </w:r>
      <w:r w:rsidRPr="00B02D79">
        <w:t>by</w:t>
      </w:r>
      <w:r w:rsidRPr="00B02D79">
        <w:rPr>
          <w:spacing w:val="-21"/>
        </w:rPr>
        <w:t xml:space="preserve"> </w:t>
      </w:r>
      <w:r w:rsidRPr="00B02D79">
        <w:t>the</w:t>
      </w:r>
      <w:r w:rsidRPr="00B02D79">
        <w:rPr>
          <w:spacing w:val="-20"/>
        </w:rPr>
        <w:t xml:space="preserve"> </w:t>
      </w:r>
      <w:r w:rsidRPr="00B02D79">
        <w:t>publisher</w:t>
      </w:r>
      <w:r w:rsidRPr="00B02D79">
        <w:rPr>
          <w:spacing w:val="-19"/>
        </w:rPr>
        <w:t xml:space="preserve"> </w:t>
      </w:r>
      <w:r w:rsidRPr="00B02D79">
        <w:t>under</w:t>
      </w:r>
      <w:r w:rsidRPr="00B02D79">
        <w:rPr>
          <w:spacing w:val="-16"/>
        </w:rPr>
        <w:t xml:space="preserve"> </w:t>
      </w:r>
      <w:r w:rsidRPr="00B02D79">
        <w:t>IC</w:t>
      </w:r>
      <w:r w:rsidRPr="00B02D79">
        <w:rPr>
          <w:spacing w:val="-20"/>
        </w:rPr>
        <w:t xml:space="preserve"> </w:t>
      </w:r>
      <w:r w:rsidRPr="00B02D79">
        <w:t>4-22-2)</w:t>
      </w:r>
      <w:r w:rsidRPr="00B02D79">
        <w:rPr>
          <w:spacing w:val="-16"/>
        </w:rPr>
        <w:t xml:space="preserve"> </w:t>
      </w:r>
      <w:r w:rsidRPr="00B02D79">
        <w:t>and</w:t>
      </w:r>
      <w:r w:rsidRPr="00B02D79">
        <w:rPr>
          <w:spacing w:val="-16"/>
        </w:rPr>
        <w:t xml:space="preserve"> </w:t>
      </w:r>
      <w:r w:rsidRPr="00B02D79">
        <w:t>the</w:t>
      </w:r>
      <w:r w:rsidRPr="00B02D79">
        <w:rPr>
          <w:spacing w:val="-19"/>
        </w:rPr>
        <w:t xml:space="preserve"> </w:t>
      </w:r>
      <w:r w:rsidRPr="00B02D79">
        <w:t xml:space="preserve">copies required by IC 4-23-7.1-26 to the Indiana </w:t>
      </w:r>
      <w:r w:rsidRPr="00B02D79">
        <w:lastRenderedPageBreak/>
        <w:t>library and historical department. However, if a statement</w:t>
      </w:r>
      <w:r w:rsidRPr="00B02D79">
        <w:rPr>
          <w:spacing w:val="-21"/>
        </w:rPr>
        <w:t xml:space="preserve"> </w:t>
      </w:r>
      <w:r w:rsidRPr="00B02D79">
        <w:t>under</w:t>
      </w:r>
      <w:r w:rsidRPr="00B02D79">
        <w:rPr>
          <w:spacing w:val="-19"/>
        </w:rPr>
        <w:t xml:space="preserve"> </w:t>
      </w:r>
      <w:r w:rsidRPr="00B02D79">
        <w:t>subsection</w:t>
      </w:r>
      <w:r w:rsidRPr="00B02D79">
        <w:rPr>
          <w:spacing w:val="-21"/>
        </w:rPr>
        <w:t xml:space="preserve"> </w:t>
      </w:r>
      <w:r w:rsidRPr="00B02D79">
        <w:t>(a)(5)(B)</w:t>
      </w:r>
      <w:r w:rsidRPr="00B02D79">
        <w:rPr>
          <w:spacing w:val="-19"/>
        </w:rPr>
        <w:t xml:space="preserve"> </w:t>
      </w:r>
      <w:r w:rsidRPr="00B02D79">
        <w:t>is</w:t>
      </w:r>
      <w:r w:rsidRPr="00B02D79">
        <w:rPr>
          <w:spacing w:val="-20"/>
        </w:rPr>
        <w:t xml:space="preserve"> </w:t>
      </w:r>
      <w:r w:rsidRPr="00B02D79">
        <w:t>in</w:t>
      </w:r>
      <w:r w:rsidRPr="00B02D79">
        <w:rPr>
          <w:spacing w:val="-19"/>
        </w:rPr>
        <w:t xml:space="preserve"> </w:t>
      </w:r>
      <w:r w:rsidRPr="00B02D79">
        <w:t>the</w:t>
      </w:r>
      <w:r w:rsidRPr="00B02D79">
        <w:rPr>
          <w:spacing w:val="-20"/>
        </w:rPr>
        <w:t xml:space="preserve"> </w:t>
      </w:r>
      <w:r w:rsidRPr="00B02D79">
        <w:t>form</w:t>
      </w:r>
      <w:r w:rsidRPr="00B02D79">
        <w:rPr>
          <w:spacing w:val="-23"/>
        </w:rPr>
        <w:t xml:space="preserve"> </w:t>
      </w:r>
      <w:r w:rsidRPr="00B02D79">
        <w:t>of</w:t>
      </w:r>
      <w:r w:rsidRPr="00B02D79">
        <w:rPr>
          <w:spacing w:val="-19"/>
        </w:rPr>
        <w:t xml:space="preserve"> </w:t>
      </w:r>
      <w:r w:rsidRPr="00B02D79">
        <w:t>a</w:t>
      </w:r>
      <w:r w:rsidRPr="00B02D79">
        <w:rPr>
          <w:spacing w:val="-20"/>
        </w:rPr>
        <w:t xml:space="preserve"> </w:t>
      </w:r>
      <w:r w:rsidRPr="00B02D79">
        <w:t>manual,</w:t>
      </w:r>
      <w:r w:rsidRPr="00B02D79">
        <w:rPr>
          <w:spacing w:val="-18"/>
        </w:rPr>
        <w:t xml:space="preserve"> </w:t>
      </w:r>
      <w:r w:rsidRPr="00B02D79">
        <w:t>book,</w:t>
      </w:r>
      <w:r w:rsidRPr="00B02D79">
        <w:rPr>
          <w:spacing w:val="-19"/>
        </w:rPr>
        <w:t xml:space="preserve"> </w:t>
      </w:r>
      <w:r w:rsidRPr="00B02D79">
        <w:t>pamphlet,</w:t>
      </w:r>
      <w:r w:rsidRPr="00B02D79">
        <w:rPr>
          <w:spacing w:val="-19"/>
        </w:rPr>
        <w:t xml:space="preserve"> </w:t>
      </w:r>
      <w:r w:rsidRPr="00B02D79">
        <w:t>or</w:t>
      </w:r>
      <w:r w:rsidRPr="00B02D79">
        <w:rPr>
          <w:spacing w:val="-18"/>
        </w:rPr>
        <w:t xml:space="preserve"> </w:t>
      </w:r>
      <w:r w:rsidRPr="00B02D79">
        <w:t>reference publication, the publisher is required to publish only the title of the manual, book, or reference</w:t>
      </w:r>
      <w:r w:rsidRPr="00B02D79">
        <w:rPr>
          <w:spacing w:val="-2"/>
        </w:rPr>
        <w:t xml:space="preserve"> </w:t>
      </w:r>
      <w:r w:rsidRPr="00B02D79">
        <w:t>publication.</w:t>
      </w:r>
    </w:p>
    <w:p w14:paraId="6BFE3F07" w14:textId="77777777" w:rsidR="00505922" w:rsidRPr="00B02D79" w:rsidRDefault="00505922" w:rsidP="009B4215">
      <w:pPr>
        <w:pStyle w:val="ListParagraph"/>
        <w:numPr>
          <w:ilvl w:val="0"/>
          <w:numId w:val="8"/>
        </w:numPr>
        <w:adjustRightInd/>
        <w:spacing w:before="5"/>
        <w:ind w:left="0" w:firstLine="0"/>
        <w:contextualSpacing w:val="0"/>
      </w:pPr>
      <w:r w:rsidRPr="00B02D79">
        <w:t>Every agency that adopts a statement described under subsection (a) also shall maintain</w:t>
      </w:r>
      <w:r w:rsidRPr="00B02D79">
        <w:rPr>
          <w:spacing w:val="-13"/>
        </w:rPr>
        <w:t xml:space="preserve"> </w:t>
      </w:r>
      <w:r w:rsidRPr="00B02D79">
        <w:t>a</w:t>
      </w:r>
      <w:r w:rsidRPr="00B02D79">
        <w:rPr>
          <w:spacing w:val="-9"/>
        </w:rPr>
        <w:t xml:space="preserve"> </w:t>
      </w:r>
      <w:r w:rsidRPr="00B02D79">
        <w:t>current</w:t>
      </w:r>
      <w:r w:rsidRPr="00B02D79">
        <w:rPr>
          <w:spacing w:val="-9"/>
        </w:rPr>
        <w:t xml:space="preserve"> </w:t>
      </w:r>
      <w:r w:rsidRPr="00B02D79">
        <w:t>list</w:t>
      </w:r>
      <w:r w:rsidRPr="00B02D79">
        <w:rPr>
          <w:spacing w:val="-11"/>
        </w:rPr>
        <w:t xml:space="preserve"> </w:t>
      </w:r>
      <w:r w:rsidRPr="00B02D79">
        <w:t>of</w:t>
      </w:r>
      <w:r w:rsidRPr="00B02D79">
        <w:rPr>
          <w:spacing w:val="-10"/>
        </w:rPr>
        <w:t xml:space="preserve"> </w:t>
      </w:r>
      <w:r w:rsidRPr="00B02D79">
        <w:t>all</w:t>
      </w:r>
      <w:r w:rsidRPr="00B02D79">
        <w:rPr>
          <w:spacing w:val="-8"/>
        </w:rPr>
        <w:t xml:space="preserve"> </w:t>
      </w:r>
      <w:r w:rsidRPr="00B02D79">
        <w:t>agency</w:t>
      </w:r>
      <w:r w:rsidRPr="00B02D79">
        <w:rPr>
          <w:spacing w:val="-12"/>
        </w:rPr>
        <w:t xml:space="preserve"> </w:t>
      </w:r>
      <w:r w:rsidRPr="00B02D79">
        <w:t>statements</w:t>
      </w:r>
      <w:r w:rsidRPr="00B02D79">
        <w:rPr>
          <w:spacing w:val="-10"/>
        </w:rPr>
        <w:t xml:space="preserve"> </w:t>
      </w:r>
      <w:r w:rsidRPr="00B02D79">
        <w:t>described</w:t>
      </w:r>
      <w:r w:rsidRPr="00B02D79">
        <w:rPr>
          <w:spacing w:val="-6"/>
        </w:rPr>
        <w:t xml:space="preserve"> </w:t>
      </w:r>
      <w:r w:rsidRPr="00B02D79">
        <w:t>in</w:t>
      </w:r>
      <w:r w:rsidRPr="00B02D79">
        <w:rPr>
          <w:spacing w:val="-9"/>
        </w:rPr>
        <w:t xml:space="preserve"> </w:t>
      </w:r>
      <w:r w:rsidRPr="00B02D79">
        <w:t>subsection</w:t>
      </w:r>
      <w:r w:rsidRPr="00B02D79">
        <w:rPr>
          <w:spacing w:val="-9"/>
        </w:rPr>
        <w:t xml:space="preserve"> </w:t>
      </w:r>
      <w:r w:rsidRPr="00B02D79">
        <w:t>(a)</w:t>
      </w:r>
      <w:r w:rsidRPr="00B02D79">
        <w:rPr>
          <w:spacing w:val="-5"/>
        </w:rPr>
        <w:t xml:space="preserve"> </w:t>
      </w:r>
      <w:r w:rsidRPr="00B02D79">
        <w:t>that</w:t>
      </w:r>
      <w:r w:rsidRPr="00B02D79">
        <w:rPr>
          <w:spacing w:val="-10"/>
        </w:rPr>
        <w:t xml:space="preserve"> </w:t>
      </w:r>
      <w:r w:rsidRPr="00B02D79">
        <w:t>it</w:t>
      </w:r>
      <w:r w:rsidRPr="00B02D79">
        <w:rPr>
          <w:spacing w:val="-10"/>
        </w:rPr>
        <w:t xml:space="preserve"> </w:t>
      </w:r>
      <w:r w:rsidRPr="00B02D79">
        <w:t>may</w:t>
      </w:r>
      <w:r w:rsidRPr="00B02D79">
        <w:rPr>
          <w:spacing w:val="-14"/>
        </w:rPr>
        <w:t xml:space="preserve"> </w:t>
      </w:r>
      <w:r w:rsidRPr="00B02D79">
        <w:t>use</w:t>
      </w:r>
      <w:r w:rsidRPr="00B02D79">
        <w:rPr>
          <w:spacing w:val="-11"/>
        </w:rPr>
        <w:t xml:space="preserve"> </w:t>
      </w:r>
      <w:r w:rsidRPr="00B02D79">
        <w:t>in its external affairs. The agency shall update the listing at least every thirty (30) days. The agency</w:t>
      </w:r>
      <w:r w:rsidRPr="00B02D79">
        <w:rPr>
          <w:spacing w:val="-28"/>
        </w:rPr>
        <w:t xml:space="preserve"> </w:t>
      </w:r>
      <w:r w:rsidRPr="00B02D79">
        <w:t>shall</w:t>
      </w:r>
      <w:r w:rsidRPr="00B02D79">
        <w:rPr>
          <w:spacing w:val="-23"/>
        </w:rPr>
        <w:t xml:space="preserve"> </w:t>
      </w:r>
      <w:r w:rsidRPr="00B02D79">
        <w:t>include</w:t>
      </w:r>
      <w:r w:rsidRPr="00B02D79">
        <w:rPr>
          <w:spacing w:val="-21"/>
        </w:rPr>
        <w:t xml:space="preserve"> </w:t>
      </w:r>
      <w:r w:rsidRPr="00B02D79">
        <w:t>on</w:t>
      </w:r>
      <w:r w:rsidRPr="00B02D79">
        <w:rPr>
          <w:spacing w:val="-22"/>
        </w:rPr>
        <w:t xml:space="preserve"> </w:t>
      </w:r>
      <w:r w:rsidRPr="00B02D79">
        <w:t>the</w:t>
      </w:r>
      <w:r w:rsidRPr="00B02D79">
        <w:rPr>
          <w:spacing w:val="-20"/>
        </w:rPr>
        <w:t xml:space="preserve"> </w:t>
      </w:r>
      <w:r w:rsidRPr="00B02D79">
        <w:t>list</w:t>
      </w:r>
      <w:r w:rsidRPr="00B02D79">
        <w:rPr>
          <w:spacing w:val="-21"/>
        </w:rPr>
        <w:t xml:space="preserve"> </w:t>
      </w:r>
      <w:r w:rsidRPr="00B02D79">
        <w:t>the</w:t>
      </w:r>
      <w:r w:rsidRPr="00B02D79">
        <w:rPr>
          <w:spacing w:val="-21"/>
        </w:rPr>
        <w:t xml:space="preserve"> </w:t>
      </w:r>
      <w:r w:rsidRPr="00B02D79">
        <w:t>name</w:t>
      </w:r>
      <w:r w:rsidRPr="00B02D79">
        <w:rPr>
          <w:spacing w:val="-20"/>
        </w:rPr>
        <w:t xml:space="preserve"> </w:t>
      </w:r>
      <w:r w:rsidRPr="00B02D79">
        <w:t>of</w:t>
      </w:r>
      <w:r w:rsidRPr="00B02D79">
        <w:rPr>
          <w:spacing w:val="-20"/>
        </w:rPr>
        <w:t xml:space="preserve"> </w:t>
      </w:r>
      <w:r w:rsidRPr="00B02D79">
        <w:t>the</w:t>
      </w:r>
      <w:r w:rsidRPr="00B02D79">
        <w:rPr>
          <w:spacing w:val="-20"/>
        </w:rPr>
        <w:t xml:space="preserve"> </w:t>
      </w:r>
      <w:r w:rsidRPr="00B02D79">
        <w:t>agency</w:t>
      </w:r>
      <w:r w:rsidRPr="00B02D79">
        <w:rPr>
          <w:spacing w:val="-25"/>
        </w:rPr>
        <w:t xml:space="preserve"> </w:t>
      </w:r>
      <w:r w:rsidRPr="00B02D79">
        <w:t>and</w:t>
      </w:r>
      <w:r w:rsidRPr="00B02D79">
        <w:rPr>
          <w:spacing w:val="-20"/>
        </w:rPr>
        <w:t xml:space="preserve"> </w:t>
      </w:r>
      <w:r w:rsidRPr="00B02D79">
        <w:t>the</w:t>
      </w:r>
      <w:r w:rsidRPr="00B02D79">
        <w:rPr>
          <w:spacing w:val="-21"/>
        </w:rPr>
        <w:t xml:space="preserve"> </w:t>
      </w:r>
      <w:r w:rsidRPr="00B02D79">
        <w:t>following</w:t>
      </w:r>
      <w:r w:rsidRPr="00B02D79">
        <w:rPr>
          <w:spacing w:val="-23"/>
        </w:rPr>
        <w:t xml:space="preserve"> </w:t>
      </w:r>
      <w:r w:rsidRPr="00B02D79">
        <w:t>information</w:t>
      </w:r>
      <w:r w:rsidRPr="00B02D79">
        <w:rPr>
          <w:spacing w:val="-20"/>
        </w:rPr>
        <w:t xml:space="preserve"> </w:t>
      </w:r>
      <w:r w:rsidRPr="00B02D79">
        <w:t>for</w:t>
      </w:r>
      <w:r w:rsidRPr="00B02D79">
        <w:rPr>
          <w:spacing w:val="-19"/>
        </w:rPr>
        <w:t xml:space="preserve"> </w:t>
      </w:r>
      <w:r w:rsidRPr="00B02D79">
        <w:t>each statement:</w:t>
      </w:r>
    </w:p>
    <w:p w14:paraId="13C4CF87" w14:textId="77777777" w:rsidR="00505922" w:rsidRPr="00B02D79" w:rsidRDefault="00505922" w:rsidP="009B4215">
      <w:pPr>
        <w:pStyle w:val="ListParagraph"/>
        <w:numPr>
          <w:ilvl w:val="1"/>
          <w:numId w:val="8"/>
        </w:numPr>
        <w:adjustRightInd/>
        <w:spacing w:before="5"/>
        <w:ind w:left="0" w:firstLine="0"/>
        <w:contextualSpacing w:val="0"/>
      </w:pPr>
      <w:r w:rsidRPr="00B02D79">
        <w:t>Title.</w:t>
      </w:r>
    </w:p>
    <w:p w14:paraId="005A3BBF" w14:textId="77777777" w:rsidR="00505922" w:rsidRPr="00B02D79" w:rsidRDefault="00505922" w:rsidP="009B4215">
      <w:pPr>
        <w:pStyle w:val="ListParagraph"/>
        <w:numPr>
          <w:ilvl w:val="1"/>
          <w:numId w:val="8"/>
        </w:numPr>
        <w:adjustRightInd/>
        <w:spacing w:before="5"/>
        <w:ind w:left="0" w:firstLine="0"/>
        <w:contextualSpacing w:val="0"/>
      </w:pPr>
      <w:r w:rsidRPr="00B02D79">
        <w:t>Identification</w:t>
      </w:r>
      <w:r w:rsidRPr="00B02D79">
        <w:rPr>
          <w:spacing w:val="-2"/>
        </w:rPr>
        <w:t xml:space="preserve"> </w:t>
      </w:r>
      <w:r w:rsidRPr="00B02D79">
        <w:t>number.</w:t>
      </w:r>
    </w:p>
    <w:p w14:paraId="20B2CFBA" w14:textId="77777777" w:rsidR="00505922" w:rsidRPr="00B02D79" w:rsidRDefault="00505922" w:rsidP="009B4215">
      <w:pPr>
        <w:pStyle w:val="ListParagraph"/>
        <w:numPr>
          <w:ilvl w:val="1"/>
          <w:numId w:val="8"/>
        </w:numPr>
        <w:adjustRightInd/>
        <w:spacing w:before="5"/>
        <w:ind w:left="0" w:firstLine="0"/>
        <w:contextualSpacing w:val="0"/>
      </w:pPr>
      <w:r w:rsidRPr="00B02D79">
        <w:t>Date originally</w:t>
      </w:r>
      <w:r w:rsidRPr="00B02D79">
        <w:rPr>
          <w:spacing w:val="-4"/>
        </w:rPr>
        <w:t xml:space="preserve"> </w:t>
      </w:r>
      <w:r w:rsidRPr="00B02D79">
        <w:t>adopted.</w:t>
      </w:r>
    </w:p>
    <w:p w14:paraId="06D7D509" w14:textId="77777777" w:rsidR="00505922" w:rsidRPr="00B02D79" w:rsidRDefault="00505922" w:rsidP="009B4215">
      <w:pPr>
        <w:pStyle w:val="ListParagraph"/>
        <w:numPr>
          <w:ilvl w:val="1"/>
          <w:numId w:val="8"/>
        </w:numPr>
        <w:adjustRightInd/>
        <w:spacing w:before="5"/>
        <w:ind w:left="0" w:firstLine="0"/>
        <w:contextualSpacing w:val="0"/>
      </w:pPr>
      <w:r w:rsidRPr="00B02D79">
        <w:t>Date of last</w:t>
      </w:r>
      <w:r w:rsidRPr="00B02D79">
        <w:rPr>
          <w:spacing w:val="-2"/>
        </w:rPr>
        <w:t xml:space="preserve"> </w:t>
      </w:r>
      <w:r w:rsidRPr="00B02D79">
        <w:t>revision.</w:t>
      </w:r>
    </w:p>
    <w:p w14:paraId="2114808E" w14:textId="77777777" w:rsidR="00505922" w:rsidRPr="00B02D79" w:rsidRDefault="00505922" w:rsidP="009B4215">
      <w:pPr>
        <w:pStyle w:val="ListParagraph"/>
        <w:numPr>
          <w:ilvl w:val="1"/>
          <w:numId w:val="8"/>
        </w:numPr>
        <w:adjustRightInd/>
        <w:spacing w:before="5"/>
        <w:ind w:left="0" w:firstLine="0"/>
        <w:contextualSpacing w:val="0"/>
      </w:pPr>
      <w:r w:rsidRPr="00B02D79">
        <w:t>Reference to all other statements described in subsection (a) that are repealed or amended by the</w:t>
      </w:r>
      <w:r w:rsidRPr="00B02D79">
        <w:rPr>
          <w:spacing w:val="-3"/>
        </w:rPr>
        <w:t xml:space="preserve"> </w:t>
      </w:r>
      <w:r w:rsidRPr="00B02D79">
        <w:t>statement.</w:t>
      </w:r>
    </w:p>
    <w:p w14:paraId="2A948999" w14:textId="77777777" w:rsidR="00505922" w:rsidRPr="00B02D79" w:rsidRDefault="00505922" w:rsidP="009B4215">
      <w:pPr>
        <w:pStyle w:val="ListParagraph"/>
        <w:numPr>
          <w:ilvl w:val="1"/>
          <w:numId w:val="8"/>
        </w:numPr>
        <w:adjustRightInd/>
        <w:spacing w:before="5"/>
        <w:ind w:left="0" w:firstLine="0"/>
        <w:contextualSpacing w:val="0"/>
      </w:pPr>
      <w:r w:rsidRPr="00B02D79">
        <w:t>Brief description of the subject matter of the</w:t>
      </w:r>
      <w:r w:rsidRPr="00B02D79">
        <w:rPr>
          <w:spacing w:val="-10"/>
        </w:rPr>
        <w:t xml:space="preserve"> </w:t>
      </w:r>
      <w:r w:rsidRPr="00B02D79">
        <w:t>statement.</w:t>
      </w:r>
    </w:p>
    <w:p w14:paraId="1F6F8D66" w14:textId="77777777" w:rsidR="00505922" w:rsidRPr="00B02D79" w:rsidRDefault="00505922" w:rsidP="009B4215">
      <w:pPr>
        <w:pStyle w:val="ListParagraph"/>
        <w:numPr>
          <w:ilvl w:val="0"/>
          <w:numId w:val="8"/>
        </w:numPr>
        <w:adjustRightInd/>
        <w:spacing w:before="5"/>
        <w:ind w:left="0" w:firstLine="0"/>
        <w:contextualSpacing w:val="0"/>
      </w:pPr>
      <w:r w:rsidRPr="00B02D79">
        <w:t>At least quarterly, every agency that maintains a list under subsection (c) shall distribute two (2) copies to the Indiana library and historical</w:t>
      </w:r>
      <w:r w:rsidRPr="00B02D79">
        <w:rPr>
          <w:spacing w:val="-11"/>
        </w:rPr>
        <w:t xml:space="preserve"> </w:t>
      </w:r>
      <w:r w:rsidRPr="00B02D79">
        <w:t>department.</w:t>
      </w:r>
    </w:p>
    <w:p w14:paraId="15903B3A" w14:textId="77777777" w:rsidR="00505922" w:rsidRDefault="00505922" w:rsidP="00505922"/>
    <w:p w14:paraId="593CEA40" w14:textId="77777777" w:rsidR="00505922" w:rsidRPr="00B02D79" w:rsidRDefault="00505922" w:rsidP="00505922">
      <w:pPr>
        <w:pStyle w:val="Heading2"/>
      </w:pPr>
      <w:bookmarkStart w:id="698" w:name="CH008.00"/>
      <w:bookmarkEnd w:id="698"/>
      <w:r w:rsidRPr="00B02D79">
        <w:t>IC</w:t>
      </w:r>
      <w:r w:rsidRPr="00B02D79">
        <w:rPr>
          <w:spacing w:val="-1"/>
        </w:rPr>
        <w:t xml:space="preserve"> </w:t>
      </w:r>
      <w:r w:rsidRPr="00B02D79">
        <w:t>4-22-8</w:t>
      </w:r>
      <w:r w:rsidRPr="00B02D79">
        <w:tab/>
        <w:t>Chapter 8. Publication of Indiana Register and</w:t>
      </w:r>
      <w:r w:rsidRPr="00B02D79">
        <w:rPr>
          <w:spacing w:val="-19"/>
        </w:rPr>
        <w:t xml:space="preserve"> </w:t>
      </w:r>
      <w:r w:rsidRPr="00B02D79">
        <w:t>Indiana Administrative</w:t>
      </w:r>
      <w:r w:rsidRPr="00B02D79">
        <w:rPr>
          <w:spacing w:val="-2"/>
        </w:rPr>
        <w:t xml:space="preserve"> </w:t>
      </w:r>
      <w:r w:rsidRPr="00B02D79">
        <w:t>Code</w:t>
      </w:r>
    </w:p>
    <w:p w14:paraId="10F36C59" w14:textId="77777777" w:rsidR="00505922" w:rsidRPr="00B02D79" w:rsidRDefault="00505922" w:rsidP="00505922">
      <w:pPr>
        <w:pStyle w:val="BodyText"/>
        <w:ind w:left="0"/>
        <w:rPr>
          <w:sz w:val="24"/>
          <w:szCs w:val="24"/>
        </w:rPr>
      </w:pPr>
    </w:p>
    <w:p w14:paraId="659056AA" w14:textId="77777777" w:rsidR="00505922" w:rsidRPr="00B02D79" w:rsidRDefault="00505922" w:rsidP="00505922">
      <w:pPr>
        <w:pStyle w:val="Heading2"/>
      </w:pPr>
      <w:r w:rsidRPr="00B02D79">
        <w:t>IC</w:t>
      </w:r>
      <w:r w:rsidRPr="00B02D79">
        <w:rPr>
          <w:spacing w:val="-1"/>
        </w:rPr>
        <w:t xml:space="preserve"> </w:t>
      </w:r>
      <w:r w:rsidRPr="00B02D79">
        <w:t>4-22-8-1</w:t>
      </w:r>
      <w:r w:rsidRPr="00B02D79">
        <w:tab/>
        <w:t>Definitions</w:t>
      </w:r>
      <w:r w:rsidRPr="00B02D79">
        <w:rPr>
          <w:spacing w:val="-1"/>
        </w:rPr>
        <w:t xml:space="preserve"> </w:t>
      </w:r>
      <w:r w:rsidRPr="00B02D79">
        <w:t>applicable</w:t>
      </w:r>
    </w:p>
    <w:p w14:paraId="6D59AAC5" w14:textId="77777777" w:rsidR="00505922" w:rsidRPr="00B02D79" w:rsidRDefault="00505922" w:rsidP="00505922">
      <w:pPr>
        <w:pStyle w:val="BodyText"/>
        <w:ind w:left="0"/>
        <w:rPr>
          <w:sz w:val="24"/>
          <w:szCs w:val="24"/>
        </w:rPr>
      </w:pPr>
      <w:r w:rsidRPr="00B02D79">
        <w:rPr>
          <w:sz w:val="24"/>
          <w:szCs w:val="24"/>
        </w:rPr>
        <w:t>Sec. 1. The definitions in IC 4-22-2-3 apply throughout this chapter.</w:t>
      </w:r>
    </w:p>
    <w:p w14:paraId="23F940CD" w14:textId="77777777" w:rsidR="00505922" w:rsidRPr="00B02D79" w:rsidRDefault="00505922" w:rsidP="00505922">
      <w:pPr>
        <w:pStyle w:val="BodyText"/>
        <w:ind w:left="0"/>
        <w:rPr>
          <w:sz w:val="24"/>
          <w:szCs w:val="24"/>
        </w:rPr>
      </w:pPr>
    </w:p>
    <w:p w14:paraId="2C37CE6B" w14:textId="77777777" w:rsidR="00505922" w:rsidRPr="00B02D79" w:rsidRDefault="00505922" w:rsidP="00505922">
      <w:pPr>
        <w:pStyle w:val="Heading2"/>
      </w:pPr>
      <w:r w:rsidRPr="00B02D79">
        <w:t>IC</w:t>
      </w:r>
      <w:r w:rsidRPr="00B02D79">
        <w:rPr>
          <w:spacing w:val="-1"/>
        </w:rPr>
        <w:t xml:space="preserve"> </w:t>
      </w:r>
      <w:r w:rsidRPr="00B02D79">
        <w:t>4-22-8-2</w:t>
      </w:r>
      <w:r w:rsidRPr="00B02D79">
        <w:tab/>
        <w:t>Indiana Register; publication</w:t>
      </w:r>
    </w:p>
    <w:p w14:paraId="73F69F75" w14:textId="77777777" w:rsidR="00505922" w:rsidRPr="00B02D79" w:rsidRDefault="00505922" w:rsidP="00505922">
      <w:pPr>
        <w:pStyle w:val="BodyText"/>
        <w:ind w:left="0"/>
        <w:rPr>
          <w:sz w:val="24"/>
          <w:szCs w:val="24"/>
        </w:rPr>
      </w:pPr>
      <w:r w:rsidRPr="00B02D79">
        <w:rPr>
          <w:sz w:val="24"/>
          <w:szCs w:val="24"/>
        </w:rPr>
        <w:t>Sec.</w:t>
      </w:r>
      <w:r w:rsidRPr="00B02D79">
        <w:rPr>
          <w:spacing w:val="-14"/>
          <w:sz w:val="24"/>
          <w:szCs w:val="24"/>
        </w:rPr>
        <w:t xml:space="preserve"> </w:t>
      </w:r>
      <w:r w:rsidRPr="00B02D79">
        <w:rPr>
          <w:sz w:val="24"/>
          <w:szCs w:val="24"/>
        </w:rPr>
        <w:t>2.</w:t>
      </w:r>
      <w:r w:rsidRPr="00B02D79">
        <w:rPr>
          <w:spacing w:val="-13"/>
          <w:sz w:val="24"/>
          <w:szCs w:val="24"/>
        </w:rPr>
        <w:t xml:space="preserve"> </w:t>
      </w:r>
      <w:r w:rsidRPr="00B02D79">
        <w:rPr>
          <w:sz w:val="24"/>
          <w:szCs w:val="24"/>
        </w:rPr>
        <w:t>(a)</w:t>
      </w:r>
      <w:r w:rsidRPr="00B02D79">
        <w:rPr>
          <w:spacing w:val="-14"/>
          <w:sz w:val="24"/>
          <w:szCs w:val="24"/>
        </w:rPr>
        <w:t xml:space="preserve"> </w:t>
      </w:r>
      <w:r w:rsidRPr="00B02D79">
        <w:rPr>
          <w:sz w:val="24"/>
          <w:szCs w:val="24"/>
        </w:rPr>
        <w:t>The</w:t>
      </w:r>
      <w:r w:rsidRPr="00B02D79">
        <w:rPr>
          <w:spacing w:val="-19"/>
          <w:sz w:val="24"/>
          <w:szCs w:val="24"/>
        </w:rPr>
        <w:t xml:space="preserve"> </w:t>
      </w:r>
      <w:r w:rsidRPr="00B02D79">
        <w:rPr>
          <w:sz w:val="24"/>
          <w:szCs w:val="24"/>
        </w:rPr>
        <w:t>publisher</w:t>
      </w:r>
      <w:r w:rsidRPr="00B02D79">
        <w:rPr>
          <w:spacing w:val="-17"/>
          <w:sz w:val="24"/>
          <w:szCs w:val="24"/>
        </w:rPr>
        <w:t xml:space="preserve"> </w:t>
      </w:r>
      <w:r w:rsidRPr="00B02D79">
        <w:rPr>
          <w:sz w:val="24"/>
          <w:szCs w:val="24"/>
        </w:rPr>
        <w:t>shall</w:t>
      </w:r>
      <w:r w:rsidRPr="00B02D79">
        <w:rPr>
          <w:spacing w:val="-18"/>
          <w:sz w:val="24"/>
          <w:szCs w:val="24"/>
        </w:rPr>
        <w:t xml:space="preserve"> </w:t>
      </w:r>
      <w:r w:rsidRPr="00B02D79">
        <w:rPr>
          <w:sz w:val="24"/>
          <w:szCs w:val="24"/>
        </w:rPr>
        <w:t>publish</w:t>
      </w:r>
      <w:r w:rsidRPr="00B02D79">
        <w:rPr>
          <w:spacing w:val="-18"/>
          <w:sz w:val="24"/>
          <w:szCs w:val="24"/>
        </w:rPr>
        <w:t xml:space="preserve"> </w:t>
      </w:r>
      <w:r w:rsidRPr="00B02D79">
        <w:rPr>
          <w:sz w:val="24"/>
          <w:szCs w:val="24"/>
        </w:rPr>
        <w:t>a</w:t>
      </w:r>
      <w:r w:rsidRPr="00B02D79">
        <w:rPr>
          <w:spacing w:val="-17"/>
          <w:sz w:val="24"/>
          <w:szCs w:val="24"/>
        </w:rPr>
        <w:t xml:space="preserve"> </w:t>
      </w:r>
      <w:r w:rsidRPr="00B02D79">
        <w:rPr>
          <w:sz w:val="24"/>
          <w:szCs w:val="24"/>
        </w:rPr>
        <w:t>serial</w:t>
      </w:r>
      <w:r w:rsidRPr="00B02D79">
        <w:rPr>
          <w:spacing w:val="-16"/>
          <w:sz w:val="24"/>
          <w:szCs w:val="24"/>
        </w:rPr>
        <w:t xml:space="preserve"> </w:t>
      </w:r>
      <w:r w:rsidRPr="00B02D79">
        <w:rPr>
          <w:sz w:val="24"/>
          <w:szCs w:val="24"/>
        </w:rPr>
        <w:t>publication</w:t>
      </w:r>
      <w:r w:rsidRPr="00B02D79">
        <w:rPr>
          <w:spacing w:val="-18"/>
          <w:sz w:val="24"/>
          <w:szCs w:val="24"/>
        </w:rPr>
        <w:t xml:space="preserve"> </w:t>
      </w:r>
      <w:r w:rsidRPr="00B02D79">
        <w:rPr>
          <w:sz w:val="24"/>
          <w:szCs w:val="24"/>
        </w:rPr>
        <w:t>with</w:t>
      </w:r>
      <w:r w:rsidRPr="00B02D79">
        <w:rPr>
          <w:spacing w:val="-18"/>
          <w:sz w:val="24"/>
          <w:szCs w:val="24"/>
        </w:rPr>
        <w:t xml:space="preserve"> </w:t>
      </w:r>
      <w:r w:rsidRPr="00B02D79">
        <w:rPr>
          <w:sz w:val="24"/>
          <w:szCs w:val="24"/>
        </w:rPr>
        <w:t>the</w:t>
      </w:r>
      <w:r w:rsidRPr="00B02D79">
        <w:rPr>
          <w:spacing w:val="-19"/>
          <w:sz w:val="24"/>
          <w:szCs w:val="24"/>
        </w:rPr>
        <w:t xml:space="preserve"> </w:t>
      </w:r>
      <w:r w:rsidRPr="00B02D79">
        <w:rPr>
          <w:sz w:val="24"/>
          <w:szCs w:val="24"/>
        </w:rPr>
        <w:t>name</w:t>
      </w:r>
      <w:r w:rsidRPr="00B02D79">
        <w:rPr>
          <w:spacing w:val="-16"/>
          <w:sz w:val="24"/>
          <w:szCs w:val="24"/>
        </w:rPr>
        <w:t xml:space="preserve"> </w:t>
      </w:r>
      <w:r w:rsidRPr="00B02D79">
        <w:rPr>
          <w:sz w:val="24"/>
          <w:szCs w:val="24"/>
        </w:rPr>
        <w:t>Indiana</w:t>
      </w:r>
      <w:r w:rsidRPr="00B02D79">
        <w:rPr>
          <w:spacing w:val="-15"/>
          <w:sz w:val="24"/>
          <w:szCs w:val="24"/>
        </w:rPr>
        <w:t xml:space="preserve"> </w:t>
      </w:r>
      <w:r w:rsidRPr="00B02D79">
        <w:rPr>
          <w:sz w:val="24"/>
          <w:szCs w:val="24"/>
        </w:rPr>
        <w:t>Register at least six (6) times each</w:t>
      </w:r>
      <w:r w:rsidRPr="00B02D79">
        <w:rPr>
          <w:spacing w:val="-4"/>
          <w:sz w:val="24"/>
          <w:szCs w:val="24"/>
        </w:rPr>
        <w:t xml:space="preserve"> </w:t>
      </w:r>
      <w:r w:rsidRPr="00B02D79">
        <w:rPr>
          <w:sz w:val="24"/>
          <w:szCs w:val="24"/>
        </w:rPr>
        <w:t>year.</w:t>
      </w:r>
    </w:p>
    <w:p w14:paraId="57503B5F" w14:textId="77777777" w:rsidR="00505922" w:rsidRPr="00B02D79" w:rsidRDefault="00505922" w:rsidP="009B4215">
      <w:pPr>
        <w:pStyle w:val="ListParagraph"/>
        <w:numPr>
          <w:ilvl w:val="0"/>
          <w:numId w:val="7"/>
        </w:numPr>
        <w:adjustRightInd/>
        <w:spacing w:before="5"/>
        <w:ind w:left="0" w:firstLine="0"/>
        <w:contextualSpacing w:val="0"/>
      </w:pPr>
      <w:r w:rsidRPr="00B02D79">
        <w:t>Notwithstanding</w:t>
      </w:r>
      <w:r w:rsidRPr="00B02D79">
        <w:rPr>
          <w:spacing w:val="-15"/>
        </w:rPr>
        <w:t xml:space="preserve"> </w:t>
      </w:r>
      <w:r w:rsidRPr="00B02D79">
        <w:t>any</w:t>
      </w:r>
      <w:r w:rsidRPr="00B02D79">
        <w:rPr>
          <w:spacing w:val="-16"/>
        </w:rPr>
        <w:t xml:space="preserve"> </w:t>
      </w:r>
      <w:r w:rsidRPr="00B02D79">
        <w:t>law,</w:t>
      </w:r>
      <w:r w:rsidRPr="00B02D79">
        <w:rPr>
          <w:spacing w:val="-12"/>
        </w:rPr>
        <w:t xml:space="preserve"> </w:t>
      </w:r>
      <w:r w:rsidRPr="00B02D79">
        <w:t>after</w:t>
      </w:r>
      <w:r w:rsidRPr="00B02D79">
        <w:rPr>
          <w:spacing w:val="-12"/>
        </w:rPr>
        <w:t xml:space="preserve"> </w:t>
      </w:r>
      <w:r w:rsidRPr="00B02D79">
        <w:t>June</w:t>
      </w:r>
      <w:r w:rsidRPr="00B02D79">
        <w:rPr>
          <w:spacing w:val="-12"/>
        </w:rPr>
        <w:t xml:space="preserve"> </w:t>
      </w:r>
      <w:r w:rsidRPr="00B02D79">
        <w:t>30,</w:t>
      </w:r>
      <w:r w:rsidRPr="00B02D79">
        <w:rPr>
          <w:spacing w:val="-12"/>
        </w:rPr>
        <w:t xml:space="preserve"> </w:t>
      </w:r>
      <w:r w:rsidRPr="00B02D79">
        <w:t>2006,</w:t>
      </w:r>
      <w:r w:rsidRPr="00B02D79">
        <w:rPr>
          <w:spacing w:val="-12"/>
        </w:rPr>
        <w:t xml:space="preserve"> </w:t>
      </w:r>
      <w:r w:rsidRPr="00B02D79">
        <w:t>the</w:t>
      </w:r>
      <w:r w:rsidRPr="00B02D79">
        <w:rPr>
          <w:spacing w:val="-14"/>
        </w:rPr>
        <w:t xml:space="preserve"> </w:t>
      </w:r>
      <w:r w:rsidRPr="00B02D79">
        <w:t>publisher</w:t>
      </w:r>
      <w:r w:rsidRPr="00B02D79">
        <w:rPr>
          <w:spacing w:val="-9"/>
        </w:rPr>
        <w:t xml:space="preserve"> </w:t>
      </w:r>
      <w:r w:rsidRPr="00B02D79">
        <w:t>shall</w:t>
      </w:r>
      <w:r w:rsidRPr="00B02D79">
        <w:rPr>
          <w:spacing w:val="-12"/>
        </w:rPr>
        <w:t xml:space="preserve"> </w:t>
      </w:r>
      <w:r w:rsidRPr="00B02D79">
        <w:t>publish</w:t>
      </w:r>
      <w:r w:rsidRPr="00B02D79">
        <w:rPr>
          <w:spacing w:val="-10"/>
        </w:rPr>
        <w:t xml:space="preserve"> </w:t>
      </w:r>
      <w:r w:rsidRPr="00B02D79">
        <w:t>the</w:t>
      </w:r>
      <w:r w:rsidRPr="00B02D79">
        <w:rPr>
          <w:spacing w:val="-11"/>
        </w:rPr>
        <w:t xml:space="preserve"> </w:t>
      </w:r>
      <w:r w:rsidRPr="00B02D79">
        <w:t>Indiana Register in electronic form</w:t>
      </w:r>
      <w:r w:rsidRPr="00B02D79">
        <w:rPr>
          <w:spacing w:val="-7"/>
        </w:rPr>
        <w:t xml:space="preserve"> </w:t>
      </w:r>
      <w:r w:rsidRPr="00B02D79">
        <w:t>only.</w:t>
      </w:r>
    </w:p>
    <w:p w14:paraId="3C028CB2" w14:textId="77777777" w:rsidR="00505922" w:rsidRPr="00B02D79" w:rsidRDefault="00505922" w:rsidP="009B4215">
      <w:pPr>
        <w:pStyle w:val="ListParagraph"/>
        <w:numPr>
          <w:ilvl w:val="0"/>
          <w:numId w:val="7"/>
        </w:numPr>
        <w:adjustRightInd/>
        <w:spacing w:before="5"/>
        <w:ind w:left="0" w:firstLine="0"/>
        <w:contextualSpacing w:val="0"/>
      </w:pPr>
      <w:r w:rsidRPr="00B02D79">
        <w:t>The</w:t>
      </w:r>
      <w:r w:rsidRPr="00B02D79">
        <w:rPr>
          <w:spacing w:val="-21"/>
        </w:rPr>
        <w:t xml:space="preserve"> </w:t>
      </w:r>
      <w:r w:rsidRPr="00B02D79">
        <w:t>publisher</w:t>
      </w:r>
      <w:r w:rsidRPr="00B02D79">
        <w:rPr>
          <w:spacing w:val="-20"/>
        </w:rPr>
        <w:t xml:space="preserve"> </w:t>
      </w:r>
      <w:r w:rsidRPr="00B02D79">
        <w:t>may</w:t>
      </w:r>
      <w:r w:rsidRPr="00B02D79">
        <w:rPr>
          <w:spacing w:val="-23"/>
        </w:rPr>
        <w:t xml:space="preserve"> </w:t>
      </w:r>
      <w:r w:rsidRPr="00B02D79">
        <w:t>meet</w:t>
      </w:r>
      <w:r w:rsidRPr="00B02D79">
        <w:rPr>
          <w:spacing w:val="-19"/>
        </w:rPr>
        <w:t xml:space="preserve"> </w:t>
      </w:r>
      <w:r w:rsidRPr="00B02D79">
        <w:t>the</w:t>
      </w:r>
      <w:r w:rsidRPr="00B02D79">
        <w:rPr>
          <w:spacing w:val="-20"/>
        </w:rPr>
        <w:t xml:space="preserve"> </w:t>
      </w:r>
      <w:r w:rsidRPr="00B02D79">
        <w:t>requirement</w:t>
      </w:r>
      <w:r w:rsidRPr="00B02D79">
        <w:rPr>
          <w:spacing w:val="-22"/>
        </w:rPr>
        <w:t xml:space="preserve"> </w:t>
      </w:r>
      <w:r w:rsidRPr="00B02D79">
        <w:t>to</w:t>
      </w:r>
      <w:r w:rsidRPr="00B02D79">
        <w:rPr>
          <w:spacing w:val="-19"/>
        </w:rPr>
        <w:t xml:space="preserve"> </w:t>
      </w:r>
      <w:r w:rsidRPr="00B02D79">
        <w:t>publish</w:t>
      </w:r>
      <w:r w:rsidRPr="00B02D79">
        <w:rPr>
          <w:spacing w:val="-19"/>
        </w:rPr>
        <w:t xml:space="preserve"> </w:t>
      </w:r>
      <w:r w:rsidRPr="00B02D79">
        <w:t>the</w:t>
      </w:r>
      <w:r w:rsidRPr="00B02D79">
        <w:rPr>
          <w:spacing w:val="-20"/>
        </w:rPr>
        <w:t xml:space="preserve"> </w:t>
      </w:r>
      <w:r w:rsidRPr="00B02D79">
        <w:t>Indiana</w:t>
      </w:r>
      <w:r w:rsidRPr="00B02D79">
        <w:rPr>
          <w:spacing w:val="-20"/>
        </w:rPr>
        <w:t xml:space="preserve"> </w:t>
      </w:r>
      <w:r w:rsidRPr="00B02D79">
        <w:t>Register</w:t>
      </w:r>
      <w:r w:rsidRPr="00B02D79">
        <w:rPr>
          <w:spacing w:val="-19"/>
        </w:rPr>
        <w:t xml:space="preserve"> </w:t>
      </w:r>
      <w:r w:rsidRPr="00B02D79">
        <w:t>electronically by permanently publishing a copy of the Indiana Register on the</w:t>
      </w:r>
      <w:r w:rsidRPr="00B02D79">
        <w:rPr>
          <w:spacing w:val="-27"/>
        </w:rPr>
        <w:t xml:space="preserve"> </w:t>
      </w:r>
      <w:r w:rsidRPr="00B02D79">
        <w:t>Internet.</w:t>
      </w:r>
    </w:p>
    <w:p w14:paraId="48DC52B1" w14:textId="77777777" w:rsidR="00505922" w:rsidRPr="00B02D79" w:rsidRDefault="00505922" w:rsidP="00505922">
      <w:pPr>
        <w:pStyle w:val="BodyText"/>
        <w:ind w:left="0"/>
        <w:rPr>
          <w:sz w:val="24"/>
          <w:szCs w:val="24"/>
        </w:rPr>
      </w:pPr>
    </w:p>
    <w:p w14:paraId="475D3BD3" w14:textId="77777777" w:rsidR="00505922" w:rsidRPr="00B02D79" w:rsidRDefault="00505922" w:rsidP="00505922">
      <w:pPr>
        <w:pStyle w:val="Heading2"/>
      </w:pPr>
      <w:r w:rsidRPr="00B02D79">
        <w:t>IC</w:t>
      </w:r>
      <w:r w:rsidRPr="00B02D79">
        <w:rPr>
          <w:spacing w:val="-1"/>
        </w:rPr>
        <w:t xml:space="preserve"> </w:t>
      </w:r>
      <w:r w:rsidRPr="00B02D79">
        <w:t>4-22-8-3</w:t>
      </w:r>
      <w:r w:rsidRPr="00B02D79">
        <w:tab/>
        <w:t>Contents of Indiana Register</w:t>
      </w:r>
    </w:p>
    <w:p w14:paraId="5ECCDA3A" w14:textId="77777777" w:rsidR="00505922" w:rsidRPr="00B02D79" w:rsidRDefault="00505922" w:rsidP="00505922">
      <w:pPr>
        <w:pStyle w:val="BodyText"/>
        <w:ind w:left="0"/>
        <w:rPr>
          <w:sz w:val="24"/>
          <w:szCs w:val="24"/>
        </w:rPr>
      </w:pPr>
      <w:r w:rsidRPr="00B02D79">
        <w:rPr>
          <w:sz w:val="24"/>
          <w:szCs w:val="24"/>
        </w:rPr>
        <w:t>Sec. 3. The publisher shall include in the Indiana Register every rule or other agency statement</w:t>
      </w:r>
      <w:r w:rsidRPr="00B02D79">
        <w:rPr>
          <w:spacing w:val="-22"/>
          <w:sz w:val="24"/>
          <w:szCs w:val="24"/>
        </w:rPr>
        <w:t xml:space="preserve"> </w:t>
      </w:r>
      <w:r w:rsidRPr="00B02D79">
        <w:rPr>
          <w:sz w:val="24"/>
          <w:szCs w:val="24"/>
        </w:rPr>
        <w:t>distributed</w:t>
      </w:r>
      <w:r w:rsidRPr="00B02D79">
        <w:rPr>
          <w:spacing w:val="-21"/>
          <w:sz w:val="24"/>
          <w:szCs w:val="24"/>
        </w:rPr>
        <w:t xml:space="preserve"> </w:t>
      </w:r>
      <w:r w:rsidRPr="00B02D79">
        <w:rPr>
          <w:sz w:val="24"/>
          <w:szCs w:val="24"/>
        </w:rPr>
        <w:t>under</w:t>
      </w:r>
      <w:r w:rsidRPr="00B02D79">
        <w:rPr>
          <w:spacing w:val="-20"/>
          <w:sz w:val="24"/>
          <w:szCs w:val="24"/>
        </w:rPr>
        <w:t xml:space="preserve"> </w:t>
      </w:r>
      <w:r w:rsidRPr="00B02D79">
        <w:rPr>
          <w:sz w:val="24"/>
          <w:szCs w:val="24"/>
        </w:rPr>
        <w:t>IC</w:t>
      </w:r>
      <w:r w:rsidRPr="00B02D79">
        <w:rPr>
          <w:spacing w:val="-21"/>
          <w:sz w:val="24"/>
          <w:szCs w:val="24"/>
        </w:rPr>
        <w:t xml:space="preserve"> </w:t>
      </w:r>
      <w:r w:rsidRPr="00B02D79">
        <w:rPr>
          <w:sz w:val="24"/>
          <w:szCs w:val="24"/>
        </w:rPr>
        <w:t>4-22-2-40,</w:t>
      </w:r>
      <w:r w:rsidRPr="00B02D79">
        <w:rPr>
          <w:spacing w:val="-20"/>
          <w:sz w:val="24"/>
          <w:szCs w:val="24"/>
        </w:rPr>
        <w:t xml:space="preserve"> </w:t>
      </w:r>
      <w:r w:rsidRPr="00B02D79">
        <w:rPr>
          <w:sz w:val="24"/>
          <w:szCs w:val="24"/>
        </w:rPr>
        <w:t>IC</w:t>
      </w:r>
      <w:r w:rsidRPr="00B02D79">
        <w:rPr>
          <w:spacing w:val="-21"/>
          <w:sz w:val="24"/>
          <w:szCs w:val="24"/>
        </w:rPr>
        <w:t xml:space="preserve"> </w:t>
      </w:r>
      <w:r w:rsidRPr="00B02D79">
        <w:rPr>
          <w:sz w:val="24"/>
          <w:szCs w:val="24"/>
        </w:rPr>
        <w:t>4-22-2-41,</w:t>
      </w:r>
      <w:r w:rsidRPr="00B02D79">
        <w:rPr>
          <w:spacing w:val="-20"/>
          <w:sz w:val="24"/>
          <w:szCs w:val="24"/>
        </w:rPr>
        <w:t xml:space="preserve"> </w:t>
      </w:r>
      <w:r w:rsidRPr="00B02D79">
        <w:rPr>
          <w:sz w:val="24"/>
          <w:szCs w:val="24"/>
        </w:rPr>
        <w:t>IC</w:t>
      </w:r>
      <w:r w:rsidRPr="00B02D79">
        <w:rPr>
          <w:spacing w:val="-21"/>
          <w:sz w:val="24"/>
          <w:szCs w:val="24"/>
        </w:rPr>
        <w:t xml:space="preserve"> </w:t>
      </w:r>
      <w:r w:rsidRPr="00B02D79">
        <w:rPr>
          <w:sz w:val="24"/>
          <w:szCs w:val="24"/>
        </w:rPr>
        <w:t>4-22-7-5,</w:t>
      </w:r>
      <w:r w:rsidRPr="00B02D79">
        <w:rPr>
          <w:spacing w:val="-21"/>
          <w:sz w:val="24"/>
          <w:szCs w:val="24"/>
        </w:rPr>
        <w:t xml:space="preserve"> </w:t>
      </w:r>
      <w:r w:rsidRPr="00B02D79">
        <w:rPr>
          <w:sz w:val="24"/>
          <w:szCs w:val="24"/>
        </w:rPr>
        <w:t>IC</w:t>
      </w:r>
      <w:r w:rsidRPr="00B02D79">
        <w:rPr>
          <w:spacing w:val="-21"/>
          <w:sz w:val="24"/>
          <w:szCs w:val="24"/>
        </w:rPr>
        <w:t xml:space="preserve"> </w:t>
      </w:r>
      <w:r w:rsidRPr="00B02D79">
        <w:rPr>
          <w:sz w:val="24"/>
          <w:szCs w:val="24"/>
        </w:rPr>
        <w:t>4-22-7-7,</w:t>
      </w:r>
      <w:r w:rsidRPr="00B02D79">
        <w:rPr>
          <w:spacing w:val="-21"/>
          <w:sz w:val="24"/>
          <w:szCs w:val="24"/>
        </w:rPr>
        <w:t xml:space="preserve"> </w:t>
      </w:r>
      <w:r w:rsidRPr="00B02D79">
        <w:rPr>
          <w:sz w:val="24"/>
          <w:szCs w:val="24"/>
        </w:rPr>
        <w:t>or</w:t>
      </w:r>
      <w:r w:rsidRPr="00B02D79">
        <w:rPr>
          <w:spacing w:val="-20"/>
          <w:sz w:val="24"/>
          <w:szCs w:val="24"/>
        </w:rPr>
        <w:t xml:space="preserve"> </w:t>
      </w:r>
      <w:r w:rsidRPr="00B02D79">
        <w:rPr>
          <w:sz w:val="24"/>
          <w:szCs w:val="24"/>
        </w:rPr>
        <w:t>another statute that requires the matter to be published in the Indiana Register. However, the publisher may publish a rule without publishing the full text of a matter incorporated by reference in the rule and may publish any other statement in summary</w:t>
      </w:r>
      <w:r w:rsidRPr="00B02D79">
        <w:rPr>
          <w:spacing w:val="-33"/>
          <w:sz w:val="24"/>
          <w:szCs w:val="24"/>
        </w:rPr>
        <w:t xml:space="preserve"> </w:t>
      </w:r>
      <w:r w:rsidRPr="00B02D79">
        <w:rPr>
          <w:sz w:val="24"/>
          <w:szCs w:val="24"/>
        </w:rPr>
        <w:t>form.</w:t>
      </w:r>
    </w:p>
    <w:p w14:paraId="73DCD555" w14:textId="77777777" w:rsidR="00505922" w:rsidRPr="00B02D79" w:rsidRDefault="00505922" w:rsidP="00505922">
      <w:pPr>
        <w:pStyle w:val="BodyText"/>
        <w:ind w:left="0"/>
        <w:rPr>
          <w:sz w:val="24"/>
          <w:szCs w:val="24"/>
        </w:rPr>
      </w:pPr>
    </w:p>
    <w:p w14:paraId="79F11E27" w14:textId="77777777" w:rsidR="00505922" w:rsidRPr="00B02D79" w:rsidRDefault="00505922" w:rsidP="00505922">
      <w:pPr>
        <w:pStyle w:val="Heading2"/>
      </w:pPr>
      <w:r w:rsidRPr="00B02D79">
        <w:t>IC</w:t>
      </w:r>
      <w:r w:rsidRPr="00B02D79">
        <w:rPr>
          <w:spacing w:val="-1"/>
        </w:rPr>
        <w:t xml:space="preserve"> </w:t>
      </w:r>
      <w:r w:rsidRPr="00B02D79">
        <w:t>4-22-8-4</w:t>
      </w:r>
      <w:r w:rsidRPr="00B02D79">
        <w:tab/>
        <w:t>Modifications and corrections by</w:t>
      </w:r>
      <w:r w:rsidRPr="00B02D79">
        <w:rPr>
          <w:spacing w:val="-4"/>
        </w:rPr>
        <w:t xml:space="preserve"> </w:t>
      </w:r>
      <w:r w:rsidRPr="00B02D79">
        <w:t>publisher</w:t>
      </w:r>
    </w:p>
    <w:p w14:paraId="321EBD2C" w14:textId="77777777" w:rsidR="00505922" w:rsidRPr="00B02D79" w:rsidRDefault="00505922" w:rsidP="00505922">
      <w:pPr>
        <w:pStyle w:val="BodyText"/>
        <w:ind w:left="0"/>
        <w:rPr>
          <w:sz w:val="24"/>
          <w:szCs w:val="24"/>
        </w:rPr>
      </w:pPr>
      <w:r w:rsidRPr="00B02D79">
        <w:rPr>
          <w:sz w:val="24"/>
          <w:szCs w:val="24"/>
        </w:rPr>
        <w:t>Sec. 4. (a) The publisher may:</w:t>
      </w:r>
    </w:p>
    <w:p w14:paraId="604C1653" w14:textId="77777777" w:rsidR="00505922" w:rsidRPr="00B02D79" w:rsidRDefault="00505922" w:rsidP="009B4215">
      <w:pPr>
        <w:pStyle w:val="ListParagraph"/>
        <w:numPr>
          <w:ilvl w:val="1"/>
          <w:numId w:val="7"/>
        </w:numPr>
        <w:adjustRightInd/>
        <w:spacing w:before="5"/>
        <w:ind w:left="0" w:firstLine="0"/>
        <w:contextualSpacing w:val="0"/>
      </w:pPr>
      <w:r w:rsidRPr="00B02D79">
        <w:t>reformat, renumber, or revise any rule or other agency statement published in</w:t>
      </w:r>
      <w:r w:rsidRPr="00B02D79">
        <w:rPr>
          <w:spacing w:val="-27"/>
        </w:rPr>
        <w:t xml:space="preserve"> </w:t>
      </w:r>
      <w:r w:rsidRPr="00B02D79">
        <w:t>the Indiana</w:t>
      </w:r>
      <w:r w:rsidRPr="00B02D79">
        <w:rPr>
          <w:spacing w:val="-21"/>
        </w:rPr>
        <w:t xml:space="preserve"> </w:t>
      </w:r>
      <w:r w:rsidRPr="00B02D79">
        <w:t>Register</w:t>
      </w:r>
      <w:r w:rsidRPr="00B02D79">
        <w:rPr>
          <w:spacing w:val="-17"/>
        </w:rPr>
        <w:t xml:space="preserve"> </w:t>
      </w:r>
      <w:r w:rsidRPr="00B02D79">
        <w:t>to</w:t>
      </w:r>
      <w:r w:rsidRPr="00B02D79">
        <w:rPr>
          <w:spacing w:val="-16"/>
        </w:rPr>
        <w:t xml:space="preserve"> </w:t>
      </w:r>
      <w:r w:rsidRPr="00B02D79">
        <w:t>conform</w:t>
      </w:r>
      <w:r w:rsidRPr="00B02D79">
        <w:rPr>
          <w:spacing w:val="-21"/>
        </w:rPr>
        <w:t xml:space="preserve"> </w:t>
      </w:r>
      <w:r w:rsidRPr="00B02D79">
        <w:t>to</w:t>
      </w:r>
      <w:r w:rsidRPr="00B02D79">
        <w:rPr>
          <w:spacing w:val="-16"/>
        </w:rPr>
        <w:t xml:space="preserve"> </w:t>
      </w:r>
      <w:r w:rsidRPr="00B02D79">
        <w:t>the</w:t>
      </w:r>
      <w:r w:rsidRPr="00B02D79">
        <w:rPr>
          <w:spacing w:val="-21"/>
        </w:rPr>
        <w:t xml:space="preserve"> </w:t>
      </w:r>
      <w:r w:rsidRPr="00B02D79">
        <w:t>typographical</w:t>
      </w:r>
      <w:r w:rsidRPr="00B02D79">
        <w:rPr>
          <w:spacing w:val="-21"/>
        </w:rPr>
        <w:t xml:space="preserve"> </w:t>
      </w:r>
      <w:r w:rsidRPr="00B02D79">
        <w:t>style</w:t>
      </w:r>
      <w:r w:rsidRPr="00B02D79">
        <w:rPr>
          <w:spacing w:val="-20"/>
        </w:rPr>
        <w:t xml:space="preserve"> </w:t>
      </w:r>
      <w:r w:rsidRPr="00B02D79">
        <w:t>and</w:t>
      </w:r>
      <w:r w:rsidRPr="00B02D79">
        <w:rPr>
          <w:spacing w:val="-20"/>
        </w:rPr>
        <w:t xml:space="preserve"> </w:t>
      </w:r>
      <w:r w:rsidRPr="00B02D79">
        <w:t>layout</w:t>
      </w:r>
      <w:r w:rsidRPr="00B02D79">
        <w:rPr>
          <w:spacing w:val="-21"/>
        </w:rPr>
        <w:t xml:space="preserve"> </w:t>
      </w:r>
      <w:r w:rsidRPr="00B02D79">
        <w:t>standards</w:t>
      </w:r>
      <w:r w:rsidRPr="00B02D79">
        <w:rPr>
          <w:spacing w:val="-20"/>
        </w:rPr>
        <w:t xml:space="preserve"> </w:t>
      </w:r>
      <w:r w:rsidRPr="00B02D79">
        <w:t>established under section 10 of this chapter;</w:t>
      </w:r>
      <w:r w:rsidRPr="00B02D79">
        <w:rPr>
          <w:spacing w:val="-4"/>
        </w:rPr>
        <w:t xml:space="preserve"> </w:t>
      </w:r>
      <w:r w:rsidRPr="00B02D79">
        <w:t>and</w:t>
      </w:r>
    </w:p>
    <w:p w14:paraId="62016A15" w14:textId="77777777" w:rsidR="00505922" w:rsidRPr="00B02D79" w:rsidRDefault="00505922" w:rsidP="009B4215">
      <w:pPr>
        <w:pStyle w:val="ListParagraph"/>
        <w:numPr>
          <w:ilvl w:val="1"/>
          <w:numId w:val="7"/>
        </w:numPr>
        <w:adjustRightInd/>
        <w:spacing w:before="5"/>
        <w:ind w:left="0" w:firstLine="0"/>
        <w:contextualSpacing w:val="0"/>
      </w:pPr>
      <w:r w:rsidRPr="00B02D79">
        <w:t>reformat, renumber, or revise a rule adopted under IC 4-22-2 to conform to the format,</w:t>
      </w:r>
      <w:r w:rsidRPr="00B02D79">
        <w:rPr>
          <w:spacing w:val="-13"/>
        </w:rPr>
        <w:t xml:space="preserve"> </w:t>
      </w:r>
      <w:r w:rsidRPr="00B02D79">
        <w:t>numbering</w:t>
      </w:r>
      <w:r w:rsidRPr="00B02D79">
        <w:rPr>
          <w:spacing w:val="-15"/>
        </w:rPr>
        <w:t xml:space="preserve"> </w:t>
      </w:r>
      <w:r w:rsidRPr="00B02D79">
        <w:t>system,</w:t>
      </w:r>
      <w:r w:rsidRPr="00B02D79">
        <w:rPr>
          <w:spacing w:val="-10"/>
        </w:rPr>
        <w:t xml:space="preserve"> </w:t>
      </w:r>
      <w:r w:rsidRPr="00B02D79">
        <w:t>standards,</w:t>
      </w:r>
      <w:r w:rsidRPr="00B02D79">
        <w:rPr>
          <w:spacing w:val="-8"/>
        </w:rPr>
        <w:t xml:space="preserve"> </w:t>
      </w:r>
      <w:r w:rsidRPr="00B02D79">
        <w:t>and</w:t>
      </w:r>
      <w:r w:rsidRPr="00B02D79">
        <w:rPr>
          <w:spacing w:val="-13"/>
        </w:rPr>
        <w:t xml:space="preserve"> </w:t>
      </w:r>
      <w:r w:rsidRPr="00B02D79">
        <w:t>techniques</w:t>
      </w:r>
      <w:r w:rsidRPr="00B02D79">
        <w:rPr>
          <w:spacing w:val="-13"/>
        </w:rPr>
        <w:t xml:space="preserve"> </w:t>
      </w:r>
      <w:r w:rsidRPr="00B02D79">
        <w:t>established</w:t>
      </w:r>
      <w:r w:rsidRPr="00B02D79">
        <w:rPr>
          <w:spacing w:val="-13"/>
        </w:rPr>
        <w:t xml:space="preserve"> </w:t>
      </w:r>
      <w:r w:rsidRPr="00B02D79">
        <w:t>under</w:t>
      </w:r>
      <w:r w:rsidRPr="00B02D79">
        <w:rPr>
          <w:spacing w:val="-10"/>
        </w:rPr>
        <w:t xml:space="preserve"> </w:t>
      </w:r>
      <w:r w:rsidRPr="00B02D79">
        <w:t>IC</w:t>
      </w:r>
      <w:r w:rsidRPr="00B02D79">
        <w:rPr>
          <w:spacing w:val="-12"/>
        </w:rPr>
        <w:t xml:space="preserve"> </w:t>
      </w:r>
      <w:r w:rsidRPr="00B02D79">
        <w:t>4-22-2-42, at any time before the rule is finally published in the Indiana</w:t>
      </w:r>
      <w:r w:rsidRPr="00B02D79">
        <w:rPr>
          <w:spacing w:val="-28"/>
        </w:rPr>
        <w:t xml:space="preserve"> </w:t>
      </w:r>
      <w:r w:rsidRPr="00B02D79">
        <w:t>Register.</w:t>
      </w:r>
    </w:p>
    <w:p w14:paraId="6B4F921A" w14:textId="77777777" w:rsidR="00505922" w:rsidRPr="00B02D79" w:rsidRDefault="00505922" w:rsidP="009B4215">
      <w:pPr>
        <w:pStyle w:val="ListParagraph"/>
        <w:numPr>
          <w:ilvl w:val="0"/>
          <w:numId w:val="6"/>
        </w:numPr>
        <w:adjustRightInd/>
        <w:spacing w:before="5"/>
        <w:ind w:left="0" w:firstLine="0"/>
        <w:contextualSpacing w:val="0"/>
      </w:pPr>
      <w:r w:rsidRPr="00B02D79">
        <w:t>When</w:t>
      </w:r>
      <w:r w:rsidRPr="00B02D79">
        <w:rPr>
          <w:spacing w:val="-9"/>
        </w:rPr>
        <w:t xml:space="preserve"> </w:t>
      </w:r>
      <w:r w:rsidRPr="00B02D79">
        <w:t>published</w:t>
      </w:r>
      <w:r w:rsidRPr="00B02D79">
        <w:rPr>
          <w:spacing w:val="-6"/>
        </w:rPr>
        <w:t xml:space="preserve"> </w:t>
      </w:r>
      <w:r w:rsidRPr="00B02D79">
        <w:t>as</w:t>
      </w:r>
      <w:r w:rsidRPr="00B02D79">
        <w:rPr>
          <w:spacing w:val="-6"/>
        </w:rPr>
        <w:t xml:space="preserve"> </w:t>
      </w:r>
      <w:r w:rsidRPr="00B02D79">
        <w:t>part</w:t>
      </w:r>
      <w:r w:rsidRPr="00B02D79">
        <w:rPr>
          <w:spacing w:val="-7"/>
        </w:rPr>
        <w:t xml:space="preserve"> </w:t>
      </w:r>
      <w:r w:rsidRPr="00B02D79">
        <w:t>of</w:t>
      </w:r>
      <w:r w:rsidRPr="00B02D79">
        <w:rPr>
          <w:spacing w:val="-7"/>
        </w:rPr>
        <w:t xml:space="preserve"> </w:t>
      </w:r>
      <w:r w:rsidRPr="00B02D79">
        <w:t>a</w:t>
      </w:r>
      <w:r w:rsidRPr="00B02D79">
        <w:rPr>
          <w:spacing w:val="-7"/>
        </w:rPr>
        <w:t xml:space="preserve"> </w:t>
      </w:r>
      <w:r w:rsidRPr="00B02D79">
        <w:t>rule,</w:t>
      </w:r>
      <w:r w:rsidRPr="00B02D79">
        <w:rPr>
          <w:spacing w:val="-7"/>
        </w:rPr>
        <w:t xml:space="preserve"> </w:t>
      </w:r>
      <w:r w:rsidRPr="00B02D79">
        <w:t>an</w:t>
      </w:r>
      <w:r w:rsidRPr="00B02D79">
        <w:rPr>
          <w:spacing w:val="-8"/>
        </w:rPr>
        <w:t xml:space="preserve"> </w:t>
      </w:r>
      <w:r w:rsidRPr="00B02D79">
        <w:t>action</w:t>
      </w:r>
      <w:r w:rsidRPr="00B02D79">
        <w:rPr>
          <w:spacing w:val="-6"/>
        </w:rPr>
        <w:t xml:space="preserve"> </w:t>
      </w:r>
      <w:r w:rsidRPr="00B02D79">
        <w:t>to</w:t>
      </w:r>
      <w:r w:rsidRPr="00B02D79">
        <w:rPr>
          <w:spacing w:val="-7"/>
        </w:rPr>
        <w:t xml:space="preserve"> </w:t>
      </w:r>
      <w:r w:rsidRPr="00B02D79">
        <w:t>bring</w:t>
      </w:r>
      <w:r w:rsidRPr="00B02D79">
        <w:rPr>
          <w:spacing w:val="-9"/>
        </w:rPr>
        <w:t xml:space="preserve"> </w:t>
      </w:r>
      <w:r w:rsidRPr="00B02D79">
        <w:t>the</w:t>
      </w:r>
      <w:r w:rsidRPr="00B02D79">
        <w:rPr>
          <w:spacing w:val="-7"/>
        </w:rPr>
        <w:t xml:space="preserve"> </w:t>
      </w:r>
      <w:r w:rsidRPr="00B02D79">
        <w:t>rule</w:t>
      </w:r>
      <w:r w:rsidRPr="00B02D79">
        <w:rPr>
          <w:spacing w:val="-8"/>
        </w:rPr>
        <w:t xml:space="preserve"> </w:t>
      </w:r>
      <w:r w:rsidRPr="00B02D79">
        <w:t>into</w:t>
      </w:r>
      <w:r w:rsidRPr="00B02D79">
        <w:rPr>
          <w:spacing w:val="-7"/>
        </w:rPr>
        <w:t xml:space="preserve"> </w:t>
      </w:r>
      <w:r w:rsidRPr="00B02D79">
        <w:t>conformity</w:t>
      </w:r>
      <w:r w:rsidRPr="00B02D79">
        <w:rPr>
          <w:spacing w:val="-12"/>
        </w:rPr>
        <w:t xml:space="preserve"> </w:t>
      </w:r>
      <w:r w:rsidRPr="00B02D79">
        <w:t>with</w:t>
      </w:r>
      <w:r w:rsidRPr="00B02D79">
        <w:rPr>
          <w:spacing w:val="-8"/>
        </w:rPr>
        <w:t xml:space="preserve"> </w:t>
      </w:r>
      <w:r w:rsidRPr="00B02D79">
        <w:t xml:space="preserve">the format, </w:t>
      </w:r>
      <w:r w:rsidRPr="00B02D79">
        <w:lastRenderedPageBreak/>
        <w:t>numbering system, standards, and techniques established under IC 4-22-2-42 is effective to the same extent as if the agency had adopted the action under IC 4-22-2-38. However, if the governor or the agency adopting the affected rule objects in writing to the publisher</w:t>
      </w:r>
      <w:r w:rsidRPr="00B02D79">
        <w:rPr>
          <w:spacing w:val="-4"/>
        </w:rPr>
        <w:t xml:space="preserve"> </w:t>
      </w:r>
      <w:r w:rsidRPr="00B02D79">
        <w:t>concerning</w:t>
      </w:r>
      <w:r w:rsidRPr="00B02D79">
        <w:rPr>
          <w:spacing w:val="-6"/>
        </w:rPr>
        <w:t xml:space="preserve"> </w:t>
      </w:r>
      <w:r w:rsidRPr="00B02D79">
        <w:t>a</w:t>
      </w:r>
      <w:r w:rsidRPr="00B02D79">
        <w:rPr>
          <w:spacing w:val="-3"/>
        </w:rPr>
        <w:t xml:space="preserve"> </w:t>
      </w:r>
      <w:r w:rsidRPr="00B02D79">
        <w:t>specifically</w:t>
      </w:r>
      <w:r w:rsidRPr="00B02D79">
        <w:rPr>
          <w:spacing w:val="-7"/>
        </w:rPr>
        <w:t xml:space="preserve"> </w:t>
      </w:r>
      <w:r w:rsidRPr="00B02D79">
        <w:t>described action</w:t>
      </w:r>
      <w:r w:rsidRPr="00B02D79">
        <w:rPr>
          <w:spacing w:val="-6"/>
        </w:rPr>
        <w:t xml:space="preserve"> </w:t>
      </w:r>
      <w:r w:rsidRPr="00B02D79">
        <w:t>and</w:t>
      </w:r>
      <w:r w:rsidRPr="00B02D79">
        <w:rPr>
          <w:spacing w:val="-8"/>
        </w:rPr>
        <w:t xml:space="preserve"> </w:t>
      </w:r>
      <w:r w:rsidRPr="00B02D79">
        <w:t>the</w:t>
      </w:r>
      <w:r w:rsidRPr="00B02D79">
        <w:rPr>
          <w:spacing w:val="-9"/>
        </w:rPr>
        <w:t xml:space="preserve"> </w:t>
      </w:r>
      <w:r w:rsidRPr="00B02D79">
        <w:t>action</w:t>
      </w:r>
      <w:r w:rsidRPr="00B02D79">
        <w:rPr>
          <w:spacing w:val="-7"/>
        </w:rPr>
        <w:t xml:space="preserve"> </w:t>
      </w:r>
      <w:r w:rsidRPr="00B02D79">
        <w:t>does</w:t>
      </w:r>
      <w:r w:rsidRPr="00B02D79">
        <w:rPr>
          <w:spacing w:val="-8"/>
        </w:rPr>
        <w:t xml:space="preserve"> </w:t>
      </w:r>
      <w:r w:rsidRPr="00B02D79">
        <w:t>not</w:t>
      </w:r>
      <w:r w:rsidRPr="00B02D79">
        <w:rPr>
          <w:spacing w:val="-7"/>
        </w:rPr>
        <w:t xml:space="preserve"> </w:t>
      </w:r>
      <w:r w:rsidRPr="00B02D79">
        <w:t>conform</w:t>
      </w:r>
      <w:r w:rsidRPr="00B02D79">
        <w:rPr>
          <w:spacing w:val="-10"/>
        </w:rPr>
        <w:t xml:space="preserve"> </w:t>
      </w:r>
      <w:r w:rsidRPr="00B02D79">
        <w:t>to</w:t>
      </w:r>
      <w:r w:rsidRPr="00B02D79">
        <w:rPr>
          <w:spacing w:val="-6"/>
        </w:rPr>
        <w:t xml:space="preserve"> </w:t>
      </w:r>
      <w:r w:rsidRPr="00B02D79">
        <w:t>the format, numbering system, standards, or techniques established under IC 4-22-2-42, the action is voided, and the publisher shall publish a correction under subsection</w:t>
      </w:r>
      <w:r w:rsidRPr="00B02D79">
        <w:rPr>
          <w:spacing w:val="-17"/>
        </w:rPr>
        <w:t xml:space="preserve"> </w:t>
      </w:r>
      <w:r w:rsidRPr="00B02D79">
        <w:t>(c).</w:t>
      </w:r>
    </w:p>
    <w:p w14:paraId="66A4CD8E" w14:textId="77777777" w:rsidR="00505922" w:rsidRPr="002F0E03" w:rsidRDefault="00505922" w:rsidP="009B4215">
      <w:pPr>
        <w:pStyle w:val="ListParagraph"/>
        <w:numPr>
          <w:ilvl w:val="0"/>
          <w:numId w:val="6"/>
        </w:numPr>
        <w:adjustRightInd/>
        <w:spacing w:before="5"/>
        <w:ind w:left="0" w:firstLine="0"/>
        <w:contextualSpacing w:val="0"/>
      </w:pPr>
      <w:r w:rsidRPr="00B02D79">
        <w:t>The publisher may correct its own typographical, clerical, or spelling error in</w:t>
      </w:r>
      <w:r w:rsidRPr="002F0E03">
        <w:rPr>
          <w:spacing w:val="15"/>
        </w:rPr>
        <w:t xml:space="preserve"> </w:t>
      </w:r>
      <w:r w:rsidRPr="00B02D79">
        <w:t>the</w:t>
      </w:r>
      <w:r>
        <w:t xml:space="preserve"> </w:t>
      </w:r>
      <w:r w:rsidRPr="002F0E03">
        <w:t>Indiana Register by publishing an errata notice that identifies the error and its correction.</w:t>
      </w:r>
    </w:p>
    <w:p w14:paraId="5B6E9FD2" w14:textId="77777777" w:rsidR="00505922" w:rsidRPr="00B02D79" w:rsidRDefault="00505922" w:rsidP="00505922">
      <w:pPr>
        <w:pStyle w:val="BodyText"/>
        <w:ind w:left="0"/>
        <w:rPr>
          <w:sz w:val="24"/>
          <w:szCs w:val="24"/>
        </w:rPr>
      </w:pPr>
    </w:p>
    <w:p w14:paraId="3DF60FF5" w14:textId="77777777" w:rsidR="00505922" w:rsidRPr="00B02D79" w:rsidRDefault="00505922" w:rsidP="00505922">
      <w:pPr>
        <w:pStyle w:val="Heading2"/>
      </w:pPr>
      <w:r w:rsidRPr="00B02D79">
        <w:t>IC</w:t>
      </w:r>
      <w:r w:rsidRPr="00B02D79">
        <w:rPr>
          <w:spacing w:val="-1"/>
        </w:rPr>
        <w:t xml:space="preserve"> </w:t>
      </w:r>
      <w:r w:rsidRPr="00B02D79">
        <w:t>4-22-8-5</w:t>
      </w:r>
      <w:r w:rsidRPr="00B02D79">
        <w:tab/>
        <w:t>Indiana Administrative Code;</w:t>
      </w:r>
      <w:r w:rsidRPr="00B02D79">
        <w:rPr>
          <w:spacing w:val="-3"/>
        </w:rPr>
        <w:t xml:space="preserve"> </w:t>
      </w:r>
      <w:r w:rsidRPr="00B02D79">
        <w:t>publication</w:t>
      </w:r>
    </w:p>
    <w:p w14:paraId="23CF0D96" w14:textId="77777777" w:rsidR="00505922" w:rsidRPr="00B02D79" w:rsidRDefault="00505922" w:rsidP="00505922">
      <w:pPr>
        <w:pStyle w:val="BodyText"/>
        <w:ind w:left="0"/>
        <w:rPr>
          <w:sz w:val="24"/>
          <w:szCs w:val="24"/>
        </w:rPr>
      </w:pPr>
      <w:r w:rsidRPr="00B02D79">
        <w:rPr>
          <w:sz w:val="24"/>
          <w:szCs w:val="24"/>
        </w:rPr>
        <w:t>Sec. 5. (a) The publisher shall compile, computerize, index, and print a codification of the</w:t>
      </w:r>
      <w:r w:rsidRPr="00B02D79">
        <w:rPr>
          <w:spacing w:val="-17"/>
          <w:sz w:val="24"/>
          <w:szCs w:val="24"/>
        </w:rPr>
        <w:t xml:space="preserve"> </w:t>
      </w:r>
      <w:r w:rsidRPr="00B02D79">
        <w:rPr>
          <w:sz w:val="24"/>
          <w:szCs w:val="24"/>
        </w:rPr>
        <w:t>general</w:t>
      </w:r>
      <w:r w:rsidRPr="00B02D79">
        <w:rPr>
          <w:spacing w:val="-15"/>
          <w:sz w:val="24"/>
          <w:szCs w:val="24"/>
        </w:rPr>
        <w:t xml:space="preserve"> </w:t>
      </w:r>
      <w:r w:rsidRPr="00B02D79">
        <w:rPr>
          <w:sz w:val="24"/>
          <w:szCs w:val="24"/>
        </w:rPr>
        <w:t>and</w:t>
      </w:r>
      <w:r w:rsidRPr="00B02D79">
        <w:rPr>
          <w:spacing w:val="-16"/>
          <w:sz w:val="24"/>
          <w:szCs w:val="24"/>
        </w:rPr>
        <w:t xml:space="preserve"> </w:t>
      </w:r>
      <w:r w:rsidRPr="00B02D79">
        <w:rPr>
          <w:sz w:val="24"/>
          <w:szCs w:val="24"/>
        </w:rPr>
        <w:t>permanent</w:t>
      </w:r>
      <w:r w:rsidRPr="00B02D79">
        <w:rPr>
          <w:spacing w:val="-19"/>
          <w:sz w:val="24"/>
          <w:szCs w:val="24"/>
        </w:rPr>
        <w:t xml:space="preserve"> </w:t>
      </w:r>
      <w:r w:rsidRPr="00B02D79">
        <w:rPr>
          <w:sz w:val="24"/>
          <w:szCs w:val="24"/>
        </w:rPr>
        <w:t>rules</w:t>
      </w:r>
      <w:r w:rsidRPr="00B02D79">
        <w:rPr>
          <w:spacing w:val="-16"/>
          <w:sz w:val="24"/>
          <w:szCs w:val="24"/>
        </w:rPr>
        <w:t xml:space="preserve"> </w:t>
      </w:r>
      <w:r w:rsidRPr="00B02D79">
        <w:rPr>
          <w:sz w:val="24"/>
          <w:szCs w:val="24"/>
        </w:rPr>
        <w:t>of</w:t>
      </w:r>
      <w:r w:rsidRPr="00B02D79">
        <w:rPr>
          <w:spacing w:val="-16"/>
          <w:sz w:val="24"/>
          <w:szCs w:val="24"/>
        </w:rPr>
        <w:t xml:space="preserve"> </w:t>
      </w:r>
      <w:r w:rsidRPr="00B02D79">
        <w:rPr>
          <w:sz w:val="24"/>
          <w:szCs w:val="24"/>
        </w:rPr>
        <w:t>the</w:t>
      </w:r>
      <w:r w:rsidRPr="00B02D79">
        <w:rPr>
          <w:spacing w:val="-17"/>
          <w:sz w:val="24"/>
          <w:szCs w:val="24"/>
        </w:rPr>
        <w:t xml:space="preserve"> </w:t>
      </w:r>
      <w:r w:rsidRPr="00B02D79">
        <w:rPr>
          <w:sz w:val="24"/>
          <w:szCs w:val="24"/>
        </w:rPr>
        <w:t>agencies</w:t>
      </w:r>
      <w:r w:rsidRPr="00B02D79">
        <w:rPr>
          <w:spacing w:val="-19"/>
          <w:sz w:val="24"/>
          <w:szCs w:val="24"/>
        </w:rPr>
        <w:t xml:space="preserve"> </w:t>
      </w:r>
      <w:r w:rsidRPr="00B02D79">
        <w:rPr>
          <w:sz w:val="24"/>
          <w:szCs w:val="24"/>
        </w:rPr>
        <w:t>with</w:t>
      </w:r>
      <w:r w:rsidRPr="00B02D79">
        <w:rPr>
          <w:spacing w:val="-20"/>
          <w:sz w:val="24"/>
          <w:szCs w:val="24"/>
        </w:rPr>
        <w:t xml:space="preserve"> </w:t>
      </w:r>
      <w:r w:rsidRPr="00B02D79">
        <w:rPr>
          <w:sz w:val="24"/>
          <w:szCs w:val="24"/>
        </w:rPr>
        <w:t>the</w:t>
      </w:r>
      <w:r w:rsidRPr="00B02D79">
        <w:rPr>
          <w:spacing w:val="-20"/>
          <w:sz w:val="24"/>
          <w:szCs w:val="24"/>
        </w:rPr>
        <w:t xml:space="preserve"> </w:t>
      </w:r>
      <w:r w:rsidRPr="00B02D79">
        <w:rPr>
          <w:sz w:val="24"/>
          <w:szCs w:val="24"/>
        </w:rPr>
        <w:t>name</w:t>
      </w:r>
      <w:r w:rsidRPr="00B02D79">
        <w:rPr>
          <w:spacing w:val="-16"/>
          <w:sz w:val="24"/>
          <w:szCs w:val="24"/>
        </w:rPr>
        <w:t xml:space="preserve"> </w:t>
      </w:r>
      <w:r w:rsidRPr="00B02D79">
        <w:rPr>
          <w:sz w:val="24"/>
          <w:szCs w:val="24"/>
        </w:rPr>
        <w:t>Indiana</w:t>
      </w:r>
      <w:r w:rsidRPr="00B02D79">
        <w:rPr>
          <w:spacing w:val="-17"/>
          <w:sz w:val="24"/>
          <w:szCs w:val="24"/>
        </w:rPr>
        <w:t xml:space="preserve"> </w:t>
      </w:r>
      <w:r w:rsidRPr="00B02D79">
        <w:rPr>
          <w:sz w:val="24"/>
          <w:szCs w:val="24"/>
        </w:rPr>
        <w:t>Administrative</w:t>
      </w:r>
      <w:r w:rsidRPr="00B02D79">
        <w:rPr>
          <w:spacing w:val="-16"/>
          <w:sz w:val="24"/>
          <w:szCs w:val="24"/>
        </w:rPr>
        <w:t xml:space="preserve"> </w:t>
      </w:r>
      <w:r w:rsidRPr="00B02D79">
        <w:rPr>
          <w:sz w:val="24"/>
          <w:szCs w:val="24"/>
        </w:rPr>
        <w:t>Code. The publisher may publish, with the Indiana Administrative Code, any tables,</w:t>
      </w:r>
      <w:r w:rsidRPr="00B02D79">
        <w:rPr>
          <w:spacing w:val="-18"/>
          <w:sz w:val="24"/>
          <w:szCs w:val="24"/>
        </w:rPr>
        <w:t xml:space="preserve"> </w:t>
      </w:r>
      <w:r w:rsidRPr="00B02D79">
        <w:rPr>
          <w:sz w:val="24"/>
          <w:szCs w:val="24"/>
        </w:rPr>
        <w:t>explanatory material, or other documents that the publisher considers</w:t>
      </w:r>
      <w:r w:rsidRPr="00B02D79">
        <w:rPr>
          <w:spacing w:val="-7"/>
          <w:sz w:val="24"/>
          <w:szCs w:val="24"/>
        </w:rPr>
        <w:t xml:space="preserve"> </w:t>
      </w:r>
      <w:r w:rsidRPr="00B02D79">
        <w:rPr>
          <w:sz w:val="24"/>
          <w:szCs w:val="24"/>
        </w:rPr>
        <w:t>appropriate.</w:t>
      </w:r>
    </w:p>
    <w:p w14:paraId="5948F654" w14:textId="77777777" w:rsidR="00505922" w:rsidRPr="00B02D79" w:rsidRDefault="00505922" w:rsidP="009B4215">
      <w:pPr>
        <w:pStyle w:val="ListParagraph"/>
        <w:numPr>
          <w:ilvl w:val="0"/>
          <w:numId w:val="5"/>
        </w:numPr>
        <w:adjustRightInd/>
        <w:spacing w:before="5"/>
        <w:ind w:left="0" w:firstLine="0"/>
        <w:contextualSpacing w:val="0"/>
      </w:pPr>
      <w:r w:rsidRPr="00B02D79">
        <w:t>The publisher shall establish a system to maintain, supplement, and recompile the Indiana Administrative Code when necessary or</w:t>
      </w:r>
      <w:r w:rsidRPr="00B02D79">
        <w:rPr>
          <w:spacing w:val="-9"/>
        </w:rPr>
        <w:t xml:space="preserve"> </w:t>
      </w:r>
      <w:r w:rsidRPr="00B02D79">
        <w:t>appropriate.</w:t>
      </w:r>
    </w:p>
    <w:p w14:paraId="5F1ECF41" w14:textId="77777777" w:rsidR="00505922" w:rsidRPr="00B02D79" w:rsidRDefault="00505922" w:rsidP="009B4215">
      <w:pPr>
        <w:pStyle w:val="ListParagraph"/>
        <w:numPr>
          <w:ilvl w:val="0"/>
          <w:numId w:val="5"/>
        </w:numPr>
        <w:adjustRightInd/>
        <w:spacing w:before="5"/>
        <w:ind w:left="0" w:firstLine="0"/>
        <w:contextualSpacing w:val="0"/>
      </w:pPr>
      <w:r w:rsidRPr="00B02D79">
        <w:t>Notwithstanding</w:t>
      </w:r>
      <w:r w:rsidRPr="00B02D79">
        <w:rPr>
          <w:spacing w:val="-13"/>
        </w:rPr>
        <w:t xml:space="preserve"> </w:t>
      </w:r>
      <w:r w:rsidRPr="00B02D79">
        <w:t>any</w:t>
      </w:r>
      <w:r w:rsidRPr="00B02D79">
        <w:rPr>
          <w:spacing w:val="-16"/>
        </w:rPr>
        <w:t xml:space="preserve"> </w:t>
      </w:r>
      <w:r w:rsidRPr="00B02D79">
        <w:t>law,</w:t>
      </w:r>
      <w:r w:rsidRPr="00B02D79">
        <w:rPr>
          <w:spacing w:val="-12"/>
        </w:rPr>
        <w:t xml:space="preserve"> </w:t>
      </w:r>
      <w:r w:rsidRPr="00B02D79">
        <w:t>after</w:t>
      </w:r>
      <w:r w:rsidRPr="00B02D79">
        <w:rPr>
          <w:spacing w:val="-12"/>
        </w:rPr>
        <w:t xml:space="preserve"> </w:t>
      </w:r>
      <w:r w:rsidRPr="00B02D79">
        <w:t>June</w:t>
      </w:r>
      <w:r w:rsidRPr="00B02D79">
        <w:rPr>
          <w:spacing w:val="-13"/>
        </w:rPr>
        <w:t xml:space="preserve"> </w:t>
      </w:r>
      <w:r w:rsidRPr="00B02D79">
        <w:t>30,</w:t>
      </w:r>
      <w:r w:rsidRPr="00B02D79">
        <w:rPr>
          <w:spacing w:val="-9"/>
        </w:rPr>
        <w:t xml:space="preserve"> </w:t>
      </w:r>
      <w:r w:rsidRPr="00B02D79">
        <w:t>2006,</w:t>
      </w:r>
      <w:r w:rsidRPr="00B02D79">
        <w:rPr>
          <w:spacing w:val="-10"/>
        </w:rPr>
        <w:t xml:space="preserve"> </w:t>
      </w:r>
      <w:r w:rsidRPr="00B02D79">
        <w:t>the</w:t>
      </w:r>
      <w:r w:rsidRPr="00B02D79">
        <w:rPr>
          <w:spacing w:val="-11"/>
        </w:rPr>
        <w:t xml:space="preserve"> </w:t>
      </w:r>
      <w:r w:rsidRPr="00B02D79">
        <w:t>publisher</w:t>
      </w:r>
      <w:r w:rsidRPr="00B02D79">
        <w:rPr>
          <w:spacing w:val="-9"/>
        </w:rPr>
        <w:t xml:space="preserve"> </w:t>
      </w:r>
      <w:r w:rsidRPr="00B02D79">
        <w:t>shall</w:t>
      </w:r>
      <w:r w:rsidRPr="00B02D79">
        <w:rPr>
          <w:spacing w:val="-12"/>
        </w:rPr>
        <w:t xml:space="preserve"> </w:t>
      </w:r>
      <w:r w:rsidRPr="00B02D79">
        <w:t>publish</w:t>
      </w:r>
      <w:r w:rsidRPr="00B02D79">
        <w:rPr>
          <w:spacing w:val="-10"/>
        </w:rPr>
        <w:t xml:space="preserve"> </w:t>
      </w:r>
      <w:r w:rsidRPr="00B02D79">
        <w:t>the</w:t>
      </w:r>
      <w:r w:rsidRPr="00B02D79">
        <w:rPr>
          <w:spacing w:val="-11"/>
        </w:rPr>
        <w:t xml:space="preserve"> </w:t>
      </w:r>
      <w:r w:rsidRPr="00B02D79">
        <w:t>Indiana Administrative Code in electronic form</w:t>
      </w:r>
      <w:r w:rsidRPr="00B02D79">
        <w:rPr>
          <w:spacing w:val="-7"/>
        </w:rPr>
        <w:t xml:space="preserve"> </w:t>
      </w:r>
      <w:r w:rsidRPr="00B02D79">
        <w:t>only.</w:t>
      </w:r>
    </w:p>
    <w:p w14:paraId="3C01C92E" w14:textId="77777777" w:rsidR="00505922" w:rsidRPr="00B02D79" w:rsidRDefault="00505922" w:rsidP="009B4215">
      <w:pPr>
        <w:pStyle w:val="ListParagraph"/>
        <w:numPr>
          <w:ilvl w:val="0"/>
          <w:numId w:val="5"/>
        </w:numPr>
        <w:adjustRightInd/>
        <w:spacing w:before="5"/>
        <w:ind w:left="0" w:firstLine="0"/>
        <w:contextualSpacing w:val="0"/>
      </w:pPr>
      <w:r w:rsidRPr="00B02D79">
        <w:t>The</w:t>
      </w:r>
      <w:r w:rsidRPr="00B02D79">
        <w:rPr>
          <w:spacing w:val="-12"/>
        </w:rPr>
        <w:t xml:space="preserve"> </w:t>
      </w:r>
      <w:r w:rsidRPr="00B02D79">
        <w:t>publisher</w:t>
      </w:r>
      <w:r w:rsidRPr="00B02D79">
        <w:rPr>
          <w:spacing w:val="-10"/>
        </w:rPr>
        <w:t xml:space="preserve"> </w:t>
      </w:r>
      <w:r w:rsidRPr="00B02D79">
        <w:t>may</w:t>
      </w:r>
      <w:r w:rsidRPr="00B02D79">
        <w:rPr>
          <w:spacing w:val="-16"/>
        </w:rPr>
        <w:t xml:space="preserve"> </w:t>
      </w:r>
      <w:r w:rsidRPr="00B02D79">
        <w:t>meet</w:t>
      </w:r>
      <w:r w:rsidRPr="00B02D79">
        <w:rPr>
          <w:spacing w:val="-10"/>
        </w:rPr>
        <w:t xml:space="preserve"> </w:t>
      </w:r>
      <w:r w:rsidRPr="00B02D79">
        <w:t>the</w:t>
      </w:r>
      <w:r w:rsidRPr="00B02D79">
        <w:rPr>
          <w:spacing w:val="-12"/>
        </w:rPr>
        <w:t xml:space="preserve"> </w:t>
      </w:r>
      <w:r w:rsidRPr="00B02D79">
        <w:t>requirement</w:t>
      </w:r>
      <w:r w:rsidRPr="00B02D79">
        <w:rPr>
          <w:spacing w:val="-9"/>
        </w:rPr>
        <w:t xml:space="preserve"> </w:t>
      </w:r>
      <w:r w:rsidRPr="00B02D79">
        <w:t>to</w:t>
      </w:r>
      <w:r w:rsidRPr="00B02D79">
        <w:rPr>
          <w:spacing w:val="-8"/>
        </w:rPr>
        <w:t xml:space="preserve"> </w:t>
      </w:r>
      <w:r w:rsidRPr="00B02D79">
        <w:t>publish</w:t>
      </w:r>
      <w:r w:rsidRPr="00B02D79">
        <w:rPr>
          <w:spacing w:val="-10"/>
        </w:rPr>
        <w:t xml:space="preserve"> </w:t>
      </w:r>
      <w:r w:rsidRPr="00B02D79">
        <w:t>the</w:t>
      </w:r>
      <w:r w:rsidRPr="00B02D79">
        <w:rPr>
          <w:spacing w:val="-9"/>
        </w:rPr>
        <w:t xml:space="preserve"> </w:t>
      </w:r>
      <w:r w:rsidRPr="00B02D79">
        <w:t>Indiana</w:t>
      </w:r>
      <w:r w:rsidRPr="00B02D79">
        <w:rPr>
          <w:spacing w:val="-9"/>
        </w:rPr>
        <w:t xml:space="preserve"> </w:t>
      </w:r>
      <w:r w:rsidRPr="00B02D79">
        <w:t>Administrative</w:t>
      </w:r>
      <w:r w:rsidRPr="00B02D79">
        <w:rPr>
          <w:spacing w:val="-10"/>
        </w:rPr>
        <w:t xml:space="preserve"> </w:t>
      </w:r>
      <w:r w:rsidRPr="00B02D79">
        <w:t>Code electronically</w:t>
      </w:r>
      <w:r w:rsidRPr="00B02D79">
        <w:rPr>
          <w:spacing w:val="-9"/>
        </w:rPr>
        <w:t xml:space="preserve"> </w:t>
      </w:r>
      <w:r w:rsidRPr="00B02D79">
        <w:t>by</w:t>
      </w:r>
      <w:r w:rsidRPr="00B02D79">
        <w:rPr>
          <w:spacing w:val="-14"/>
        </w:rPr>
        <w:t xml:space="preserve"> </w:t>
      </w:r>
      <w:r w:rsidRPr="00B02D79">
        <w:t>permanently</w:t>
      </w:r>
      <w:r w:rsidRPr="00B02D79">
        <w:rPr>
          <w:spacing w:val="-11"/>
        </w:rPr>
        <w:t xml:space="preserve"> </w:t>
      </w:r>
      <w:r w:rsidRPr="00B02D79">
        <w:t>publishing</w:t>
      </w:r>
      <w:r w:rsidRPr="00B02D79">
        <w:rPr>
          <w:spacing w:val="-10"/>
        </w:rPr>
        <w:t xml:space="preserve"> </w:t>
      </w:r>
      <w:r w:rsidRPr="00B02D79">
        <w:t>a</w:t>
      </w:r>
      <w:r w:rsidRPr="00B02D79">
        <w:rPr>
          <w:spacing w:val="-9"/>
        </w:rPr>
        <w:t xml:space="preserve"> </w:t>
      </w:r>
      <w:r w:rsidRPr="00B02D79">
        <w:t>copy</w:t>
      </w:r>
      <w:r w:rsidRPr="00B02D79">
        <w:rPr>
          <w:spacing w:val="-11"/>
        </w:rPr>
        <w:t xml:space="preserve"> </w:t>
      </w:r>
      <w:r w:rsidRPr="00B02D79">
        <w:t>of</w:t>
      </w:r>
      <w:r w:rsidRPr="00B02D79">
        <w:rPr>
          <w:spacing w:val="-9"/>
        </w:rPr>
        <w:t xml:space="preserve"> </w:t>
      </w:r>
      <w:r w:rsidRPr="00B02D79">
        <w:t>the</w:t>
      </w:r>
      <w:r w:rsidRPr="00B02D79">
        <w:rPr>
          <w:spacing w:val="-8"/>
        </w:rPr>
        <w:t xml:space="preserve"> </w:t>
      </w:r>
      <w:r w:rsidRPr="00B02D79">
        <w:t>Indiana</w:t>
      </w:r>
      <w:r w:rsidRPr="00B02D79">
        <w:rPr>
          <w:spacing w:val="-5"/>
        </w:rPr>
        <w:t xml:space="preserve"> </w:t>
      </w:r>
      <w:r w:rsidRPr="00B02D79">
        <w:t>Administrative</w:t>
      </w:r>
      <w:r w:rsidRPr="00B02D79">
        <w:rPr>
          <w:spacing w:val="-5"/>
        </w:rPr>
        <w:t xml:space="preserve"> </w:t>
      </w:r>
      <w:r w:rsidRPr="00B02D79">
        <w:t>Code</w:t>
      </w:r>
      <w:r w:rsidRPr="00B02D79">
        <w:rPr>
          <w:spacing w:val="-5"/>
        </w:rPr>
        <w:t xml:space="preserve"> </w:t>
      </w:r>
      <w:r w:rsidRPr="00B02D79">
        <w:t>on</w:t>
      </w:r>
      <w:r w:rsidRPr="00B02D79">
        <w:rPr>
          <w:spacing w:val="-9"/>
        </w:rPr>
        <w:t xml:space="preserve"> </w:t>
      </w:r>
      <w:r w:rsidRPr="00B02D79">
        <w:t>the Internet.</w:t>
      </w:r>
    </w:p>
    <w:p w14:paraId="2B8FB803" w14:textId="77777777" w:rsidR="00505922" w:rsidRDefault="00505922" w:rsidP="00505922"/>
    <w:p w14:paraId="43931DD0" w14:textId="77777777" w:rsidR="00505922" w:rsidRPr="00B02D79" w:rsidRDefault="00505922" w:rsidP="00505922">
      <w:pPr>
        <w:pStyle w:val="Heading2"/>
      </w:pPr>
      <w:r w:rsidRPr="00B02D79">
        <w:t>IC</w:t>
      </w:r>
      <w:r w:rsidRPr="00B02D79">
        <w:rPr>
          <w:spacing w:val="-1"/>
        </w:rPr>
        <w:t xml:space="preserve"> </w:t>
      </w:r>
      <w:r w:rsidRPr="00B02D79">
        <w:t>4-22-8-6</w:t>
      </w:r>
      <w:r w:rsidRPr="00B02D79">
        <w:tab/>
        <w:t>Modifications and corrections by</w:t>
      </w:r>
      <w:r w:rsidRPr="00B02D79">
        <w:rPr>
          <w:spacing w:val="-4"/>
        </w:rPr>
        <w:t xml:space="preserve"> </w:t>
      </w:r>
      <w:r w:rsidRPr="00B02D79">
        <w:t>publisher</w:t>
      </w:r>
    </w:p>
    <w:p w14:paraId="7DEB7C6A" w14:textId="77777777" w:rsidR="00505922" w:rsidRPr="00B02D79" w:rsidRDefault="00505922" w:rsidP="00505922">
      <w:pPr>
        <w:pStyle w:val="BodyText"/>
        <w:ind w:left="0"/>
        <w:rPr>
          <w:sz w:val="24"/>
          <w:szCs w:val="24"/>
        </w:rPr>
      </w:pPr>
      <w:r w:rsidRPr="00B02D79">
        <w:rPr>
          <w:sz w:val="24"/>
          <w:szCs w:val="24"/>
        </w:rPr>
        <w:t>Sec.</w:t>
      </w:r>
      <w:r w:rsidRPr="00B02D79">
        <w:rPr>
          <w:spacing w:val="-12"/>
          <w:sz w:val="24"/>
          <w:szCs w:val="24"/>
        </w:rPr>
        <w:t xml:space="preserve"> </w:t>
      </w:r>
      <w:r w:rsidRPr="00B02D79">
        <w:rPr>
          <w:sz w:val="24"/>
          <w:szCs w:val="24"/>
        </w:rPr>
        <w:t>6.</w:t>
      </w:r>
      <w:r w:rsidRPr="00B02D79">
        <w:rPr>
          <w:spacing w:val="-7"/>
          <w:sz w:val="24"/>
          <w:szCs w:val="24"/>
        </w:rPr>
        <w:t xml:space="preserve"> </w:t>
      </w:r>
      <w:r w:rsidRPr="00B02D79">
        <w:rPr>
          <w:sz w:val="24"/>
          <w:szCs w:val="24"/>
        </w:rPr>
        <w:t>(a)</w:t>
      </w:r>
      <w:r w:rsidRPr="00B02D79">
        <w:rPr>
          <w:spacing w:val="-8"/>
          <w:sz w:val="24"/>
          <w:szCs w:val="24"/>
        </w:rPr>
        <w:t xml:space="preserve"> </w:t>
      </w:r>
      <w:r w:rsidRPr="00B02D79">
        <w:rPr>
          <w:sz w:val="24"/>
          <w:szCs w:val="24"/>
        </w:rPr>
        <w:t>The</w:t>
      </w:r>
      <w:r w:rsidRPr="00B02D79">
        <w:rPr>
          <w:spacing w:val="-13"/>
          <w:sz w:val="24"/>
          <w:szCs w:val="24"/>
        </w:rPr>
        <w:t xml:space="preserve"> </w:t>
      </w:r>
      <w:r w:rsidRPr="00B02D79">
        <w:rPr>
          <w:sz w:val="24"/>
          <w:szCs w:val="24"/>
        </w:rPr>
        <w:t>publisher</w:t>
      </w:r>
      <w:r w:rsidRPr="00B02D79">
        <w:rPr>
          <w:spacing w:val="-13"/>
          <w:sz w:val="24"/>
          <w:szCs w:val="24"/>
        </w:rPr>
        <w:t xml:space="preserve"> </w:t>
      </w:r>
      <w:r w:rsidRPr="00B02D79">
        <w:rPr>
          <w:sz w:val="24"/>
          <w:szCs w:val="24"/>
        </w:rPr>
        <w:t>may</w:t>
      </w:r>
      <w:r w:rsidRPr="00B02D79">
        <w:rPr>
          <w:spacing w:val="-15"/>
          <w:sz w:val="24"/>
          <w:szCs w:val="24"/>
        </w:rPr>
        <w:t xml:space="preserve"> </w:t>
      </w:r>
      <w:r w:rsidRPr="00B02D79">
        <w:rPr>
          <w:sz w:val="24"/>
          <w:szCs w:val="24"/>
        </w:rPr>
        <w:t>reformat,</w:t>
      </w:r>
      <w:r w:rsidRPr="00B02D79">
        <w:rPr>
          <w:spacing w:val="-12"/>
          <w:sz w:val="24"/>
          <w:szCs w:val="24"/>
        </w:rPr>
        <w:t xml:space="preserve"> </w:t>
      </w:r>
      <w:r w:rsidRPr="00B02D79">
        <w:rPr>
          <w:sz w:val="24"/>
          <w:szCs w:val="24"/>
        </w:rPr>
        <w:t>renumber,</w:t>
      </w:r>
      <w:r w:rsidRPr="00B02D79">
        <w:rPr>
          <w:spacing w:val="-12"/>
          <w:sz w:val="24"/>
          <w:szCs w:val="24"/>
        </w:rPr>
        <w:t xml:space="preserve"> </w:t>
      </w:r>
      <w:r w:rsidRPr="00B02D79">
        <w:rPr>
          <w:sz w:val="24"/>
          <w:szCs w:val="24"/>
        </w:rPr>
        <w:t>or</w:t>
      </w:r>
      <w:r w:rsidRPr="00B02D79">
        <w:rPr>
          <w:spacing w:val="-11"/>
          <w:sz w:val="24"/>
          <w:szCs w:val="24"/>
        </w:rPr>
        <w:t xml:space="preserve"> </w:t>
      </w:r>
      <w:r w:rsidRPr="00B02D79">
        <w:rPr>
          <w:sz w:val="24"/>
          <w:szCs w:val="24"/>
        </w:rPr>
        <w:t>revise</w:t>
      </w:r>
      <w:r w:rsidRPr="00B02D79">
        <w:rPr>
          <w:spacing w:val="-12"/>
          <w:sz w:val="24"/>
          <w:szCs w:val="24"/>
        </w:rPr>
        <w:t xml:space="preserve"> </w:t>
      </w:r>
      <w:r w:rsidRPr="00B02D79">
        <w:rPr>
          <w:sz w:val="24"/>
          <w:szCs w:val="24"/>
        </w:rPr>
        <w:t>at</w:t>
      </w:r>
      <w:r w:rsidRPr="00B02D79">
        <w:rPr>
          <w:spacing w:val="-13"/>
          <w:sz w:val="24"/>
          <w:szCs w:val="24"/>
        </w:rPr>
        <w:t xml:space="preserve"> </w:t>
      </w:r>
      <w:r w:rsidRPr="00B02D79">
        <w:rPr>
          <w:sz w:val="24"/>
          <w:szCs w:val="24"/>
        </w:rPr>
        <w:t>any</w:t>
      </w:r>
      <w:r w:rsidRPr="00B02D79">
        <w:rPr>
          <w:spacing w:val="-17"/>
          <w:sz w:val="24"/>
          <w:szCs w:val="24"/>
        </w:rPr>
        <w:t xml:space="preserve"> </w:t>
      </w:r>
      <w:r w:rsidRPr="00B02D79">
        <w:rPr>
          <w:sz w:val="24"/>
          <w:szCs w:val="24"/>
        </w:rPr>
        <w:t>time</w:t>
      </w:r>
      <w:r w:rsidRPr="00B02D79">
        <w:rPr>
          <w:spacing w:val="-13"/>
          <w:sz w:val="24"/>
          <w:szCs w:val="24"/>
        </w:rPr>
        <w:t xml:space="preserve"> </w:t>
      </w:r>
      <w:r w:rsidRPr="00B02D79">
        <w:rPr>
          <w:sz w:val="24"/>
          <w:szCs w:val="24"/>
        </w:rPr>
        <w:t>any</w:t>
      </w:r>
      <w:r w:rsidRPr="00B02D79">
        <w:rPr>
          <w:spacing w:val="-16"/>
          <w:sz w:val="24"/>
          <w:szCs w:val="24"/>
        </w:rPr>
        <w:t xml:space="preserve"> </w:t>
      </w:r>
      <w:r w:rsidRPr="00B02D79">
        <w:rPr>
          <w:sz w:val="24"/>
          <w:szCs w:val="24"/>
        </w:rPr>
        <w:t>rule</w:t>
      </w:r>
      <w:r w:rsidRPr="00B02D79">
        <w:rPr>
          <w:spacing w:val="-12"/>
          <w:sz w:val="24"/>
          <w:szCs w:val="24"/>
        </w:rPr>
        <w:t xml:space="preserve"> </w:t>
      </w:r>
      <w:r w:rsidRPr="00B02D79">
        <w:rPr>
          <w:sz w:val="24"/>
          <w:szCs w:val="24"/>
        </w:rPr>
        <w:t>codified in the Indiana Administrative Code to conform to the typographical style and layout standards established under section 10 of this</w:t>
      </w:r>
      <w:r w:rsidRPr="00B02D79">
        <w:rPr>
          <w:spacing w:val="-6"/>
          <w:sz w:val="24"/>
          <w:szCs w:val="24"/>
        </w:rPr>
        <w:t xml:space="preserve"> </w:t>
      </w:r>
      <w:r w:rsidRPr="00B02D79">
        <w:rPr>
          <w:sz w:val="24"/>
          <w:szCs w:val="24"/>
        </w:rPr>
        <w:t>chapter.</w:t>
      </w:r>
    </w:p>
    <w:p w14:paraId="4E10F621" w14:textId="77777777" w:rsidR="00505922" w:rsidRPr="00B02D79" w:rsidRDefault="00505922" w:rsidP="00505922">
      <w:pPr>
        <w:pStyle w:val="BodyText"/>
        <w:ind w:left="0"/>
        <w:rPr>
          <w:sz w:val="24"/>
          <w:szCs w:val="24"/>
        </w:rPr>
      </w:pPr>
      <w:r w:rsidRPr="00B02D79">
        <w:rPr>
          <w:sz w:val="24"/>
          <w:szCs w:val="24"/>
        </w:rPr>
        <w:t>(b) The publisher may correct its own typographical, clerical, or spelling error in a</w:t>
      </w:r>
      <w:r w:rsidRPr="00B02D79">
        <w:rPr>
          <w:spacing w:val="-34"/>
          <w:sz w:val="24"/>
          <w:szCs w:val="24"/>
        </w:rPr>
        <w:t xml:space="preserve"> </w:t>
      </w:r>
      <w:r w:rsidRPr="00B02D79">
        <w:rPr>
          <w:sz w:val="24"/>
          <w:szCs w:val="24"/>
        </w:rPr>
        <w:t>rule published</w:t>
      </w:r>
      <w:r w:rsidRPr="00B02D79">
        <w:rPr>
          <w:spacing w:val="-4"/>
          <w:sz w:val="24"/>
          <w:szCs w:val="24"/>
        </w:rPr>
        <w:t xml:space="preserve"> </w:t>
      </w:r>
      <w:r w:rsidRPr="00B02D79">
        <w:rPr>
          <w:sz w:val="24"/>
          <w:szCs w:val="24"/>
        </w:rPr>
        <w:t>in</w:t>
      </w:r>
      <w:r w:rsidRPr="00B02D79">
        <w:rPr>
          <w:spacing w:val="-4"/>
          <w:sz w:val="24"/>
          <w:szCs w:val="24"/>
        </w:rPr>
        <w:t xml:space="preserve"> </w:t>
      </w:r>
      <w:r w:rsidRPr="00B02D79">
        <w:rPr>
          <w:sz w:val="24"/>
          <w:szCs w:val="24"/>
        </w:rPr>
        <w:t>the</w:t>
      </w:r>
      <w:r w:rsidRPr="00B02D79">
        <w:rPr>
          <w:spacing w:val="-1"/>
          <w:sz w:val="24"/>
          <w:szCs w:val="24"/>
        </w:rPr>
        <w:t xml:space="preserve"> </w:t>
      </w:r>
      <w:r w:rsidRPr="00B02D79">
        <w:rPr>
          <w:sz w:val="24"/>
          <w:szCs w:val="24"/>
        </w:rPr>
        <w:t>Indiana Administrative</w:t>
      </w:r>
      <w:r w:rsidRPr="00B02D79">
        <w:rPr>
          <w:spacing w:val="-1"/>
          <w:sz w:val="24"/>
          <w:szCs w:val="24"/>
        </w:rPr>
        <w:t xml:space="preserve"> </w:t>
      </w:r>
      <w:r w:rsidRPr="00B02D79">
        <w:rPr>
          <w:sz w:val="24"/>
          <w:szCs w:val="24"/>
        </w:rPr>
        <w:t>Code</w:t>
      </w:r>
      <w:r w:rsidRPr="00B02D79">
        <w:rPr>
          <w:spacing w:val="-1"/>
          <w:sz w:val="24"/>
          <w:szCs w:val="24"/>
        </w:rPr>
        <w:t xml:space="preserve"> </w:t>
      </w:r>
      <w:r w:rsidRPr="00B02D79">
        <w:rPr>
          <w:sz w:val="24"/>
          <w:szCs w:val="24"/>
        </w:rPr>
        <w:t>by</w:t>
      </w:r>
      <w:r w:rsidRPr="00B02D79">
        <w:rPr>
          <w:spacing w:val="-5"/>
          <w:sz w:val="24"/>
          <w:szCs w:val="24"/>
        </w:rPr>
        <w:t xml:space="preserve"> </w:t>
      </w:r>
      <w:r w:rsidRPr="00B02D79">
        <w:rPr>
          <w:sz w:val="24"/>
          <w:szCs w:val="24"/>
        </w:rPr>
        <w:t>publishing</w:t>
      </w:r>
      <w:r w:rsidRPr="00B02D79">
        <w:rPr>
          <w:spacing w:val="-7"/>
          <w:sz w:val="24"/>
          <w:szCs w:val="24"/>
        </w:rPr>
        <w:t xml:space="preserve"> </w:t>
      </w:r>
      <w:r w:rsidRPr="00B02D79">
        <w:rPr>
          <w:sz w:val="24"/>
          <w:szCs w:val="24"/>
        </w:rPr>
        <w:t>an</w:t>
      </w:r>
      <w:r w:rsidRPr="00B02D79">
        <w:rPr>
          <w:spacing w:val="-4"/>
          <w:sz w:val="24"/>
          <w:szCs w:val="24"/>
        </w:rPr>
        <w:t xml:space="preserve"> </w:t>
      </w:r>
      <w:r w:rsidRPr="00B02D79">
        <w:rPr>
          <w:sz w:val="24"/>
          <w:szCs w:val="24"/>
        </w:rPr>
        <w:t>errata</w:t>
      </w:r>
      <w:r w:rsidRPr="00B02D79">
        <w:rPr>
          <w:spacing w:val="-4"/>
          <w:sz w:val="24"/>
          <w:szCs w:val="24"/>
        </w:rPr>
        <w:t xml:space="preserve"> </w:t>
      </w:r>
      <w:r w:rsidRPr="00B02D79">
        <w:rPr>
          <w:sz w:val="24"/>
          <w:szCs w:val="24"/>
        </w:rPr>
        <w:t>notice</w:t>
      </w:r>
      <w:r w:rsidRPr="00B02D79">
        <w:rPr>
          <w:spacing w:val="-1"/>
          <w:sz w:val="24"/>
          <w:szCs w:val="24"/>
        </w:rPr>
        <w:t xml:space="preserve"> </w:t>
      </w:r>
      <w:r w:rsidRPr="00B02D79">
        <w:rPr>
          <w:sz w:val="24"/>
          <w:szCs w:val="24"/>
        </w:rPr>
        <w:t>in</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Indiana Register that identifies the error and its</w:t>
      </w:r>
      <w:r w:rsidRPr="00B02D79">
        <w:rPr>
          <w:spacing w:val="-6"/>
          <w:sz w:val="24"/>
          <w:szCs w:val="24"/>
        </w:rPr>
        <w:t xml:space="preserve"> </w:t>
      </w:r>
      <w:r w:rsidRPr="00B02D79">
        <w:rPr>
          <w:sz w:val="24"/>
          <w:szCs w:val="24"/>
        </w:rPr>
        <w:t>correction.</w:t>
      </w:r>
    </w:p>
    <w:p w14:paraId="7BBF2122" w14:textId="77777777" w:rsidR="00505922" w:rsidRPr="00B02D79" w:rsidRDefault="00505922" w:rsidP="00505922">
      <w:pPr>
        <w:pStyle w:val="BodyText"/>
        <w:ind w:left="0"/>
        <w:rPr>
          <w:sz w:val="24"/>
          <w:szCs w:val="24"/>
        </w:rPr>
      </w:pPr>
    </w:p>
    <w:p w14:paraId="6E670AB0" w14:textId="77777777" w:rsidR="00505922" w:rsidRPr="00B02D79" w:rsidRDefault="00505922" w:rsidP="00505922">
      <w:pPr>
        <w:pStyle w:val="Heading2"/>
      </w:pPr>
      <w:r w:rsidRPr="00B02D79">
        <w:t>IC</w:t>
      </w:r>
      <w:r w:rsidRPr="00B02D79">
        <w:rPr>
          <w:spacing w:val="-1"/>
        </w:rPr>
        <w:t xml:space="preserve"> </w:t>
      </w:r>
      <w:r w:rsidRPr="00B02D79">
        <w:t>4-22-8-9</w:t>
      </w:r>
      <w:r w:rsidRPr="00B02D79">
        <w:tab/>
        <w:t>Number of copies of Indiana Administrative Code and</w:t>
      </w:r>
      <w:r w:rsidRPr="00B02D79">
        <w:rPr>
          <w:spacing w:val="-28"/>
        </w:rPr>
        <w:t xml:space="preserve"> </w:t>
      </w:r>
      <w:r w:rsidRPr="00B02D79">
        <w:t>Indiana Register;</w:t>
      </w:r>
      <w:r w:rsidRPr="00B02D79">
        <w:rPr>
          <w:spacing w:val="-2"/>
        </w:rPr>
        <w:t xml:space="preserve"> </w:t>
      </w:r>
      <w:r w:rsidRPr="00B02D79">
        <w:t>price</w:t>
      </w:r>
    </w:p>
    <w:p w14:paraId="0211ED2A" w14:textId="77777777" w:rsidR="00505922" w:rsidRPr="00B02D79" w:rsidRDefault="00505922" w:rsidP="00505922">
      <w:pPr>
        <w:pStyle w:val="BodyText"/>
        <w:ind w:left="0"/>
        <w:rPr>
          <w:sz w:val="24"/>
          <w:szCs w:val="24"/>
        </w:rPr>
      </w:pPr>
      <w:r w:rsidRPr="00B02D79">
        <w:rPr>
          <w:sz w:val="24"/>
          <w:szCs w:val="24"/>
        </w:rPr>
        <w:t>Sec.</w:t>
      </w:r>
      <w:r w:rsidRPr="00B02D79">
        <w:rPr>
          <w:spacing w:val="-15"/>
          <w:sz w:val="24"/>
          <w:szCs w:val="24"/>
        </w:rPr>
        <w:t xml:space="preserve"> </w:t>
      </w:r>
      <w:r w:rsidRPr="00B02D79">
        <w:rPr>
          <w:sz w:val="24"/>
          <w:szCs w:val="24"/>
        </w:rPr>
        <w:t>9.</w:t>
      </w:r>
      <w:r w:rsidRPr="00B02D79">
        <w:rPr>
          <w:spacing w:val="-13"/>
          <w:sz w:val="24"/>
          <w:szCs w:val="24"/>
        </w:rPr>
        <w:t xml:space="preserve"> </w:t>
      </w:r>
      <w:r w:rsidRPr="00B02D79">
        <w:rPr>
          <w:sz w:val="24"/>
          <w:szCs w:val="24"/>
        </w:rPr>
        <w:t>The</w:t>
      </w:r>
      <w:r w:rsidRPr="00B02D79">
        <w:rPr>
          <w:spacing w:val="-16"/>
          <w:sz w:val="24"/>
          <w:szCs w:val="24"/>
        </w:rPr>
        <w:t xml:space="preserve"> </w:t>
      </w:r>
      <w:r w:rsidRPr="00B02D79">
        <w:rPr>
          <w:sz w:val="24"/>
          <w:szCs w:val="24"/>
        </w:rPr>
        <w:t>publisher</w:t>
      </w:r>
      <w:r w:rsidRPr="00B02D79">
        <w:rPr>
          <w:spacing w:val="-15"/>
          <w:sz w:val="24"/>
          <w:szCs w:val="24"/>
        </w:rPr>
        <w:t xml:space="preserve"> </w:t>
      </w:r>
      <w:r w:rsidRPr="00B02D79">
        <w:rPr>
          <w:sz w:val="24"/>
          <w:szCs w:val="24"/>
        </w:rPr>
        <w:t>shall</w:t>
      </w:r>
      <w:r w:rsidRPr="00B02D79">
        <w:rPr>
          <w:spacing w:val="-17"/>
          <w:sz w:val="24"/>
          <w:szCs w:val="24"/>
        </w:rPr>
        <w:t xml:space="preserve"> </w:t>
      </w:r>
      <w:r w:rsidRPr="00B02D79">
        <w:rPr>
          <w:sz w:val="24"/>
          <w:szCs w:val="24"/>
        </w:rPr>
        <w:t>determine</w:t>
      </w:r>
      <w:r w:rsidRPr="00B02D79">
        <w:rPr>
          <w:spacing w:val="-16"/>
          <w:sz w:val="24"/>
          <w:szCs w:val="24"/>
        </w:rPr>
        <w:t xml:space="preserve"> </w:t>
      </w:r>
      <w:r w:rsidRPr="00B02D79">
        <w:rPr>
          <w:sz w:val="24"/>
          <w:szCs w:val="24"/>
        </w:rPr>
        <w:t>the</w:t>
      </w:r>
      <w:r w:rsidRPr="00B02D79">
        <w:rPr>
          <w:spacing w:val="-16"/>
          <w:sz w:val="24"/>
          <w:szCs w:val="24"/>
        </w:rPr>
        <w:t xml:space="preserve"> </w:t>
      </w:r>
      <w:r w:rsidRPr="00B02D79">
        <w:rPr>
          <w:sz w:val="24"/>
          <w:szCs w:val="24"/>
        </w:rPr>
        <w:t>number</w:t>
      </w:r>
      <w:r w:rsidRPr="00B02D79">
        <w:rPr>
          <w:spacing w:val="-13"/>
          <w:sz w:val="24"/>
          <w:szCs w:val="24"/>
        </w:rPr>
        <w:t xml:space="preserve"> </w:t>
      </w:r>
      <w:r w:rsidRPr="00B02D79">
        <w:rPr>
          <w:sz w:val="24"/>
          <w:szCs w:val="24"/>
        </w:rPr>
        <w:t>of</w:t>
      </w:r>
      <w:r w:rsidRPr="00B02D79">
        <w:rPr>
          <w:spacing w:val="-15"/>
          <w:sz w:val="24"/>
          <w:szCs w:val="24"/>
        </w:rPr>
        <w:t xml:space="preserve"> </w:t>
      </w:r>
      <w:r w:rsidRPr="00B02D79">
        <w:rPr>
          <w:sz w:val="24"/>
          <w:szCs w:val="24"/>
        </w:rPr>
        <w:t>copies</w:t>
      </w:r>
      <w:r w:rsidRPr="00B02D79">
        <w:rPr>
          <w:spacing w:val="-14"/>
          <w:sz w:val="24"/>
          <w:szCs w:val="24"/>
        </w:rPr>
        <w:t xml:space="preserve"> </w:t>
      </w:r>
      <w:r w:rsidRPr="00B02D79">
        <w:rPr>
          <w:sz w:val="24"/>
          <w:szCs w:val="24"/>
        </w:rPr>
        <w:t>of</w:t>
      </w:r>
      <w:r w:rsidRPr="00B02D79">
        <w:rPr>
          <w:spacing w:val="-13"/>
          <w:sz w:val="24"/>
          <w:szCs w:val="24"/>
        </w:rPr>
        <w:t xml:space="preserve"> </w:t>
      </w:r>
      <w:r w:rsidRPr="00B02D79">
        <w:rPr>
          <w:sz w:val="24"/>
          <w:szCs w:val="24"/>
        </w:rPr>
        <w:t>the</w:t>
      </w:r>
      <w:r w:rsidRPr="00B02D79">
        <w:rPr>
          <w:spacing w:val="-16"/>
          <w:sz w:val="24"/>
          <w:szCs w:val="24"/>
        </w:rPr>
        <w:t xml:space="preserve"> </w:t>
      </w:r>
      <w:r w:rsidRPr="00B02D79">
        <w:rPr>
          <w:sz w:val="24"/>
          <w:szCs w:val="24"/>
        </w:rPr>
        <w:t>Indiana</w:t>
      </w:r>
      <w:r w:rsidRPr="00B02D79">
        <w:rPr>
          <w:spacing w:val="-15"/>
          <w:sz w:val="24"/>
          <w:szCs w:val="24"/>
        </w:rPr>
        <w:t xml:space="preserve"> </w:t>
      </w:r>
      <w:r w:rsidRPr="00B02D79">
        <w:rPr>
          <w:sz w:val="24"/>
          <w:szCs w:val="24"/>
        </w:rPr>
        <w:t>Administrative Code and the Indiana Register to be published, to whom they shall be distributed, and the price of copies to be made available for</w:t>
      </w:r>
      <w:r w:rsidRPr="00B02D79">
        <w:rPr>
          <w:spacing w:val="-1"/>
          <w:sz w:val="24"/>
          <w:szCs w:val="24"/>
        </w:rPr>
        <w:t xml:space="preserve"> </w:t>
      </w:r>
      <w:r w:rsidRPr="00B02D79">
        <w:rPr>
          <w:sz w:val="24"/>
          <w:szCs w:val="24"/>
        </w:rPr>
        <w:t>sale.</w:t>
      </w:r>
    </w:p>
    <w:p w14:paraId="04C4150A" w14:textId="77777777" w:rsidR="00505922" w:rsidRPr="00B02D79" w:rsidRDefault="00505922" w:rsidP="00505922">
      <w:pPr>
        <w:pStyle w:val="BodyText"/>
        <w:ind w:left="0"/>
        <w:rPr>
          <w:sz w:val="24"/>
          <w:szCs w:val="24"/>
        </w:rPr>
      </w:pPr>
    </w:p>
    <w:p w14:paraId="7167DDA0" w14:textId="77777777" w:rsidR="00505922" w:rsidRPr="00B02D79" w:rsidRDefault="00505922" w:rsidP="00505922">
      <w:pPr>
        <w:pStyle w:val="Heading2"/>
      </w:pPr>
      <w:r w:rsidRPr="00B02D79">
        <w:t>IC 4-22-8-10</w:t>
      </w:r>
      <w:r w:rsidRPr="00B02D79">
        <w:tab/>
        <w:t>Typographical style; layout</w:t>
      </w:r>
      <w:r w:rsidRPr="00B02D79">
        <w:rPr>
          <w:spacing w:val="2"/>
        </w:rPr>
        <w:t xml:space="preserve"> </w:t>
      </w:r>
      <w:r w:rsidRPr="00B02D79">
        <w:t>standards</w:t>
      </w:r>
    </w:p>
    <w:p w14:paraId="38AE2E6A" w14:textId="77777777" w:rsidR="00505922" w:rsidRPr="00B02D79" w:rsidRDefault="00505922" w:rsidP="00505922">
      <w:pPr>
        <w:pStyle w:val="BodyText"/>
        <w:ind w:left="0"/>
        <w:rPr>
          <w:sz w:val="24"/>
          <w:szCs w:val="24"/>
        </w:rPr>
      </w:pPr>
      <w:r w:rsidRPr="00B02D79">
        <w:rPr>
          <w:sz w:val="24"/>
          <w:szCs w:val="24"/>
        </w:rPr>
        <w:t>Sec. 10. The publisher shall establish typographical style and layout standards for the Indiana Administrative Code and the Indiana Register.</w:t>
      </w:r>
    </w:p>
    <w:p w14:paraId="0D376769" w14:textId="77777777" w:rsidR="00505922" w:rsidRPr="00B02D79" w:rsidRDefault="00505922" w:rsidP="00505922">
      <w:pPr>
        <w:pStyle w:val="BodyText"/>
        <w:ind w:left="0"/>
        <w:rPr>
          <w:sz w:val="24"/>
          <w:szCs w:val="24"/>
        </w:rPr>
      </w:pPr>
    </w:p>
    <w:p w14:paraId="2186E4E3" w14:textId="77777777" w:rsidR="00505922" w:rsidRPr="00B02D79" w:rsidRDefault="00505922" w:rsidP="00505922">
      <w:pPr>
        <w:pStyle w:val="Heading2"/>
      </w:pPr>
      <w:r w:rsidRPr="00B02D79">
        <w:t>IC 4-22-8-11</w:t>
      </w:r>
      <w:r w:rsidRPr="00B02D79">
        <w:tab/>
        <w:t>Assistance by code revision</w:t>
      </w:r>
      <w:r w:rsidRPr="00B02D79">
        <w:rPr>
          <w:spacing w:val="-1"/>
        </w:rPr>
        <w:t xml:space="preserve"> </w:t>
      </w:r>
      <w:r w:rsidRPr="00B02D79">
        <w:t>commission</w:t>
      </w:r>
    </w:p>
    <w:p w14:paraId="4F07A5B7" w14:textId="77777777" w:rsidR="00505922" w:rsidRPr="00B02D79" w:rsidRDefault="00505922" w:rsidP="00505922">
      <w:pPr>
        <w:pStyle w:val="BodyText"/>
        <w:ind w:left="0"/>
        <w:rPr>
          <w:sz w:val="24"/>
          <w:szCs w:val="24"/>
        </w:rPr>
      </w:pPr>
      <w:r w:rsidRPr="00B02D79">
        <w:rPr>
          <w:sz w:val="24"/>
          <w:szCs w:val="24"/>
        </w:rPr>
        <w:t>Sec.</w:t>
      </w:r>
      <w:r w:rsidRPr="00B02D79">
        <w:rPr>
          <w:spacing w:val="-5"/>
          <w:sz w:val="24"/>
          <w:szCs w:val="24"/>
        </w:rPr>
        <w:t xml:space="preserve"> </w:t>
      </w:r>
      <w:r w:rsidRPr="00B02D79">
        <w:rPr>
          <w:sz w:val="24"/>
          <w:szCs w:val="24"/>
        </w:rPr>
        <w:t>11.</w:t>
      </w:r>
      <w:r w:rsidRPr="00B02D79">
        <w:rPr>
          <w:spacing w:val="-2"/>
          <w:sz w:val="24"/>
          <w:szCs w:val="24"/>
        </w:rPr>
        <w:t xml:space="preserve"> </w:t>
      </w:r>
      <w:r w:rsidRPr="00B02D79">
        <w:rPr>
          <w:sz w:val="24"/>
          <w:szCs w:val="24"/>
        </w:rPr>
        <w:t>The</w:t>
      </w:r>
      <w:r w:rsidRPr="00B02D79">
        <w:rPr>
          <w:spacing w:val="-4"/>
          <w:sz w:val="24"/>
          <w:szCs w:val="24"/>
        </w:rPr>
        <w:t xml:space="preserve"> </w:t>
      </w:r>
      <w:r w:rsidRPr="00B02D79">
        <w:rPr>
          <w:sz w:val="24"/>
          <w:szCs w:val="24"/>
        </w:rPr>
        <w:t>code</w:t>
      </w:r>
      <w:r w:rsidRPr="00B02D79">
        <w:rPr>
          <w:spacing w:val="-4"/>
          <w:sz w:val="24"/>
          <w:szCs w:val="24"/>
        </w:rPr>
        <w:t xml:space="preserve"> </w:t>
      </w:r>
      <w:r w:rsidRPr="00B02D79">
        <w:rPr>
          <w:sz w:val="24"/>
          <w:szCs w:val="24"/>
        </w:rPr>
        <w:t>revision</w:t>
      </w:r>
      <w:r w:rsidRPr="00B02D79">
        <w:rPr>
          <w:spacing w:val="-7"/>
          <w:sz w:val="24"/>
          <w:szCs w:val="24"/>
        </w:rPr>
        <w:t xml:space="preserve"> </w:t>
      </w:r>
      <w:r w:rsidRPr="00B02D79">
        <w:rPr>
          <w:sz w:val="24"/>
          <w:szCs w:val="24"/>
        </w:rPr>
        <w:t>commission</w:t>
      </w:r>
      <w:r w:rsidRPr="00B02D79">
        <w:rPr>
          <w:spacing w:val="-8"/>
          <w:sz w:val="24"/>
          <w:szCs w:val="24"/>
        </w:rPr>
        <w:t xml:space="preserve"> </w:t>
      </w:r>
      <w:r w:rsidRPr="00B02D79">
        <w:rPr>
          <w:sz w:val="24"/>
          <w:szCs w:val="24"/>
        </w:rPr>
        <w:t>shall</w:t>
      </w:r>
      <w:r w:rsidRPr="00B02D79">
        <w:rPr>
          <w:spacing w:val="-9"/>
          <w:sz w:val="24"/>
          <w:szCs w:val="24"/>
        </w:rPr>
        <w:t xml:space="preserve"> </w:t>
      </w:r>
      <w:r w:rsidRPr="00B02D79">
        <w:rPr>
          <w:sz w:val="24"/>
          <w:szCs w:val="24"/>
        </w:rPr>
        <w:t>assist</w:t>
      </w:r>
      <w:r w:rsidRPr="00B02D79">
        <w:rPr>
          <w:spacing w:val="-6"/>
          <w:sz w:val="24"/>
          <w:szCs w:val="24"/>
        </w:rPr>
        <w:t xml:space="preserve"> </w:t>
      </w:r>
      <w:r w:rsidRPr="00B02D79">
        <w:rPr>
          <w:sz w:val="24"/>
          <w:szCs w:val="24"/>
        </w:rPr>
        <w:t>the</w:t>
      </w:r>
      <w:r w:rsidRPr="00B02D79">
        <w:rPr>
          <w:spacing w:val="-8"/>
          <w:sz w:val="24"/>
          <w:szCs w:val="24"/>
        </w:rPr>
        <w:t xml:space="preserve"> </w:t>
      </w:r>
      <w:r w:rsidRPr="00B02D79">
        <w:rPr>
          <w:sz w:val="24"/>
          <w:szCs w:val="24"/>
        </w:rPr>
        <w:t>publisher</w:t>
      </w:r>
      <w:r w:rsidRPr="00B02D79">
        <w:rPr>
          <w:spacing w:val="-8"/>
          <w:sz w:val="24"/>
          <w:szCs w:val="24"/>
        </w:rPr>
        <w:t xml:space="preserve"> </w:t>
      </w:r>
      <w:r w:rsidRPr="00B02D79">
        <w:rPr>
          <w:sz w:val="24"/>
          <w:szCs w:val="24"/>
        </w:rPr>
        <w:t>with</w:t>
      </w:r>
      <w:r w:rsidRPr="00B02D79">
        <w:rPr>
          <w:spacing w:val="-8"/>
          <w:sz w:val="24"/>
          <w:szCs w:val="24"/>
        </w:rPr>
        <w:t xml:space="preserve"> </w:t>
      </w:r>
      <w:r w:rsidRPr="00B02D79">
        <w:rPr>
          <w:sz w:val="24"/>
          <w:szCs w:val="24"/>
        </w:rPr>
        <w:t>the</w:t>
      </w:r>
      <w:r w:rsidRPr="00B02D79">
        <w:rPr>
          <w:spacing w:val="-9"/>
          <w:sz w:val="24"/>
          <w:szCs w:val="24"/>
        </w:rPr>
        <w:t xml:space="preserve"> </w:t>
      </w:r>
      <w:r w:rsidRPr="00B02D79">
        <w:rPr>
          <w:sz w:val="24"/>
          <w:szCs w:val="24"/>
        </w:rPr>
        <w:t>publication</w:t>
      </w:r>
      <w:r w:rsidRPr="00B02D79">
        <w:rPr>
          <w:spacing w:val="-7"/>
          <w:sz w:val="24"/>
          <w:szCs w:val="24"/>
        </w:rPr>
        <w:t xml:space="preserve"> </w:t>
      </w:r>
      <w:r w:rsidRPr="00B02D79">
        <w:rPr>
          <w:sz w:val="24"/>
          <w:szCs w:val="24"/>
        </w:rPr>
        <w:t>of the</w:t>
      </w:r>
      <w:r w:rsidRPr="00B02D79">
        <w:rPr>
          <w:spacing w:val="-22"/>
          <w:sz w:val="24"/>
          <w:szCs w:val="24"/>
        </w:rPr>
        <w:t xml:space="preserve"> </w:t>
      </w:r>
      <w:r w:rsidRPr="00B02D79">
        <w:rPr>
          <w:sz w:val="24"/>
          <w:szCs w:val="24"/>
        </w:rPr>
        <w:t>Indiana</w:t>
      </w:r>
      <w:r w:rsidRPr="00B02D79">
        <w:rPr>
          <w:spacing w:val="-21"/>
          <w:sz w:val="24"/>
          <w:szCs w:val="24"/>
        </w:rPr>
        <w:t xml:space="preserve"> </w:t>
      </w:r>
      <w:r w:rsidRPr="00B02D79">
        <w:rPr>
          <w:sz w:val="24"/>
          <w:szCs w:val="24"/>
        </w:rPr>
        <w:t>Register</w:t>
      </w:r>
      <w:r w:rsidRPr="00B02D79">
        <w:rPr>
          <w:spacing w:val="-20"/>
          <w:sz w:val="24"/>
          <w:szCs w:val="24"/>
        </w:rPr>
        <w:t xml:space="preserve"> </w:t>
      </w:r>
      <w:r w:rsidRPr="00B02D79">
        <w:rPr>
          <w:sz w:val="24"/>
          <w:szCs w:val="24"/>
        </w:rPr>
        <w:t>and</w:t>
      </w:r>
      <w:r w:rsidRPr="00B02D79">
        <w:rPr>
          <w:spacing w:val="-17"/>
          <w:sz w:val="24"/>
          <w:szCs w:val="24"/>
        </w:rPr>
        <w:t xml:space="preserve"> </w:t>
      </w:r>
      <w:r w:rsidRPr="00B02D79">
        <w:rPr>
          <w:sz w:val="24"/>
          <w:szCs w:val="24"/>
        </w:rPr>
        <w:t>with</w:t>
      </w:r>
      <w:r w:rsidRPr="00B02D79">
        <w:rPr>
          <w:spacing w:val="-21"/>
          <w:sz w:val="24"/>
          <w:szCs w:val="24"/>
        </w:rPr>
        <w:t xml:space="preserve"> </w:t>
      </w:r>
      <w:r w:rsidRPr="00B02D79">
        <w:rPr>
          <w:sz w:val="24"/>
          <w:szCs w:val="24"/>
        </w:rPr>
        <w:t>the</w:t>
      </w:r>
      <w:r w:rsidRPr="00B02D79">
        <w:rPr>
          <w:spacing w:val="-22"/>
          <w:sz w:val="24"/>
          <w:szCs w:val="24"/>
        </w:rPr>
        <w:t xml:space="preserve"> </w:t>
      </w:r>
      <w:r w:rsidRPr="00B02D79">
        <w:rPr>
          <w:sz w:val="24"/>
          <w:szCs w:val="24"/>
        </w:rPr>
        <w:t>compilation,</w:t>
      </w:r>
      <w:r w:rsidRPr="00B02D79">
        <w:rPr>
          <w:spacing w:val="-20"/>
          <w:sz w:val="24"/>
          <w:szCs w:val="24"/>
        </w:rPr>
        <w:t xml:space="preserve"> </w:t>
      </w:r>
      <w:r w:rsidRPr="00B02D79">
        <w:rPr>
          <w:sz w:val="24"/>
          <w:szCs w:val="24"/>
        </w:rPr>
        <w:t>computerization,</w:t>
      </w:r>
      <w:r w:rsidRPr="00B02D79">
        <w:rPr>
          <w:spacing w:val="-20"/>
          <w:sz w:val="24"/>
          <w:szCs w:val="24"/>
        </w:rPr>
        <w:t xml:space="preserve"> </w:t>
      </w:r>
      <w:r w:rsidRPr="00B02D79">
        <w:rPr>
          <w:sz w:val="24"/>
          <w:szCs w:val="24"/>
        </w:rPr>
        <w:t>indexing,</w:t>
      </w:r>
      <w:r w:rsidRPr="00B02D79">
        <w:rPr>
          <w:spacing w:val="-23"/>
          <w:sz w:val="24"/>
          <w:szCs w:val="24"/>
        </w:rPr>
        <w:t xml:space="preserve"> </w:t>
      </w:r>
      <w:r w:rsidRPr="00B02D79">
        <w:rPr>
          <w:sz w:val="24"/>
          <w:szCs w:val="24"/>
        </w:rPr>
        <w:t>and</w:t>
      </w:r>
      <w:r w:rsidRPr="00B02D79">
        <w:rPr>
          <w:spacing w:val="-21"/>
          <w:sz w:val="24"/>
          <w:szCs w:val="24"/>
        </w:rPr>
        <w:t xml:space="preserve"> </w:t>
      </w:r>
      <w:r w:rsidRPr="00B02D79">
        <w:rPr>
          <w:sz w:val="24"/>
          <w:szCs w:val="24"/>
        </w:rPr>
        <w:t>printing</w:t>
      </w:r>
      <w:r w:rsidRPr="00B02D79">
        <w:rPr>
          <w:spacing w:val="-21"/>
          <w:sz w:val="24"/>
          <w:szCs w:val="24"/>
        </w:rPr>
        <w:t xml:space="preserve"> </w:t>
      </w:r>
      <w:r w:rsidRPr="00B02D79">
        <w:rPr>
          <w:sz w:val="24"/>
          <w:szCs w:val="24"/>
        </w:rPr>
        <w:t>of</w:t>
      </w:r>
      <w:r w:rsidRPr="00B02D79">
        <w:rPr>
          <w:spacing w:val="-21"/>
          <w:sz w:val="24"/>
          <w:szCs w:val="24"/>
        </w:rPr>
        <w:t xml:space="preserve"> </w:t>
      </w:r>
      <w:r w:rsidRPr="00B02D79">
        <w:rPr>
          <w:sz w:val="24"/>
          <w:szCs w:val="24"/>
        </w:rPr>
        <w:t>the Indiana Administrative</w:t>
      </w:r>
      <w:r w:rsidRPr="00B02D79">
        <w:rPr>
          <w:spacing w:val="-3"/>
          <w:sz w:val="24"/>
          <w:szCs w:val="24"/>
        </w:rPr>
        <w:t xml:space="preserve"> </w:t>
      </w:r>
      <w:r w:rsidRPr="00B02D79">
        <w:rPr>
          <w:sz w:val="24"/>
          <w:szCs w:val="24"/>
        </w:rPr>
        <w:t>Code.</w:t>
      </w:r>
    </w:p>
    <w:p w14:paraId="736D41BB" w14:textId="77777777" w:rsidR="00505922" w:rsidRPr="00B02D79" w:rsidRDefault="00505922" w:rsidP="00505922">
      <w:pPr>
        <w:pStyle w:val="BodyText"/>
        <w:ind w:left="0"/>
        <w:rPr>
          <w:sz w:val="24"/>
          <w:szCs w:val="24"/>
        </w:rPr>
      </w:pPr>
    </w:p>
    <w:p w14:paraId="417FA47C" w14:textId="77777777" w:rsidR="00505922" w:rsidRPr="00B02D79" w:rsidRDefault="00505922" w:rsidP="00505922">
      <w:pPr>
        <w:pStyle w:val="Heading2"/>
      </w:pPr>
      <w:r w:rsidRPr="00B02D79">
        <w:t>IC 4-22-8-12</w:t>
      </w:r>
      <w:r w:rsidRPr="00B02D79">
        <w:tab/>
        <w:t>Failure to comply with chapter</w:t>
      </w:r>
    </w:p>
    <w:p w14:paraId="58D60522" w14:textId="77777777" w:rsidR="00505922" w:rsidRDefault="00505922" w:rsidP="00505922"/>
    <w:p w14:paraId="258FCC42" w14:textId="77777777" w:rsidR="00505922" w:rsidRPr="00B02D79" w:rsidRDefault="00505922" w:rsidP="00505922">
      <w:pPr>
        <w:pStyle w:val="BodyText"/>
        <w:ind w:left="0"/>
        <w:rPr>
          <w:sz w:val="24"/>
          <w:szCs w:val="24"/>
        </w:rPr>
      </w:pPr>
      <w:r w:rsidRPr="00B02D79">
        <w:rPr>
          <w:sz w:val="24"/>
          <w:szCs w:val="24"/>
        </w:rPr>
        <w:t>Sec.</w:t>
      </w:r>
      <w:r w:rsidRPr="00B02D79">
        <w:rPr>
          <w:spacing w:val="-7"/>
          <w:sz w:val="24"/>
          <w:szCs w:val="24"/>
        </w:rPr>
        <w:t xml:space="preserve"> </w:t>
      </w:r>
      <w:r w:rsidRPr="00B02D79">
        <w:rPr>
          <w:sz w:val="24"/>
          <w:szCs w:val="24"/>
        </w:rPr>
        <w:t>12.</w:t>
      </w:r>
      <w:r w:rsidRPr="00B02D79">
        <w:rPr>
          <w:spacing w:val="-7"/>
          <w:sz w:val="24"/>
          <w:szCs w:val="24"/>
        </w:rPr>
        <w:t xml:space="preserve"> </w:t>
      </w:r>
      <w:r w:rsidRPr="00B02D79">
        <w:rPr>
          <w:sz w:val="24"/>
          <w:szCs w:val="24"/>
        </w:rPr>
        <w:t>Failure</w:t>
      </w:r>
      <w:r w:rsidRPr="00B02D79">
        <w:rPr>
          <w:spacing w:val="-6"/>
          <w:sz w:val="24"/>
          <w:szCs w:val="24"/>
        </w:rPr>
        <w:t xml:space="preserve"> </w:t>
      </w:r>
      <w:r w:rsidRPr="00B02D79">
        <w:rPr>
          <w:sz w:val="24"/>
          <w:szCs w:val="24"/>
        </w:rPr>
        <w:t>of</w:t>
      </w:r>
      <w:r w:rsidRPr="00B02D79">
        <w:rPr>
          <w:spacing w:val="-6"/>
          <w:sz w:val="24"/>
          <w:szCs w:val="24"/>
        </w:rPr>
        <w:t xml:space="preserve"> </w:t>
      </w:r>
      <w:r w:rsidRPr="00B02D79">
        <w:rPr>
          <w:sz w:val="24"/>
          <w:szCs w:val="24"/>
        </w:rPr>
        <w:t>an</w:t>
      </w:r>
      <w:r w:rsidRPr="00B02D79">
        <w:rPr>
          <w:spacing w:val="-8"/>
          <w:sz w:val="24"/>
          <w:szCs w:val="24"/>
        </w:rPr>
        <w:t xml:space="preserve"> </w:t>
      </w:r>
      <w:r w:rsidRPr="00B02D79">
        <w:rPr>
          <w:sz w:val="24"/>
          <w:szCs w:val="24"/>
        </w:rPr>
        <w:t>agency,</w:t>
      </w:r>
      <w:r w:rsidRPr="00B02D79">
        <w:rPr>
          <w:spacing w:val="-4"/>
          <w:sz w:val="24"/>
          <w:szCs w:val="24"/>
        </w:rPr>
        <w:t xml:space="preserve"> </w:t>
      </w:r>
      <w:r w:rsidRPr="00B02D79">
        <w:rPr>
          <w:sz w:val="24"/>
          <w:szCs w:val="24"/>
        </w:rPr>
        <w:t>the</w:t>
      </w:r>
      <w:r w:rsidRPr="00B02D79">
        <w:rPr>
          <w:spacing w:val="-8"/>
          <w:sz w:val="24"/>
          <w:szCs w:val="24"/>
        </w:rPr>
        <w:t xml:space="preserve"> </w:t>
      </w:r>
      <w:r w:rsidRPr="00B02D79">
        <w:rPr>
          <w:sz w:val="24"/>
          <w:szCs w:val="24"/>
        </w:rPr>
        <w:t>publisher,</w:t>
      </w:r>
      <w:r w:rsidRPr="00B02D79">
        <w:rPr>
          <w:spacing w:val="-7"/>
          <w:sz w:val="24"/>
          <w:szCs w:val="24"/>
        </w:rPr>
        <w:t xml:space="preserve"> </w:t>
      </w:r>
      <w:r w:rsidRPr="00B02D79">
        <w:rPr>
          <w:sz w:val="24"/>
          <w:szCs w:val="24"/>
        </w:rPr>
        <w:t>or</w:t>
      </w:r>
      <w:r w:rsidRPr="00B02D79">
        <w:rPr>
          <w:spacing w:val="-7"/>
          <w:sz w:val="24"/>
          <w:szCs w:val="24"/>
        </w:rPr>
        <w:t xml:space="preserve"> </w:t>
      </w:r>
      <w:r w:rsidRPr="00B02D79">
        <w:rPr>
          <w:sz w:val="24"/>
          <w:szCs w:val="24"/>
        </w:rPr>
        <w:t>the</w:t>
      </w:r>
      <w:r w:rsidRPr="00B02D79">
        <w:rPr>
          <w:spacing w:val="-9"/>
          <w:sz w:val="24"/>
          <w:szCs w:val="24"/>
        </w:rPr>
        <w:t xml:space="preserve"> </w:t>
      </w:r>
      <w:r w:rsidRPr="00B02D79">
        <w:rPr>
          <w:sz w:val="24"/>
          <w:szCs w:val="24"/>
        </w:rPr>
        <w:t>code</w:t>
      </w:r>
      <w:r w:rsidRPr="00B02D79">
        <w:rPr>
          <w:spacing w:val="-8"/>
          <w:sz w:val="24"/>
          <w:szCs w:val="24"/>
        </w:rPr>
        <w:t xml:space="preserve"> </w:t>
      </w:r>
      <w:r w:rsidRPr="00B02D79">
        <w:rPr>
          <w:sz w:val="24"/>
          <w:szCs w:val="24"/>
        </w:rPr>
        <w:t>revision</w:t>
      </w:r>
      <w:r w:rsidRPr="00B02D79">
        <w:rPr>
          <w:spacing w:val="-10"/>
          <w:sz w:val="24"/>
          <w:szCs w:val="24"/>
        </w:rPr>
        <w:t xml:space="preserve"> </w:t>
      </w:r>
      <w:r w:rsidRPr="00B02D79">
        <w:rPr>
          <w:sz w:val="24"/>
          <w:szCs w:val="24"/>
        </w:rPr>
        <w:t>commission</w:t>
      </w:r>
      <w:r w:rsidRPr="00B02D79">
        <w:rPr>
          <w:spacing w:val="-9"/>
          <w:sz w:val="24"/>
          <w:szCs w:val="24"/>
        </w:rPr>
        <w:t xml:space="preserve"> </w:t>
      </w:r>
      <w:r w:rsidRPr="00B02D79">
        <w:rPr>
          <w:sz w:val="24"/>
          <w:szCs w:val="24"/>
        </w:rPr>
        <w:t>to</w:t>
      </w:r>
      <w:r w:rsidRPr="00B02D79">
        <w:rPr>
          <w:spacing w:val="-7"/>
          <w:sz w:val="24"/>
          <w:szCs w:val="24"/>
        </w:rPr>
        <w:t xml:space="preserve"> </w:t>
      </w:r>
      <w:r w:rsidRPr="00B02D79">
        <w:rPr>
          <w:sz w:val="24"/>
          <w:szCs w:val="24"/>
        </w:rPr>
        <w:t>comply with this chapter does not invalidate a rule or other agency</w:t>
      </w:r>
      <w:r w:rsidRPr="00B02D79">
        <w:rPr>
          <w:spacing w:val="-16"/>
          <w:sz w:val="24"/>
          <w:szCs w:val="24"/>
        </w:rPr>
        <w:t xml:space="preserve"> </w:t>
      </w:r>
      <w:r w:rsidRPr="00B02D79">
        <w:rPr>
          <w:sz w:val="24"/>
          <w:szCs w:val="24"/>
        </w:rPr>
        <w:t>statement.</w:t>
      </w:r>
    </w:p>
    <w:p w14:paraId="189BD0D4" w14:textId="77777777" w:rsidR="00505922" w:rsidRPr="00B02D79" w:rsidRDefault="00505922" w:rsidP="00505922"/>
    <w:p w14:paraId="2CA7081E" w14:textId="77777777" w:rsidR="00505922" w:rsidRPr="00B02D79" w:rsidRDefault="00505922" w:rsidP="00505922">
      <w:pPr>
        <w:pStyle w:val="Heading2"/>
      </w:pPr>
      <w:bookmarkStart w:id="699" w:name="CH009.00"/>
      <w:bookmarkEnd w:id="699"/>
      <w:r w:rsidRPr="00B02D79">
        <w:t>IC</w:t>
      </w:r>
      <w:r w:rsidRPr="00B02D79">
        <w:rPr>
          <w:spacing w:val="-1"/>
        </w:rPr>
        <w:t xml:space="preserve"> </w:t>
      </w:r>
      <w:r w:rsidRPr="00B02D79">
        <w:t>4-22-9</w:t>
      </w:r>
      <w:r w:rsidRPr="00B02D79">
        <w:tab/>
        <w:t>Chapter 9. Evidence; Judicial Notice of</w:t>
      </w:r>
      <w:r w:rsidRPr="00B02D79">
        <w:rPr>
          <w:spacing w:val="2"/>
        </w:rPr>
        <w:t xml:space="preserve"> </w:t>
      </w:r>
      <w:r w:rsidRPr="00B02D79">
        <w:t>Rules</w:t>
      </w:r>
    </w:p>
    <w:p w14:paraId="1EEF3C18" w14:textId="77777777" w:rsidR="00505922" w:rsidRPr="00B02D79" w:rsidRDefault="00505922" w:rsidP="00505922">
      <w:pPr>
        <w:pStyle w:val="BodyText"/>
        <w:ind w:left="0"/>
        <w:rPr>
          <w:sz w:val="24"/>
          <w:szCs w:val="24"/>
        </w:rPr>
      </w:pPr>
    </w:p>
    <w:p w14:paraId="5AE12C59" w14:textId="77777777" w:rsidR="00505922" w:rsidRPr="00B02D79" w:rsidRDefault="00505922" w:rsidP="00505922">
      <w:pPr>
        <w:pStyle w:val="Heading2"/>
      </w:pPr>
      <w:r w:rsidRPr="00B02D79">
        <w:t>IC</w:t>
      </w:r>
      <w:r w:rsidRPr="00B02D79">
        <w:rPr>
          <w:spacing w:val="-1"/>
        </w:rPr>
        <w:t xml:space="preserve"> </w:t>
      </w:r>
      <w:r w:rsidRPr="00B02D79">
        <w:t>4-22-9-1</w:t>
      </w:r>
      <w:r w:rsidRPr="00B02D79">
        <w:tab/>
        <w:t>Application of</w:t>
      </w:r>
      <w:r w:rsidRPr="00B02D79">
        <w:rPr>
          <w:spacing w:val="1"/>
        </w:rPr>
        <w:t xml:space="preserve"> </w:t>
      </w:r>
      <w:r w:rsidRPr="00B02D79">
        <w:t>chapter</w:t>
      </w:r>
    </w:p>
    <w:p w14:paraId="0B6F450D" w14:textId="77777777" w:rsidR="00505922" w:rsidRPr="00B02D79" w:rsidRDefault="00505922" w:rsidP="00505922">
      <w:pPr>
        <w:pStyle w:val="BodyText"/>
        <w:ind w:left="0"/>
        <w:rPr>
          <w:sz w:val="24"/>
          <w:szCs w:val="24"/>
        </w:rPr>
      </w:pPr>
      <w:r w:rsidRPr="00B02D79">
        <w:rPr>
          <w:sz w:val="24"/>
          <w:szCs w:val="24"/>
        </w:rPr>
        <w:t>Sec. 1. This chapter applies to all rules that have been accepted for filing:</w:t>
      </w:r>
    </w:p>
    <w:p w14:paraId="46B8BAB8" w14:textId="77777777" w:rsidR="00505922" w:rsidRPr="00B02D79" w:rsidRDefault="00505922" w:rsidP="009B4215">
      <w:pPr>
        <w:pStyle w:val="ListParagraph"/>
        <w:numPr>
          <w:ilvl w:val="0"/>
          <w:numId w:val="4"/>
        </w:numPr>
        <w:adjustRightInd/>
        <w:spacing w:before="5"/>
        <w:ind w:left="0" w:firstLine="0"/>
        <w:contextualSpacing w:val="0"/>
      </w:pPr>
      <w:r w:rsidRPr="00B02D79">
        <w:t>by the secretary of state before July 1, 2006;</w:t>
      </w:r>
      <w:r w:rsidRPr="00B02D79">
        <w:rPr>
          <w:spacing w:val="-18"/>
        </w:rPr>
        <w:t xml:space="preserve"> </w:t>
      </w:r>
      <w:r w:rsidRPr="00B02D79">
        <w:t>or</w:t>
      </w:r>
    </w:p>
    <w:p w14:paraId="37E00B1F" w14:textId="77777777" w:rsidR="00505922" w:rsidRPr="00B02D79" w:rsidRDefault="00505922" w:rsidP="009B4215">
      <w:pPr>
        <w:pStyle w:val="ListParagraph"/>
        <w:numPr>
          <w:ilvl w:val="0"/>
          <w:numId w:val="4"/>
        </w:numPr>
        <w:adjustRightInd/>
        <w:spacing w:before="5"/>
        <w:ind w:left="0" w:firstLine="0"/>
        <w:contextualSpacing w:val="0"/>
      </w:pPr>
      <w:r w:rsidRPr="00B02D79">
        <w:t xml:space="preserve">by the publisher after June 30, </w:t>
      </w:r>
      <w:r w:rsidRPr="00B02D79">
        <w:rPr>
          <w:spacing w:val="-3"/>
        </w:rPr>
        <w:t xml:space="preserve">2006; </w:t>
      </w:r>
      <w:r w:rsidRPr="00B02D79">
        <w:t>under IC 4-22-2.</w:t>
      </w:r>
    </w:p>
    <w:p w14:paraId="29177BC8" w14:textId="77777777" w:rsidR="00505922" w:rsidRPr="00B02D79" w:rsidRDefault="00505922" w:rsidP="00505922">
      <w:pPr>
        <w:pStyle w:val="BodyText"/>
        <w:ind w:left="0"/>
        <w:rPr>
          <w:sz w:val="24"/>
          <w:szCs w:val="24"/>
        </w:rPr>
      </w:pPr>
    </w:p>
    <w:p w14:paraId="04F46121" w14:textId="77777777" w:rsidR="00505922" w:rsidRPr="00B02D79" w:rsidRDefault="00505922" w:rsidP="00505922">
      <w:pPr>
        <w:pStyle w:val="Heading2"/>
      </w:pPr>
      <w:r w:rsidRPr="00B02D79">
        <w:t>IC</w:t>
      </w:r>
      <w:r w:rsidRPr="00B02D79">
        <w:rPr>
          <w:spacing w:val="-1"/>
        </w:rPr>
        <w:t xml:space="preserve"> </w:t>
      </w:r>
      <w:r w:rsidRPr="00B02D79">
        <w:t>4-22-9-2</w:t>
      </w:r>
      <w:r w:rsidRPr="00B02D79">
        <w:tab/>
        <w:t>Definitions</w:t>
      </w:r>
      <w:r w:rsidRPr="00B02D79">
        <w:rPr>
          <w:spacing w:val="-1"/>
        </w:rPr>
        <w:t xml:space="preserve"> </w:t>
      </w:r>
      <w:r w:rsidRPr="00B02D79">
        <w:t>applicable</w:t>
      </w:r>
    </w:p>
    <w:p w14:paraId="2E3EEEAE" w14:textId="77777777" w:rsidR="00505922" w:rsidRPr="00B02D79" w:rsidRDefault="00505922" w:rsidP="00505922">
      <w:pPr>
        <w:pStyle w:val="BodyText"/>
        <w:ind w:left="0"/>
        <w:rPr>
          <w:sz w:val="24"/>
          <w:szCs w:val="24"/>
        </w:rPr>
      </w:pPr>
      <w:r w:rsidRPr="00B02D79">
        <w:rPr>
          <w:sz w:val="24"/>
          <w:szCs w:val="24"/>
        </w:rPr>
        <w:t>Sec. 2. The definitions in IC 4-22-2-3 apply throughout this chapter.</w:t>
      </w:r>
    </w:p>
    <w:p w14:paraId="3F574BD3" w14:textId="77777777" w:rsidR="00505922" w:rsidRPr="00B02D79" w:rsidRDefault="00505922" w:rsidP="00505922">
      <w:pPr>
        <w:pStyle w:val="BodyText"/>
        <w:ind w:left="0"/>
        <w:rPr>
          <w:sz w:val="24"/>
          <w:szCs w:val="24"/>
        </w:rPr>
      </w:pPr>
    </w:p>
    <w:p w14:paraId="1304A37D" w14:textId="77777777" w:rsidR="00505922" w:rsidRPr="00B02D79" w:rsidRDefault="00505922" w:rsidP="00505922">
      <w:pPr>
        <w:pStyle w:val="Heading2"/>
      </w:pPr>
      <w:r w:rsidRPr="00B02D79">
        <w:t>IC</w:t>
      </w:r>
      <w:r w:rsidRPr="00B02D79">
        <w:rPr>
          <w:spacing w:val="-1"/>
        </w:rPr>
        <w:t xml:space="preserve"> </w:t>
      </w:r>
      <w:r w:rsidRPr="00B02D79">
        <w:t>4-22-9-3</w:t>
      </w:r>
      <w:r w:rsidRPr="00B02D79">
        <w:tab/>
        <w:t>Judicial notice of</w:t>
      </w:r>
      <w:r w:rsidRPr="00B02D79">
        <w:rPr>
          <w:spacing w:val="5"/>
        </w:rPr>
        <w:t xml:space="preserve"> </w:t>
      </w:r>
      <w:r w:rsidRPr="00B02D79">
        <w:t>rules</w:t>
      </w:r>
    </w:p>
    <w:p w14:paraId="3400B0FA" w14:textId="77777777" w:rsidR="00505922" w:rsidRPr="00B02D79" w:rsidRDefault="00505922" w:rsidP="00505922">
      <w:pPr>
        <w:pStyle w:val="BodyText"/>
        <w:ind w:left="0"/>
        <w:rPr>
          <w:sz w:val="24"/>
          <w:szCs w:val="24"/>
        </w:rPr>
      </w:pPr>
      <w:r w:rsidRPr="00B02D79">
        <w:rPr>
          <w:sz w:val="24"/>
          <w:szCs w:val="24"/>
        </w:rPr>
        <w:t>Sec. 3. (a) Any rule that has been adopted in conformity with IC 4-22-2 (including a matter incorporated by reference into a rule) shall be judicially noticed by all courts and agencies of this state.</w:t>
      </w:r>
    </w:p>
    <w:p w14:paraId="19923400" w14:textId="77777777" w:rsidR="00505922" w:rsidRPr="00B02D79" w:rsidRDefault="00505922" w:rsidP="009B4215">
      <w:pPr>
        <w:pStyle w:val="ListParagraph"/>
        <w:numPr>
          <w:ilvl w:val="0"/>
          <w:numId w:val="3"/>
        </w:numPr>
        <w:adjustRightInd/>
        <w:spacing w:before="5"/>
        <w:ind w:left="0" w:firstLine="0"/>
        <w:contextualSpacing w:val="0"/>
      </w:pPr>
      <w:r w:rsidRPr="00B02D79">
        <w:t>Subject</w:t>
      </w:r>
      <w:r w:rsidRPr="00B02D79">
        <w:rPr>
          <w:spacing w:val="-4"/>
        </w:rPr>
        <w:t xml:space="preserve"> </w:t>
      </w:r>
      <w:r w:rsidRPr="00B02D79">
        <w:t>to</w:t>
      </w:r>
      <w:r w:rsidRPr="00B02D79">
        <w:rPr>
          <w:spacing w:val="-5"/>
        </w:rPr>
        <w:t xml:space="preserve"> </w:t>
      </w:r>
      <w:r w:rsidRPr="00B02D79">
        <w:t>subsection</w:t>
      </w:r>
      <w:r w:rsidRPr="00B02D79">
        <w:rPr>
          <w:spacing w:val="-6"/>
        </w:rPr>
        <w:t xml:space="preserve"> </w:t>
      </w:r>
      <w:r w:rsidRPr="00B02D79">
        <w:t>(c),</w:t>
      </w:r>
      <w:r w:rsidRPr="00B02D79">
        <w:rPr>
          <w:spacing w:val="-3"/>
        </w:rPr>
        <w:t xml:space="preserve"> </w:t>
      </w:r>
      <w:r w:rsidRPr="00B02D79">
        <w:t>the</w:t>
      </w:r>
      <w:r w:rsidRPr="00B02D79">
        <w:rPr>
          <w:spacing w:val="-3"/>
        </w:rPr>
        <w:t xml:space="preserve"> </w:t>
      </w:r>
      <w:r w:rsidRPr="00B02D79">
        <w:t>official</w:t>
      </w:r>
      <w:r w:rsidRPr="00B02D79">
        <w:rPr>
          <w:spacing w:val="-4"/>
        </w:rPr>
        <w:t xml:space="preserve"> </w:t>
      </w:r>
      <w:r w:rsidRPr="00B02D79">
        <w:t>publication</w:t>
      </w:r>
      <w:r w:rsidRPr="00B02D79">
        <w:rPr>
          <w:spacing w:val="-5"/>
        </w:rPr>
        <w:t xml:space="preserve"> </w:t>
      </w:r>
      <w:r w:rsidRPr="00B02D79">
        <w:t>of</w:t>
      </w:r>
      <w:r w:rsidRPr="00B02D79">
        <w:rPr>
          <w:spacing w:val="-3"/>
        </w:rPr>
        <w:t xml:space="preserve"> </w:t>
      </w:r>
      <w:r w:rsidRPr="00B02D79">
        <w:t>a</w:t>
      </w:r>
      <w:r w:rsidRPr="00B02D79">
        <w:rPr>
          <w:spacing w:val="-3"/>
        </w:rPr>
        <w:t xml:space="preserve"> </w:t>
      </w:r>
      <w:r w:rsidRPr="00B02D79">
        <w:t>rule</w:t>
      </w:r>
      <w:r w:rsidRPr="00B02D79">
        <w:rPr>
          <w:spacing w:val="-3"/>
        </w:rPr>
        <w:t xml:space="preserve"> </w:t>
      </w:r>
      <w:r w:rsidRPr="00B02D79">
        <w:t>in</w:t>
      </w:r>
      <w:r w:rsidRPr="00B02D79">
        <w:rPr>
          <w:spacing w:val="-6"/>
        </w:rPr>
        <w:t xml:space="preserve"> </w:t>
      </w:r>
      <w:r w:rsidRPr="00B02D79">
        <w:t>the</w:t>
      </w:r>
      <w:r w:rsidRPr="00B02D79">
        <w:rPr>
          <w:spacing w:val="-6"/>
        </w:rPr>
        <w:t xml:space="preserve"> </w:t>
      </w:r>
      <w:r w:rsidRPr="00B02D79">
        <w:t>Indiana</w:t>
      </w:r>
      <w:r w:rsidRPr="00B02D79">
        <w:rPr>
          <w:spacing w:val="-3"/>
        </w:rPr>
        <w:t xml:space="preserve"> </w:t>
      </w:r>
      <w:r w:rsidRPr="00B02D79">
        <w:t>Register</w:t>
      </w:r>
      <w:r w:rsidRPr="00B02D79">
        <w:rPr>
          <w:spacing w:val="-5"/>
        </w:rPr>
        <w:t xml:space="preserve"> </w:t>
      </w:r>
      <w:r w:rsidRPr="00B02D79">
        <w:t>or the</w:t>
      </w:r>
      <w:r w:rsidRPr="00B02D79">
        <w:rPr>
          <w:spacing w:val="-4"/>
        </w:rPr>
        <w:t xml:space="preserve"> </w:t>
      </w:r>
      <w:r w:rsidRPr="00B02D79">
        <w:t>Indiana</w:t>
      </w:r>
      <w:r w:rsidRPr="00B02D79">
        <w:rPr>
          <w:spacing w:val="-4"/>
        </w:rPr>
        <w:t xml:space="preserve"> </w:t>
      </w:r>
      <w:r w:rsidRPr="00B02D79">
        <w:t>Administrative</w:t>
      </w:r>
      <w:r w:rsidRPr="00B02D79">
        <w:rPr>
          <w:spacing w:val="-4"/>
        </w:rPr>
        <w:t xml:space="preserve"> </w:t>
      </w:r>
      <w:r w:rsidRPr="00B02D79">
        <w:t>Code,</w:t>
      </w:r>
      <w:r w:rsidRPr="00B02D79">
        <w:rPr>
          <w:spacing w:val="-4"/>
        </w:rPr>
        <w:t xml:space="preserve"> </w:t>
      </w:r>
      <w:r w:rsidRPr="00B02D79">
        <w:t>including</w:t>
      </w:r>
      <w:r w:rsidRPr="00B02D79">
        <w:rPr>
          <w:spacing w:val="-6"/>
        </w:rPr>
        <w:t xml:space="preserve"> </w:t>
      </w:r>
      <w:r w:rsidRPr="00B02D79">
        <w:t>the</w:t>
      </w:r>
      <w:r w:rsidRPr="00B02D79">
        <w:rPr>
          <w:spacing w:val="-1"/>
        </w:rPr>
        <w:t xml:space="preserve"> </w:t>
      </w:r>
      <w:r w:rsidRPr="00B02D79">
        <w:t>official</w:t>
      </w:r>
      <w:r w:rsidRPr="00B02D79">
        <w:rPr>
          <w:spacing w:val="-1"/>
        </w:rPr>
        <w:t xml:space="preserve"> </w:t>
      </w:r>
      <w:r w:rsidRPr="00B02D79">
        <w:t>publication</w:t>
      </w:r>
      <w:r w:rsidRPr="00B02D79">
        <w:rPr>
          <w:spacing w:val="-3"/>
        </w:rPr>
        <w:t xml:space="preserve"> </w:t>
      </w:r>
      <w:r w:rsidRPr="00B02D79">
        <w:t>of</w:t>
      </w:r>
      <w:r w:rsidRPr="00B02D79">
        <w:rPr>
          <w:spacing w:val="-4"/>
        </w:rPr>
        <w:t xml:space="preserve"> </w:t>
      </w:r>
      <w:r w:rsidRPr="00B02D79">
        <w:t>rules</w:t>
      </w:r>
      <w:r w:rsidRPr="00B02D79">
        <w:rPr>
          <w:spacing w:val="-4"/>
        </w:rPr>
        <w:t xml:space="preserve"> </w:t>
      </w:r>
      <w:r w:rsidRPr="00B02D79">
        <w:t>published</w:t>
      </w:r>
      <w:r w:rsidRPr="00B02D79">
        <w:rPr>
          <w:spacing w:val="-4"/>
        </w:rPr>
        <w:t xml:space="preserve"> </w:t>
      </w:r>
      <w:r w:rsidRPr="00B02D79">
        <w:t>only in</w:t>
      </w:r>
      <w:r w:rsidRPr="00B02D79">
        <w:rPr>
          <w:spacing w:val="-15"/>
        </w:rPr>
        <w:t xml:space="preserve"> </w:t>
      </w:r>
      <w:r w:rsidRPr="00B02D79">
        <w:t>electronic</w:t>
      </w:r>
      <w:r w:rsidRPr="00B02D79">
        <w:rPr>
          <w:spacing w:val="-14"/>
        </w:rPr>
        <w:t xml:space="preserve"> </w:t>
      </w:r>
      <w:r w:rsidRPr="00B02D79">
        <w:t>format</w:t>
      </w:r>
      <w:r w:rsidRPr="00B02D79">
        <w:rPr>
          <w:spacing w:val="-15"/>
        </w:rPr>
        <w:t xml:space="preserve"> </w:t>
      </w:r>
      <w:r w:rsidRPr="00B02D79">
        <w:t>after</w:t>
      </w:r>
      <w:r w:rsidRPr="00B02D79">
        <w:rPr>
          <w:spacing w:val="-13"/>
        </w:rPr>
        <w:t xml:space="preserve"> </w:t>
      </w:r>
      <w:r w:rsidRPr="00B02D79">
        <w:t>July</w:t>
      </w:r>
      <w:r w:rsidRPr="00B02D79">
        <w:rPr>
          <w:spacing w:val="-16"/>
        </w:rPr>
        <w:t xml:space="preserve"> </w:t>
      </w:r>
      <w:r w:rsidRPr="00B02D79">
        <w:t>1,</w:t>
      </w:r>
      <w:r w:rsidRPr="00B02D79">
        <w:rPr>
          <w:spacing w:val="-9"/>
        </w:rPr>
        <w:t xml:space="preserve"> </w:t>
      </w:r>
      <w:r w:rsidRPr="00B02D79">
        <w:t>2006,</w:t>
      </w:r>
      <w:r w:rsidRPr="00B02D79">
        <w:rPr>
          <w:spacing w:val="-11"/>
        </w:rPr>
        <w:t xml:space="preserve"> </w:t>
      </w:r>
      <w:r w:rsidRPr="00B02D79">
        <w:t>shall</w:t>
      </w:r>
      <w:r w:rsidRPr="00B02D79">
        <w:rPr>
          <w:spacing w:val="-14"/>
        </w:rPr>
        <w:t xml:space="preserve"> </w:t>
      </w:r>
      <w:r w:rsidRPr="00B02D79">
        <w:t>be</w:t>
      </w:r>
      <w:r w:rsidRPr="00B02D79">
        <w:rPr>
          <w:spacing w:val="-11"/>
        </w:rPr>
        <w:t xml:space="preserve"> </w:t>
      </w:r>
      <w:r w:rsidRPr="00B02D79">
        <w:t>considered</w:t>
      </w:r>
      <w:r w:rsidRPr="00B02D79">
        <w:rPr>
          <w:spacing w:val="-10"/>
        </w:rPr>
        <w:t xml:space="preserve"> </w:t>
      </w:r>
      <w:r w:rsidRPr="00B02D79">
        <w:t>prima</w:t>
      </w:r>
      <w:r w:rsidRPr="00B02D79">
        <w:rPr>
          <w:spacing w:val="-10"/>
        </w:rPr>
        <w:t xml:space="preserve"> </w:t>
      </w:r>
      <w:r w:rsidRPr="00B02D79">
        <w:t>facie</w:t>
      </w:r>
      <w:r w:rsidRPr="00B02D79">
        <w:rPr>
          <w:spacing w:val="-12"/>
        </w:rPr>
        <w:t xml:space="preserve"> </w:t>
      </w:r>
      <w:r w:rsidRPr="00B02D79">
        <w:t>evidence</w:t>
      </w:r>
      <w:r w:rsidRPr="00B02D79">
        <w:rPr>
          <w:spacing w:val="-14"/>
        </w:rPr>
        <w:t xml:space="preserve"> </w:t>
      </w:r>
      <w:r w:rsidRPr="00B02D79">
        <w:t>that</w:t>
      </w:r>
      <w:r w:rsidRPr="00B02D79">
        <w:rPr>
          <w:spacing w:val="-15"/>
        </w:rPr>
        <w:t xml:space="preserve"> </w:t>
      </w:r>
      <w:r w:rsidRPr="00B02D79">
        <w:t>the</w:t>
      </w:r>
      <w:r w:rsidRPr="00B02D79">
        <w:rPr>
          <w:spacing w:val="-14"/>
        </w:rPr>
        <w:t xml:space="preserve"> </w:t>
      </w:r>
      <w:r w:rsidRPr="00B02D79">
        <w:t>rule was</w:t>
      </w:r>
      <w:r w:rsidRPr="00B02D79">
        <w:rPr>
          <w:spacing w:val="-3"/>
        </w:rPr>
        <w:t xml:space="preserve"> </w:t>
      </w:r>
      <w:r w:rsidRPr="00B02D79">
        <w:t>adopted</w:t>
      </w:r>
      <w:r w:rsidRPr="00B02D79">
        <w:rPr>
          <w:spacing w:val="-1"/>
        </w:rPr>
        <w:t xml:space="preserve"> </w:t>
      </w:r>
      <w:r w:rsidRPr="00B02D79">
        <w:t>in</w:t>
      </w:r>
      <w:r w:rsidRPr="00B02D79">
        <w:rPr>
          <w:spacing w:val="-2"/>
        </w:rPr>
        <w:t xml:space="preserve"> </w:t>
      </w:r>
      <w:r w:rsidRPr="00B02D79">
        <w:t>conformity</w:t>
      </w:r>
      <w:r w:rsidRPr="00B02D79">
        <w:rPr>
          <w:spacing w:val="-7"/>
        </w:rPr>
        <w:t xml:space="preserve"> </w:t>
      </w:r>
      <w:r w:rsidRPr="00B02D79">
        <w:t>with</w:t>
      </w:r>
      <w:r w:rsidRPr="00B02D79">
        <w:rPr>
          <w:spacing w:val="-3"/>
        </w:rPr>
        <w:t xml:space="preserve"> </w:t>
      </w:r>
      <w:r w:rsidRPr="00B02D79">
        <w:t>IC</w:t>
      </w:r>
      <w:r w:rsidRPr="00B02D79">
        <w:rPr>
          <w:spacing w:val="-3"/>
        </w:rPr>
        <w:t xml:space="preserve"> </w:t>
      </w:r>
      <w:r w:rsidRPr="00B02D79">
        <w:t>4-22-2</w:t>
      </w:r>
      <w:r w:rsidRPr="00B02D79">
        <w:rPr>
          <w:spacing w:val="-3"/>
        </w:rPr>
        <w:t xml:space="preserve"> </w:t>
      </w:r>
      <w:r w:rsidRPr="00B02D79">
        <w:t>and</w:t>
      </w:r>
      <w:r w:rsidRPr="00B02D79">
        <w:rPr>
          <w:spacing w:val="-3"/>
        </w:rPr>
        <w:t xml:space="preserve"> </w:t>
      </w:r>
      <w:r w:rsidRPr="00B02D79">
        <w:t>that</w:t>
      </w:r>
      <w:r w:rsidRPr="00B02D79">
        <w:rPr>
          <w:spacing w:val="-3"/>
        </w:rPr>
        <w:t xml:space="preserve"> </w:t>
      </w:r>
      <w:r w:rsidRPr="00B02D79">
        <w:t>the</w:t>
      </w:r>
      <w:r w:rsidRPr="00B02D79">
        <w:rPr>
          <w:spacing w:val="-3"/>
        </w:rPr>
        <w:t xml:space="preserve"> </w:t>
      </w:r>
      <w:r w:rsidRPr="00B02D79">
        <w:t>text</w:t>
      </w:r>
      <w:r w:rsidRPr="00B02D79">
        <w:rPr>
          <w:spacing w:val="-3"/>
        </w:rPr>
        <w:t xml:space="preserve"> </w:t>
      </w:r>
      <w:r w:rsidRPr="00B02D79">
        <w:t>published</w:t>
      </w:r>
      <w:r w:rsidRPr="00B02D79">
        <w:rPr>
          <w:spacing w:val="-1"/>
        </w:rPr>
        <w:t xml:space="preserve"> </w:t>
      </w:r>
      <w:r w:rsidRPr="00B02D79">
        <w:t>is</w:t>
      </w:r>
      <w:r w:rsidRPr="00B02D79">
        <w:rPr>
          <w:spacing w:val="-3"/>
        </w:rPr>
        <w:t xml:space="preserve"> </w:t>
      </w:r>
      <w:r w:rsidRPr="00B02D79">
        <w:t>the</w:t>
      </w:r>
      <w:r w:rsidRPr="00B02D79">
        <w:rPr>
          <w:spacing w:val="-3"/>
        </w:rPr>
        <w:t xml:space="preserve"> </w:t>
      </w:r>
      <w:r w:rsidRPr="00B02D79">
        <w:t>text</w:t>
      </w:r>
      <w:r w:rsidRPr="00B02D79">
        <w:rPr>
          <w:spacing w:val="-3"/>
        </w:rPr>
        <w:t xml:space="preserve"> </w:t>
      </w:r>
      <w:r w:rsidRPr="00B02D79">
        <w:t>adopted.</w:t>
      </w:r>
    </w:p>
    <w:p w14:paraId="18E19AED" w14:textId="77777777" w:rsidR="00505922" w:rsidRPr="00B02D79" w:rsidRDefault="00505922" w:rsidP="009B4215">
      <w:pPr>
        <w:pStyle w:val="ListParagraph"/>
        <w:numPr>
          <w:ilvl w:val="0"/>
          <w:numId w:val="3"/>
        </w:numPr>
        <w:adjustRightInd/>
        <w:spacing w:before="5"/>
        <w:ind w:left="0" w:firstLine="0"/>
        <w:contextualSpacing w:val="0"/>
      </w:pPr>
      <w:r w:rsidRPr="00B02D79">
        <w:t>The</w:t>
      </w:r>
      <w:r w:rsidRPr="00B02D79">
        <w:rPr>
          <w:spacing w:val="-15"/>
        </w:rPr>
        <w:t xml:space="preserve"> </w:t>
      </w:r>
      <w:r w:rsidRPr="00B02D79">
        <w:t>1979</w:t>
      </w:r>
      <w:r w:rsidRPr="00B02D79">
        <w:rPr>
          <w:spacing w:val="-10"/>
        </w:rPr>
        <w:t xml:space="preserve"> </w:t>
      </w:r>
      <w:r w:rsidRPr="00B02D79">
        <w:t>edition</w:t>
      </w:r>
      <w:r w:rsidRPr="00B02D79">
        <w:rPr>
          <w:spacing w:val="-14"/>
        </w:rPr>
        <w:t xml:space="preserve"> </w:t>
      </w:r>
      <w:r w:rsidRPr="00B02D79">
        <w:t>of</w:t>
      </w:r>
      <w:r w:rsidRPr="00B02D79">
        <w:rPr>
          <w:spacing w:val="-16"/>
        </w:rPr>
        <w:t xml:space="preserve"> </w:t>
      </w:r>
      <w:r w:rsidRPr="00B02D79">
        <w:t>the</w:t>
      </w:r>
      <w:r w:rsidRPr="00B02D79">
        <w:rPr>
          <w:spacing w:val="-14"/>
        </w:rPr>
        <w:t xml:space="preserve"> </w:t>
      </w:r>
      <w:r w:rsidRPr="00B02D79">
        <w:t>Indiana</w:t>
      </w:r>
      <w:r w:rsidRPr="00B02D79">
        <w:rPr>
          <w:spacing w:val="-12"/>
        </w:rPr>
        <w:t xml:space="preserve"> </w:t>
      </w:r>
      <w:r w:rsidRPr="00B02D79">
        <w:t>Administrative</w:t>
      </w:r>
      <w:r w:rsidRPr="00B02D79">
        <w:rPr>
          <w:spacing w:val="-14"/>
        </w:rPr>
        <w:t xml:space="preserve"> </w:t>
      </w:r>
      <w:r w:rsidRPr="00B02D79">
        <w:t>Code</w:t>
      </w:r>
      <w:r w:rsidRPr="00B02D79">
        <w:rPr>
          <w:spacing w:val="-12"/>
        </w:rPr>
        <w:t xml:space="preserve"> </w:t>
      </w:r>
      <w:r w:rsidRPr="00B02D79">
        <w:t>shall</w:t>
      </w:r>
      <w:r w:rsidRPr="00B02D79">
        <w:rPr>
          <w:spacing w:val="-15"/>
        </w:rPr>
        <w:t xml:space="preserve"> </w:t>
      </w:r>
      <w:r w:rsidRPr="00B02D79">
        <w:t>be</w:t>
      </w:r>
      <w:r w:rsidRPr="00B02D79">
        <w:rPr>
          <w:spacing w:val="-11"/>
        </w:rPr>
        <w:t xml:space="preserve"> </w:t>
      </w:r>
      <w:r w:rsidRPr="00B02D79">
        <w:t>conclusively</w:t>
      </w:r>
      <w:r w:rsidRPr="00B02D79">
        <w:rPr>
          <w:spacing w:val="-17"/>
        </w:rPr>
        <w:t xml:space="preserve"> </w:t>
      </w:r>
      <w:r w:rsidRPr="00B02D79">
        <w:t>presumed to contain the accurate, correct, and complete text of all rules in effect on December 31, 1978.</w:t>
      </w:r>
      <w:r w:rsidRPr="00B02D79">
        <w:rPr>
          <w:spacing w:val="-13"/>
        </w:rPr>
        <w:t xml:space="preserve"> </w:t>
      </w:r>
      <w:r w:rsidRPr="00B02D79">
        <w:t>All</w:t>
      </w:r>
      <w:r w:rsidRPr="00B02D79">
        <w:rPr>
          <w:spacing w:val="-14"/>
        </w:rPr>
        <w:t xml:space="preserve"> </w:t>
      </w:r>
      <w:r w:rsidRPr="00B02D79">
        <w:t>rules</w:t>
      </w:r>
      <w:r w:rsidRPr="00B02D79">
        <w:rPr>
          <w:spacing w:val="-15"/>
        </w:rPr>
        <w:t xml:space="preserve"> </w:t>
      </w:r>
      <w:r w:rsidRPr="00B02D79">
        <w:t>filed</w:t>
      </w:r>
      <w:r w:rsidRPr="00B02D79">
        <w:rPr>
          <w:spacing w:val="-13"/>
        </w:rPr>
        <w:t xml:space="preserve"> </w:t>
      </w:r>
      <w:r w:rsidRPr="00B02D79">
        <w:t>with</w:t>
      </w:r>
      <w:r w:rsidRPr="00B02D79">
        <w:rPr>
          <w:spacing w:val="-16"/>
        </w:rPr>
        <w:t xml:space="preserve"> </w:t>
      </w:r>
      <w:r w:rsidRPr="00B02D79">
        <w:t>the</w:t>
      </w:r>
      <w:r w:rsidRPr="00B02D79">
        <w:rPr>
          <w:spacing w:val="-15"/>
        </w:rPr>
        <w:t xml:space="preserve"> </w:t>
      </w:r>
      <w:r w:rsidRPr="00B02D79">
        <w:t>secretary</w:t>
      </w:r>
      <w:r w:rsidRPr="00B02D79">
        <w:rPr>
          <w:spacing w:val="-17"/>
        </w:rPr>
        <w:t xml:space="preserve"> </w:t>
      </w:r>
      <w:r w:rsidRPr="00B02D79">
        <w:t>of</w:t>
      </w:r>
      <w:r w:rsidRPr="00B02D79">
        <w:rPr>
          <w:spacing w:val="-14"/>
        </w:rPr>
        <w:t xml:space="preserve"> </w:t>
      </w:r>
      <w:r w:rsidRPr="00B02D79">
        <w:t>state</w:t>
      </w:r>
      <w:r w:rsidRPr="00B02D79">
        <w:rPr>
          <w:spacing w:val="-14"/>
        </w:rPr>
        <w:t xml:space="preserve"> </w:t>
      </w:r>
      <w:r w:rsidRPr="00B02D79">
        <w:t>before</w:t>
      </w:r>
      <w:r w:rsidRPr="00B02D79">
        <w:rPr>
          <w:spacing w:val="-14"/>
        </w:rPr>
        <w:t xml:space="preserve"> </w:t>
      </w:r>
      <w:r w:rsidRPr="00B02D79">
        <w:t>December</w:t>
      </w:r>
      <w:r w:rsidRPr="00B02D79">
        <w:rPr>
          <w:spacing w:val="-10"/>
        </w:rPr>
        <w:t xml:space="preserve"> </w:t>
      </w:r>
      <w:r w:rsidRPr="00B02D79">
        <w:t>31,</w:t>
      </w:r>
      <w:r w:rsidRPr="00B02D79">
        <w:rPr>
          <w:spacing w:val="-11"/>
        </w:rPr>
        <w:t xml:space="preserve"> </w:t>
      </w:r>
      <w:r w:rsidRPr="00B02D79">
        <w:t>1978,</w:t>
      </w:r>
      <w:r w:rsidRPr="00B02D79">
        <w:rPr>
          <w:spacing w:val="-11"/>
        </w:rPr>
        <w:t xml:space="preserve"> </w:t>
      </w:r>
      <w:r w:rsidRPr="00B02D79">
        <w:t>and</w:t>
      </w:r>
      <w:r w:rsidRPr="00B02D79">
        <w:rPr>
          <w:spacing w:val="-11"/>
        </w:rPr>
        <w:t xml:space="preserve"> </w:t>
      </w:r>
      <w:r w:rsidRPr="00B02D79">
        <w:t>not</w:t>
      </w:r>
      <w:r w:rsidRPr="00B02D79">
        <w:rPr>
          <w:spacing w:val="-14"/>
        </w:rPr>
        <w:t xml:space="preserve"> </w:t>
      </w:r>
      <w:r w:rsidRPr="00B02D79">
        <w:t>compiled in the 1979 edition of the Indiana Administrative Code are</w:t>
      </w:r>
      <w:r w:rsidRPr="00B02D79">
        <w:rPr>
          <w:spacing w:val="-12"/>
        </w:rPr>
        <w:t xml:space="preserve"> </w:t>
      </w:r>
      <w:r w:rsidRPr="00B02D79">
        <w:t>void.</w:t>
      </w:r>
    </w:p>
    <w:p w14:paraId="22012F0C" w14:textId="77777777" w:rsidR="00505922" w:rsidRPr="00B02D79" w:rsidRDefault="00505922" w:rsidP="00505922">
      <w:pPr>
        <w:pStyle w:val="BodyText"/>
        <w:ind w:left="0"/>
        <w:rPr>
          <w:sz w:val="24"/>
          <w:szCs w:val="24"/>
        </w:rPr>
      </w:pPr>
    </w:p>
    <w:p w14:paraId="227694A3" w14:textId="77777777" w:rsidR="00505922" w:rsidRPr="00B02D79" w:rsidRDefault="00505922" w:rsidP="00505922">
      <w:pPr>
        <w:pStyle w:val="Heading2"/>
      </w:pPr>
      <w:r w:rsidRPr="00B02D79">
        <w:t>IC</w:t>
      </w:r>
      <w:r w:rsidRPr="00B02D79">
        <w:rPr>
          <w:spacing w:val="-1"/>
        </w:rPr>
        <w:t xml:space="preserve"> </w:t>
      </w:r>
      <w:r w:rsidRPr="00B02D79">
        <w:t>4-22-9-4</w:t>
      </w:r>
      <w:r w:rsidRPr="00B02D79">
        <w:tab/>
        <w:t>Matters not part of official</w:t>
      </w:r>
      <w:r w:rsidRPr="00B02D79">
        <w:rPr>
          <w:spacing w:val="-5"/>
        </w:rPr>
        <w:t xml:space="preserve"> </w:t>
      </w:r>
      <w:r w:rsidRPr="00B02D79">
        <w:t>text</w:t>
      </w:r>
    </w:p>
    <w:p w14:paraId="3A30EA50" w14:textId="77777777" w:rsidR="00505922" w:rsidRPr="00B02D79" w:rsidRDefault="00505922" w:rsidP="00505922">
      <w:pPr>
        <w:pStyle w:val="BodyText"/>
        <w:ind w:left="0"/>
        <w:rPr>
          <w:sz w:val="24"/>
          <w:szCs w:val="24"/>
        </w:rPr>
      </w:pPr>
      <w:r w:rsidRPr="00B02D79">
        <w:rPr>
          <w:sz w:val="24"/>
          <w:szCs w:val="24"/>
        </w:rPr>
        <w:t>Sec. 4. The following, as they appear in an adopted version of a rule filed with the secretary</w:t>
      </w:r>
      <w:r w:rsidRPr="00B02D79">
        <w:rPr>
          <w:spacing w:val="-6"/>
          <w:sz w:val="24"/>
          <w:szCs w:val="24"/>
        </w:rPr>
        <w:t xml:space="preserve"> </w:t>
      </w:r>
      <w:r w:rsidRPr="00B02D79">
        <w:rPr>
          <w:sz w:val="24"/>
          <w:szCs w:val="24"/>
        </w:rPr>
        <w:t>of</w:t>
      </w:r>
      <w:r w:rsidRPr="00B02D79">
        <w:rPr>
          <w:spacing w:val="-5"/>
          <w:sz w:val="24"/>
          <w:szCs w:val="24"/>
        </w:rPr>
        <w:t xml:space="preserve"> </w:t>
      </w:r>
      <w:r w:rsidRPr="00B02D79">
        <w:rPr>
          <w:sz w:val="24"/>
          <w:szCs w:val="24"/>
        </w:rPr>
        <w:t>state</w:t>
      </w:r>
      <w:r w:rsidRPr="00B02D79">
        <w:rPr>
          <w:spacing w:val="-3"/>
          <w:sz w:val="24"/>
          <w:szCs w:val="24"/>
        </w:rPr>
        <w:t xml:space="preserve"> </w:t>
      </w:r>
      <w:r w:rsidRPr="00B02D79">
        <w:rPr>
          <w:sz w:val="24"/>
          <w:szCs w:val="24"/>
        </w:rPr>
        <w:t>before</w:t>
      </w:r>
      <w:r w:rsidRPr="00B02D79">
        <w:rPr>
          <w:spacing w:val="-3"/>
          <w:sz w:val="24"/>
          <w:szCs w:val="24"/>
        </w:rPr>
        <w:t xml:space="preserve"> </w:t>
      </w:r>
      <w:r w:rsidRPr="00B02D79">
        <w:rPr>
          <w:sz w:val="24"/>
          <w:szCs w:val="24"/>
        </w:rPr>
        <w:t>July</w:t>
      </w:r>
      <w:r w:rsidRPr="00B02D79">
        <w:rPr>
          <w:spacing w:val="-7"/>
          <w:sz w:val="24"/>
          <w:szCs w:val="24"/>
        </w:rPr>
        <w:t xml:space="preserve"> </w:t>
      </w:r>
      <w:r w:rsidRPr="00B02D79">
        <w:rPr>
          <w:sz w:val="24"/>
          <w:szCs w:val="24"/>
        </w:rPr>
        <w:t>1,</w:t>
      </w:r>
      <w:r w:rsidRPr="00B02D79">
        <w:rPr>
          <w:spacing w:val="-2"/>
          <w:sz w:val="24"/>
          <w:szCs w:val="24"/>
        </w:rPr>
        <w:t xml:space="preserve"> </w:t>
      </w:r>
      <w:r w:rsidRPr="00B02D79">
        <w:rPr>
          <w:sz w:val="24"/>
          <w:szCs w:val="24"/>
        </w:rPr>
        <w:t>2006,</w:t>
      </w:r>
      <w:r w:rsidRPr="00B02D79">
        <w:rPr>
          <w:spacing w:val="-3"/>
          <w:sz w:val="24"/>
          <w:szCs w:val="24"/>
        </w:rPr>
        <w:t xml:space="preserve"> </w:t>
      </w:r>
      <w:r w:rsidRPr="00B02D79">
        <w:rPr>
          <w:sz w:val="24"/>
          <w:szCs w:val="24"/>
        </w:rPr>
        <w:t>or</w:t>
      </w:r>
      <w:r w:rsidRPr="00B02D79">
        <w:rPr>
          <w:spacing w:val="-3"/>
          <w:sz w:val="24"/>
          <w:szCs w:val="24"/>
        </w:rPr>
        <w:t xml:space="preserve"> </w:t>
      </w:r>
      <w:r w:rsidRPr="00B02D79">
        <w:rPr>
          <w:sz w:val="24"/>
          <w:szCs w:val="24"/>
        </w:rPr>
        <w:t>filed</w:t>
      </w:r>
      <w:r w:rsidRPr="00B02D79">
        <w:rPr>
          <w:spacing w:val="-3"/>
          <w:sz w:val="24"/>
          <w:szCs w:val="24"/>
        </w:rPr>
        <w:t xml:space="preserve"> </w:t>
      </w:r>
      <w:r w:rsidRPr="00B02D79">
        <w:rPr>
          <w:sz w:val="24"/>
          <w:szCs w:val="24"/>
        </w:rPr>
        <w:t>with</w:t>
      </w:r>
      <w:r w:rsidRPr="00B02D79">
        <w:rPr>
          <w:spacing w:val="-6"/>
          <w:sz w:val="24"/>
          <w:szCs w:val="24"/>
        </w:rPr>
        <w:t xml:space="preserve"> </w:t>
      </w:r>
      <w:r w:rsidRPr="00B02D79">
        <w:rPr>
          <w:sz w:val="24"/>
          <w:szCs w:val="24"/>
        </w:rPr>
        <w:t>the</w:t>
      </w:r>
      <w:r w:rsidRPr="00B02D79">
        <w:rPr>
          <w:spacing w:val="-7"/>
          <w:sz w:val="24"/>
          <w:szCs w:val="24"/>
        </w:rPr>
        <w:t xml:space="preserve"> </w:t>
      </w:r>
      <w:r w:rsidRPr="00B02D79">
        <w:rPr>
          <w:sz w:val="24"/>
          <w:szCs w:val="24"/>
        </w:rPr>
        <w:t>publisher</w:t>
      </w:r>
      <w:r w:rsidRPr="00B02D79">
        <w:rPr>
          <w:spacing w:val="-3"/>
          <w:sz w:val="24"/>
          <w:szCs w:val="24"/>
        </w:rPr>
        <w:t xml:space="preserve"> </w:t>
      </w:r>
      <w:r w:rsidRPr="00B02D79">
        <w:rPr>
          <w:sz w:val="24"/>
          <w:szCs w:val="24"/>
        </w:rPr>
        <w:t>after</w:t>
      </w:r>
      <w:r w:rsidRPr="00B02D79">
        <w:rPr>
          <w:spacing w:val="-2"/>
          <w:sz w:val="24"/>
          <w:szCs w:val="24"/>
        </w:rPr>
        <w:t xml:space="preserve"> </w:t>
      </w:r>
      <w:r w:rsidRPr="00B02D79">
        <w:rPr>
          <w:sz w:val="24"/>
          <w:szCs w:val="24"/>
        </w:rPr>
        <w:t>June</w:t>
      </w:r>
      <w:r w:rsidRPr="00B02D79">
        <w:rPr>
          <w:spacing w:val="-6"/>
          <w:sz w:val="24"/>
          <w:szCs w:val="24"/>
        </w:rPr>
        <w:t xml:space="preserve"> </w:t>
      </w:r>
      <w:r w:rsidRPr="00B02D79">
        <w:rPr>
          <w:sz w:val="24"/>
          <w:szCs w:val="24"/>
        </w:rPr>
        <w:t>30,</w:t>
      </w:r>
      <w:r w:rsidRPr="00B02D79">
        <w:rPr>
          <w:spacing w:val="-3"/>
          <w:sz w:val="24"/>
          <w:szCs w:val="24"/>
        </w:rPr>
        <w:t xml:space="preserve"> </w:t>
      </w:r>
      <w:r w:rsidRPr="00B02D79">
        <w:rPr>
          <w:sz w:val="24"/>
          <w:szCs w:val="24"/>
        </w:rPr>
        <w:t>2006,</w:t>
      </w:r>
      <w:r w:rsidRPr="00B02D79">
        <w:rPr>
          <w:spacing w:val="-5"/>
          <w:sz w:val="24"/>
          <w:szCs w:val="24"/>
        </w:rPr>
        <w:t xml:space="preserve"> </w:t>
      </w:r>
      <w:r w:rsidRPr="00B02D79">
        <w:rPr>
          <w:sz w:val="24"/>
          <w:szCs w:val="24"/>
        </w:rPr>
        <w:t>in</w:t>
      </w:r>
      <w:r w:rsidRPr="00B02D79">
        <w:rPr>
          <w:spacing w:val="-8"/>
          <w:sz w:val="24"/>
          <w:szCs w:val="24"/>
        </w:rPr>
        <w:t xml:space="preserve"> </w:t>
      </w:r>
      <w:r w:rsidRPr="00B02D79">
        <w:rPr>
          <w:sz w:val="24"/>
          <w:szCs w:val="24"/>
        </w:rPr>
        <w:t>the Indiana</w:t>
      </w:r>
      <w:r w:rsidRPr="00B02D79">
        <w:rPr>
          <w:spacing w:val="-20"/>
          <w:sz w:val="24"/>
          <w:szCs w:val="24"/>
        </w:rPr>
        <w:t xml:space="preserve"> </w:t>
      </w:r>
      <w:r w:rsidRPr="00B02D79">
        <w:rPr>
          <w:sz w:val="24"/>
          <w:szCs w:val="24"/>
        </w:rPr>
        <w:t>Register,</w:t>
      </w:r>
      <w:r w:rsidRPr="00B02D79">
        <w:rPr>
          <w:spacing w:val="-18"/>
          <w:sz w:val="24"/>
          <w:szCs w:val="24"/>
        </w:rPr>
        <w:t xml:space="preserve"> </w:t>
      </w:r>
      <w:r w:rsidRPr="00B02D79">
        <w:rPr>
          <w:sz w:val="24"/>
          <w:szCs w:val="24"/>
        </w:rPr>
        <w:t>or</w:t>
      </w:r>
      <w:r w:rsidRPr="00B02D79">
        <w:rPr>
          <w:spacing w:val="-18"/>
          <w:sz w:val="24"/>
          <w:szCs w:val="24"/>
        </w:rPr>
        <w:t xml:space="preserve"> </w:t>
      </w:r>
      <w:r w:rsidRPr="00B02D79">
        <w:rPr>
          <w:sz w:val="24"/>
          <w:szCs w:val="24"/>
        </w:rPr>
        <w:t>in</w:t>
      </w:r>
      <w:r w:rsidRPr="00B02D79">
        <w:rPr>
          <w:spacing w:val="-20"/>
          <w:sz w:val="24"/>
          <w:szCs w:val="24"/>
        </w:rPr>
        <w:t xml:space="preserve"> </w:t>
      </w:r>
      <w:r w:rsidRPr="00B02D79">
        <w:rPr>
          <w:sz w:val="24"/>
          <w:szCs w:val="24"/>
        </w:rPr>
        <w:t>the</w:t>
      </w:r>
      <w:r w:rsidRPr="00B02D79">
        <w:rPr>
          <w:spacing w:val="-21"/>
          <w:sz w:val="24"/>
          <w:szCs w:val="24"/>
        </w:rPr>
        <w:t xml:space="preserve"> </w:t>
      </w:r>
      <w:r w:rsidRPr="00B02D79">
        <w:rPr>
          <w:sz w:val="24"/>
          <w:szCs w:val="24"/>
        </w:rPr>
        <w:t>Indiana</w:t>
      </w:r>
      <w:r w:rsidRPr="00B02D79">
        <w:rPr>
          <w:spacing w:val="-21"/>
          <w:sz w:val="24"/>
          <w:szCs w:val="24"/>
        </w:rPr>
        <w:t xml:space="preserve"> </w:t>
      </w:r>
      <w:r w:rsidRPr="00B02D79">
        <w:rPr>
          <w:sz w:val="24"/>
          <w:szCs w:val="24"/>
        </w:rPr>
        <w:t>Administrative</w:t>
      </w:r>
      <w:r w:rsidRPr="00B02D79">
        <w:rPr>
          <w:spacing w:val="-21"/>
          <w:sz w:val="24"/>
          <w:szCs w:val="24"/>
        </w:rPr>
        <w:t xml:space="preserve"> </w:t>
      </w:r>
      <w:r w:rsidRPr="00B02D79">
        <w:rPr>
          <w:sz w:val="24"/>
          <w:szCs w:val="24"/>
        </w:rPr>
        <w:t>Code,</w:t>
      </w:r>
      <w:r w:rsidRPr="00B02D79">
        <w:rPr>
          <w:spacing w:val="-19"/>
          <w:sz w:val="24"/>
          <w:szCs w:val="24"/>
        </w:rPr>
        <w:t xml:space="preserve"> </w:t>
      </w:r>
      <w:r w:rsidRPr="00B02D79">
        <w:rPr>
          <w:sz w:val="24"/>
          <w:szCs w:val="24"/>
        </w:rPr>
        <w:t>are</w:t>
      </w:r>
      <w:r w:rsidRPr="00B02D79">
        <w:rPr>
          <w:spacing w:val="-21"/>
          <w:sz w:val="24"/>
          <w:szCs w:val="24"/>
        </w:rPr>
        <w:t xml:space="preserve"> </w:t>
      </w:r>
      <w:r w:rsidRPr="00B02D79">
        <w:rPr>
          <w:sz w:val="24"/>
          <w:szCs w:val="24"/>
        </w:rPr>
        <w:t>not</w:t>
      </w:r>
      <w:r w:rsidRPr="00B02D79">
        <w:rPr>
          <w:spacing w:val="-19"/>
          <w:sz w:val="24"/>
          <w:szCs w:val="24"/>
        </w:rPr>
        <w:t xml:space="preserve"> </w:t>
      </w:r>
      <w:r w:rsidRPr="00B02D79">
        <w:rPr>
          <w:sz w:val="24"/>
          <w:szCs w:val="24"/>
        </w:rPr>
        <w:t>part</w:t>
      </w:r>
      <w:r w:rsidRPr="00B02D79">
        <w:rPr>
          <w:spacing w:val="-19"/>
          <w:sz w:val="24"/>
          <w:szCs w:val="24"/>
        </w:rPr>
        <w:t xml:space="preserve"> </w:t>
      </w:r>
      <w:r w:rsidRPr="00B02D79">
        <w:rPr>
          <w:sz w:val="24"/>
          <w:szCs w:val="24"/>
        </w:rPr>
        <w:t>of</w:t>
      </w:r>
      <w:r w:rsidRPr="00B02D79">
        <w:rPr>
          <w:spacing w:val="-20"/>
          <w:sz w:val="24"/>
          <w:szCs w:val="24"/>
        </w:rPr>
        <w:t xml:space="preserve"> </w:t>
      </w:r>
      <w:r w:rsidRPr="00B02D79">
        <w:rPr>
          <w:sz w:val="24"/>
          <w:szCs w:val="24"/>
        </w:rPr>
        <w:t>the</w:t>
      </w:r>
      <w:r w:rsidRPr="00B02D79">
        <w:rPr>
          <w:spacing w:val="-21"/>
          <w:sz w:val="24"/>
          <w:szCs w:val="24"/>
        </w:rPr>
        <w:t xml:space="preserve"> </w:t>
      </w:r>
      <w:r w:rsidRPr="00B02D79">
        <w:rPr>
          <w:sz w:val="24"/>
          <w:szCs w:val="24"/>
        </w:rPr>
        <w:t>official</w:t>
      </w:r>
      <w:r w:rsidRPr="00B02D79">
        <w:rPr>
          <w:spacing w:val="-20"/>
          <w:sz w:val="24"/>
          <w:szCs w:val="24"/>
        </w:rPr>
        <w:t xml:space="preserve"> </w:t>
      </w:r>
      <w:r w:rsidRPr="00B02D79">
        <w:rPr>
          <w:sz w:val="24"/>
          <w:szCs w:val="24"/>
        </w:rPr>
        <w:t>text</w:t>
      </w:r>
      <w:r w:rsidRPr="00B02D79">
        <w:rPr>
          <w:spacing w:val="-20"/>
          <w:sz w:val="24"/>
          <w:szCs w:val="24"/>
        </w:rPr>
        <w:t xml:space="preserve"> </w:t>
      </w:r>
      <w:r w:rsidRPr="00B02D79">
        <w:rPr>
          <w:sz w:val="24"/>
          <w:szCs w:val="24"/>
        </w:rPr>
        <w:t>of</w:t>
      </w:r>
      <w:r w:rsidRPr="00B02D79">
        <w:rPr>
          <w:spacing w:val="-19"/>
          <w:sz w:val="24"/>
          <w:szCs w:val="24"/>
        </w:rPr>
        <w:t xml:space="preserve"> </w:t>
      </w:r>
      <w:r w:rsidRPr="00B02D79">
        <w:rPr>
          <w:sz w:val="24"/>
          <w:szCs w:val="24"/>
        </w:rPr>
        <w:t>any rule,</w:t>
      </w:r>
      <w:r w:rsidRPr="00B02D79">
        <w:rPr>
          <w:spacing w:val="-15"/>
          <w:sz w:val="24"/>
          <w:szCs w:val="24"/>
        </w:rPr>
        <w:t xml:space="preserve"> </w:t>
      </w:r>
      <w:r w:rsidRPr="00B02D79">
        <w:rPr>
          <w:sz w:val="24"/>
          <w:szCs w:val="24"/>
        </w:rPr>
        <w:t>are</w:t>
      </w:r>
      <w:r w:rsidRPr="00B02D79">
        <w:rPr>
          <w:spacing w:val="-14"/>
          <w:sz w:val="24"/>
          <w:szCs w:val="24"/>
        </w:rPr>
        <w:t xml:space="preserve"> </w:t>
      </w:r>
      <w:r w:rsidRPr="00B02D79">
        <w:rPr>
          <w:sz w:val="24"/>
          <w:szCs w:val="24"/>
        </w:rPr>
        <w:t>not</w:t>
      </w:r>
      <w:r w:rsidRPr="00B02D79">
        <w:rPr>
          <w:spacing w:val="-19"/>
          <w:sz w:val="24"/>
          <w:szCs w:val="24"/>
        </w:rPr>
        <w:t xml:space="preserve"> </w:t>
      </w:r>
      <w:r w:rsidRPr="00B02D79">
        <w:rPr>
          <w:sz w:val="24"/>
          <w:szCs w:val="24"/>
        </w:rPr>
        <w:t>intended</w:t>
      </w:r>
      <w:r w:rsidRPr="00B02D79">
        <w:rPr>
          <w:spacing w:val="-15"/>
          <w:sz w:val="24"/>
          <w:szCs w:val="24"/>
        </w:rPr>
        <w:t xml:space="preserve"> </w:t>
      </w:r>
      <w:r w:rsidRPr="00B02D79">
        <w:rPr>
          <w:sz w:val="24"/>
          <w:szCs w:val="24"/>
        </w:rPr>
        <w:t>to</w:t>
      </w:r>
      <w:r w:rsidRPr="00B02D79">
        <w:rPr>
          <w:spacing w:val="-16"/>
          <w:sz w:val="24"/>
          <w:szCs w:val="24"/>
        </w:rPr>
        <w:t xml:space="preserve"> </w:t>
      </w:r>
      <w:r w:rsidRPr="00B02D79">
        <w:rPr>
          <w:sz w:val="24"/>
          <w:szCs w:val="24"/>
        </w:rPr>
        <w:t>affect</w:t>
      </w:r>
      <w:r w:rsidRPr="00B02D79">
        <w:rPr>
          <w:spacing w:val="-17"/>
          <w:sz w:val="24"/>
          <w:szCs w:val="24"/>
        </w:rPr>
        <w:t xml:space="preserve"> </w:t>
      </w:r>
      <w:r w:rsidRPr="00B02D79">
        <w:rPr>
          <w:sz w:val="24"/>
          <w:szCs w:val="24"/>
        </w:rPr>
        <w:t>the</w:t>
      </w:r>
      <w:r w:rsidRPr="00B02D79">
        <w:rPr>
          <w:spacing w:val="-19"/>
          <w:sz w:val="24"/>
          <w:szCs w:val="24"/>
        </w:rPr>
        <w:t xml:space="preserve"> </w:t>
      </w:r>
      <w:r w:rsidRPr="00B02D79">
        <w:rPr>
          <w:sz w:val="24"/>
          <w:szCs w:val="24"/>
        </w:rPr>
        <w:t>meaning,</w:t>
      </w:r>
      <w:r w:rsidRPr="00B02D79">
        <w:rPr>
          <w:spacing w:val="-17"/>
          <w:sz w:val="24"/>
          <w:szCs w:val="24"/>
        </w:rPr>
        <w:t xml:space="preserve"> </w:t>
      </w:r>
      <w:r w:rsidRPr="00B02D79">
        <w:rPr>
          <w:sz w:val="24"/>
          <w:szCs w:val="24"/>
        </w:rPr>
        <w:t>application,</w:t>
      </w:r>
      <w:r w:rsidRPr="00B02D79">
        <w:rPr>
          <w:spacing w:val="-16"/>
          <w:sz w:val="24"/>
          <w:szCs w:val="24"/>
        </w:rPr>
        <w:t xml:space="preserve"> </w:t>
      </w:r>
      <w:r w:rsidRPr="00B02D79">
        <w:rPr>
          <w:sz w:val="24"/>
          <w:szCs w:val="24"/>
        </w:rPr>
        <w:t>or</w:t>
      </w:r>
      <w:r w:rsidRPr="00B02D79">
        <w:rPr>
          <w:spacing w:val="-17"/>
          <w:sz w:val="24"/>
          <w:szCs w:val="24"/>
        </w:rPr>
        <w:t xml:space="preserve"> </w:t>
      </w:r>
      <w:r w:rsidRPr="00B02D79">
        <w:rPr>
          <w:sz w:val="24"/>
          <w:szCs w:val="24"/>
        </w:rPr>
        <w:t>construction</w:t>
      </w:r>
      <w:r w:rsidRPr="00B02D79">
        <w:rPr>
          <w:spacing w:val="-18"/>
          <w:sz w:val="24"/>
          <w:szCs w:val="24"/>
        </w:rPr>
        <w:t xml:space="preserve"> </w:t>
      </w:r>
      <w:r w:rsidRPr="00B02D79">
        <w:rPr>
          <w:sz w:val="24"/>
          <w:szCs w:val="24"/>
        </w:rPr>
        <w:t>of</w:t>
      </w:r>
      <w:r w:rsidRPr="00B02D79">
        <w:rPr>
          <w:spacing w:val="-17"/>
          <w:sz w:val="24"/>
          <w:szCs w:val="24"/>
        </w:rPr>
        <w:t xml:space="preserve"> </w:t>
      </w:r>
      <w:r w:rsidRPr="00B02D79">
        <w:rPr>
          <w:sz w:val="24"/>
          <w:szCs w:val="24"/>
        </w:rPr>
        <w:t>any</w:t>
      </w:r>
      <w:r w:rsidRPr="00B02D79">
        <w:rPr>
          <w:spacing w:val="-21"/>
          <w:sz w:val="24"/>
          <w:szCs w:val="24"/>
        </w:rPr>
        <w:t xml:space="preserve"> </w:t>
      </w:r>
      <w:r w:rsidRPr="00B02D79">
        <w:rPr>
          <w:sz w:val="24"/>
          <w:szCs w:val="24"/>
        </w:rPr>
        <w:t>rule,</w:t>
      </w:r>
      <w:r w:rsidRPr="00B02D79">
        <w:rPr>
          <w:spacing w:val="-15"/>
          <w:sz w:val="24"/>
          <w:szCs w:val="24"/>
        </w:rPr>
        <w:t xml:space="preserve"> </w:t>
      </w:r>
      <w:r w:rsidRPr="00B02D79">
        <w:rPr>
          <w:sz w:val="24"/>
          <w:szCs w:val="24"/>
        </w:rPr>
        <w:t>and</w:t>
      </w:r>
      <w:r w:rsidRPr="00B02D79">
        <w:rPr>
          <w:spacing w:val="-15"/>
          <w:sz w:val="24"/>
          <w:szCs w:val="24"/>
        </w:rPr>
        <w:t xml:space="preserve"> </w:t>
      </w:r>
      <w:r w:rsidRPr="00B02D79">
        <w:rPr>
          <w:sz w:val="24"/>
          <w:szCs w:val="24"/>
        </w:rPr>
        <w:t>may be altered at any time by the publisher of the Indiana Register or Indiana Administrative Code:</w:t>
      </w:r>
    </w:p>
    <w:p w14:paraId="0199C247" w14:textId="77777777" w:rsidR="00505922" w:rsidRPr="00B02D79" w:rsidRDefault="00505922" w:rsidP="009B4215">
      <w:pPr>
        <w:pStyle w:val="ListParagraph"/>
        <w:numPr>
          <w:ilvl w:val="1"/>
          <w:numId w:val="3"/>
        </w:numPr>
        <w:adjustRightInd/>
        <w:spacing w:before="5"/>
        <w:ind w:left="0" w:firstLine="0"/>
        <w:contextualSpacing w:val="0"/>
      </w:pPr>
      <w:r w:rsidRPr="00B02D79">
        <w:t>Digests.</w:t>
      </w:r>
    </w:p>
    <w:p w14:paraId="02BECEA6" w14:textId="77777777" w:rsidR="00505922" w:rsidRPr="00B02D79" w:rsidRDefault="00505922" w:rsidP="009B4215">
      <w:pPr>
        <w:pStyle w:val="ListParagraph"/>
        <w:numPr>
          <w:ilvl w:val="1"/>
          <w:numId w:val="3"/>
        </w:numPr>
        <w:adjustRightInd/>
        <w:spacing w:before="5"/>
        <w:ind w:left="0" w:firstLine="0"/>
        <w:contextualSpacing w:val="0"/>
      </w:pPr>
      <w:r w:rsidRPr="00B02D79">
        <w:t>Title, article, rule, and section</w:t>
      </w:r>
      <w:r w:rsidRPr="00B02D79">
        <w:rPr>
          <w:spacing w:val="-6"/>
        </w:rPr>
        <w:t xml:space="preserve"> </w:t>
      </w:r>
      <w:r w:rsidRPr="00B02D79">
        <w:t>headings.</w:t>
      </w:r>
    </w:p>
    <w:p w14:paraId="6D0A7A43" w14:textId="77777777" w:rsidR="00505922" w:rsidRPr="00B02D79" w:rsidRDefault="00505922" w:rsidP="009B4215">
      <w:pPr>
        <w:pStyle w:val="ListParagraph"/>
        <w:numPr>
          <w:ilvl w:val="1"/>
          <w:numId w:val="3"/>
        </w:numPr>
        <w:adjustRightInd/>
        <w:spacing w:before="5"/>
        <w:ind w:left="0" w:firstLine="0"/>
        <w:contextualSpacing w:val="0"/>
      </w:pPr>
      <w:r w:rsidRPr="00B02D79">
        <w:t>Title, article, and rule analyses (listings of article, rule, and section</w:t>
      </w:r>
      <w:r w:rsidRPr="00B02D79">
        <w:rPr>
          <w:spacing w:val="-17"/>
        </w:rPr>
        <w:t xml:space="preserve"> </w:t>
      </w:r>
      <w:r w:rsidRPr="00B02D79">
        <w:t>headings).</w:t>
      </w:r>
    </w:p>
    <w:p w14:paraId="46015E60" w14:textId="77777777" w:rsidR="00505922" w:rsidRPr="00B02D79" w:rsidRDefault="00505922" w:rsidP="009B4215">
      <w:pPr>
        <w:pStyle w:val="ListParagraph"/>
        <w:numPr>
          <w:ilvl w:val="1"/>
          <w:numId w:val="3"/>
        </w:numPr>
        <w:adjustRightInd/>
        <w:spacing w:before="5"/>
        <w:ind w:left="0" w:firstLine="0"/>
        <w:contextualSpacing w:val="0"/>
      </w:pPr>
      <w:r w:rsidRPr="00B02D79">
        <w:t>Statutory authority citation</w:t>
      </w:r>
      <w:r w:rsidRPr="00B02D79">
        <w:rPr>
          <w:spacing w:val="-7"/>
        </w:rPr>
        <w:t xml:space="preserve"> </w:t>
      </w:r>
      <w:r w:rsidRPr="00B02D79">
        <w:t>lines.</w:t>
      </w:r>
    </w:p>
    <w:p w14:paraId="3D8E681C" w14:textId="77777777" w:rsidR="00505922" w:rsidRPr="00B02D79" w:rsidRDefault="00505922" w:rsidP="009B4215">
      <w:pPr>
        <w:pStyle w:val="ListParagraph"/>
        <w:numPr>
          <w:ilvl w:val="1"/>
          <w:numId w:val="3"/>
        </w:numPr>
        <w:adjustRightInd/>
        <w:spacing w:before="5"/>
        <w:ind w:left="0" w:firstLine="0"/>
        <w:contextualSpacing w:val="0"/>
      </w:pPr>
      <w:r w:rsidRPr="00B02D79">
        <w:t>Statutes affected citation</w:t>
      </w:r>
      <w:r w:rsidRPr="00B02D79">
        <w:rPr>
          <w:spacing w:val="-2"/>
        </w:rPr>
        <w:t xml:space="preserve"> </w:t>
      </w:r>
      <w:r w:rsidRPr="00B02D79">
        <w:t>lines.</w:t>
      </w:r>
    </w:p>
    <w:p w14:paraId="1B3CCED8" w14:textId="77777777" w:rsidR="00505922" w:rsidRPr="00B02D79" w:rsidRDefault="00505922" w:rsidP="009B4215">
      <w:pPr>
        <w:pStyle w:val="ListParagraph"/>
        <w:numPr>
          <w:ilvl w:val="1"/>
          <w:numId w:val="3"/>
        </w:numPr>
        <w:adjustRightInd/>
        <w:spacing w:before="5"/>
        <w:ind w:left="0" w:firstLine="0"/>
        <w:contextualSpacing w:val="0"/>
      </w:pPr>
      <w:r w:rsidRPr="00B02D79">
        <w:t>Bracketed internal</w:t>
      </w:r>
      <w:r w:rsidRPr="00B02D79">
        <w:rPr>
          <w:spacing w:val="-1"/>
        </w:rPr>
        <w:t xml:space="preserve"> </w:t>
      </w:r>
      <w:r w:rsidRPr="00B02D79">
        <w:t>references.</w:t>
      </w:r>
    </w:p>
    <w:p w14:paraId="06D7F1B0" w14:textId="77777777" w:rsidR="00505922" w:rsidRPr="00B02D79" w:rsidRDefault="00505922" w:rsidP="009B4215">
      <w:pPr>
        <w:pStyle w:val="ListParagraph"/>
        <w:numPr>
          <w:ilvl w:val="1"/>
          <w:numId w:val="3"/>
        </w:numPr>
        <w:adjustRightInd/>
        <w:spacing w:before="5"/>
        <w:ind w:left="0" w:firstLine="0"/>
        <w:contextualSpacing w:val="0"/>
      </w:pPr>
      <w:r w:rsidRPr="00B02D79">
        <w:t>History lines or history</w:t>
      </w:r>
      <w:r w:rsidRPr="00B02D79">
        <w:rPr>
          <w:spacing w:val="-8"/>
        </w:rPr>
        <w:t xml:space="preserve"> </w:t>
      </w:r>
      <w:r w:rsidRPr="00B02D79">
        <w:t>blocks.</w:t>
      </w:r>
    </w:p>
    <w:p w14:paraId="255FAFC7" w14:textId="77777777" w:rsidR="00505922" w:rsidRPr="00B02D79" w:rsidRDefault="00505922" w:rsidP="009B4215">
      <w:pPr>
        <w:pStyle w:val="ListParagraph"/>
        <w:numPr>
          <w:ilvl w:val="1"/>
          <w:numId w:val="3"/>
        </w:numPr>
        <w:adjustRightInd/>
        <w:spacing w:before="5"/>
        <w:ind w:left="0" w:firstLine="0"/>
        <w:contextualSpacing w:val="0"/>
      </w:pPr>
      <w:r w:rsidRPr="00B02D79">
        <w:t>Revisor's</w:t>
      </w:r>
      <w:r w:rsidRPr="00B02D79">
        <w:rPr>
          <w:spacing w:val="-2"/>
        </w:rPr>
        <w:t xml:space="preserve"> </w:t>
      </w:r>
      <w:r w:rsidRPr="00B02D79">
        <w:t>notes.</w:t>
      </w:r>
    </w:p>
    <w:p w14:paraId="62E719AB" w14:textId="77777777" w:rsidR="00505922" w:rsidRPr="00B02D79" w:rsidRDefault="00505922" w:rsidP="00505922">
      <w:pPr>
        <w:pStyle w:val="BodyText"/>
        <w:ind w:left="0"/>
        <w:rPr>
          <w:sz w:val="24"/>
          <w:szCs w:val="24"/>
        </w:rPr>
      </w:pPr>
    </w:p>
    <w:p w14:paraId="56D08DAF" w14:textId="77777777" w:rsidR="00505922" w:rsidRDefault="00505922" w:rsidP="00505922">
      <w:pPr>
        <w:pStyle w:val="Heading2"/>
      </w:pPr>
      <w:r w:rsidRPr="00B02D79">
        <w:t>IC</w:t>
      </w:r>
      <w:r w:rsidRPr="00B02D79">
        <w:rPr>
          <w:spacing w:val="-1"/>
        </w:rPr>
        <w:t xml:space="preserve"> </w:t>
      </w:r>
      <w:r w:rsidRPr="00B02D79">
        <w:t>4-22-9-5</w:t>
      </w:r>
      <w:r w:rsidRPr="00B02D79">
        <w:tab/>
        <w:t>References to Indiana Administrative Code; incorporation</w:t>
      </w:r>
      <w:r w:rsidRPr="00B02D79">
        <w:rPr>
          <w:spacing w:val="-16"/>
        </w:rPr>
        <w:t xml:space="preserve"> </w:t>
      </w:r>
      <w:r w:rsidRPr="00B02D79">
        <w:t>by reference</w:t>
      </w:r>
    </w:p>
    <w:p w14:paraId="19D8673D" w14:textId="77777777" w:rsidR="00505922" w:rsidRPr="00B02D79" w:rsidRDefault="00505922" w:rsidP="00505922">
      <w:pPr>
        <w:pStyle w:val="BodyText"/>
        <w:ind w:left="0"/>
        <w:rPr>
          <w:sz w:val="24"/>
          <w:szCs w:val="24"/>
        </w:rPr>
      </w:pPr>
      <w:r w:rsidRPr="00B02D79">
        <w:rPr>
          <w:sz w:val="24"/>
          <w:szCs w:val="24"/>
        </w:rPr>
        <w:t>Sec.</w:t>
      </w:r>
      <w:r w:rsidRPr="00B02D79">
        <w:rPr>
          <w:spacing w:val="-8"/>
          <w:sz w:val="24"/>
          <w:szCs w:val="24"/>
        </w:rPr>
        <w:t xml:space="preserve"> </w:t>
      </w:r>
      <w:r w:rsidRPr="00B02D79">
        <w:rPr>
          <w:sz w:val="24"/>
          <w:szCs w:val="24"/>
        </w:rPr>
        <w:t>5.</w:t>
      </w:r>
      <w:r w:rsidRPr="00B02D79">
        <w:rPr>
          <w:spacing w:val="-5"/>
          <w:sz w:val="24"/>
          <w:szCs w:val="24"/>
        </w:rPr>
        <w:t xml:space="preserve"> </w:t>
      </w:r>
      <w:r w:rsidRPr="00B02D79">
        <w:rPr>
          <w:sz w:val="24"/>
          <w:szCs w:val="24"/>
        </w:rPr>
        <w:t>(a)</w:t>
      </w:r>
      <w:r w:rsidRPr="00B02D79">
        <w:rPr>
          <w:spacing w:val="-6"/>
          <w:sz w:val="24"/>
          <w:szCs w:val="24"/>
        </w:rPr>
        <w:t xml:space="preserve"> </w:t>
      </w:r>
      <w:r w:rsidRPr="00B02D79">
        <w:rPr>
          <w:sz w:val="24"/>
          <w:szCs w:val="24"/>
        </w:rPr>
        <w:t>A</w:t>
      </w:r>
      <w:r w:rsidRPr="00B02D79">
        <w:rPr>
          <w:spacing w:val="-9"/>
          <w:sz w:val="24"/>
          <w:szCs w:val="24"/>
        </w:rPr>
        <w:t xml:space="preserve"> </w:t>
      </w:r>
      <w:r w:rsidRPr="00B02D79">
        <w:rPr>
          <w:sz w:val="24"/>
          <w:szCs w:val="24"/>
        </w:rPr>
        <w:t>reference</w:t>
      </w:r>
      <w:r w:rsidRPr="00B02D79">
        <w:rPr>
          <w:spacing w:val="-6"/>
          <w:sz w:val="24"/>
          <w:szCs w:val="24"/>
        </w:rPr>
        <w:t xml:space="preserve"> </w:t>
      </w:r>
      <w:r w:rsidRPr="00B02D79">
        <w:rPr>
          <w:sz w:val="24"/>
          <w:szCs w:val="24"/>
        </w:rPr>
        <w:t>in</w:t>
      </w:r>
      <w:r w:rsidRPr="00B02D79">
        <w:rPr>
          <w:spacing w:val="-8"/>
          <w:sz w:val="24"/>
          <w:szCs w:val="24"/>
        </w:rPr>
        <w:t xml:space="preserve"> </w:t>
      </w:r>
      <w:r w:rsidRPr="00B02D79">
        <w:rPr>
          <w:sz w:val="24"/>
          <w:szCs w:val="24"/>
        </w:rPr>
        <w:t>a</w:t>
      </w:r>
      <w:r w:rsidRPr="00B02D79">
        <w:rPr>
          <w:spacing w:val="-7"/>
          <w:sz w:val="24"/>
          <w:szCs w:val="24"/>
        </w:rPr>
        <w:t xml:space="preserve"> </w:t>
      </w:r>
      <w:r w:rsidRPr="00B02D79">
        <w:rPr>
          <w:sz w:val="24"/>
          <w:szCs w:val="24"/>
        </w:rPr>
        <w:t>rule</w:t>
      </w:r>
      <w:r w:rsidRPr="00B02D79">
        <w:rPr>
          <w:spacing w:val="-7"/>
          <w:sz w:val="24"/>
          <w:szCs w:val="24"/>
        </w:rPr>
        <w:t xml:space="preserve"> </w:t>
      </w:r>
      <w:r w:rsidRPr="00B02D79">
        <w:rPr>
          <w:sz w:val="24"/>
          <w:szCs w:val="24"/>
        </w:rPr>
        <w:t>to</w:t>
      </w:r>
      <w:r w:rsidRPr="00B02D79">
        <w:rPr>
          <w:spacing w:val="-6"/>
          <w:sz w:val="24"/>
          <w:szCs w:val="24"/>
        </w:rPr>
        <w:t xml:space="preserve"> </w:t>
      </w:r>
      <w:r w:rsidRPr="00B02D79">
        <w:rPr>
          <w:sz w:val="24"/>
          <w:szCs w:val="24"/>
        </w:rPr>
        <w:t>the</w:t>
      </w:r>
      <w:r w:rsidRPr="00B02D79">
        <w:rPr>
          <w:spacing w:val="-8"/>
          <w:sz w:val="24"/>
          <w:szCs w:val="24"/>
        </w:rPr>
        <w:t xml:space="preserve"> </w:t>
      </w:r>
      <w:r w:rsidRPr="00B02D79">
        <w:rPr>
          <w:sz w:val="24"/>
          <w:szCs w:val="24"/>
        </w:rPr>
        <w:t>Indiana</w:t>
      </w:r>
      <w:r w:rsidRPr="00B02D79">
        <w:rPr>
          <w:spacing w:val="-7"/>
          <w:sz w:val="24"/>
          <w:szCs w:val="24"/>
        </w:rPr>
        <w:t xml:space="preserve"> </w:t>
      </w:r>
      <w:r w:rsidRPr="00B02D79">
        <w:rPr>
          <w:sz w:val="24"/>
          <w:szCs w:val="24"/>
        </w:rPr>
        <w:t>Administrative</w:t>
      </w:r>
      <w:r w:rsidRPr="00B02D79">
        <w:rPr>
          <w:spacing w:val="-9"/>
          <w:sz w:val="24"/>
          <w:szCs w:val="24"/>
        </w:rPr>
        <w:t xml:space="preserve"> </w:t>
      </w:r>
      <w:r w:rsidRPr="00B02D79">
        <w:rPr>
          <w:sz w:val="24"/>
          <w:szCs w:val="24"/>
        </w:rPr>
        <w:t>Code</w:t>
      </w:r>
      <w:r w:rsidRPr="00B02D79">
        <w:rPr>
          <w:spacing w:val="-7"/>
          <w:sz w:val="24"/>
          <w:szCs w:val="24"/>
        </w:rPr>
        <w:t xml:space="preserve"> </w:t>
      </w:r>
      <w:r w:rsidRPr="00B02D79">
        <w:rPr>
          <w:sz w:val="24"/>
          <w:szCs w:val="24"/>
        </w:rPr>
        <w:t>(IAC)</w:t>
      </w:r>
      <w:r w:rsidRPr="00B02D79">
        <w:rPr>
          <w:spacing w:val="-10"/>
          <w:sz w:val="24"/>
          <w:szCs w:val="24"/>
        </w:rPr>
        <w:t xml:space="preserve"> </w:t>
      </w:r>
      <w:r w:rsidRPr="00B02D79">
        <w:rPr>
          <w:sz w:val="24"/>
          <w:szCs w:val="24"/>
        </w:rPr>
        <w:t>in</w:t>
      </w:r>
      <w:r w:rsidRPr="00B02D79">
        <w:rPr>
          <w:spacing w:val="-11"/>
          <w:sz w:val="24"/>
          <w:szCs w:val="24"/>
        </w:rPr>
        <w:t xml:space="preserve"> </w:t>
      </w:r>
      <w:r w:rsidRPr="00B02D79">
        <w:rPr>
          <w:sz w:val="24"/>
          <w:szCs w:val="24"/>
        </w:rPr>
        <w:t>the</w:t>
      </w:r>
      <w:r w:rsidRPr="00B02D79">
        <w:rPr>
          <w:spacing w:val="-10"/>
          <w:sz w:val="24"/>
          <w:szCs w:val="24"/>
        </w:rPr>
        <w:t xml:space="preserve"> </w:t>
      </w:r>
      <w:r w:rsidRPr="00B02D79">
        <w:rPr>
          <w:sz w:val="24"/>
          <w:szCs w:val="24"/>
        </w:rPr>
        <w:t>form</w:t>
      </w:r>
      <w:r w:rsidRPr="00B02D79">
        <w:rPr>
          <w:spacing w:val="-15"/>
          <w:sz w:val="24"/>
          <w:szCs w:val="24"/>
        </w:rPr>
        <w:t xml:space="preserve"> </w:t>
      </w:r>
      <w:r w:rsidRPr="00B02D79">
        <w:rPr>
          <w:sz w:val="24"/>
          <w:szCs w:val="24"/>
        </w:rPr>
        <w:t>of an</w:t>
      </w:r>
      <w:r w:rsidRPr="00B02D79">
        <w:rPr>
          <w:spacing w:val="-6"/>
          <w:sz w:val="24"/>
          <w:szCs w:val="24"/>
        </w:rPr>
        <w:t xml:space="preserve"> </w:t>
      </w:r>
      <w:r w:rsidRPr="00B02D79">
        <w:rPr>
          <w:sz w:val="24"/>
          <w:szCs w:val="24"/>
        </w:rPr>
        <w:t>IAC</w:t>
      </w:r>
      <w:r w:rsidRPr="00B02D79">
        <w:rPr>
          <w:spacing w:val="-5"/>
          <w:sz w:val="24"/>
          <w:szCs w:val="24"/>
        </w:rPr>
        <w:t xml:space="preserve"> </w:t>
      </w:r>
      <w:r w:rsidRPr="00B02D79">
        <w:rPr>
          <w:sz w:val="24"/>
          <w:szCs w:val="24"/>
        </w:rPr>
        <w:t>citation,</w:t>
      </w:r>
      <w:r w:rsidRPr="00B02D79">
        <w:rPr>
          <w:spacing w:val="-8"/>
          <w:sz w:val="24"/>
          <w:szCs w:val="24"/>
        </w:rPr>
        <w:t xml:space="preserve"> </w:t>
      </w:r>
      <w:r w:rsidRPr="00B02D79">
        <w:rPr>
          <w:sz w:val="24"/>
          <w:szCs w:val="24"/>
        </w:rPr>
        <w:t>if</w:t>
      </w:r>
      <w:r w:rsidRPr="00B02D79">
        <w:rPr>
          <w:spacing w:val="-6"/>
          <w:sz w:val="24"/>
          <w:szCs w:val="24"/>
        </w:rPr>
        <w:t xml:space="preserve"> </w:t>
      </w:r>
      <w:r w:rsidRPr="00B02D79">
        <w:rPr>
          <w:sz w:val="24"/>
          <w:szCs w:val="24"/>
        </w:rPr>
        <w:t>unaccompanied</w:t>
      </w:r>
      <w:r w:rsidRPr="00B02D79">
        <w:rPr>
          <w:spacing w:val="-4"/>
          <w:sz w:val="24"/>
          <w:szCs w:val="24"/>
        </w:rPr>
        <w:t xml:space="preserve"> </w:t>
      </w:r>
      <w:r w:rsidRPr="00B02D79">
        <w:rPr>
          <w:sz w:val="24"/>
          <w:szCs w:val="24"/>
        </w:rPr>
        <w:t>by</w:t>
      </w:r>
      <w:r w:rsidRPr="00B02D79">
        <w:rPr>
          <w:spacing w:val="-5"/>
          <w:sz w:val="24"/>
          <w:szCs w:val="24"/>
        </w:rPr>
        <w:t xml:space="preserve"> </w:t>
      </w:r>
      <w:r w:rsidRPr="00B02D79">
        <w:rPr>
          <w:sz w:val="24"/>
          <w:szCs w:val="24"/>
        </w:rPr>
        <w:t>a</w:t>
      </w:r>
      <w:r w:rsidRPr="00B02D79">
        <w:rPr>
          <w:spacing w:val="-6"/>
          <w:sz w:val="24"/>
          <w:szCs w:val="24"/>
        </w:rPr>
        <w:t xml:space="preserve"> </w:t>
      </w:r>
      <w:r w:rsidRPr="00B02D79">
        <w:rPr>
          <w:sz w:val="24"/>
          <w:szCs w:val="24"/>
        </w:rPr>
        <w:t>reference</w:t>
      </w:r>
      <w:r w:rsidRPr="00B02D79">
        <w:rPr>
          <w:spacing w:val="-4"/>
          <w:sz w:val="24"/>
          <w:szCs w:val="24"/>
        </w:rPr>
        <w:t xml:space="preserve"> </w:t>
      </w:r>
      <w:r w:rsidRPr="00B02D79">
        <w:rPr>
          <w:sz w:val="24"/>
          <w:szCs w:val="24"/>
        </w:rPr>
        <w:t>to</w:t>
      </w:r>
      <w:r w:rsidRPr="00B02D79">
        <w:rPr>
          <w:spacing w:val="-1"/>
          <w:sz w:val="24"/>
          <w:szCs w:val="24"/>
        </w:rPr>
        <w:t xml:space="preserve"> </w:t>
      </w:r>
      <w:r w:rsidRPr="00B02D79">
        <w:rPr>
          <w:sz w:val="24"/>
          <w:szCs w:val="24"/>
        </w:rPr>
        <w:t>a</w:t>
      </w:r>
      <w:r w:rsidRPr="00B02D79">
        <w:rPr>
          <w:spacing w:val="-3"/>
          <w:sz w:val="24"/>
          <w:szCs w:val="24"/>
        </w:rPr>
        <w:t xml:space="preserve"> </w:t>
      </w:r>
      <w:r w:rsidRPr="00B02D79">
        <w:rPr>
          <w:sz w:val="24"/>
          <w:szCs w:val="24"/>
        </w:rPr>
        <w:t>specific</w:t>
      </w:r>
      <w:r w:rsidRPr="00B02D79">
        <w:rPr>
          <w:spacing w:val="-4"/>
          <w:sz w:val="24"/>
          <w:szCs w:val="24"/>
        </w:rPr>
        <w:t xml:space="preserve"> </w:t>
      </w:r>
      <w:r w:rsidRPr="00B02D79">
        <w:rPr>
          <w:sz w:val="24"/>
          <w:szCs w:val="24"/>
        </w:rPr>
        <w:t>edition</w:t>
      </w:r>
      <w:r w:rsidRPr="00B02D79">
        <w:rPr>
          <w:spacing w:val="-3"/>
          <w:sz w:val="24"/>
          <w:szCs w:val="24"/>
        </w:rPr>
        <w:t xml:space="preserve"> </w:t>
      </w:r>
      <w:r w:rsidRPr="00B02D79">
        <w:rPr>
          <w:sz w:val="24"/>
          <w:szCs w:val="24"/>
        </w:rPr>
        <w:t>or</w:t>
      </w:r>
      <w:r w:rsidRPr="00B02D79">
        <w:rPr>
          <w:spacing w:val="-4"/>
          <w:sz w:val="24"/>
          <w:szCs w:val="24"/>
        </w:rPr>
        <w:t xml:space="preserve"> </w:t>
      </w:r>
      <w:r w:rsidRPr="00B02D79">
        <w:rPr>
          <w:sz w:val="24"/>
          <w:szCs w:val="24"/>
        </w:rPr>
        <w:t>supplement</w:t>
      </w:r>
      <w:r w:rsidRPr="00B02D79">
        <w:rPr>
          <w:spacing w:val="-6"/>
          <w:sz w:val="24"/>
          <w:szCs w:val="24"/>
        </w:rPr>
        <w:t xml:space="preserve"> </w:t>
      </w:r>
      <w:r w:rsidRPr="00B02D79">
        <w:rPr>
          <w:sz w:val="24"/>
          <w:szCs w:val="24"/>
        </w:rPr>
        <w:t>to</w:t>
      </w:r>
      <w:r w:rsidRPr="00B02D79">
        <w:rPr>
          <w:spacing w:val="-4"/>
          <w:sz w:val="24"/>
          <w:szCs w:val="24"/>
        </w:rPr>
        <w:t xml:space="preserve"> </w:t>
      </w:r>
      <w:r w:rsidRPr="00B02D79">
        <w:rPr>
          <w:sz w:val="24"/>
          <w:szCs w:val="24"/>
        </w:rPr>
        <w:t>the Indiana Administrative Code, shall be construed to include any amendment to the cited provision occurring after the date that the reference is</w:t>
      </w:r>
      <w:r w:rsidRPr="00B02D79">
        <w:rPr>
          <w:spacing w:val="-10"/>
          <w:sz w:val="24"/>
          <w:szCs w:val="24"/>
        </w:rPr>
        <w:t xml:space="preserve"> </w:t>
      </w:r>
      <w:r w:rsidRPr="00B02D79">
        <w:rPr>
          <w:sz w:val="24"/>
          <w:szCs w:val="24"/>
        </w:rPr>
        <w:t>written.</w:t>
      </w:r>
    </w:p>
    <w:p w14:paraId="1DFD61E2" w14:textId="77777777" w:rsidR="00505922" w:rsidRPr="00B02D79" w:rsidRDefault="00505922" w:rsidP="009B4215">
      <w:pPr>
        <w:pStyle w:val="ListParagraph"/>
        <w:numPr>
          <w:ilvl w:val="0"/>
          <w:numId w:val="2"/>
        </w:numPr>
        <w:adjustRightInd/>
        <w:spacing w:before="5"/>
        <w:ind w:left="0" w:firstLine="0"/>
        <w:contextualSpacing w:val="0"/>
      </w:pPr>
      <w:r w:rsidRPr="00B02D79">
        <w:t>If</w:t>
      </w:r>
      <w:r w:rsidRPr="00B02D79">
        <w:rPr>
          <w:spacing w:val="-10"/>
        </w:rPr>
        <w:t xml:space="preserve"> </w:t>
      </w:r>
      <w:r w:rsidRPr="00B02D79">
        <w:t>a</w:t>
      </w:r>
      <w:r w:rsidRPr="00B02D79">
        <w:rPr>
          <w:spacing w:val="-7"/>
        </w:rPr>
        <w:t xml:space="preserve"> </w:t>
      </w:r>
      <w:r w:rsidRPr="00B02D79">
        <w:t>matter</w:t>
      </w:r>
      <w:r w:rsidRPr="00B02D79">
        <w:rPr>
          <w:spacing w:val="-6"/>
        </w:rPr>
        <w:t xml:space="preserve"> </w:t>
      </w:r>
      <w:r w:rsidRPr="00B02D79">
        <w:t>that</w:t>
      </w:r>
      <w:r w:rsidRPr="00B02D79">
        <w:rPr>
          <w:spacing w:val="-8"/>
        </w:rPr>
        <w:t xml:space="preserve"> </w:t>
      </w:r>
      <w:r w:rsidRPr="00B02D79">
        <w:t>is</w:t>
      </w:r>
      <w:r w:rsidRPr="00B02D79">
        <w:rPr>
          <w:spacing w:val="-8"/>
        </w:rPr>
        <w:t xml:space="preserve"> </w:t>
      </w:r>
      <w:r w:rsidRPr="00B02D79">
        <w:t>incorporated</w:t>
      </w:r>
      <w:r w:rsidRPr="00B02D79">
        <w:rPr>
          <w:spacing w:val="-6"/>
        </w:rPr>
        <w:t xml:space="preserve"> </w:t>
      </w:r>
      <w:r w:rsidRPr="00B02D79">
        <w:t>by</w:t>
      </w:r>
      <w:r w:rsidRPr="00B02D79">
        <w:rPr>
          <w:spacing w:val="-5"/>
        </w:rPr>
        <w:t xml:space="preserve"> </w:t>
      </w:r>
      <w:r w:rsidRPr="00B02D79">
        <w:t>reference</w:t>
      </w:r>
      <w:r w:rsidRPr="00B02D79">
        <w:rPr>
          <w:spacing w:val="-6"/>
        </w:rPr>
        <w:t xml:space="preserve"> </w:t>
      </w:r>
      <w:r w:rsidRPr="00B02D79">
        <w:t>into</w:t>
      </w:r>
      <w:r w:rsidRPr="00B02D79">
        <w:rPr>
          <w:spacing w:val="-7"/>
        </w:rPr>
        <w:t xml:space="preserve"> </w:t>
      </w:r>
      <w:r w:rsidRPr="00B02D79">
        <w:t>a</w:t>
      </w:r>
      <w:r w:rsidRPr="00B02D79">
        <w:rPr>
          <w:spacing w:val="-8"/>
        </w:rPr>
        <w:t xml:space="preserve"> </w:t>
      </w:r>
      <w:r w:rsidRPr="00B02D79">
        <w:t>rule</w:t>
      </w:r>
      <w:r w:rsidRPr="00B02D79">
        <w:rPr>
          <w:spacing w:val="-8"/>
        </w:rPr>
        <w:t xml:space="preserve"> </w:t>
      </w:r>
      <w:r w:rsidRPr="00B02D79">
        <w:t>is</w:t>
      </w:r>
      <w:r w:rsidRPr="00B02D79">
        <w:rPr>
          <w:spacing w:val="-8"/>
        </w:rPr>
        <w:t xml:space="preserve"> </w:t>
      </w:r>
      <w:r w:rsidRPr="00B02D79">
        <w:t>amended</w:t>
      </w:r>
      <w:r w:rsidRPr="00B02D79">
        <w:rPr>
          <w:spacing w:val="-5"/>
        </w:rPr>
        <w:t xml:space="preserve"> </w:t>
      </w:r>
      <w:r w:rsidRPr="00B02D79">
        <w:t>after</w:t>
      </w:r>
      <w:r w:rsidRPr="00B02D79">
        <w:rPr>
          <w:spacing w:val="-7"/>
        </w:rPr>
        <w:t xml:space="preserve"> </w:t>
      </w:r>
      <w:r w:rsidRPr="00B02D79">
        <w:t>the</w:t>
      </w:r>
      <w:r w:rsidRPr="00B02D79">
        <w:rPr>
          <w:spacing w:val="-9"/>
        </w:rPr>
        <w:t xml:space="preserve"> </w:t>
      </w:r>
      <w:r w:rsidRPr="00B02D79">
        <w:t>effective date of the rule, the rule includes the amendment to the incorporated matter only if the incorporated matter is:</w:t>
      </w:r>
    </w:p>
    <w:p w14:paraId="1CA0E2F6" w14:textId="77777777" w:rsidR="00505922" w:rsidRPr="00B02D79" w:rsidRDefault="00505922" w:rsidP="009B4215">
      <w:pPr>
        <w:pStyle w:val="ListParagraph"/>
        <w:numPr>
          <w:ilvl w:val="1"/>
          <w:numId w:val="2"/>
        </w:numPr>
        <w:adjustRightInd/>
        <w:spacing w:before="5"/>
        <w:ind w:left="0" w:firstLine="0"/>
        <w:contextualSpacing w:val="0"/>
      </w:pPr>
      <w:r w:rsidRPr="00B02D79">
        <w:lastRenderedPageBreak/>
        <w:t>an Indiana statute codified with an Indiana Code (IC) citation number;</w:t>
      </w:r>
      <w:r w:rsidRPr="00B02D79">
        <w:rPr>
          <w:spacing w:val="-14"/>
        </w:rPr>
        <w:t xml:space="preserve"> </w:t>
      </w:r>
      <w:r w:rsidRPr="00B02D79">
        <w:t>or</w:t>
      </w:r>
    </w:p>
    <w:p w14:paraId="632FB242" w14:textId="77777777" w:rsidR="00505922" w:rsidRPr="00B02D79" w:rsidRDefault="00505922" w:rsidP="009B4215">
      <w:pPr>
        <w:pStyle w:val="ListParagraph"/>
        <w:numPr>
          <w:ilvl w:val="1"/>
          <w:numId w:val="2"/>
        </w:numPr>
        <w:adjustRightInd/>
        <w:spacing w:before="5"/>
        <w:ind w:left="0" w:firstLine="0"/>
        <w:contextualSpacing w:val="0"/>
      </w:pPr>
      <w:r w:rsidRPr="00B02D79">
        <w:t>an Indiana rule codified with an Indiana Administrative Code (IAC)</w:t>
      </w:r>
      <w:r w:rsidRPr="00B02D79">
        <w:rPr>
          <w:spacing w:val="-19"/>
        </w:rPr>
        <w:t xml:space="preserve"> </w:t>
      </w:r>
      <w:r w:rsidRPr="00B02D79">
        <w:t>number.</w:t>
      </w:r>
    </w:p>
    <w:p w14:paraId="37D68557" w14:textId="77777777" w:rsidR="00505922" w:rsidRPr="00B02D79" w:rsidRDefault="00505922" w:rsidP="00505922">
      <w:pPr>
        <w:pStyle w:val="BodyText"/>
        <w:ind w:left="0"/>
        <w:rPr>
          <w:sz w:val="24"/>
          <w:szCs w:val="24"/>
        </w:rPr>
      </w:pPr>
    </w:p>
    <w:p w14:paraId="3BC61BA5" w14:textId="77777777" w:rsidR="00505922" w:rsidRPr="00B02D79" w:rsidRDefault="00505922" w:rsidP="00505922">
      <w:pPr>
        <w:pStyle w:val="Heading2"/>
      </w:pPr>
      <w:r w:rsidRPr="00B02D79">
        <w:t>IC</w:t>
      </w:r>
      <w:r w:rsidRPr="00B02D79">
        <w:rPr>
          <w:spacing w:val="-1"/>
        </w:rPr>
        <w:t xml:space="preserve"> </w:t>
      </w:r>
      <w:r w:rsidRPr="00B02D79">
        <w:t>4-22-9-6</w:t>
      </w:r>
      <w:r w:rsidRPr="00B02D79">
        <w:tab/>
        <w:t>Citation of</w:t>
      </w:r>
      <w:r w:rsidRPr="00B02D79">
        <w:rPr>
          <w:spacing w:val="1"/>
        </w:rPr>
        <w:t xml:space="preserve"> </w:t>
      </w:r>
      <w:r w:rsidRPr="00B02D79">
        <w:t>rules</w:t>
      </w:r>
    </w:p>
    <w:p w14:paraId="3A1F55E5" w14:textId="77777777" w:rsidR="00505922" w:rsidRPr="00B02D79" w:rsidRDefault="00505922" w:rsidP="00505922">
      <w:pPr>
        <w:pStyle w:val="BodyText"/>
        <w:ind w:left="0"/>
        <w:rPr>
          <w:sz w:val="24"/>
          <w:szCs w:val="24"/>
        </w:rPr>
      </w:pPr>
      <w:r w:rsidRPr="00B02D79">
        <w:rPr>
          <w:sz w:val="24"/>
          <w:szCs w:val="24"/>
        </w:rPr>
        <w:t>Sec. 6. Any rule may be cited or pleaded by citation reference to the Indiana Administrative</w:t>
      </w:r>
      <w:r w:rsidRPr="00B02D79">
        <w:rPr>
          <w:spacing w:val="-6"/>
          <w:sz w:val="24"/>
          <w:szCs w:val="24"/>
        </w:rPr>
        <w:t xml:space="preserve"> </w:t>
      </w:r>
      <w:r w:rsidRPr="00B02D79">
        <w:rPr>
          <w:sz w:val="24"/>
          <w:szCs w:val="24"/>
        </w:rPr>
        <w:t>Code</w:t>
      </w:r>
      <w:r w:rsidRPr="00B02D79">
        <w:rPr>
          <w:spacing w:val="-5"/>
          <w:sz w:val="24"/>
          <w:szCs w:val="24"/>
        </w:rPr>
        <w:t xml:space="preserve"> </w:t>
      </w:r>
      <w:r w:rsidRPr="00B02D79">
        <w:rPr>
          <w:sz w:val="24"/>
          <w:szCs w:val="24"/>
        </w:rPr>
        <w:t>or</w:t>
      </w:r>
      <w:r w:rsidRPr="00B02D79">
        <w:rPr>
          <w:spacing w:val="-6"/>
          <w:sz w:val="24"/>
          <w:szCs w:val="24"/>
        </w:rPr>
        <w:t xml:space="preserve"> </w:t>
      </w:r>
      <w:r w:rsidRPr="00B02D79">
        <w:rPr>
          <w:sz w:val="24"/>
          <w:szCs w:val="24"/>
        </w:rPr>
        <w:t>the</w:t>
      </w:r>
      <w:r w:rsidRPr="00B02D79">
        <w:rPr>
          <w:spacing w:val="-5"/>
          <w:sz w:val="24"/>
          <w:szCs w:val="24"/>
        </w:rPr>
        <w:t xml:space="preserve"> </w:t>
      </w:r>
      <w:r w:rsidRPr="00B02D79">
        <w:rPr>
          <w:sz w:val="24"/>
          <w:szCs w:val="24"/>
        </w:rPr>
        <w:t>Indiana</w:t>
      </w:r>
      <w:r w:rsidRPr="00B02D79">
        <w:rPr>
          <w:spacing w:val="-9"/>
          <w:sz w:val="24"/>
          <w:szCs w:val="24"/>
        </w:rPr>
        <w:t xml:space="preserve"> </w:t>
      </w:r>
      <w:r w:rsidRPr="00B02D79">
        <w:rPr>
          <w:sz w:val="24"/>
          <w:szCs w:val="24"/>
        </w:rPr>
        <w:t>Register,</w:t>
      </w:r>
      <w:r w:rsidRPr="00B02D79">
        <w:rPr>
          <w:spacing w:val="-6"/>
          <w:sz w:val="24"/>
          <w:szCs w:val="24"/>
        </w:rPr>
        <w:t xml:space="preserve"> </w:t>
      </w:r>
      <w:r w:rsidRPr="00B02D79">
        <w:rPr>
          <w:sz w:val="24"/>
          <w:szCs w:val="24"/>
        </w:rPr>
        <w:t>without</w:t>
      </w:r>
      <w:r w:rsidRPr="00B02D79">
        <w:rPr>
          <w:spacing w:val="-8"/>
          <w:sz w:val="24"/>
          <w:szCs w:val="24"/>
        </w:rPr>
        <w:t xml:space="preserve"> </w:t>
      </w:r>
      <w:r w:rsidRPr="00B02D79">
        <w:rPr>
          <w:sz w:val="24"/>
          <w:szCs w:val="24"/>
        </w:rPr>
        <w:t>copying</w:t>
      </w:r>
      <w:r w:rsidRPr="00B02D79">
        <w:rPr>
          <w:spacing w:val="-7"/>
          <w:sz w:val="24"/>
          <w:szCs w:val="24"/>
        </w:rPr>
        <w:t xml:space="preserve"> </w:t>
      </w:r>
      <w:r w:rsidRPr="00B02D79">
        <w:rPr>
          <w:sz w:val="24"/>
          <w:szCs w:val="24"/>
        </w:rPr>
        <w:t>the</w:t>
      </w:r>
      <w:r w:rsidRPr="00B02D79">
        <w:rPr>
          <w:spacing w:val="-5"/>
          <w:sz w:val="24"/>
          <w:szCs w:val="24"/>
        </w:rPr>
        <w:t xml:space="preserve"> </w:t>
      </w:r>
      <w:r w:rsidRPr="00B02D79">
        <w:rPr>
          <w:sz w:val="24"/>
          <w:szCs w:val="24"/>
        </w:rPr>
        <w:t>cited</w:t>
      </w:r>
      <w:r w:rsidRPr="00B02D79">
        <w:rPr>
          <w:spacing w:val="-6"/>
          <w:sz w:val="24"/>
          <w:szCs w:val="24"/>
        </w:rPr>
        <w:t xml:space="preserve"> </w:t>
      </w:r>
      <w:r w:rsidRPr="00B02D79">
        <w:rPr>
          <w:sz w:val="24"/>
          <w:szCs w:val="24"/>
        </w:rPr>
        <w:t>provision</w:t>
      </w:r>
      <w:r w:rsidRPr="00B02D79">
        <w:rPr>
          <w:spacing w:val="-8"/>
          <w:sz w:val="24"/>
          <w:szCs w:val="24"/>
        </w:rPr>
        <w:t xml:space="preserve"> </w:t>
      </w:r>
      <w:r w:rsidRPr="00B02D79">
        <w:rPr>
          <w:sz w:val="24"/>
          <w:szCs w:val="24"/>
        </w:rPr>
        <w:t>in</w:t>
      </w:r>
      <w:r w:rsidRPr="00B02D79">
        <w:rPr>
          <w:spacing w:val="-9"/>
          <w:sz w:val="24"/>
          <w:szCs w:val="24"/>
        </w:rPr>
        <w:t xml:space="preserve"> </w:t>
      </w:r>
      <w:r w:rsidRPr="00B02D79">
        <w:rPr>
          <w:sz w:val="24"/>
          <w:szCs w:val="24"/>
        </w:rPr>
        <w:t>full.</w:t>
      </w:r>
      <w:r w:rsidRPr="00B02D79">
        <w:rPr>
          <w:spacing w:val="-6"/>
          <w:sz w:val="24"/>
          <w:szCs w:val="24"/>
        </w:rPr>
        <w:t xml:space="preserve"> </w:t>
      </w:r>
      <w:r w:rsidRPr="00B02D79">
        <w:rPr>
          <w:sz w:val="24"/>
          <w:szCs w:val="24"/>
        </w:rPr>
        <w:t>A reference</w:t>
      </w:r>
      <w:r w:rsidRPr="00B02D79">
        <w:rPr>
          <w:spacing w:val="-4"/>
          <w:sz w:val="24"/>
          <w:szCs w:val="24"/>
        </w:rPr>
        <w:t xml:space="preserve"> </w:t>
      </w:r>
      <w:r w:rsidRPr="00B02D79">
        <w:rPr>
          <w:sz w:val="24"/>
          <w:szCs w:val="24"/>
        </w:rPr>
        <w:t>to</w:t>
      </w:r>
      <w:r w:rsidRPr="00B02D79">
        <w:rPr>
          <w:spacing w:val="-1"/>
          <w:sz w:val="24"/>
          <w:szCs w:val="24"/>
        </w:rPr>
        <w:t xml:space="preserve"> </w:t>
      </w:r>
      <w:r w:rsidRPr="00B02D79">
        <w:rPr>
          <w:sz w:val="24"/>
          <w:szCs w:val="24"/>
        </w:rPr>
        <w:t>the</w:t>
      </w:r>
      <w:r w:rsidRPr="00B02D79">
        <w:rPr>
          <w:spacing w:val="-4"/>
          <w:sz w:val="24"/>
          <w:szCs w:val="24"/>
        </w:rPr>
        <w:t xml:space="preserve"> </w:t>
      </w:r>
      <w:r w:rsidRPr="00B02D79">
        <w:rPr>
          <w:sz w:val="24"/>
          <w:szCs w:val="24"/>
        </w:rPr>
        <w:t>Indiana</w:t>
      </w:r>
      <w:r w:rsidRPr="00B02D79">
        <w:rPr>
          <w:spacing w:val="-4"/>
          <w:sz w:val="24"/>
          <w:szCs w:val="24"/>
        </w:rPr>
        <w:t xml:space="preserve"> </w:t>
      </w:r>
      <w:r w:rsidRPr="00B02D79">
        <w:rPr>
          <w:sz w:val="24"/>
          <w:szCs w:val="24"/>
        </w:rPr>
        <w:t>Administrative</w:t>
      </w:r>
      <w:r w:rsidRPr="00B02D79">
        <w:rPr>
          <w:spacing w:val="-3"/>
          <w:sz w:val="24"/>
          <w:szCs w:val="24"/>
        </w:rPr>
        <w:t xml:space="preserve"> </w:t>
      </w:r>
      <w:r w:rsidRPr="00B02D79">
        <w:rPr>
          <w:sz w:val="24"/>
          <w:szCs w:val="24"/>
        </w:rPr>
        <w:t>Code</w:t>
      </w:r>
      <w:r w:rsidRPr="00B02D79">
        <w:rPr>
          <w:spacing w:val="-1"/>
          <w:sz w:val="24"/>
          <w:szCs w:val="24"/>
        </w:rPr>
        <w:t xml:space="preserve"> </w:t>
      </w:r>
      <w:r w:rsidRPr="00B02D79">
        <w:rPr>
          <w:sz w:val="24"/>
          <w:szCs w:val="24"/>
        </w:rPr>
        <w:t>(IAC)</w:t>
      </w:r>
      <w:r w:rsidRPr="00B02D79">
        <w:rPr>
          <w:spacing w:val="-4"/>
          <w:sz w:val="24"/>
          <w:szCs w:val="24"/>
        </w:rPr>
        <w:t xml:space="preserve"> </w:t>
      </w:r>
      <w:r w:rsidRPr="00B02D79">
        <w:rPr>
          <w:sz w:val="24"/>
          <w:szCs w:val="24"/>
        </w:rPr>
        <w:t>in</w:t>
      </w:r>
      <w:r w:rsidRPr="00B02D79">
        <w:rPr>
          <w:spacing w:val="-4"/>
          <w:sz w:val="24"/>
          <w:szCs w:val="24"/>
        </w:rPr>
        <w:t xml:space="preserve"> </w:t>
      </w:r>
      <w:r w:rsidRPr="00B02D79">
        <w:rPr>
          <w:sz w:val="24"/>
          <w:szCs w:val="24"/>
        </w:rPr>
        <w:t>the</w:t>
      </w:r>
      <w:r w:rsidRPr="00B02D79">
        <w:rPr>
          <w:spacing w:val="-4"/>
          <w:sz w:val="24"/>
          <w:szCs w:val="24"/>
        </w:rPr>
        <w:t xml:space="preserve"> </w:t>
      </w:r>
      <w:r w:rsidRPr="00B02D79">
        <w:rPr>
          <w:sz w:val="24"/>
          <w:szCs w:val="24"/>
        </w:rPr>
        <w:t>form</w:t>
      </w:r>
      <w:r w:rsidRPr="00B02D79">
        <w:rPr>
          <w:spacing w:val="-6"/>
          <w:sz w:val="24"/>
          <w:szCs w:val="24"/>
        </w:rPr>
        <w:t xml:space="preserve"> </w:t>
      </w:r>
      <w:r w:rsidRPr="00B02D79">
        <w:rPr>
          <w:sz w:val="24"/>
          <w:szCs w:val="24"/>
        </w:rPr>
        <w:t>of</w:t>
      </w:r>
      <w:r w:rsidRPr="00B02D79">
        <w:rPr>
          <w:spacing w:val="-6"/>
          <w:sz w:val="24"/>
          <w:szCs w:val="24"/>
        </w:rPr>
        <w:t xml:space="preserve"> </w:t>
      </w:r>
      <w:r w:rsidRPr="00B02D79">
        <w:rPr>
          <w:sz w:val="24"/>
          <w:szCs w:val="24"/>
        </w:rPr>
        <w:t>an</w:t>
      </w:r>
      <w:r w:rsidRPr="00B02D79">
        <w:rPr>
          <w:spacing w:val="-6"/>
          <w:sz w:val="24"/>
          <w:szCs w:val="24"/>
        </w:rPr>
        <w:t xml:space="preserve"> </w:t>
      </w:r>
      <w:r w:rsidRPr="00B02D79">
        <w:rPr>
          <w:sz w:val="24"/>
          <w:szCs w:val="24"/>
        </w:rPr>
        <w:t>IAC</w:t>
      </w:r>
      <w:r w:rsidRPr="00B02D79">
        <w:rPr>
          <w:spacing w:val="-5"/>
          <w:sz w:val="24"/>
          <w:szCs w:val="24"/>
        </w:rPr>
        <w:t xml:space="preserve"> </w:t>
      </w:r>
      <w:r w:rsidRPr="00B02D79">
        <w:rPr>
          <w:sz w:val="24"/>
          <w:szCs w:val="24"/>
        </w:rPr>
        <w:t>citation</w:t>
      </w:r>
      <w:r w:rsidRPr="00B02D79">
        <w:rPr>
          <w:spacing w:val="-4"/>
          <w:sz w:val="24"/>
          <w:szCs w:val="24"/>
        </w:rPr>
        <w:t xml:space="preserve"> </w:t>
      </w:r>
      <w:r w:rsidRPr="00B02D79">
        <w:rPr>
          <w:sz w:val="24"/>
          <w:szCs w:val="24"/>
        </w:rPr>
        <w:t>shall</w:t>
      </w:r>
      <w:r w:rsidRPr="00B02D79">
        <w:rPr>
          <w:spacing w:val="-8"/>
          <w:sz w:val="24"/>
          <w:szCs w:val="24"/>
        </w:rPr>
        <w:t xml:space="preserve"> </w:t>
      </w:r>
      <w:r w:rsidRPr="00B02D79">
        <w:rPr>
          <w:sz w:val="24"/>
          <w:szCs w:val="24"/>
        </w:rPr>
        <w:t>be construed to include all amendments as of the date the reference is written, unless accompanied</w:t>
      </w:r>
      <w:r w:rsidRPr="00B02D79">
        <w:rPr>
          <w:spacing w:val="-19"/>
          <w:sz w:val="24"/>
          <w:szCs w:val="24"/>
        </w:rPr>
        <w:t xml:space="preserve"> </w:t>
      </w:r>
      <w:r w:rsidRPr="00B02D79">
        <w:rPr>
          <w:sz w:val="24"/>
          <w:szCs w:val="24"/>
        </w:rPr>
        <w:t>by</w:t>
      </w:r>
      <w:r w:rsidRPr="00B02D79">
        <w:rPr>
          <w:spacing w:val="-22"/>
          <w:sz w:val="24"/>
          <w:szCs w:val="24"/>
        </w:rPr>
        <w:t xml:space="preserve"> </w:t>
      </w:r>
      <w:r w:rsidRPr="00B02D79">
        <w:rPr>
          <w:sz w:val="24"/>
          <w:szCs w:val="24"/>
        </w:rPr>
        <w:t>a</w:t>
      </w:r>
      <w:r w:rsidRPr="00B02D79">
        <w:rPr>
          <w:spacing w:val="-20"/>
          <w:sz w:val="24"/>
          <w:szCs w:val="24"/>
        </w:rPr>
        <w:t xml:space="preserve"> </w:t>
      </w:r>
      <w:r w:rsidRPr="00B02D79">
        <w:rPr>
          <w:sz w:val="24"/>
          <w:szCs w:val="24"/>
        </w:rPr>
        <w:t>reference</w:t>
      </w:r>
      <w:r w:rsidRPr="00B02D79">
        <w:rPr>
          <w:spacing w:val="-19"/>
          <w:sz w:val="24"/>
          <w:szCs w:val="24"/>
        </w:rPr>
        <w:t xml:space="preserve"> </w:t>
      </w:r>
      <w:r w:rsidRPr="00B02D79">
        <w:rPr>
          <w:sz w:val="24"/>
          <w:szCs w:val="24"/>
        </w:rPr>
        <w:t>to</w:t>
      </w:r>
      <w:r w:rsidRPr="00B02D79">
        <w:rPr>
          <w:spacing w:val="-19"/>
          <w:sz w:val="24"/>
          <w:szCs w:val="24"/>
        </w:rPr>
        <w:t xml:space="preserve"> </w:t>
      </w:r>
      <w:r w:rsidRPr="00B02D79">
        <w:rPr>
          <w:sz w:val="24"/>
          <w:szCs w:val="24"/>
        </w:rPr>
        <w:t>a</w:t>
      </w:r>
      <w:r w:rsidRPr="00B02D79">
        <w:rPr>
          <w:spacing w:val="-20"/>
          <w:sz w:val="24"/>
          <w:szCs w:val="24"/>
        </w:rPr>
        <w:t xml:space="preserve"> </w:t>
      </w:r>
      <w:r w:rsidRPr="00B02D79">
        <w:rPr>
          <w:sz w:val="24"/>
          <w:szCs w:val="24"/>
        </w:rPr>
        <w:t>specific</w:t>
      </w:r>
      <w:r w:rsidRPr="00B02D79">
        <w:rPr>
          <w:spacing w:val="-23"/>
          <w:sz w:val="24"/>
          <w:szCs w:val="24"/>
        </w:rPr>
        <w:t xml:space="preserve"> </w:t>
      </w:r>
      <w:r w:rsidRPr="00B02D79">
        <w:rPr>
          <w:sz w:val="24"/>
          <w:szCs w:val="24"/>
        </w:rPr>
        <w:t>edition</w:t>
      </w:r>
      <w:r w:rsidRPr="00B02D79">
        <w:rPr>
          <w:spacing w:val="-23"/>
          <w:sz w:val="24"/>
          <w:szCs w:val="24"/>
        </w:rPr>
        <w:t xml:space="preserve"> </w:t>
      </w:r>
      <w:r w:rsidRPr="00B02D79">
        <w:rPr>
          <w:sz w:val="24"/>
          <w:szCs w:val="24"/>
        </w:rPr>
        <w:t>or</w:t>
      </w:r>
      <w:r w:rsidRPr="00B02D79">
        <w:rPr>
          <w:spacing w:val="-21"/>
          <w:sz w:val="24"/>
          <w:szCs w:val="24"/>
        </w:rPr>
        <w:t xml:space="preserve"> </w:t>
      </w:r>
      <w:r w:rsidRPr="00B02D79">
        <w:rPr>
          <w:sz w:val="24"/>
          <w:szCs w:val="24"/>
        </w:rPr>
        <w:t>supplement</w:t>
      </w:r>
      <w:r w:rsidRPr="00B02D79">
        <w:rPr>
          <w:spacing w:val="-23"/>
          <w:sz w:val="24"/>
          <w:szCs w:val="24"/>
        </w:rPr>
        <w:t xml:space="preserve"> </w:t>
      </w:r>
      <w:r w:rsidRPr="00B02D79">
        <w:rPr>
          <w:sz w:val="24"/>
          <w:szCs w:val="24"/>
        </w:rPr>
        <w:t>of</w:t>
      </w:r>
      <w:r w:rsidRPr="00B02D79">
        <w:rPr>
          <w:spacing w:val="-20"/>
          <w:sz w:val="24"/>
          <w:szCs w:val="24"/>
        </w:rPr>
        <w:t xml:space="preserve"> </w:t>
      </w:r>
      <w:r w:rsidRPr="00B02D79">
        <w:rPr>
          <w:sz w:val="24"/>
          <w:szCs w:val="24"/>
        </w:rPr>
        <w:t>the</w:t>
      </w:r>
      <w:r w:rsidRPr="00B02D79">
        <w:rPr>
          <w:spacing w:val="-21"/>
          <w:sz w:val="24"/>
          <w:szCs w:val="24"/>
        </w:rPr>
        <w:t xml:space="preserve"> </w:t>
      </w:r>
      <w:r w:rsidRPr="00B02D79">
        <w:rPr>
          <w:sz w:val="24"/>
          <w:szCs w:val="24"/>
        </w:rPr>
        <w:t>Indiana</w:t>
      </w:r>
      <w:r w:rsidRPr="00B02D79">
        <w:rPr>
          <w:spacing w:val="-21"/>
          <w:sz w:val="24"/>
          <w:szCs w:val="24"/>
        </w:rPr>
        <w:t xml:space="preserve"> </w:t>
      </w:r>
      <w:r w:rsidRPr="00B02D79">
        <w:rPr>
          <w:sz w:val="24"/>
          <w:szCs w:val="24"/>
        </w:rPr>
        <w:t>Administrative Code.</w:t>
      </w:r>
    </w:p>
    <w:p w14:paraId="5F2EFA92" w14:textId="77777777" w:rsidR="00505922" w:rsidRPr="00B02D79" w:rsidRDefault="00505922" w:rsidP="00505922">
      <w:pPr>
        <w:pStyle w:val="BodyText"/>
        <w:ind w:left="0"/>
        <w:rPr>
          <w:sz w:val="24"/>
          <w:szCs w:val="24"/>
        </w:rPr>
      </w:pPr>
    </w:p>
    <w:p w14:paraId="284F9EB6" w14:textId="77777777" w:rsidR="00505922" w:rsidRPr="00B02D79" w:rsidRDefault="00505922" w:rsidP="00505922">
      <w:pPr>
        <w:pStyle w:val="Heading2"/>
      </w:pPr>
      <w:r w:rsidRPr="00B02D79">
        <w:t>IC</w:t>
      </w:r>
      <w:r w:rsidRPr="00B02D79">
        <w:rPr>
          <w:spacing w:val="-1"/>
        </w:rPr>
        <w:t xml:space="preserve"> </w:t>
      </w:r>
      <w:r w:rsidRPr="00B02D79">
        <w:t>4-22-9-7</w:t>
      </w:r>
      <w:r w:rsidRPr="00B02D79">
        <w:tab/>
        <w:t>Determination and construction of</w:t>
      </w:r>
      <w:r w:rsidRPr="00B02D79">
        <w:rPr>
          <w:spacing w:val="-2"/>
        </w:rPr>
        <w:t xml:space="preserve"> </w:t>
      </w:r>
      <w:r w:rsidRPr="00B02D79">
        <w:t>rules</w:t>
      </w:r>
    </w:p>
    <w:p w14:paraId="118886A2" w14:textId="77777777" w:rsidR="00505922" w:rsidRPr="00B02D79" w:rsidRDefault="00505922" w:rsidP="00505922">
      <w:pPr>
        <w:pStyle w:val="BodyText"/>
        <w:ind w:left="0"/>
        <w:rPr>
          <w:sz w:val="24"/>
          <w:szCs w:val="24"/>
        </w:rPr>
      </w:pPr>
      <w:r w:rsidRPr="00B02D79">
        <w:rPr>
          <w:sz w:val="24"/>
          <w:szCs w:val="24"/>
        </w:rPr>
        <w:t>Sec.</w:t>
      </w:r>
      <w:r w:rsidRPr="00B02D79">
        <w:rPr>
          <w:spacing w:val="-3"/>
          <w:sz w:val="24"/>
          <w:szCs w:val="24"/>
        </w:rPr>
        <w:t xml:space="preserve"> </w:t>
      </w:r>
      <w:r w:rsidRPr="00B02D79">
        <w:rPr>
          <w:sz w:val="24"/>
          <w:szCs w:val="24"/>
        </w:rPr>
        <w:t>7.</w:t>
      </w:r>
      <w:r w:rsidRPr="00B02D79">
        <w:rPr>
          <w:spacing w:val="-3"/>
          <w:sz w:val="24"/>
          <w:szCs w:val="24"/>
        </w:rPr>
        <w:t xml:space="preserve"> </w:t>
      </w:r>
      <w:r w:rsidRPr="00B02D79">
        <w:rPr>
          <w:sz w:val="24"/>
          <w:szCs w:val="24"/>
        </w:rPr>
        <w:t>The</w:t>
      </w:r>
      <w:r w:rsidRPr="00B02D79">
        <w:rPr>
          <w:spacing w:val="-2"/>
          <w:sz w:val="24"/>
          <w:szCs w:val="24"/>
        </w:rPr>
        <w:t xml:space="preserve"> </w:t>
      </w:r>
      <w:r w:rsidRPr="00B02D79">
        <w:rPr>
          <w:sz w:val="24"/>
          <w:szCs w:val="24"/>
        </w:rPr>
        <w:t>determination</w:t>
      </w:r>
      <w:r w:rsidRPr="00B02D79">
        <w:rPr>
          <w:spacing w:val="-3"/>
          <w:sz w:val="24"/>
          <w:szCs w:val="24"/>
        </w:rPr>
        <w:t xml:space="preserve"> </w:t>
      </w:r>
      <w:r w:rsidRPr="00B02D79">
        <w:rPr>
          <w:sz w:val="24"/>
          <w:szCs w:val="24"/>
        </w:rPr>
        <w:t>and</w:t>
      </w:r>
      <w:r w:rsidRPr="00B02D79">
        <w:rPr>
          <w:spacing w:val="-4"/>
          <w:sz w:val="24"/>
          <w:szCs w:val="24"/>
        </w:rPr>
        <w:t xml:space="preserve"> </w:t>
      </w:r>
      <w:r w:rsidRPr="00B02D79">
        <w:rPr>
          <w:sz w:val="24"/>
          <w:szCs w:val="24"/>
        </w:rPr>
        <w:t>construction</w:t>
      </w:r>
      <w:r w:rsidRPr="00B02D79">
        <w:rPr>
          <w:spacing w:val="-5"/>
          <w:sz w:val="24"/>
          <w:szCs w:val="24"/>
        </w:rPr>
        <w:t xml:space="preserve"> </w:t>
      </w:r>
      <w:r w:rsidRPr="00B02D79">
        <w:rPr>
          <w:sz w:val="24"/>
          <w:szCs w:val="24"/>
        </w:rPr>
        <w:t>of</w:t>
      </w:r>
      <w:r w:rsidRPr="00B02D79">
        <w:rPr>
          <w:spacing w:val="-4"/>
          <w:sz w:val="24"/>
          <w:szCs w:val="24"/>
        </w:rPr>
        <w:t xml:space="preserve"> </w:t>
      </w:r>
      <w:r w:rsidRPr="00B02D79">
        <w:rPr>
          <w:sz w:val="24"/>
          <w:szCs w:val="24"/>
        </w:rPr>
        <w:t>rules</w:t>
      </w:r>
      <w:r w:rsidRPr="00B02D79">
        <w:rPr>
          <w:spacing w:val="-5"/>
          <w:sz w:val="24"/>
          <w:szCs w:val="24"/>
        </w:rPr>
        <w:t xml:space="preserve"> </w:t>
      </w:r>
      <w:r w:rsidRPr="00B02D79">
        <w:rPr>
          <w:sz w:val="24"/>
          <w:szCs w:val="24"/>
        </w:rPr>
        <w:t>in</w:t>
      </w:r>
      <w:r w:rsidRPr="00B02D79">
        <w:rPr>
          <w:spacing w:val="-6"/>
          <w:sz w:val="24"/>
          <w:szCs w:val="24"/>
        </w:rPr>
        <w:t xml:space="preserve"> </w:t>
      </w:r>
      <w:r w:rsidRPr="00B02D79">
        <w:rPr>
          <w:sz w:val="24"/>
          <w:szCs w:val="24"/>
        </w:rPr>
        <w:t>all</w:t>
      </w:r>
      <w:r w:rsidRPr="00B02D79">
        <w:rPr>
          <w:spacing w:val="-3"/>
          <w:sz w:val="24"/>
          <w:szCs w:val="24"/>
        </w:rPr>
        <w:t xml:space="preserve"> </w:t>
      </w:r>
      <w:r w:rsidRPr="00B02D79">
        <w:rPr>
          <w:sz w:val="24"/>
          <w:szCs w:val="24"/>
        </w:rPr>
        <w:t>civil</w:t>
      </w:r>
      <w:r w:rsidRPr="00B02D79">
        <w:rPr>
          <w:spacing w:val="-2"/>
          <w:sz w:val="24"/>
          <w:szCs w:val="24"/>
        </w:rPr>
        <w:t xml:space="preserve"> </w:t>
      </w:r>
      <w:r w:rsidRPr="00B02D79">
        <w:rPr>
          <w:sz w:val="24"/>
          <w:szCs w:val="24"/>
        </w:rPr>
        <w:t>actions</w:t>
      </w:r>
      <w:r w:rsidRPr="00B02D79">
        <w:rPr>
          <w:spacing w:val="-3"/>
          <w:sz w:val="24"/>
          <w:szCs w:val="24"/>
        </w:rPr>
        <w:t xml:space="preserve"> </w:t>
      </w:r>
      <w:r w:rsidRPr="00B02D79">
        <w:rPr>
          <w:sz w:val="24"/>
          <w:szCs w:val="24"/>
        </w:rPr>
        <w:t>shall</w:t>
      </w:r>
      <w:r w:rsidRPr="00B02D79">
        <w:rPr>
          <w:spacing w:val="-3"/>
          <w:sz w:val="24"/>
          <w:szCs w:val="24"/>
        </w:rPr>
        <w:t xml:space="preserve"> </w:t>
      </w:r>
      <w:r w:rsidRPr="00B02D79">
        <w:rPr>
          <w:sz w:val="24"/>
          <w:szCs w:val="24"/>
        </w:rPr>
        <w:t>be</w:t>
      </w:r>
      <w:r w:rsidRPr="00B02D79">
        <w:rPr>
          <w:spacing w:val="-2"/>
          <w:sz w:val="24"/>
          <w:szCs w:val="24"/>
        </w:rPr>
        <w:t xml:space="preserve"> </w:t>
      </w:r>
      <w:r w:rsidRPr="00B02D79">
        <w:rPr>
          <w:sz w:val="24"/>
          <w:szCs w:val="24"/>
        </w:rPr>
        <w:t>made</w:t>
      </w:r>
      <w:r w:rsidRPr="00B02D79">
        <w:rPr>
          <w:spacing w:val="-1"/>
          <w:sz w:val="24"/>
          <w:szCs w:val="24"/>
        </w:rPr>
        <w:t xml:space="preserve"> </w:t>
      </w:r>
      <w:r w:rsidRPr="00B02D79">
        <w:rPr>
          <w:sz w:val="24"/>
          <w:szCs w:val="24"/>
        </w:rPr>
        <w:t>by the court as a matter of law and not by the</w:t>
      </w:r>
      <w:r w:rsidRPr="00B02D79">
        <w:rPr>
          <w:spacing w:val="-18"/>
          <w:sz w:val="24"/>
          <w:szCs w:val="24"/>
        </w:rPr>
        <w:t xml:space="preserve"> </w:t>
      </w:r>
      <w:r w:rsidRPr="00B02D79">
        <w:rPr>
          <w:sz w:val="24"/>
          <w:szCs w:val="24"/>
        </w:rPr>
        <w:t>jury.</w:t>
      </w:r>
    </w:p>
    <w:p w14:paraId="3DA1B883" w14:textId="77777777" w:rsidR="00505922" w:rsidRPr="00B02D79" w:rsidRDefault="00505922" w:rsidP="00505922"/>
    <w:p w14:paraId="00305442" w14:textId="77777777" w:rsidR="00505922" w:rsidRPr="00505922" w:rsidRDefault="00505922" w:rsidP="00505922">
      <w:pPr>
        <w:pStyle w:val="Heading2"/>
      </w:pPr>
      <w:bookmarkStart w:id="700" w:name="CH010.00"/>
      <w:bookmarkEnd w:id="700"/>
      <w:r w:rsidRPr="00505922">
        <w:t>IC 4-22-10</w:t>
      </w:r>
      <w:r w:rsidRPr="00505922">
        <w:tab/>
        <w:t>Chapter 10. Document Drafting Standards</w:t>
      </w:r>
    </w:p>
    <w:p w14:paraId="591D1336" w14:textId="77777777" w:rsidR="00505922" w:rsidRPr="00B02D79" w:rsidRDefault="00505922" w:rsidP="00505922"/>
    <w:p w14:paraId="4B76D10A" w14:textId="77777777" w:rsidR="00505922" w:rsidRPr="00B02D79" w:rsidRDefault="00505922" w:rsidP="00505922">
      <w:pPr>
        <w:pStyle w:val="Heading2"/>
      </w:pPr>
      <w:r w:rsidRPr="00B02D79">
        <w:t>IC 4-22-10-1</w:t>
      </w:r>
      <w:r w:rsidRPr="00B02D79">
        <w:tab/>
        <w:t>"Agency"</w:t>
      </w:r>
    </w:p>
    <w:p w14:paraId="283E4D5E" w14:textId="77777777" w:rsidR="00505922" w:rsidRPr="00B02D79" w:rsidRDefault="00505922" w:rsidP="00505922">
      <w:pPr>
        <w:pStyle w:val="BodyText"/>
        <w:ind w:left="0"/>
        <w:rPr>
          <w:sz w:val="24"/>
          <w:szCs w:val="24"/>
        </w:rPr>
      </w:pPr>
      <w:r w:rsidRPr="00B02D79">
        <w:rPr>
          <w:sz w:val="24"/>
          <w:szCs w:val="24"/>
        </w:rPr>
        <w:t>Sec. 1. As used in this chapter, "agency" has the meaning set forth in IC 4-22-2-3.</w:t>
      </w:r>
    </w:p>
    <w:p w14:paraId="792AD5BA" w14:textId="77777777" w:rsidR="00505922" w:rsidRPr="00B02D79" w:rsidRDefault="00505922" w:rsidP="00505922">
      <w:pPr>
        <w:pStyle w:val="BodyText"/>
        <w:ind w:left="0"/>
        <w:rPr>
          <w:sz w:val="24"/>
          <w:szCs w:val="24"/>
        </w:rPr>
      </w:pPr>
    </w:p>
    <w:p w14:paraId="7B5644D1" w14:textId="77777777" w:rsidR="00505922" w:rsidRPr="00B02D79" w:rsidRDefault="00505922" w:rsidP="00505922">
      <w:pPr>
        <w:pStyle w:val="Heading2"/>
      </w:pPr>
      <w:r w:rsidRPr="00B02D79">
        <w:t>IC 4-22-10-2</w:t>
      </w:r>
      <w:r w:rsidRPr="00B02D79">
        <w:tab/>
        <w:t>"Covered</w:t>
      </w:r>
      <w:r w:rsidRPr="00B02D79">
        <w:rPr>
          <w:spacing w:val="-1"/>
        </w:rPr>
        <w:t xml:space="preserve"> </w:t>
      </w:r>
      <w:r w:rsidRPr="00B02D79">
        <w:t>document"</w:t>
      </w:r>
    </w:p>
    <w:p w14:paraId="379AF6B2" w14:textId="77777777" w:rsidR="00505922" w:rsidRPr="00B02D79" w:rsidRDefault="00505922" w:rsidP="00505922">
      <w:pPr>
        <w:pStyle w:val="BodyText"/>
        <w:ind w:left="0"/>
        <w:rPr>
          <w:sz w:val="24"/>
          <w:szCs w:val="24"/>
        </w:rPr>
      </w:pPr>
      <w:r w:rsidRPr="00B02D79">
        <w:rPr>
          <w:sz w:val="24"/>
          <w:szCs w:val="24"/>
        </w:rPr>
        <w:t>Sec. 2. As used in this chapter, "covered document" means any document that:</w:t>
      </w:r>
    </w:p>
    <w:p w14:paraId="4EF6CC60" w14:textId="77777777" w:rsidR="00505922" w:rsidRPr="00B02D79" w:rsidRDefault="00505922" w:rsidP="009B4215">
      <w:pPr>
        <w:pStyle w:val="ListParagraph"/>
        <w:numPr>
          <w:ilvl w:val="0"/>
          <w:numId w:val="1"/>
        </w:numPr>
        <w:adjustRightInd/>
        <w:spacing w:before="5"/>
        <w:ind w:left="0" w:firstLine="0"/>
        <w:contextualSpacing w:val="0"/>
      </w:pPr>
      <w:r w:rsidRPr="00B02D79">
        <w:t>is necessary for obtaining any benefit or service administered or provided by an agency, or for filing taxes with an</w:t>
      </w:r>
      <w:r w:rsidRPr="00B02D79">
        <w:rPr>
          <w:spacing w:val="-9"/>
        </w:rPr>
        <w:t xml:space="preserve"> </w:t>
      </w:r>
      <w:r w:rsidRPr="00B02D79">
        <w:t>agency;</w:t>
      </w:r>
    </w:p>
    <w:p w14:paraId="6D0B642D" w14:textId="77777777" w:rsidR="00505922" w:rsidRPr="00B02D79" w:rsidRDefault="00505922" w:rsidP="009B4215">
      <w:pPr>
        <w:pStyle w:val="ListParagraph"/>
        <w:numPr>
          <w:ilvl w:val="0"/>
          <w:numId w:val="1"/>
        </w:numPr>
        <w:adjustRightInd/>
        <w:spacing w:before="5"/>
        <w:ind w:left="0" w:firstLine="0"/>
        <w:contextualSpacing w:val="0"/>
      </w:pPr>
      <w:r w:rsidRPr="00B02D79">
        <w:t>provides information about any state benefit or service;</w:t>
      </w:r>
      <w:r w:rsidRPr="00B02D79">
        <w:rPr>
          <w:spacing w:val="-12"/>
        </w:rPr>
        <w:t xml:space="preserve"> </w:t>
      </w:r>
      <w:r w:rsidRPr="00B02D79">
        <w:t>or</w:t>
      </w:r>
    </w:p>
    <w:p w14:paraId="690F025D" w14:textId="77777777" w:rsidR="00505922" w:rsidRPr="00B02D79" w:rsidRDefault="00505922" w:rsidP="009B4215">
      <w:pPr>
        <w:pStyle w:val="ListParagraph"/>
        <w:numPr>
          <w:ilvl w:val="0"/>
          <w:numId w:val="1"/>
        </w:numPr>
        <w:adjustRightInd/>
        <w:spacing w:before="5"/>
        <w:ind w:left="0" w:firstLine="0"/>
        <w:contextualSpacing w:val="0"/>
      </w:pPr>
      <w:r w:rsidRPr="00B02D79">
        <w:t>explains</w:t>
      </w:r>
      <w:r w:rsidRPr="00B02D79">
        <w:rPr>
          <w:spacing w:val="-7"/>
        </w:rPr>
        <w:t xml:space="preserve"> </w:t>
      </w:r>
      <w:r w:rsidRPr="00B02D79">
        <w:t>to</w:t>
      </w:r>
      <w:r w:rsidRPr="00B02D79">
        <w:rPr>
          <w:spacing w:val="-6"/>
        </w:rPr>
        <w:t xml:space="preserve"> </w:t>
      </w:r>
      <w:r w:rsidRPr="00B02D79">
        <w:t>the</w:t>
      </w:r>
      <w:r w:rsidRPr="00B02D79">
        <w:rPr>
          <w:spacing w:val="-9"/>
        </w:rPr>
        <w:t xml:space="preserve"> </w:t>
      </w:r>
      <w:r w:rsidRPr="00B02D79">
        <w:t>public</w:t>
      </w:r>
      <w:r w:rsidRPr="00B02D79">
        <w:rPr>
          <w:spacing w:val="-7"/>
        </w:rPr>
        <w:t xml:space="preserve"> </w:t>
      </w:r>
      <w:r w:rsidRPr="00B02D79">
        <w:t>how</w:t>
      </w:r>
      <w:r w:rsidRPr="00B02D79">
        <w:rPr>
          <w:spacing w:val="-12"/>
        </w:rPr>
        <w:t xml:space="preserve"> </w:t>
      </w:r>
      <w:r w:rsidRPr="00B02D79">
        <w:t>to</w:t>
      </w:r>
      <w:r w:rsidRPr="00B02D79">
        <w:rPr>
          <w:spacing w:val="-7"/>
        </w:rPr>
        <w:t xml:space="preserve"> </w:t>
      </w:r>
      <w:r w:rsidRPr="00B02D79">
        <w:t>comply</w:t>
      </w:r>
      <w:r w:rsidRPr="00B02D79">
        <w:rPr>
          <w:spacing w:val="-10"/>
        </w:rPr>
        <w:t xml:space="preserve"> </w:t>
      </w:r>
      <w:r w:rsidRPr="00B02D79">
        <w:t>with</w:t>
      </w:r>
      <w:r w:rsidRPr="00B02D79">
        <w:rPr>
          <w:spacing w:val="-9"/>
        </w:rPr>
        <w:t xml:space="preserve"> </w:t>
      </w:r>
      <w:r w:rsidRPr="00B02D79">
        <w:t>a</w:t>
      </w:r>
      <w:r w:rsidRPr="00B02D79">
        <w:rPr>
          <w:spacing w:val="-8"/>
        </w:rPr>
        <w:t xml:space="preserve"> </w:t>
      </w:r>
      <w:r w:rsidRPr="00B02D79">
        <w:t>requirement</w:t>
      </w:r>
      <w:r w:rsidRPr="00B02D79">
        <w:rPr>
          <w:spacing w:val="-9"/>
        </w:rPr>
        <w:t xml:space="preserve"> </w:t>
      </w:r>
      <w:r w:rsidRPr="00B02D79">
        <w:t>an</w:t>
      </w:r>
      <w:r w:rsidRPr="00B02D79">
        <w:rPr>
          <w:spacing w:val="-10"/>
        </w:rPr>
        <w:t xml:space="preserve"> </w:t>
      </w:r>
      <w:r w:rsidRPr="00B02D79">
        <w:t>agency</w:t>
      </w:r>
      <w:r w:rsidRPr="00B02D79">
        <w:rPr>
          <w:spacing w:val="-12"/>
        </w:rPr>
        <w:t xml:space="preserve"> </w:t>
      </w:r>
      <w:r w:rsidRPr="00B02D79">
        <w:t>administers</w:t>
      </w:r>
      <w:r w:rsidRPr="00B02D79">
        <w:rPr>
          <w:spacing w:val="-9"/>
        </w:rPr>
        <w:t xml:space="preserve"> </w:t>
      </w:r>
      <w:r w:rsidRPr="00B02D79">
        <w:t>or enforces.</w:t>
      </w:r>
    </w:p>
    <w:p w14:paraId="7FDA98E6" w14:textId="77777777" w:rsidR="00505922" w:rsidRPr="00B02D79" w:rsidRDefault="00505922" w:rsidP="00505922">
      <w:pPr>
        <w:pStyle w:val="BodyText"/>
        <w:ind w:left="0"/>
        <w:rPr>
          <w:sz w:val="24"/>
          <w:szCs w:val="24"/>
        </w:rPr>
      </w:pPr>
      <w:r w:rsidRPr="00B02D79">
        <w:rPr>
          <w:sz w:val="24"/>
          <w:szCs w:val="24"/>
        </w:rPr>
        <w:t>The term includes (whether in paper or electronic form) a letter, publication, form, notice, or instruction. The term does not include a rule subject to the format, numbering system, standards, and techniques established under IC 4-22-2-42.</w:t>
      </w:r>
    </w:p>
    <w:p w14:paraId="0028BE13" w14:textId="77777777" w:rsidR="00505922" w:rsidRPr="00B02D79" w:rsidRDefault="00505922" w:rsidP="00505922">
      <w:pPr>
        <w:pStyle w:val="BodyText"/>
        <w:ind w:left="0"/>
        <w:rPr>
          <w:sz w:val="24"/>
          <w:szCs w:val="24"/>
        </w:rPr>
      </w:pPr>
    </w:p>
    <w:p w14:paraId="36107E99" w14:textId="77777777" w:rsidR="00505922" w:rsidRPr="00B02D79" w:rsidRDefault="00505922" w:rsidP="00505922">
      <w:pPr>
        <w:pStyle w:val="Heading2"/>
      </w:pPr>
      <w:r w:rsidRPr="00B02D79">
        <w:t>IC 4-22-10-3</w:t>
      </w:r>
      <w:r w:rsidRPr="00B02D79">
        <w:tab/>
        <w:t>"Plain</w:t>
      </w:r>
      <w:r w:rsidRPr="00B02D79">
        <w:rPr>
          <w:spacing w:val="-1"/>
        </w:rPr>
        <w:t xml:space="preserve"> </w:t>
      </w:r>
      <w:r w:rsidRPr="00B02D79">
        <w:t>writing"</w:t>
      </w:r>
    </w:p>
    <w:p w14:paraId="31D5870E" w14:textId="77777777" w:rsidR="00505922" w:rsidRPr="00B02D79" w:rsidRDefault="00505922" w:rsidP="00505922">
      <w:pPr>
        <w:pStyle w:val="BodyText"/>
        <w:ind w:left="0"/>
        <w:rPr>
          <w:sz w:val="24"/>
          <w:szCs w:val="24"/>
        </w:rPr>
      </w:pPr>
      <w:r w:rsidRPr="00B02D79">
        <w:rPr>
          <w:sz w:val="24"/>
          <w:szCs w:val="24"/>
        </w:rPr>
        <w:t>Sec. 3. As used in this chapter, "plain writing" means writing that</w:t>
      </w:r>
      <w:r w:rsidRPr="00B02D79">
        <w:rPr>
          <w:spacing w:val="-36"/>
          <w:sz w:val="24"/>
          <w:szCs w:val="24"/>
        </w:rPr>
        <w:t xml:space="preserve"> </w:t>
      </w:r>
      <w:r w:rsidRPr="00B02D79">
        <w:rPr>
          <w:sz w:val="24"/>
          <w:szCs w:val="24"/>
        </w:rPr>
        <w:t>is clear, concise, and well-organized, and follows other best practices appropriate to the subject or field and intended audience.</w:t>
      </w:r>
    </w:p>
    <w:p w14:paraId="67AAF348" w14:textId="77777777" w:rsidR="00505922" w:rsidRPr="00B02D79" w:rsidRDefault="00505922" w:rsidP="00505922">
      <w:pPr>
        <w:pStyle w:val="BodyText"/>
        <w:ind w:left="0"/>
        <w:rPr>
          <w:sz w:val="24"/>
          <w:szCs w:val="24"/>
        </w:rPr>
      </w:pPr>
    </w:p>
    <w:p w14:paraId="24441123" w14:textId="77777777" w:rsidR="00505922" w:rsidRPr="00B02D79" w:rsidRDefault="00505922" w:rsidP="00505922">
      <w:pPr>
        <w:pStyle w:val="Heading2"/>
      </w:pPr>
      <w:r w:rsidRPr="00B02D79">
        <w:t>IC 4-22-10-4</w:t>
      </w:r>
      <w:r w:rsidRPr="00B02D79">
        <w:tab/>
        <w:t>Plain writing requirement for government</w:t>
      </w:r>
      <w:r w:rsidRPr="00B02D79">
        <w:rPr>
          <w:spacing w:val="-4"/>
        </w:rPr>
        <w:t xml:space="preserve"> </w:t>
      </w:r>
      <w:r w:rsidRPr="00B02D79">
        <w:t>documents</w:t>
      </w:r>
    </w:p>
    <w:p w14:paraId="6252287B" w14:textId="77777777" w:rsidR="00505922" w:rsidRPr="00B02D79" w:rsidRDefault="00505922" w:rsidP="00505922">
      <w:pPr>
        <w:pStyle w:val="BodyText"/>
        <w:ind w:left="0"/>
        <w:rPr>
          <w:sz w:val="24"/>
          <w:szCs w:val="24"/>
        </w:rPr>
      </w:pPr>
      <w:r w:rsidRPr="00B02D79">
        <w:rPr>
          <w:sz w:val="24"/>
          <w:szCs w:val="24"/>
        </w:rPr>
        <w:t>Sec. 4. An agency shall use plain writing in every covered document that the agency issues or substantially revises.</w:t>
      </w:r>
    </w:p>
    <w:p w14:paraId="04E7DC71" w14:textId="77777777" w:rsidR="00505922" w:rsidRPr="00B02D79" w:rsidRDefault="00505922" w:rsidP="00505922">
      <w:pPr>
        <w:pStyle w:val="BodyText"/>
        <w:ind w:left="0"/>
        <w:rPr>
          <w:sz w:val="24"/>
          <w:szCs w:val="24"/>
        </w:rPr>
      </w:pPr>
    </w:p>
    <w:p w14:paraId="4E0081CA" w14:textId="77777777" w:rsidR="00505922" w:rsidRPr="00B02D79" w:rsidRDefault="00505922" w:rsidP="00505922">
      <w:pPr>
        <w:pStyle w:val="Heading2"/>
      </w:pPr>
      <w:r w:rsidRPr="00B02D79">
        <w:t>IC 4-22-10-5</w:t>
      </w:r>
      <w:r w:rsidRPr="00B02D79">
        <w:tab/>
        <w:t>Plain writing requirement; compliance</w:t>
      </w:r>
      <w:r w:rsidRPr="00B02D79">
        <w:rPr>
          <w:spacing w:val="-2"/>
        </w:rPr>
        <w:t xml:space="preserve"> </w:t>
      </w:r>
      <w:r w:rsidRPr="00B02D79">
        <w:t>date</w:t>
      </w:r>
    </w:p>
    <w:p w14:paraId="047FF8B4" w14:textId="77777777" w:rsidR="00505922" w:rsidRDefault="00505922" w:rsidP="00505922">
      <w:pPr>
        <w:pStyle w:val="BodyText"/>
        <w:ind w:left="0"/>
        <w:rPr>
          <w:sz w:val="24"/>
          <w:szCs w:val="24"/>
        </w:rPr>
      </w:pPr>
      <w:r w:rsidRPr="00B02D79">
        <w:rPr>
          <w:sz w:val="24"/>
          <w:szCs w:val="24"/>
        </w:rPr>
        <w:t>Sec. 5. An agency must be fully in compliance with this chapter after September 30, 2013.</w:t>
      </w:r>
    </w:p>
    <w:p w14:paraId="13A6E226" w14:textId="29B9C91C" w:rsidR="00341C8F" w:rsidRPr="00341C8F" w:rsidRDefault="00341C8F" w:rsidP="00DE57AA">
      <w:pPr>
        <w:pStyle w:val="Heading1"/>
      </w:pPr>
      <w:r w:rsidRPr="00341C8F">
        <w:tab/>
      </w:r>
    </w:p>
    <w:p w14:paraId="043E8F8B" w14:textId="166575AE" w:rsidR="00341C8F" w:rsidRDefault="00341C8F" w:rsidP="00DE57AA">
      <w:pPr>
        <w:pStyle w:val="Heading1"/>
      </w:pPr>
      <w:bookmarkStart w:id="701" w:name="_Toc21528764"/>
      <w:r w:rsidRPr="00341C8F">
        <w:t>IC 8-1-22.5-7</w:t>
      </w:r>
      <w:bookmarkEnd w:id="701"/>
      <w:r w:rsidRPr="00341C8F">
        <w:tab/>
      </w:r>
    </w:p>
    <w:p w14:paraId="50C41870" w14:textId="77777777" w:rsidR="001358A8" w:rsidRPr="001358A8" w:rsidRDefault="001358A8" w:rsidP="001358A8">
      <w:r w:rsidRPr="001358A8">
        <w:t xml:space="preserve">(a) A person who is engaged in transportation or owns, operates, or leases pipeline facilities who violates any provision of this chapter or any regulations issued pursuant to this chapter, is subject to a civil penalty not to exceed twenty-five thousand dollars ($25,000) for each violation for each day that the violation </w:t>
      </w:r>
      <w:r w:rsidRPr="001358A8">
        <w:lastRenderedPageBreak/>
        <w:t>persists. However, the maximum civil penalty may not exceed one million dollars ($1,000,000) for any related series of violations.</w:t>
      </w:r>
    </w:p>
    <w:p w14:paraId="0F35E01C" w14:textId="441A625B" w:rsidR="001358A8" w:rsidRPr="001358A8" w:rsidRDefault="001358A8" w:rsidP="001358A8">
      <w:pPr>
        <w:rPr>
          <w:lang w:val="x-none" w:eastAsia="x-none"/>
        </w:rPr>
      </w:pPr>
      <w:r w:rsidRPr="001358A8">
        <w:t>(b) The commission may, after notice and opportunity for public hearing, impose a civil penalty not to exceed the amount specified in subsection (a) against a person who violates this chapter or any rules issued pursuant to this chapter, and may compromise and collect the penalties which are payable to the state as otherwise provided by law. However, a penalty may not be assessed or collected for any violation for which the person has been found liable under 49 U.S.C. 60101 et seq.</w:t>
      </w:r>
    </w:p>
    <w:p w14:paraId="6F1582C3" w14:textId="4196E6D3" w:rsidR="00341C8F" w:rsidRDefault="00341C8F" w:rsidP="00DE57AA">
      <w:pPr>
        <w:pStyle w:val="Heading1"/>
      </w:pPr>
      <w:bookmarkStart w:id="702" w:name="_Toc21528765"/>
      <w:r w:rsidRPr="00341C8F">
        <w:t>IC 8-1-2-34.5</w:t>
      </w:r>
      <w:bookmarkEnd w:id="702"/>
      <w:r>
        <w:tab/>
      </w:r>
    </w:p>
    <w:p w14:paraId="1A5A91BB" w14:textId="77777777" w:rsidR="001358A8" w:rsidRPr="001358A8" w:rsidRDefault="001358A8" w:rsidP="001358A8">
      <w:r w:rsidRPr="001358A8">
        <w:t>(a) The Commission shall establish reasonable rules and regulations to govern the relations between public utilities and any or all classes of their customers. Those rules and regulations shall cover the following subjects:</w:t>
      </w:r>
    </w:p>
    <w:p w14:paraId="1F9581E9" w14:textId="77777777" w:rsidR="001358A8" w:rsidRPr="001358A8" w:rsidRDefault="001358A8" w:rsidP="001358A8">
      <w:r w:rsidRPr="001358A8">
        <w:t>(1) extension of service;</w:t>
      </w:r>
    </w:p>
    <w:p w14:paraId="45A58C5B" w14:textId="77777777" w:rsidR="001358A8" w:rsidRPr="001358A8" w:rsidRDefault="001358A8" w:rsidP="001358A8">
      <w:r w:rsidRPr="001358A8">
        <w:t>(2) extension of credit;</w:t>
      </w:r>
    </w:p>
    <w:p w14:paraId="7B06482F" w14:textId="77777777" w:rsidR="001358A8" w:rsidRPr="001358A8" w:rsidRDefault="001358A8" w:rsidP="001358A8">
      <w:r w:rsidRPr="001358A8">
        <w:t>(3) deposits, including interest thereon;</w:t>
      </w:r>
    </w:p>
    <w:p w14:paraId="3B0C3E11" w14:textId="77777777" w:rsidR="001358A8" w:rsidRPr="001358A8" w:rsidRDefault="001358A8" w:rsidP="001358A8">
      <w:r w:rsidRPr="001358A8">
        <w:t>(4) billing procedures;</w:t>
      </w:r>
    </w:p>
    <w:p w14:paraId="5FB5E9EA" w14:textId="77777777" w:rsidR="001358A8" w:rsidRPr="001358A8" w:rsidRDefault="001358A8" w:rsidP="001358A8">
      <w:r w:rsidRPr="001358A8">
        <w:t>(5) termination of service;</w:t>
      </w:r>
    </w:p>
    <w:p w14:paraId="60DBAABF" w14:textId="77777777" w:rsidR="001358A8" w:rsidRPr="001358A8" w:rsidRDefault="001358A8" w:rsidP="001358A8">
      <w:r w:rsidRPr="001358A8">
        <w:t>(6) complaints; and</w:t>
      </w:r>
    </w:p>
    <w:p w14:paraId="66323B13" w14:textId="77777777" w:rsidR="001358A8" w:rsidRPr="001358A8" w:rsidRDefault="001358A8" w:rsidP="001358A8">
      <w:r w:rsidRPr="001358A8">
        <w:t>(7) information and notice to customers of their rights under the rules.</w:t>
      </w:r>
    </w:p>
    <w:p w14:paraId="30113201" w14:textId="77777777" w:rsidR="001358A8" w:rsidRPr="001358A8" w:rsidRDefault="001358A8" w:rsidP="001358A8">
      <w:r w:rsidRPr="001358A8">
        <w:t>(b) Notwithstanding IC 8-1-2-54, the commission may investigate and enter orders on complaints filed by individual customers arising under this section. The commission may establish an appeals division to act on its own behalf regarding individual customer complaints. The decision of the division shall be binding on all parties to the complaint. The commission shall review decisions of the appeals division upon timely request by an affected party.</w:t>
      </w:r>
    </w:p>
    <w:p w14:paraId="1EB80BA2" w14:textId="77777777" w:rsidR="001358A8" w:rsidRPr="001358A8" w:rsidRDefault="001358A8" w:rsidP="001358A8">
      <w:r w:rsidRPr="001358A8">
        <w:t>(c) This section does not invalidate any rule or regulation adopted by the commission before July 1, 1979, to govern the relations between public utilities and their consumers if the rule or regulation is consistent with this section.</w:t>
      </w:r>
    </w:p>
    <w:p w14:paraId="274666AE" w14:textId="6DF68689" w:rsidR="00341C8F" w:rsidRDefault="00341C8F" w:rsidP="00DE57AA">
      <w:pPr>
        <w:pStyle w:val="Heading1"/>
      </w:pPr>
      <w:bookmarkStart w:id="703" w:name="_Toc21528766"/>
      <w:r w:rsidRPr="00341C8F">
        <w:t>IC 8-1-2-52</w:t>
      </w:r>
      <w:bookmarkEnd w:id="703"/>
      <w:r>
        <w:tab/>
      </w:r>
    </w:p>
    <w:p w14:paraId="79BD2E0A" w14:textId="26CCB522" w:rsidR="001358A8" w:rsidRPr="001358A8" w:rsidRDefault="001358A8" w:rsidP="001358A8">
      <w:pPr>
        <w:rPr>
          <w:lang w:val="x-none" w:eastAsia="x-none"/>
        </w:rPr>
      </w:pPr>
      <w:r>
        <w:t>Every public utility shall furnish to the commission all information required by it to carry into effect the provisions of this chapter and shall make specific answers to all questions submitted by the commission.</w:t>
      </w:r>
    </w:p>
    <w:p w14:paraId="52DDF428" w14:textId="54DEE702" w:rsidR="00341C8F" w:rsidRDefault="00341C8F" w:rsidP="00DE57AA">
      <w:pPr>
        <w:pStyle w:val="Heading1"/>
      </w:pPr>
      <w:bookmarkStart w:id="704" w:name="_Toc21528767"/>
      <w:r w:rsidRPr="00341C8F">
        <w:t>IC 8-1-2-53</w:t>
      </w:r>
      <w:bookmarkEnd w:id="704"/>
      <w:r>
        <w:tab/>
      </w:r>
    </w:p>
    <w:p w14:paraId="149226B9" w14:textId="0CD75213" w:rsidR="001358A8" w:rsidRPr="001358A8" w:rsidRDefault="001358A8" w:rsidP="001358A8">
      <w:pPr>
        <w:rPr>
          <w:lang w:val="x-none" w:eastAsia="x-none"/>
        </w:rPr>
      </w:pPr>
      <w:r>
        <w:t>Any public utility receiving from the commission any blanks, with directions to fill the same, shall cause the same to be properly filled out so as to answer fully and correctly each question therein propounded, and, in case it is unable to answer any question, it shall give a good and sufficient reason for such failure, and said answers shall be verified under oath by the president, secretary, superintendent or general manager or person in charge of such public utility and returned to the commission at its office within the period fixed by the commission. Whenever required by the commission, every public utility shall deliver to the commission for examination any or all maps, profiles, contracts, reports of engineer and all documents, books, accounts, papers and records, or copies of any or all of the same, with a complete inventory of all its property in such form as the commission may direct.</w:t>
      </w:r>
    </w:p>
    <w:p w14:paraId="2BC6305F" w14:textId="77777777" w:rsidR="001358A8" w:rsidRDefault="00341C8F" w:rsidP="00DE57AA">
      <w:pPr>
        <w:pStyle w:val="Heading1"/>
      </w:pPr>
      <w:bookmarkStart w:id="705" w:name="_Toc21528768"/>
      <w:r w:rsidRPr="00341C8F">
        <w:t>IC 8-1-2-54</w:t>
      </w:r>
      <w:bookmarkEnd w:id="705"/>
    </w:p>
    <w:p w14:paraId="27EC7F4B" w14:textId="3327AFDB" w:rsidR="00341C8F" w:rsidRPr="00341C8F" w:rsidRDefault="001358A8" w:rsidP="001358A8">
      <w:r>
        <w:t xml:space="preserve">Upon a complaint made against any public utility by any mercantile, agricultural or manufacturing society or by any body politic or municipal organization or by ten (10) persons, firms, limited liability companies, </w:t>
      </w:r>
      <w:r>
        <w:lastRenderedPageBreak/>
        <w:t>corporations, or associations, or ten (10) complainants of all or any of the aforementioned classes, or by any public utility, that any of the rates, tolls, charges or schedules or any joint rate or rates in which such petitioner is directly interested are in any respect unreasonable or unjustly discriminatory, or that any regulation, measurement, practice or act whatsoever affecting or relating to the service of any public utility, or any service in connection therewith, is in any respect unreasonable, unsafe, insufficient or unjustly discriminatory, or that any service is inadequate or can not be obtained, the commission shall proceed, with or without notice, to make such investigation as it may deem necessary or convenient. But no order affecting said rates, tolls, charges, schedules, regulations, measurements, practice or act, complained of, shall be entered by the commission without a formal public hearing.</w:t>
      </w:r>
      <w:r w:rsidR="00341C8F" w:rsidRPr="00341C8F">
        <w:tab/>
      </w:r>
    </w:p>
    <w:p w14:paraId="09F1C4BF" w14:textId="77777777" w:rsidR="001358A8" w:rsidRDefault="00341C8F" w:rsidP="00DE57AA">
      <w:pPr>
        <w:pStyle w:val="Heading1"/>
      </w:pPr>
      <w:bookmarkStart w:id="706" w:name="_Toc21528769"/>
      <w:r w:rsidRPr="00341C8F">
        <w:t>IC 8-1-2-58</w:t>
      </w:r>
      <w:bookmarkEnd w:id="706"/>
    </w:p>
    <w:p w14:paraId="36DC3524" w14:textId="59A3A105" w:rsidR="00341C8F" w:rsidRPr="00341C8F" w:rsidRDefault="001358A8" w:rsidP="001358A8">
      <w:r>
        <w:t>Whenever the commission shall believe that any rate or charge may be unreasonable or unjustly discriminatory or that any service is inadequate, or can not be obtained, or that an investigation of any matters relating to any public utility should for any reason be made, it may, on its motion, summarily investigate the same, with or without notice.</w:t>
      </w:r>
      <w:r w:rsidR="00341C8F">
        <w:tab/>
      </w:r>
    </w:p>
    <w:p w14:paraId="6F7F978E" w14:textId="77777777" w:rsidR="001358A8" w:rsidRDefault="00341C8F" w:rsidP="00DE57AA">
      <w:pPr>
        <w:pStyle w:val="Heading1"/>
      </w:pPr>
      <w:bookmarkStart w:id="707" w:name="_Toc21528770"/>
      <w:r w:rsidRPr="00341C8F">
        <w:t>IC 8-1-2-61</w:t>
      </w:r>
      <w:bookmarkEnd w:id="707"/>
    </w:p>
    <w:p w14:paraId="5C0EB383" w14:textId="77777777" w:rsidR="001358A8" w:rsidRPr="001358A8" w:rsidRDefault="001358A8" w:rsidP="001358A8">
      <w:r w:rsidRPr="001358A8">
        <w:t>(a) Any public utility may make complaint as to any matter affecting its own rates or service. The petition or complaint must include a statement as to whether the utility, if a not-for-profit water utility or municipal utility, has any outstanding indebtedness to the federal government. The public utility shall publish a notice of the filing of such petition or complaint in a newspaper of general circulation published in any county in which the public utility renders service. An order affecting rates or service may be entered by the commission without a formal public hearing, if:</w:t>
      </w:r>
    </w:p>
    <w:p w14:paraId="3B0999BB" w14:textId="77777777" w:rsidR="001358A8" w:rsidRPr="001358A8" w:rsidRDefault="001358A8" w:rsidP="001358A8">
      <w:r w:rsidRPr="001358A8">
        <w:t>(1) the utility is a not-for-profit water utility or a municipal utility; and</w:t>
      </w:r>
    </w:p>
    <w:p w14:paraId="7A5B7F69" w14:textId="77777777" w:rsidR="001358A8" w:rsidRPr="001358A8" w:rsidRDefault="001358A8" w:rsidP="001358A8">
      <w:r w:rsidRPr="001358A8">
        <w:t>(2) the utility has obtained written consent to obtain an order affecting its rates from the commission without a formal hearing from any agency of the federal government with which the utility has outstanding evidence of indebtedness to the federal government.</w:t>
      </w:r>
    </w:p>
    <w:p w14:paraId="15A226D0" w14:textId="77777777" w:rsidR="001358A8" w:rsidRPr="001358A8" w:rsidRDefault="001358A8" w:rsidP="001358A8">
      <w:r w:rsidRPr="001358A8">
        <w:t>The commission may, however, on its own motion require a formal public hearing, and shall, upon a motion filed by the utility consumer counselor, by any public or municipal corporation, or by ten (10) individuals, firms, corporations, limited liability companies, or associations, or ten (10) complainants of all or any of these classes, hold a formal public hearing with respect to any such petition or complaint.</w:t>
      </w:r>
    </w:p>
    <w:p w14:paraId="38EF7833" w14:textId="42CF74F2" w:rsidR="00341C8F" w:rsidRPr="00341C8F" w:rsidRDefault="001358A8" w:rsidP="001358A8">
      <w:r w:rsidRPr="001358A8">
        <w:t>(b) In any general rate proceeding under subsection (a) which requires a public hearing and in which an increase in revenues is sought which exceeds the sum of two million five hundred thousand dollars ($2,500,000), the commission shall conduct at least one (1) public hearing in the largest municipality located within such utility's service area.</w:t>
      </w:r>
    </w:p>
    <w:p w14:paraId="55E3195D" w14:textId="1A31A31C" w:rsidR="00341C8F" w:rsidRDefault="00341C8F" w:rsidP="00DE57AA">
      <w:pPr>
        <w:pStyle w:val="Heading1"/>
      </w:pPr>
      <w:bookmarkStart w:id="708" w:name="_Toc21528771"/>
      <w:r w:rsidRPr="00341C8F">
        <w:t>IC 8-1-2-61.5</w:t>
      </w:r>
      <w:bookmarkEnd w:id="708"/>
      <w:r w:rsidRPr="00341C8F">
        <w:tab/>
      </w:r>
    </w:p>
    <w:p w14:paraId="3A9751C3" w14:textId="77777777" w:rsidR="00DE57AA" w:rsidRPr="00DE57AA" w:rsidRDefault="00DE57AA" w:rsidP="00DE57AA">
      <w:r w:rsidRPr="00DE57AA">
        <w:t>(a) An order affecting rates of service may be entered by the commission without a formal public hearing in the case of any public or municipally owned utility that:</w:t>
      </w:r>
    </w:p>
    <w:p w14:paraId="5A288838" w14:textId="77777777" w:rsidR="00DE57AA" w:rsidRPr="00DE57AA" w:rsidRDefault="00DE57AA" w:rsidP="00DE57AA">
      <w:r w:rsidRPr="00DE57AA">
        <w:t>(1) either:</w:t>
      </w:r>
    </w:p>
    <w:p w14:paraId="5FFEB923" w14:textId="77777777" w:rsidR="00DE57AA" w:rsidRPr="00DE57AA" w:rsidRDefault="00DE57AA" w:rsidP="00DE57AA">
      <w:r w:rsidRPr="00DE57AA">
        <w:t>(A) serves less than eight thousand (8,000) customers; or</w:t>
      </w:r>
    </w:p>
    <w:p w14:paraId="4A116A07" w14:textId="77777777" w:rsidR="00DE57AA" w:rsidRPr="00DE57AA" w:rsidRDefault="00DE57AA" w:rsidP="00DE57AA">
      <w:r w:rsidRPr="00DE57AA">
        <w:t>(B) has initiated a rate case on behalf of a single division of the utility and that division:</w:t>
      </w:r>
    </w:p>
    <w:p w14:paraId="191D611E" w14:textId="77777777" w:rsidR="00DE57AA" w:rsidRPr="00DE57AA" w:rsidRDefault="00DE57AA" w:rsidP="00DE57AA">
      <w:r w:rsidRPr="00DE57AA">
        <w:t>(i) serves less than five thousand (5,000) customers;</w:t>
      </w:r>
    </w:p>
    <w:p w14:paraId="172375D2" w14:textId="77777777" w:rsidR="00DE57AA" w:rsidRPr="00DE57AA" w:rsidRDefault="00DE57AA" w:rsidP="00DE57AA">
      <w:r w:rsidRPr="00DE57AA">
        <w:t>(ii) has a commission-approved schedule of rates and charges that is separate and independent from that of any other division of the utility; and</w:t>
      </w:r>
    </w:p>
    <w:p w14:paraId="466BBC6D" w14:textId="77777777" w:rsidR="00DE57AA" w:rsidRPr="00DE57AA" w:rsidRDefault="00DE57AA" w:rsidP="00DE57AA">
      <w:r w:rsidRPr="00DE57AA">
        <w:t>(iii) itself satisfies subdivisions (2) and (3);</w:t>
      </w:r>
    </w:p>
    <w:p w14:paraId="2E2871D9" w14:textId="77777777" w:rsidR="00DE57AA" w:rsidRPr="00DE57AA" w:rsidRDefault="00DE57AA" w:rsidP="00DE57AA">
      <w:r w:rsidRPr="00DE57AA">
        <w:lastRenderedPageBreak/>
        <w:t>(2) primarily provides retail service to customers; and</w:t>
      </w:r>
    </w:p>
    <w:p w14:paraId="60A459E9" w14:textId="77777777" w:rsidR="00DE57AA" w:rsidRPr="00DE57AA" w:rsidRDefault="00DE57AA" w:rsidP="00DE57AA">
      <w:r w:rsidRPr="00DE57AA">
        <w:t>(3) does not serve extensively another utility.</w:t>
      </w:r>
    </w:p>
    <w:p w14:paraId="1C1A35CF" w14:textId="77777777" w:rsidR="00DE57AA" w:rsidRPr="00DE57AA" w:rsidRDefault="00DE57AA" w:rsidP="00DE57AA">
      <w:r w:rsidRPr="00DE57AA">
        <w:t>(b) The commission may require a formal public hearing on any petition or complaint filed under this section concerning a rate change request by a utility upon the commission's own motion or upon motion of any of the following:</w:t>
      </w:r>
    </w:p>
    <w:p w14:paraId="348F0AD6" w14:textId="77777777" w:rsidR="00DE57AA" w:rsidRPr="00DE57AA" w:rsidRDefault="00DE57AA" w:rsidP="00DE57AA">
      <w:r w:rsidRPr="00DE57AA">
        <w:t>(1) The utility consumer counselor.</w:t>
      </w:r>
    </w:p>
    <w:p w14:paraId="6E9F75E7" w14:textId="77777777" w:rsidR="00DE57AA" w:rsidRPr="00DE57AA" w:rsidRDefault="00DE57AA" w:rsidP="00DE57AA">
      <w:r w:rsidRPr="00DE57AA">
        <w:t>(2) A public or municipal corporation.</w:t>
      </w:r>
    </w:p>
    <w:p w14:paraId="767B07AA" w14:textId="77777777" w:rsidR="00DE57AA" w:rsidRPr="00DE57AA" w:rsidRDefault="00DE57AA" w:rsidP="00DE57AA">
      <w:r w:rsidRPr="00DE57AA">
        <w:t>(3) Ten (10) individuals, firms, limited liability companies, corporations, or associations.</w:t>
      </w:r>
    </w:p>
    <w:p w14:paraId="68E2028F" w14:textId="77777777" w:rsidR="00DE57AA" w:rsidRPr="00DE57AA" w:rsidRDefault="00DE57AA" w:rsidP="00DE57AA">
      <w:r w:rsidRPr="00DE57AA">
        <w:t>(4) Ten (10) complainants of any class described in this subsection.</w:t>
      </w:r>
    </w:p>
    <w:p w14:paraId="41892741" w14:textId="77777777" w:rsidR="00DE57AA" w:rsidRPr="00DE57AA" w:rsidRDefault="00DE57AA" w:rsidP="00DE57AA">
      <w:r w:rsidRPr="00DE57AA">
        <w:t>(c) A not-for-profit water utility or a not-for-profit sewer utility must include in its petition a statement as to whether it has an outstanding indebtedness to the federal government. When an indebtedness is shown to exist, the commission shall require a formal hearing, unless the utility also has included in its filing written consent from the agency of the federal government with which the utility has outstanding indebtedness for the utility to obtain an order affecting its rates from the commission without a formal hearing.</w:t>
      </w:r>
    </w:p>
    <w:p w14:paraId="45B3B364" w14:textId="77777777" w:rsidR="00DE57AA" w:rsidRPr="00DE57AA" w:rsidRDefault="00DE57AA" w:rsidP="00DE57AA">
      <w:r w:rsidRPr="00DE57AA">
        <w:t>(d) Notwithstanding any other provision of this chapter, the commission may:</w:t>
      </w:r>
    </w:p>
    <w:p w14:paraId="19F5E7CF" w14:textId="77777777" w:rsidR="00DE57AA" w:rsidRPr="00DE57AA" w:rsidRDefault="00DE57AA" w:rsidP="00DE57AA">
      <w:r w:rsidRPr="00DE57AA">
        <w:t>(1) on the commission's own motion; or</w:t>
      </w:r>
    </w:p>
    <w:p w14:paraId="09CAB9EF" w14:textId="77777777" w:rsidR="00DE57AA" w:rsidRPr="00DE57AA" w:rsidRDefault="00DE57AA" w:rsidP="00DE57AA">
      <w:r w:rsidRPr="00DE57AA">
        <w:t>(2) at the request of:</w:t>
      </w:r>
    </w:p>
    <w:p w14:paraId="414BAF1C" w14:textId="77777777" w:rsidR="00DE57AA" w:rsidRPr="00DE57AA" w:rsidRDefault="00DE57AA" w:rsidP="00DE57AA">
      <w:r w:rsidRPr="00DE57AA">
        <w:t>(A) the utility consumer counselor;</w:t>
      </w:r>
    </w:p>
    <w:p w14:paraId="0F89A23C" w14:textId="77777777" w:rsidR="00DE57AA" w:rsidRPr="00DE57AA" w:rsidRDefault="00DE57AA" w:rsidP="00DE57AA">
      <w:r w:rsidRPr="00DE57AA">
        <w:t>(B) a water or sewer utility described in subsection (a);</w:t>
      </w:r>
    </w:p>
    <w:p w14:paraId="2E21A234" w14:textId="77777777" w:rsidR="00DE57AA" w:rsidRPr="00DE57AA" w:rsidRDefault="00DE57AA" w:rsidP="00DE57AA">
      <w:r w:rsidRPr="00DE57AA">
        <w:t>(C) ten (10) individuals, firms, limited liability companies, corporations, or associations; or</w:t>
      </w:r>
    </w:p>
    <w:p w14:paraId="5B586687" w14:textId="77777777" w:rsidR="00DE57AA" w:rsidRPr="00DE57AA" w:rsidRDefault="00DE57AA" w:rsidP="00DE57AA">
      <w:r w:rsidRPr="00DE57AA">
        <w:t>(D) ten (10) complainants of any class described in this subsection;</w:t>
      </w:r>
    </w:p>
    <w:p w14:paraId="758D8203" w14:textId="77777777" w:rsidR="00DE57AA" w:rsidRPr="00DE57AA" w:rsidRDefault="00DE57AA" w:rsidP="00DE57AA">
      <w:r w:rsidRPr="00DE57AA">
        <w:t>adopt a rule under IC 4-22-2, or issue an order in a specific proceeding, providing for the development, investigation, testing, and use of regulatory procedures or generic standards with respect to water or sewer utilities described in subsection (a) or their services.</w:t>
      </w:r>
    </w:p>
    <w:p w14:paraId="50C19BC2" w14:textId="77777777" w:rsidR="00DE57AA" w:rsidRPr="00DE57AA" w:rsidRDefault="00DE57AA" w:rsidP="00DE57AA">
      <w:r w:rsidRPr="00DE57AA">
        <w:t>(e) The commission may adopt a rule or enter an order under subsection (d) only if it finds, after notice and hearing, that the proposed regulatory procedures or standards are in the public interest and promote at least one (1) of the following:</w:t>
      </w:r>
    </w:p>
    <w:p w14:paraId="2E814642" w14:textId="77777777" w:rsidR="00DE57AA" w:rsidRPr="00DE57AA" w:rsidRDefault="00DE57AA" w:rsidP="00DE57AA">
      <w:r w:rsidRPr="00DE57AA">
        <w:t>(1) Utility cost minimalization to the extent that a utility's quality of service or facilities are not diminished.</w:t>
      </w:r>
    </w:p>
    <w:p w14:paraId="30711138" w14:textId="77777777" w:rsidR="00DE57AA" w:rsidRPr="00DE57AA" w:rsidRDefault="00DE57AA" w:rsidP="00DE57AA">
      <w:r w:rsidRPr="00DE57AA">
        <w:t>(2) A more accurate evaluation by the commission of a utility's physical or financial conditions or needs.</w:t>
      </w:r>
    </w:p>
    <w:p w14:paraId="7CAE5081" w14:textId="77777777" w:rsidR="00DE57AA" w:rsidRPr="00DE57AA" w:rsidRDefault="00DE57AA" w:rsidP="00DE57AA">
      <w:r w:rsidRPr="00DE57AA">
        <w:t>(3) A less costly regulatory procedure for a utility, its consumers, or the commission.</w:t>
      </w:r>
    </w:p>
    <w:p w14:paraId="2360399F" w14:textId="221B0D7D" w:rsidR="00DE57AA" w:rsidRPr="00DE57AA" w:rsidRDefault="00DE57AA" w:rsidP="00DE57AA">
      <w:r w:rsidRPr="00DE57AA">
        <w:t>(4) Increased utility management efficiency that is beneficial to consumers.</w:t>
      </w:r>
    </w:p>
    <w:p w14:paraId="0450E0A7" w14:textId="657B5D05" w:rsidR="00341C8F" w:rsidRDefault="00341C8F" w:rsidP="00DE57AA">
      <w:pPr>
        <w:pStyle w:val="Heading1"/>
      </w:pPr>
      <w:bookmarkStart w:id="709" w:name="_Toc21528772"/>
      <w:r w:rsidRPr="00341C8F">
        <w:t>IC 8-1-26-10</w:t>
      </w:r>
      <w:bookmarkEnd w:id="709"/>
      <w:r>
        <w:tab/>
      </w:r>
    </w:p>
    <w:p w14:paraId="6D3A0586" w14:textId="77777777" w:rsidR="00DE57AA" w:rsidRPr="00DE57AA" w:rsidRDefault="00DE57AA" w:rsidP="00DE57AA">
      <w:r w:rsidRPr="00DE57AA">
        <w:t>As used in this chapter, “operator” means a person who owns or operates an underground facility, other than an underground facility that:</w:t>
      </w:r>
    </w:p>
    <w:p w14:paraId="65F2D266" w14:textId="77777777" w:rsidR="00DE57AA" w:rsidRPr="00DE57AA" w:rsidRDefault="00DE57AA" w:rsidP="00DE57AA">
      <w:r w:rsidRPr="00DE57AA">
        <w:t>(1) is located on real property that the person owns or occupies; and</w:t>
      </w:r>
    </w:p>
    <w:p w14:paraId="2F7E8279" w14:textId="77777777" w:rsidR="00DE57AA" w:rsidRPr="00DE57AA" w:rsidRDefault="00DE57AA" w:rsidP="00DE57AA">
      <w:r w:rsidRPr="00DE57AA">
        <w:t>(2) the person operates for the person's benefits.</w:t>
      </w:r>
    </w:p>
    <w:p w14:paraId="56591D0F" w14:textId="77777777" w:rsidR="00DE57AA" w:rsidRDefault="00341C8F" w:rsidP="00DE57AA">
      <w:pPr>
        <w:pStyle w:val="Heading1"/>
      </w:pPr>
      <w:bookmarkStart w:id="710" w:name="_Toc21528773"/>
      <w:r w:rsidRPr="00341C8F">
        <w:t>IC 8-1-26-11</w:t>
      </w:r>
      <w:bookmarkEnd w:id="710"/>
    </w:p>
    <w:p w14:paraId="2DC70E4E" w14:textId="4634F970" w:rsidR="00341C8F" w:rsidRPr="00341C8F" w:rsidRDefault="00DE57AA" w:rsidP="00DE57AA">
      <w:r>
        <w:t>As used in this chapter, “person” means an individual, a corporation, a partnership, a limited liability company, an association, or other entity organized under the laws of any state. The term includes state, local, and federal agencies. The term does not include the association.</w:t>
      </w:r>
      <w:r w:rsidR="00341C8F">
        <w:tab/>
      </w:r>
    </w:p>
    <w:p w14:paraId="487CA38C" w14:textId="6C00FBEF" w:rsidR="00341C8F" w:rsidRDefault="00341C8F" w:rsidP="00DE57AA">
      <w:pPr>
        <w:pStyle w:val="Heading1"/>
      </w:pPr>
      <w:bookmarkStart w:id="711" w:name="_Toc21528774"/>
      <w:r w:rsidRPr="00341C8F">
        <w:t>IC 8-1-26-23</w:t>
      </w:r>
      <w:bookmarkEnd w:id="711"/>
      <w:r w:rsidRPr="00341C8F">
        <w:tab/>
      </w:r>
    </w:p>
    <w:p w14:paraId="2D212676" w14:textId="77777777" w:rsidR="00DE57AA" w:rsidRPr="00DE57AA" w:rsidRDefault="00DE57AA" w:rsidP="00DE57AA">
      <w:r w:rsidRPr="00DE57AA">
        <w:t>(a) The underground plant protection advisory committee is established.</w:t>
      </w:r>
    </w:p>
    <w:p w14:paraId="6BCD3DD4" w14:textId="77777777" w:rsidR="00DE57AA" w:rsidRPr="00DE57AA" w:rsidRDefault="00DE57AA" w:rsidP="00DE57AA">
      <w:r w:rsidRPr="00DE57AA">
        <w:lastRenderedPageBreak/>
        <w:t>(b) The advisory committee consists of the following seven (7) members appointed by the governor:</w:t>
      </w:r>
    </w:p>
    <w:p w14:paraId="3BC9DA5D" w14:textId="77777777" w:rsidR="00DE57AA" w:rsidRPr="00DE57AA" w:rsidRDefault="00DE57AA" w:rsidP="00DE57AA">
      <w:r w:rsidRPr="00DE57AA">
        <w:t>(1) One (1) member representing the association.</w:t>
      </w:r>
    </w:p>
    <w:p w14:paraId="49CAEE70" w14:textId="77777777" w:rsidR="00DE57AA" w:rsidRPr="00DE57AA" w:rsidRDefault="00DE57AA" w:rsidP="00DE57AA">
      <w:r w:rsidRPr="00DE57AA">
        <w:t>(2) One (1) member representing investor owned gas utilities.</w:t>
      </w:r>
    </w:p>
    <w:p w14:paraId="092A1190" w14:textId="77777777" w:rsidR="00DE57AA" w:rsidRPr="00DE57AA" w:rsidRDefault="00DE57AA" w:rsidP="00DE57AA">
      <w:r w:rsidRPr="00DE57AA">
        <w:t>(3) One (1) member representing operators of pipeline facilities or pipelines.</w:t>
      </w:r>
    </w:p>
    <w:p w14:paraId="2DF070BE" w14:textId="77777777" w:rsidR="00DE57AA" w:rsidRPr="00DE57AA" w:rsidRDefault="00DE57AA" w:rsidP="00DE57AA">
      <w:r w:rsidRPr="00DE57AA">
        <w:t>(4) One (1) member representing municipal gas utilities.</w:t>
      </w:r>
    </w:p>
    <w:p w14:paraId="7C220209" w14:textId="77777777" w:rsidR="00DE57AA" w:rsidRPr="00DE57AA" w:rsidRDefault="00DE57AA" w:rsidP="00DE57AA">
      <w:r w:rsidRPr="00DE57AA">
        <w:t>(5) Two (2) members representing commercial excavators.</w:t>
      </w:r>
    </w:p>
    <w:p w14:paraId="3FB50B61" w14:textId="77777777" w:rsidR="00DE57AA" w:rsidRPr="00DE57AA" w:rsidRDefault="00DE57AA" w:rsidP="00DE57AA">
      <w:r w:rsidRPr="00DE57AA">
        <w:t>(6) One (1) member representing providers of facility locate marking services.</w:t>
      </w:r>
    </w:p>
    <w:p w14:paraId="1F8268AC" w14:textId="77777777" w:rsidR="00DE57AA" w:rsidRPr="00DE57AA" w:rsidRDefault="00DE57AA" w:rsidP="00DE57AA">
      <w:r w:rsidRPr="00DE57AA">
        <w:t>(c) The term of a member is four (4) years. A member of the advisory committee serves at the pleasure of the governor. The governor shall fill a vacancy in the membership of the advisory committee for the unexpired term of the vacating member.</w:t>
      </w:r>
    </w:p>
    <w:p w14:paraId="68F65F8E" w14:textId="77777777" w:rsidR="00DE57AA" w:rsidRPr="00DE57AA" w:rsidRDefault="00DE57AA" w:rsidP="00DE57AA">
      <w:r w:rsidRPr="00DE57AA">
        <w:t>(d) The association and the commission shall provide staff support and meeting space to the advisory committee.</w:t>
      </w:r>
    </w:p>
    <w:p w14:paraId="4EBCB8F4" w14:textId="77777777" w:rsidR="00DE57AA" w:rsidRPr="00DE57AA" w:rsidRDefault="00DE57AA" w:rsidP="00DE57AA">
      <w:r w:rsidRPr="00DE57AA">
        <w:t>(e) The members of the advisory committee shall elect a chairperson. The advisory committee shall meet at the call of the chairperson.</w:t>
      </w:r>
    </w:p>
    <w:p w14:paraId="391057D6" w14:textId="77777777" w:rsidR="00DE57AA" w:rsidRPr="00DE57AA" w:rsidRDefault="00DE57AA" w:rsidP="00DE57AA">
      <w:r w:rsidRPr="00DE57AA">
        <w:t>(f) The affirmative vote of a majority of members appointed under subsection (b) is required to take action.</w:t>
      </w:r>
    </w:p>
    <w:p w14:paraId="4306757F" w14:textId="77777777" w:rsidR="00DE57AA" w:rsidRPr="00DE57AA" w:rsidRDefault="00DE57AA" w:rsidP="00DE57AA">
      <w:r w:rsidRPr="00DE57AA">
        <w:t>(g) The pipeline safety division shall investigate alleged violations of this chapter. If the pipeline safety division finds that a person has violated this chapter, the pipeline safety division shall forward its finding to the advisory committee.</w:t>
      </w:r>
    </w:p>
    <w:p w14:paraId="69D67149" w14:textId="77777777" w:rsidR="00DE57AA" w:rsidRPr="00DE57AA" w:rsidRDefault="00DE57AA" w:rsidP="00DE57AA">
      <w:r w:rsidRPr="00DE57AA">
        <w:t>(h) The advisory committee shall act in an advisory capacity to the commission concerning the implementation and enforcement of this chapter. In this capacity, and subject to subsections (i) and (j), the advisory committee may recommend the following penalties with respect to persons that the pipeline safety division has found to violate this chapter:</w:t>
      </w:r>
    </w:p>
    <w:p w14:paraId="62C4E9CA" w14:textId="77777777" w:rsidR="00DE57AA" w:rsidRPr="00DE57AA" w:rsidRDefault="00DE57AA" w:rsidP="00DE57AA">
      <w:r w:rsidRPr="00DE57AA">
        <w:t>(1) Civil penalties consistent with this chapter.</w:t>
      </w:r>
    </w:p>
    <w:p w14:paraId="3749D648" w14:textId="77777777" w:rsidR="00DE57AA" w:rsidRPr="00DE57AA" w:rsidRDefault="00DE57AA" w:rsidP="00DE57AA">
      <w:r w:rsidRPr="00DE57AA">
        <w:t>(2) Participation in education or training programs developed and implemented by the commission.</w:t>
      </w:r>
    </w:p>
    <w:p w14:paraId="26AE5137" w14:textId="77777777" w:rsidR="00DE57AA" w:rsidRPr="00DE57AA" w:rsidRDefault="00DE57AA" w:rsidP="00DE57AA">
      <w:r w:rsidRPr="00DE57AA">
        <w:t>(3) Warning letters.</w:t>
      </w:r>
    </w:p>
    <w:p w14:paraId="086E6248" w14:textId="77777777" w:rsidR="00DE57AA" w:rsidRPr="00DE57AA" w:rsidRDefault="00DE57AA" w:rsidP="00DE57AA">
      <w:r w:rsidRPr="00DE57AA">
        <w:t>(4) Development of a plan to avoid future violations of this chapter.</w:t>
      </w:r>
    </w:p>
    <w:p w14:paraId="2A8B302A" w14:textId="77777777" w:rsidR="00DE57AA" w:rsidRPr="00DE57AA" w:rsidRDefault="00DE57AA" w:rsidP="00DE57AA">
      <w:r w:rsidRPr="00DE57AA">
        <w:t>Before making a recommendation under this subsection, the advisory committee shall provide notice to the person found to be in violation of this chapter of an opportunity to appear before the advisory committee with respect to the violation.</w:t>
      </w:r>
    </w:p>
    <w:p w14:paraId="38C3763A" w14:textId="77777777" w:rsidR="00DE57AA" w:rsidRPr="00DE57AA" w:rsidRDefault="00DE57AA" w:rsidP="00DE57AA">
      <w:r w:rsidRPr="00DE57AA">
        <w:t>(i) The advisory board may consider the following when making a recommendation under subsection (h):</w:t>
      </w:r>
    </w:p>
    <w:p w14:paraId="3D9B6709" w14:textId="77777777" w:rsidR="00DE57AA" w:rsidRPr="00DE57AA" w:rsidRDefault="00DE57AA" w:rsidP="00DE57AA">
      <w:r w:rsidRPr="00DE57AA">
        <w:t>(1) Whether the person found to be in violation of this chapter is a first time or repeat violator.</w:t>
      </w:r>
    </w:p>
    <w:p w14:paraId="0DCCA78E" w14:textId="77777777" w:rsidR="00DE57AA" w:rsidRPr="00DE57AA" w:rsidRDefault="00DE57AA" w:rsidP="00DE57AA">
      <w:r w:rsidRPr="00DE57AA">
        <w:t>(2) Whether the person found to be in violation of this chapter is:</w:t>
      </w:r>
    </w:p>
    <w:p w14:paraId="7F44998C" w14:textId="77777777" w:rsidR="00DE57AA" w:rsidRPr="00DE57AA" w:rsidRDefault="00DE57AA" w:rsidP="00DE57AA">
      <w:r w:rsidRPr="00DE57AA">
        <w:t>(A) a homeowner or tenant performing excavation or demolition:</w:t>
      </w:r>
    </w:p>
    <w:p w14:paraId="05C37B16" w14:textId="77777777" w:rsidR="00DE57AA" w:rsidRPr="00DE57AA" w:rsidRDefault="00DE57AA" w:rsidP="00DE57AA">
      <w:r w:rsidRPr="00DE57AA">
        <w:t>(i) on the homeowner's or tenant's residential property; and</w:t>
      </w:r>
    </w:p>
    <w:p w14:paraId="3755ABC5" w14:textId="77777777" w:rsidR="00DE57AA" w:rsidRPr="00DE57AA" w:rsidRDefault="00DE57AA" w:rsidP="00DE57AA">
      <w:r w:rsidRPr="00DE57AA">
        <w:t>(ii) outside an operator's easement or right of way; or</w:t>
      </w:r>
    </w:p>
    <w:p w14:paraId="6CAB87EB" w14:textId="77777777" w:rsidR="00DE57AA" w:rsidRPr="00DE57AA" w:rsidRDefault="00DE57AA" w:rsidP="00DE57AA">
      <w:r w:rsidRPr="00DE57AA">
        <w:t>(B) a business entity.</w:t>
      </w:r>
    </w:p>
    <w:p w14:paraId="0B8A3D08" w14:textId="77777777" w:rsidR="00DE57AA" w:rsidRPr="00DE57AA" w:rsidRDefault="00DE57AA" w:rsidP="00DE57AA">
      <w:r w:rsidRPr="00DE57AA">
        <w:t>(3) The severity of the violation.</w:t>
      </w:r>
    </w:p>
    <w:p w14:paraId="51541CB8" w14:textId="77777777" w:rsidR="00DE57AA" w:rsidRPr="00DE57AA" w:rsidRDefault="00DE57AA" w:rsidP="00DE57AA">
      <w:r w:rsidRPr="00DE57AA">
        <w:t>(j) If the advisory committee determines that:</w:t>
      </w:r>
    </w:p>
    <w:p w14:paraId="22DE9D41" w14:textId="77777777" w:rsidR="00DE57AA" w:rsidRPr="00DE57AA" w:rsidRDefault="00DE57AA" w:rsidP="00DE57AA">
      <w:r w:rsidRPr="00DE57AA">
        <w:t>(1) the person found to be in violation of this chapter is a first time violator described in subsection (i)(2)(A); and</w:t>
      </w:r>
    </w:p>
    <w:p w14:paraId="51439B5B" w14:textId="77777777" w:rsidR="00DE57AA" w:rsidRPr="00DE57AA" w:rsidRDefault="00DE57AA" w:rsidP="00DE57AA">
      <w:r w:rsidRPr="00DE57AA">
        <w:t>(2) the violation did not result in physical harm to a person;</w:t>
      </w:r>
    </w:p>
    <w:p w14:paraId="413B0B63" w14:textId="77777777" w:rsidR="00DE57AA" w:rsidRPr="00DE57AA" w:rsidRDefault="00DE57AA" w:rsidP="00DE57AA">
      <w:r w:rsidRPr="00DE57AA">
        <w:t>the advisory committee may not recommend a penalty described in subsection (h)(1) or (h)(4).</w:t>
      </w:r>
    </w:p>
    <w:p w14:paraId="1130B015" w14:textId="77777777" w:rsidR="00DE57AA" w:rsidRPr="00DE57AA" w:rsidRDefault="00DE57AA" w:rsidP="00DE57AA">
      <w:r w:rsidRPr="00DE57AA">
        <w:t>(k) Upon receiving a recommendation from the advisory committee under subsection (h), and after notice and opportunity for a public hearing, the commission shall do the following as applicable:</w:t>
      </w:r>
    </w:p>
    <w:p w14:paraId="13DFC450" w14:textId="77777777" w:rsidR="00DE57AA" w:rsidRPr="00DE57AA" w:rsidRDefault="00DE57AA" w:rsidP="00DE57AA">
      <w:r w:rsidRPr="00DE57AA">
        <w:t>(1) Uphold or reverse the finding of a violation by the pipeline safety division under subsection (g).</w:t>
      </w:r>
    </w:p>
    <w:p w14:paraId="0A7AEAC3" w14:textId="77777777" w:rsidR="00DE57AA" w:rsidRPr="00DE57AA" w:rsidRDefault="00DE57AA" w:rsidP="00DE57AA">
      <w:r w:rsidRPr="00DE57AA">
        <w:lastRenderedPageBreak/>
        <w:t>(2) Approve or disapprove each recommendation of the advisory committee.</w:t>
      </w:r>
    </w:p>
    <w:p w14:paraId="15F8CD25" w14:textId="38A613FA" w:rsidR="00DE57AA" w:rsidRPr="00DE57AA" w:rsidRDefault="00DE57AA" w:rsidP="00DE57AA">
      <w:pPr>
        <w:rPr>
          <w:lang w:val="x-none" w:eastAsia="x-none"/>
        </w:rPr>
      </w:pPr>
      <w:r w:rsidRPr="00DE57AA">
        <w:t>(3) Collect any civil penalties and deposit the penalties in the underground plant protection account.</w:t>
      </w:r>
    </w:p>
    <w:p w14:paraId="7C9A902F" w14:textId="77777777" w:rsidR="00DE57AA" w:rsidRDefault="00341C8F" w:rsidP="00DE57AA">
      <w:pPr>
        <w:pStyle w:val="Heading1"/>
      </w:pPr>
      <w:bookmarkStart w:id="712" w:name="_Toc21528775"/>
      <w:r w:rsidRPr="00341C8F">
        <w:t>IC 8-1-2-70</w:t>
      </w:r>
      <w:bookmarkEnd w:id="712"/>
    </w:p>
    <w:p w14:paraId="709B0A32" w14:textId="5EA25DE4" w:rsidR="00341C8F" w:rsidRPr="00341C8F" w:rsidRDefault="00DE57AA" w:rsidP="00DE57AA">
      <w:r w:rsidRPr="00DE57AA">
        <w:rPr>
          <w:shd w:val="clear" w:color="auto" w:fill="FFFFFF"/>
        </w:rPr>
        <w:t>In its order upon any investigation made under the provisions of this chapter, IC 8-1.5-3, or IC 8-1.5-6, either upon complaint against any municipal utility, upon the petition of any such municipal utility, or upon the initiation of the commission, the commission shall ascertain and declare the expenses incurred by it upon such investigation, and the municipal utility affected thereby shall pay into the commission public utility fund account described in IC 8-1-6-2 the amount of the expenses, so ascertained and declared, within a time to be fixed in the order, not exceeding twenty (20) days from the date thereof. The commission shall cause a certified copy of all such orders to be delivered to an officer or agent of the municipal utility affected thereby, and all such orders shall, of their own force, take effect and become operative twenty (20) days after service thereof unless a different time be provided in said order. Any order of the commission as may increase any rate of such municipal utility shall not take effect until such expenses are paid into the commission public utility fund account described in IC 8-1-6-2.</w:t>
      </w:r>
    </w:p>
    <w:p w14:paraId="06E3264A" w14:textId="04D80E63" w:rsidR="00341C8F" w:rsidRDefault="00341C8F" w:rsidP="00DE57AA">
      <w:pPr>
        <w:pStyle w:val="Heading1"/>
      </w:pPr>
      <w:bookmarkStart w:id="713" w:name="_Toc21528776"/>
      <w:r w:rsidRPr="00341C8F">
        <w:t>IC 8-1-2-85</w:t>
      </w:r>
      <w:bookmarkEnd w:id="713"/>
      <w:r>
        <w:tab/>
      </w:r>
    </w:p>
    <w:p w14:paraId="0BAC3848" w14:textId="3E8E853F" w:rsidR="00DE57AA" w:rsidRPr="00DE57AA" w:rsidRDefault="00DE57AA" w:rsidP="00DE57AA">
      <w:r w:rsidRPr="00DE57AA">
        <w:t>The commission shall charge every municipality receiving permission from it to issue any bonds, notes, or other securities an amount equal to twenty-five cents ($.25) for each one hundred dollars ($100) for such bonds, notes, or other securities, but in no case shall the fee be less than one hundred dollars ($100). All of such fees assessed under this section shall be paid to the secretary of the commission within thirty (30) days of the receipt of the bond proceeds by the municipality and only if the bonds, notes, or other securities are issued. The fees collected by the secretary shall be paid into the state treasury and deposited in the commission public utility fund account established under IC 8-1-6, as if they were fees collected under IC 8-1-6.</w:t>
      </w:r>
    </w:p>
    <w:p w14:paraId="53409DC1" w14:textId="6AA1FE92" w:rsidR="00341C8F" w:rsidRDefault="00341C8F" w:rsidP="00DE57AA">
      <w:pPr>
        <w:pStyle w:val="Heading1"/>
      </w:pPr>
      <w:bookmarkStart w:id="714" w:name="_Toc21528777"/>
      <w:r w:rsidRPr="00341C8F">
        <w:t>IC 8-1-3-8</w:t>
      </w:r>
      <w:bookmarkEnd w:id="714"/>
      <w:r w:rsidRPr="00341C8F">
        <w:tab/>
      </w:r>
    </w:p>
    <w:p w14:paraId="729DF76A" w14:textId="0A236A28" w:rsidR="00DE57AA" w:rsidRPr="00DE57AA" w:rsidRDefault="00DE57AA" w:rsidP="00DE57AA">
      <w:pPr>
        <w:rPr>
          <w:lang w:val="x-none" w:eastAsia="x-none"/>
        </w:rPr>
      </w:pPr>
      <w:r w:rsidRPr="00DE57AA">
        <w:t>The cost of preparing the transcript of the record, on reasonable terms fixed by general administrative order of the commission, shall be paid in the first instance upon receipt of the transcript by the person filing the written request for the transcript, and the amount shall be stated as paid in the certificate of the secretary which authenticates the transcript of record. However, all costs incurred in connection with the appeal shall be awarded and taxed as provided in other appeals of a civil nature in the supreme court or the court of appeals. That part of the cost of the transcript of the record which is incurred by reason of the transcription of oral testimony by any reporter appointed by the commission shall become the property of the reporter when paid.</w:t>
      </w:r>
    </w:p>
    <w:p w14:paraId="3D04F3F1" w14:textId="6011A66D" w:rsidR="00267C65" w:rsidRPr="00DE57AA" w:rsidRDefault="00341C8F" w:rsidP="00DE57AA">
      <w:pPr>
        <w:pStyle w:val="Heading1"/>
      </w:pPr>
      <w:bookmarkStart w:id="715" w:name="_Toc21528778"/>
      <w:r w:rsidRPr="00DE57AA">
        <w:t>Indiana Trial Rule 86(I)</w:t>
      </w:r>
      <w:bookmarkEnd w:id="715"/>
      <w:r w:rsidRPr="00DE57AA">
        <w:tab/>
      </w:r>
    </w:p>
    <w:p w14:paraId="15B0EBDA" w14:textId="77777777" w:rsidR="00D9134D" w:rsidRPr="00D9134D" w:rsidRDefault="00D9134D" w:rsidP="00D9134D"/>
    <w:p w14:paraId="450A24B0" w14:textId="768DB17A" w:rsidR="00D9134D" w:rsidRPr="00D9134D" w:rsidRDefault="00D9134D" w:rsidP="00D9134D">
      <w:r w:rsidRPr="00D9134D">
        <w:t>Signature.</w:t>
      </w:r>
    </w:p>
    <w:p w14:paraId="312E3EA4" w14:textId="77777777" w:rsidR="00D9134D" w:rsidRPr="00D9134D" w:rsidRDefault="00D9134D" w:rsidP="00D9134D">
      <w:r w:rsidRPr="00D9134D">
        <w:t>(1) All documents electronically filed that require a signature must include a person's signature using one of the following methods:</w:t>
      </w:r>
    </w:p>
    <w:p w14:paraId="5625F716" w14:textId="77777777" w:rsidR="00D9134D" w:rsidRPr="00D9134D" w:rsidRDefault="00D9134D" w:rsidP="00D9134D">
      <w:r w:rsidRPr="00D9134D">
        <w:t>(a) a graphic image of a handwritten signature, including an actual signature on a scanned document; or</w:t>
      </w:r>
    </w:p>
    <w:p w14:paraId="0984FB36" w14:textId="77777777" w:rsidR="00D9134D" w:rsidRPr="00D9134D" w:rsidRDefault="00D9134D" w:rsidP="00D9134D">
      <w:r w:rsidRPr="00D9134D">
        <w:t>(b) the indicator “/s/” followed by the person's name.</w:t>
      </w:r>
    </w:p>
    <w:p w14:paraId="4DA5EF87" w14:textId="77777777" w:rsidR="00D9134D" w:rsidRPr="00D9134D" w:rsidRDefault="00D9134D" w:rsidP="00D9134D">
      <w:r w:rsidRPr="00D9134D">
        <w:t>(2) A document that is signed and E-filed must be subject to the terms and provisions of Trial Rule 11(A). A Registered User may include the Signature of other attorneys in documents E-filed with the court but in doing so represents to the court that any such Signature is authorized.</w:t>
      </w:r>
    </w:p>
    <w:p w14:paraId="3F54CDB5" w14:textId="77777777" w:rsidR="00D9134D" w:rsidRPr="00D9134D" w:rsidRDefault="00D9134D" w:rsidP="00D9134D">
      <w:pPr>
        <w:rPr>
          <w:lang w:val="x-none" w:eastAsia="x-none"/>
        </w:rPr>
      </w:pPr>
    </w:p>
    <w:p w14:paraId="4F5B7AA4" w14:textId="0A215D4C" w:rsidR="00341C8F" w:rsidRPr="00341C8F" w:rsidRDefault="00341C8F" w:rsidP="00DE57AA">
      <w:pPr>
        <w:pStyle w:val="Heading1"/>
      </w:pPr>
    </w:p>
    <w:sectPr w:rsidR="00341C8F" w:rsidRPr="00341C8F" w:rsidSect="009B0EB7">
      <w:footerReference w:type="default" r:id="rId26"/>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1C845" w14:textId="77777777" w:rsidR="009B4215" w:rsidRDefault="009B4215" w:rsidP="009B0EB7">
      <w:r>
        <w:separator/>
      </w:r>
    </w:p>
    <w:p w14:paraId="350CABDE" w14:textId="77777777" w:rsidR="009B4215" w:rsidRDefault="009B4215"/>
  </w:endnote>
  <w:endnote w:type="continuationSeparator" w:id="0">
    <w:p w14:paraId="6A3A15FC" w14:textId="77777777" w:rsidR="009B4215" w:rsidRDefault="009B4215" w:rsidP="009B0EB7">
      <w:r>
        <w:continuationSeparator/>
      </w:r>
    </w:p>
    <w:p w14:paraId="516A49A0" w14:textId="77777777" w:rsidR="009B4215" w:rsidRDefault="009B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C0C5" w14:textId="77777777" w:rsidR="00D9134D" w:rsidRPr="00D46FF3" w:rsidRDefault="00D9134D" w:rsidP="000A6CBB">
    <w:pPr>
      <w:pStyle w:val="Footer"/>
      <w:jc w:val="center"/>
    </w:pPr>
    <w:r w:rsidRPr="00D46FF3">
      <w:t xml:space="preserve">Page </w:t>
    </w:r>
    <w:r w:rsidRPr="00D46FF3">
      <w:fldChar w:fldCharType="begin"/>
    </w:r>
    <w:r w:rsidRPr="00D46FF3">
      <w:instrText xml:space="preserve"> PAGE  \* Arabic  \* MERGEFORMAT </w:instrText>
    </w:r>
    <w:r w:rsidRPr="00D46FF3">
      <w:fldChar w:fldCharType="separate"/>
    </w:r>
    <w:r w:rsidR="00505922">
      <w:rPr>
        <w:noProof/>
      </w:rPr>
      <w:t>1</w:t>
    </w:r>
    <w:r w:rsidRPr="00D46FF3">
      <w:fldChar w:fldCharType="end"/>
    </w:r>
    <w:r w:rsidRPr="00D46FF3">
      <w:t xml:space="preserve"> of </w:t>
    </w:r>
    <w:r>
      <w:rPr>
        <w:noProof/>
      </w:rPr>
      <w:fldChar w:fldCharType="begin"/>
    </w:r>
    <w:r>
      <w:rPr>
        <w:noProof/>
      </w:rPr>
      <w:instrText xml:space="preserve"> NUMPAGES  \* Arabic  \* MERGEFORMAT </w:instrText>
    </w:r>
    <w:r>
      <w:rPr>
        <w:noProof/>
      </w:rPr>
      <w:fldChar w:fldCharType="separate"/>
    </w:r>
    <w:r w:rsidR="00505922">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9C5E" w14:textId="77777777" w:rsidR="009B4215" w:rsidRDefault="009B4215" w:rsidP="009B0EB7">
      <w:r>
        <w:separator/>
      </w:r>
    </w:p>
    <w:p w14:paraId="7A95B024" w14:textId="77777777" w:rsidR="009B4215" w:rsidRDefault="009B4215"/>
  </w:footnote>
  <w:footnote w:type="continuationSeparator" w:id="0">
    <w:p w14:paraId="3C36142F" w14:textId="77777777" w:rsidR="009B4215" w:rsidRDefault="009B4215" w:rsidP="009B0EB7">
      <w:r>
        <w:continuationSeparator/>
      </w:r>
    </w:p>
    <w:p w14:paraId="01B115F6" w14:textId="77777777" w:rsidR="009B4215" w:rsidRDefault="009B4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071"/>
    <w:multiLevelType w:val="hybridMultilevel"/>
    <w:tmpl w:val="3252DDE6"/>
    <w:lvl w:ilvl="0" w:tplc="5532E4AE">
      <w:start w:val="2"/>
      <w:numFmt w:val="lowerLetter"/>
      <w:lvlText w:val="(%1)"/>
      <w:lvlJc w:val="left"/>
      <w:pPr>
        <w:ind w:left="800" w:hanging="269"/>
      </w:pPr>
      <w:rPr>
        <w:rFonts w:ascii="Times New Roman" w:eastAsia="Times New Roman" w:hAnsi="Times New Roman" w:cs="Times New Roman" w:hint="default"/>
        <w:w w:val="99"/>
        <w:sz w:val="20"/>
        <w:szCs w:val="20"/>
      </w:rPr>
    </w:lvl>
    <w:lvl w:ilvl="1" w:tplc="9E64E296">
      <w:start w:val="1"/>
      <w:numFmt w:val="decimal"/>
      <w:lvlText w:val="(%2)"/>
      <w:lvlJc w:val="left"/>
      <w:pPr>
        <w:ind w:left="1530" w:hanging="285"/>
      </w:pPr>
      <w:rPr>
        <w:rFonts w:ascii="Times New Roman" w:eastAsia="Times New Roman" w:hAnsi="Times New Roman" w:cs="Times New Roman" w:hint="default"/>
        <w:w w:val="99"/>
        <w:sz w:val="20"/>
        <w:szCs w:val="20"/>
      </w:rPr>
    </w:lvl>
    <w:lvl w:ilvl="2" w:tplc="4B22DFD2">
      <w:start w:val="1"/>
      <w:numFmt w:val="upperLetter"/>
      <w:lvlText w:val="(%3)"/>
      <w:lvlJc w:val="left"/>
      <w:pPr>
        <w:ind w:left="1428" w:hanging="324"/>
      </w:pPr>
      <w:rPr>
        <w:rFonts w:ascii="Times New Roman" w:eastAsia="Times New Roman" w:hAnsi="Times New Roman" w:cs="Times New Roman" w:hint="default"/>
        <w:w w:val="99"/>
        <w:sz w:val="20"/>
        <w:szCs w:val="20"/>
      </w:rPr>
    </w:lvl>
    <w:lvl w:ilvl="3" w:tplc="04989D3C">
      <w:numFmt w:val="bullet"/>
      <w:lvlText w:val="•"/>
      <w:lvlJc w:val="left"/>
      <w:pPr>
        <w:ind w:left="1540" w:hanging="324"/>
      </w:pPr>
      <w:rPr>
        <w:rFonts w:hint="default"/>
      </w:rPr>
    </w:lvl>
    <w:lvl w:ilvl="4" w:tplc="A85417DC">
      <w:numFmt w:val="bullet"/>
      <w:lvlText w:val="•"/>
      <w:lvlJc w:val="left"/>
      <w:pPr>
        <w:ind w:left="2577" w:hanging="324"/>
      </w:pPr>
      <w:rPr>
        <w:rFonts w:hint="default"/>
      </w:rPr>
    </w:lvl>
    <w:lvl w:ilvl="5" w:tplc="94CCB8CC">
      <w:numFmt w:val="bullet"/>
      <w:lvlText w:val="•"/>
      <w:lvlJc w:val="left"/>
      <w:pPr>
        <w:ind w:left="3614" w:hanging="324"/>
      </w:pPr>
      <w:rPr>
        <w:rFonts w:hint="default"/>
      </w:rPr>
    </w:lvl>
    <w:lvl w:ilvl="6" w:tplc="15F6CE10">
      <w:numFmt w:val="bullet"/>
      <w:lvlText w:val="•"/>
      <w:lvlJc w:val="left"/>
      <w:pPr>
        <w:ind w:left="4651" w:hanging="324"/>
      </w:pPr>
      <w:rPr>
        <w:rFonts w:hint="default"/>
      </w:rPr>
    </w:lvl>
    <w:lvl w:ilvl="7" w:tplc="EB8C2106">
      <w:numFmt w:val="bullet"/>
      <w:lvlText w:val="•"/>
      <w:lvlJc w:val="left"/>
      <w:pPr>
        <w:ind w:left="5688" w:hanging="324"/>
      </w:pPr>
      <w:rPr>
        <w:rFonts w:hint="default"/>
      </w:rPr>
    </w:lvl>
    <w:lvl w:ilvl="8" w:tplc="58D68EAE">
      <w:numFmt w:val="bullet"/>
      <w:lvlText w:val="•"/>
      <w:lvlJc w:val="left"/>
      <w:pPr>
        <w:ind w:left="6725" w:hanging="324"/>
      </w:pPr>
      <w:rPr>
        <w:rFonts w:hint="default"/>
      </w:rPr>
    </w:lvl>
  </w:abstractNum>
  <w:abstractNum w:abstractNumId="1" w15:restartNumberingAfterBreak="0">
    <w:nsid w:val="00FC75A7"/>
    <w:multiLevelType w:val="hybridMultilevel"/>
    <w:tmpl w:val="B906AC70"/>
    <w:lvl w:ilvl="0" w:tplc="D19849F6">
      <w:start w:val="2"/>
      <w:numFmt w:val="lowerLetter"/>
      <w:lvlText w:val="(%1)"/>
      <w:lvlJc w:val="left"/>
      <w:pPr>
        <w:ind w:left="800" w:hanging="276"/>
      </w:pPr>
      <w:rPr>
        <w:rFonts w:ascii="Times New Roman" w:eastAsia="Times New Roman" w:hAnsi="Times New Roman" w:cs="Times New Roman" w:hint="default"/>
        <w:w w:val="99"/>
        <w:sz w:val="20"/>
        <w:szCs w:val="20"/>
      </w:rPr>
    </w:lvl>
    <w:lvl w:ilvl="1" w:tplc="E932C598">
      <w:start w:val="1"/>
      <w:numFmt w:val="decimal"/>
      <w:lvlText w:val="(%2)"/>
      <w:lvlJc w:val="left"/>
      <w:pPr>
        <w:ind w:left="1530" w:hanging="285"/>
      </w:pPr>
      <w:rPr>
        <w:rFonts w:ascii="Times New Roman" w:eastAsia="Times New Roman" w:hAnsi="Times New Roman" w:cs="Times New Roman" w:hint="default"/>
        <w:w w:val="99"/>
        <w:sz w:val="20"/>
        <w:szCs w:val="20"/>
      </w:rPr>
    </w:lvl>
    <w:lvl w:ilvl="2" w:tplc="F536CD1A">
      <w:numFmt w:val="bullet"/>
      <w:lvlText w:val="•"/>
      <w:lvlJc w:val="left"/>
      <w:pPr>
        <w:ind w:left="2346" w:hanging="285"/>
      </w:pPr>
      <w:rPr>
        <w:rFonts w:hint="default"/>
      </w:rPr>
    </w:lvl>
    <w:lvl w:ilvl="3" w:tplc="DA769C68">
      <w:numFmt w:val="bullet"/>
      <w:lvlText w:val="•"/>
      <w:lvlJc w:val="left"/>
      <w:pPr>
        <w:ind w:left="3153" w:hanging="285"/>
      </w:pPr>
      <w:rPr>
        <w:rFonts w:hint="default"/>
      </w:rPr>
    </w:lvl>
    <w:lvl w:ilvl="4" w:tplc="ABF8D106">
      <w:numFmt w:val="bullet"/>
      <w:lvlText w:val="•"/>
      <w:lvlJc w:val="left"/>
      <w:pPr>
        <w:ind w:left="3960" w:hanging="285"/>
      </w:pPr>
      <w:rPr>
        <w:rFonts w:hint="default"/>
      </w:rPr>
    </w:lvl>
    <w:lvl w:ilvl="5" w:tplc="5AB2D48C">
      <w:numFmt w:val="bullet"/>
      <w:lvlText w:val="•"/>
      <w:lvlJc w:val="left"/>
      <w:pPr>
        <w:ind w:left="4766" w:hanging="285"/>
      </w:pPr>
      <w:rPr>
        <w:rFonts w:hint="default"/>
      </w:rPr>
    </w:lvl>
    <w:lvl w:ilvl="6" w:tplc="74B255A6">
      <w:numFmt w:val="bullet"/>
      <w:lvlText w:val="•"/>
      <w:lvlJc w:val="left"/>
      <w:pPr>
        <w:ind w:left="5573" w:hanging="285"/>
      </w:pPr>
      <w:rPr>
        <w:rFonts w:hint="default"/>
      </w:rPr>
    </w:lvl>
    <w:lvl w:ilvl="7" w:tplc="510CB068">
      <w:numFmt w:val="bullet"/>
      <w:lvlText w:val="•"/>
      <w:lvlJc w:val="left"/>
      <w:pPr>
        <w:ind w:left="6380" w:hanging="285"/>
      </w:pPr>
      <w:rPr>
        <w:rFonts w:hint="default"/>
      </w:rPr>
    </w:lvl>
    <w:lvl w:ilvl="8" w:tplc="FBAC9370">
      <w:numFmt w:val="bullet"/>
      <w:lvlText w:val="•"/>
      <w:lvlJc w:val="left"/>
      <w:pPr>
        <w:ind w:left="7186" w:hanging="285"/>
      </w:pPr>
      <w:rPr>
        <w:rFonts w:hint="default"/>
      </w:rPr>
    </w:lvl>
  </w:abstractNum>
  <w:abstractNum w:abstractNumId="2" w15:restartNumberingAfterBreak="0">
    <w:nsid w:val="03D249E8"/>
    <w:multiLevelType w:val="hybridMultilevel"/>
    <w:tmpl w:val="FCF60C44"/>
    <w:lvl w:ilvl="0" w:tplc="FAA0808C">
      <w:start w:val="2"/>
      <w:numFmt w:val="lowerLetter"/>
      <w:lvlText w:val="(%1)"/>
      <w:lvlJc w:val="left"/>
      <w:pPr>
        <w:ind w:left="800" w:hanging="276"/>
      </w:pPr>
      <w:rPr>
        <w:rFonts w:ascii="Times New Roman" w:eastAsia="Times New Roman" w:hAnsi="Times New Roman" w:cs="Times New Roman" w:hint="default"/>
        <w:w w:val="99"/>
        <w:sz w:val="20"/>
        <w:szCs w:val="20"/>
      </w:rPr>
    </w:lvl>
    <w:lvl w:ilvl="1" w:tplc="D9F8B76C">
      <w:numFmt w:val="bullet"/>
      <w:lvlText w:val="•"/>
      <w:lvlJc w:val="left"/>
      <w:pPr>
        <w:ind w:left="1600" w:hanging="276"/>
      </w:pPr>
      <w:rPr>
        <w:rFonts w:hint="default"/>
      </w:rPr>
    </w:lvl>
    <w:lvl w:ilvl="2" w:tplc="4E56A10C">
      <w:numFmt w:val="bullet"/>
      <w:lvlText w:val="•"/>
      <w:lvlJc w:val="left"/>
      <w:pPr>
        <w:ind w:left="2400" w:hanging="276"/>
      </w:pPr>
      <w:rPr>
        <w:rFonts w:hint="default"/>
      </w:rPr>
    </w:lvl>
    <w:lvl w:ilvl="3" w:tplc="F10AD488">
      <w:numFmt w:val="bullet"/>
      <w:lvlText w:val="•"/>
      <w:lvlJc w:val="left"/>
      <w:pPr>
        <w:ind w:left="3200" w:hanging="276"/>
      </w:pPr>
      <w:rPr>
        <w:rFonts w:hint="default"/>
      </w:rPr>
    </w:lvl>
    <w:lvl w:ilvl="4" w:tplc="136C8712">
      <w:numFmt w:val="bullet"/>
      <w:lvlText w:val="•"/>
      <w:lvlJc w:val="left"/>
      <w:pPr>
        <w:ind w:left="4000" w:hanging="276"/>
      </w:pPr>
      <w:rPr>
        <w:rFonts w:hint="default"/>
      </w:rPr>
    </w:lvl>
    <w:lvl w:ilvl="5" w:tplc="65E6B5B4">
      <w:numFmt w:val="bullet"/>
      <w:lvlText w:val="•"/>
      <w:lvlJc w:val="left"/>
      <w:pPr>
        <w:ind w:left="4800" w:hanging="276"/>
      </w:pPr>
      <w:rPr>
        <w:rFonts w:hint="default"/>
      </w:rPr>
    </w:lvl>
    <w:lvl w:ilvl="6" w:tplc="4E543C7A">
      <w:numFmt w:val="bullet"/>
      <w:lvlText w:val="•"/>
      <w:lvlJc w:val="left"/>
      <w:pPr>
        <w:ind w:left="5600" w:hanging="276"/>
      </w:pPr>
      <w:rPr>
        <w:rFonts w:hint="default"/>
      </w:rPr>
    </w:lvl>
    <w:lvl w:ilvl="7" w:tplc="9EE8C38E">
      <w:numFmt w:val="bullet"/>
      <w:lvlText w:val="•"/>
      <w:lvlJc w:val="left"/>
      <w:pPr>
        <w:ind w:left="6400" w:hanging="276"/>
      </w:pPr>
      <w:rPr>
        <w:rFonts w:hint="default"/>
      </w:rPr>
    </w:lvl>
    <w:lvl w:ilvl="8" w:tplc="B22A7FC8">
      <w:numFmt w:val="bullet"/>
      <w:lvlText w:val="•"/>
      <w:lvlJc w:val="left"/>
      <w:pPr>
        <w:ind w:left="7200" w:hanging="276"/>
      </w:pPr>
      <w:rPr>
        <w:rFonts w:hint="default"/>
      </w:rPr>
    </w:lvl>
  </w:abstractNum>
  <w:abstractNum w:abstractNumId="3" w15:restartNumberingAfterBreak="0">
    <w:nsid w:val="07C30418"/>
    <w:multiLevelType w:val="hybridMultilevel"/>
    <w:tmpl w:val="5AA02420"/>
    <w:lvl w:ilvl="0" w:tplc="5E124F12">
      <w:start w:val="2"/>
      <w:numFmt w:val="lowerLetter"/>
      <w:lvlText w:val="(%1)"/>
      <w:lvlJc w:val="left"/>
      <w:pPr>
        <w:ind w:left="800" w:hanging="285"/>
      </w:pPr>
      <w:rPr>
        <w:rFonts w:ascii="Times New Roman" w:eastAsia="Times New Roman" w:hAnsi="Times New Roman" w:cs="Times New Roman" w:hint="default"/>
        <w:w w:val="99"/>
        <w:sz w:val="20"/>
        <w:szCs w:val="20"/>
      </w:rPr>
    </w:lvl>
    <w:lvl w:ilvl="1" w:tplc="F7728444">
      <w:start w:val="1"/>
      <w:numFmt w:val="decimal"/>
      <w:lvlText w:val="(%2)"/>
      <w:lvlJc w:val="left"/>
      <w:pPr>
        <w:ind w:left="1530" w:hanging="285"/>
      </w:pPr>
      <w:rPr>
        <w:rFonts w:ascii="Times New Roman" w:eastAsia="Times New Roman" w:hAnsi="Times New Roman" w:cs="Times New Roman" w:hint="default"/>
        <w:w w:val="99"/>
        <w:sz w:val="20"/>
        <w:szCs w:val="20"/>
      </w:rPr>
    </w:lvl>
    <w:lvl w:ilvl="2" w:tplc="B030B35E">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AB08CE22">
      <w:numFmt w:val="bullet"/>
      <w:lvlText w:val="•"/>
      <w:lvlJc w:val="left"/>
      <w:pPr>
        <w:ind w:left="2640" w:hanging="327"/>
      </w:pPr>
      <w:rPr>
        <w:rFonts w:hint="default"/>
      </w:rPr>
    </w:lvl>
    <w:lvl w:ilvl="4" w:tplc="97AC19B6">
      <w:numFmt w:val="bullet"/>
      <w:lvlText w:val="•"/>
      <w:lvlJc w:val="left"/>
      <w:pPr>
        <w:ind w:left="3520" w:hanging="327"/>
      </w:pPr>
      <w:rPr>
        <w:rFonts w:hint="default"/>
      </w:rPr>
    </w:lvl>
    <w:lvl w:ilvl="5" w:tplc="C2CECC26">
      <w:numFmt w:val="bullet"/>
      <w:lvlText w:val="•"/>
      <w:lvlJc w:val="left"/>
      <w:pPr>
        <w:ind w:left="4400" w:hanging="327"/>
      </w:pPr>
      <w:rPr>
        <w:rFonts w:hint="default"/>
      </w:rPr>
    </w:lvl>
    <w:lvl w:ilvl="6" w:tplc="7E2825F0">
      <w:numFmt w:val="bullet"/>
      <w:lvlText w:val="•"/>
      <w:lvlJc w:val="left"/>
      <w:pPr>
        <w:ind w:left="5280" w:hanging="327"/>
      </w:pPr>
      <w:rPr>
        <w:rFonts w:hint="default"/>
      </w:rPr>
    </w:lvl>
    <w:lvl w:ilvl="7" w:tplc="B288BB82">
      <w:numFmt w:val="bullet"/>
      <w:lvlText w:val="•"/>
      <w:lvlJc w:val="left"/>
      <w:pPr>
        <w:ind w:left="6160" w:hanging="327"/>
      </w:pPr>
      <w:rPr>
        <w:rFonts w:hint="default"/>
      </w:rPr>
    </w:lvl>
    <w:lvl w:ilvl="8" w:tplc="185A75EA">
      <w:numFmt w:val="bullet"/>
      <w:lvlText w:val="•"/>
      <w:lvlJc w:val="left"/>
      <w:pPr>
        <w:ind w:left="7040" w:hanging="327"/>
      </w:pPr>
      <w:rPr>
        <w:rFonts w:hint="default"/>
      </w:rPr>
    </w:lvl>
  </w:abstractNum>
  <w:abstractNum w:abstractNumId="4" w15:restartNumberingAfterBreak="0">
    <w:nsid w:val="08901B6C"/>
    <w:multiLevelType w:val="hybridMultilevel"/>
    <w:tmpl w:val="71CC3598"/>
    <w:lvl w:ilvl="0" w:tplc="61F469EC">
      <w:start w:val="2"/>
      <w:numFmt w:val="lowerLetter"/>
      <w:lvlText w:val="(%1)"/>
      <w:lvlJc w:val="left"/>
      <w:pPr>
        <w:ind w:left="800" w:hanging="285"/>
      </w:pPr>
      <w:rPr>
        <w:rFonts w:ascii="Times New Roman" w:eastAsia="Times New Roman" w:hAnsi="Times New Roman" w:cs="Times New Roman" w:hint="default"/>
        <w:w w:val="99"/>
        <w:sz w:val="20"/>
        <w:szCs w:val="20"/>
      </w:rPr>
    </w:lvl>
    <w:lvl w:ilvl="1" w:tplc="1C880C92">
      <w:start w:val="1"/>
      <w:numFmt w:val="decimal"/>
      <w:lvlText w:val="(%2)"/>
      <w:lvlJc w:val="left"/>
      <w:pPr>
        <w:ind w:left="1246" w:hanging="285"/>
      </w:pPr>
      <w:rPr>
        <w:rFonts w:ascii="Times New Roman" w:eastAsia="Times New Roman" w:hAnsi="Times New Roman" w:cs="Times New Roman" w:hint="default"/>
        <w:w w:val="99"/>
        <w:sz w:val="20"/>
        <w:szCs w:val="20"/>
      </w:rPr>
    </w:lvl>
    <w:lvl w:ilvl="2" w:tplc="9CCCB102">
      <w:numFmt w:val="bullet"/>
      <w:lvlText w:val="•"/>
      <w:lvlJc w:val="left"/>
      <w:pPr>
        <w:ind w:left="2080" w:hanging="285"/>
      </w:pPr>
      <w:rPr>
        <w:rFonts w:hint="default"/>
      </w:rPr>
    </w:lvl>
    <w:lvl w:ilvl="3" w:tplc="1BA278FC">
      <w:numFmt w:val="bullet"/>
      <w:lvlText w:val="•"/>
      <w:lvlJc w:val="left"/>
      <w:pPr>
        <w:ind w:left="2920" w:hanging="285"/>
      </w:pPr>
      <w:rPr>
        <w:rFonts w:hint="default"/>
      </w:rPr>
    </w:lvl>
    <w:lvl w:ilvl="4" w:tplc="CC8008EA">
      <w:numFmt w:val="bullet"/>
      <w:lvlText w:val="•"/>
      <w:lvlJc w:val="left"/>
      <w:pPr>
        <w:ind w:left="3760" w:hanging="285"/>
      </w:pPr>
      <w:rPr>
        <w:rFonts w:hint="default"/>
      </w:rPr>
    </w:lvl>
    <w:lvl w:ilvl="5" w:tplc="7222F6E0">
      <w:numFmt w:val="bullet"/>
      <w:lvlText w:val="•"/>
      <w:lvlJc w:val="left"/>
      <w:pPr>
        <w:ind w:left="4600" w:hanging="285"/>
      </w:pPr>
      <w:rPr>
        <w:rFonts w:hint="default"/>
      </w:rPr>
    </w:lvl>
    <w:lvl w:ilvl="6" w:tplc="B6D47A32">
      <w:numFmt w:val="bullet"/>
      <w:lvlText w:val="•"/>
      <w:lvlJc w:val="left"/>
      <w:pPr>
        <w:ind w:left="5440" w:hanging="285"/>
      </w:pPr>
      <w:rPr>
        <w:rFonts w:hint="default"/>
      </w:rPr>
    </w:lvl>
    <w:lvl w:ilvl="7" w:tplc="55C604BC">
      <w:numFmt w:val="bullet"/>
      <w:lvlText w:val="•"/>
      <w:lvlJc w:val="left"/>
      <w:pPr>
        <w:ind w:left="6280" w:hanging="285"/>
      </w:pPr>
      <w:rPr>
        <w:rFonts w:hint="default"/>
      </w:rPr>
    </w:lvl>
    <w:lvl w:ilvl="8" w:tplc="01042F20">
      <w:numFmt w:val="bullet"/>
      <w:lvlText w:val="•"/>
      <w:lvlJc w:val="left"/>
      <w:pPr>
        <w:ind w:left="7120" w:hanging="285"/>
      </w:pPr>
      <w:rPr>
        <w:rFonts w:hint="default"/>
      </w:rPr>
    </w:lvl>
  </w:abstractNum>
  <w:abstractNum w:abstractNumId="5" w15:restartNumberingAfterBreak="0">
    <w:nsid w:val="10EE3135"/>
    <w:multiLevelType w:val="hybridMultilevel"/>
    <w:tmpl w:val="06206D46"/>
    <w:lvl w:ilvl="0" w:tplc="8CD8B59C">
      <w:start w:val="1"/>
      <w:numFmt w:val="decimal"/>
      <w:lvlText w:val="(%1)"/>
      <w:lvlJc w:val="left"/>
      <w:pPr>
        <w:ind w:left="1246" w:hanging="288"/>
      </w:pPr>
      <w:rPr>
        <w:rFonts w:ascii="Times New Roman" w:eastAsia="Times New Roman" w:hAnsi="Times New Roman" w:cs="Times New Roman" w:hint="default"/>
        <w:w w:val="99"/>
        <w:sz w:val="20"/>
        <w:szCs w:val="20"/>
      </w:rPr>
    </w:lvl>
    <w:lvl w:ilvl="1" w:tplc="A4F6E172">
      <w:start w:val="1"/>
      <w:numFmt w:val="upperLetter"/>
      <w:lvlText w:val="(%2)"/>
      <w:lvlJc w:val="left"/>
      <w:pPr>
        <w:ind w:left="1755" w:hanging="327"/>
      </w:pPr>
      <w:rPr>
        <w:rFonts w:ascii="Times New Roman" w:eastAsia="Times New Roman" w:hAnsi="Times New Roman" w:cs="Times New Roman" w:hint="default"/>
        <w:w w:val="99"/>
        <w:sz w:val="20"/>
        <w:szCs w:val="20"/>
      </w:rPr>
    </w:lvl>
    <w:lvl w:ilvl="2" w:tplc="833E89FC">
      <w:start w:val="1"/>
      <w:numFmt w:val="lowerRoman"/>
      <w:lvlText w:val="(%3)"/>
      <w:lvlJc w:val="left"/>
      <w:pPr>
        <w:ind w:left="1848" w:hanging="240"/>
      </w:pPr>
      <w:rPr>
        <w:rFonts w:ascii="Times New Roman" w:eastAsia="Times New Roman" w:hAnsi="Times New Roman" w:cs="Times New Roman" w:hint="default"/>
        <w:w w:val="99"/>
        <w:sz w:val="20"/>
        <w:szCs w:val="20"/>
      </w:rPr>
    </w:lvl>
    <w:lvl w:ilvl="3" w:tplc="1EEA4642">
      <w:numFmt w:val="bullet"/>
      <w:lvlText w:val="•"/>
      <w:lvlJc w:val="left"/>
      <w:pPr>
        <w:ind w:left="1840" w:hanging="240"/>
      </w:pPr>
      <w:rPr>
        <w:rFonts w:hint="default"/>
      </w:rPr>
    </w:lvl>
    <w:lvl w:ilvl="4" w:tplc="D18CA2C4">
      <w:numFmt w:val="bullet"/>
      <w:lvlText w:val="•"/>
      <w:lvlJc w:val="left"/>
      <w:pPr>
        <w:ind w:left="2834" w:hanging="240"/>
      </w:pPr>
      <w:rPr>
        <w:rFonts w:hint="default"/>
      </w:rPr>
    </w:lvl>
    <w:lvl w:ilvl="5" w:tplc="A81854B4">
      <w:numFmt w:val="bullet"/>
      <w:lvlText w:val="•"/>
      <w:lvlJc w:val="left"/>
      <w:pPr>
        <w:ind w:left="3828" w:hanging="240"/>
      </w:pPr>
      <w:rPr>
        <w:rFonts w:hint="default"/>
      </w:rPr>
    </w:lvl>
    <w:lvl w:ilvl="6" w:tplc="E50CBC6E">
      <w:numFmt w:val="bullet"/>
      <w:lvlText w:val="•"/>
      <w:lvlJc w:val="left"/>
      <w:pPr>
        <w:ind w:left="4822" w:hanging="240"/>
      </w:pPr>
      <w:rPr>
        <w:rFonts w:hint="default"/>
      </w:rPr>
    </w:lvl>
    <w:lvl w:ilvl="7" w:tplc="6ADE4AAA">
      <w:numFmt w:val="bullet"/>
      <w:lvlText w:val="•"/>
      <w:lvlJc w:val="left"/>
      <w:pPr>
        <w:ind w:left="5817" w:hanging="240"/>
      </w:pPr>
      <w:rPr>
        <w:rFonts w:hint="default"/>
      </w:rPr>
    </w:lvl>
    <w:lvl w:ilvl="8" w:tplc="B254F5A8">
      <w:numFmt w:val="bullet"/>
      <w:lvlText w:val="•"/>
      <w:lvlJc w:val="left"/>
      <w:pPr>
        <w:ind w:left="6811" w:hanging="240"/>
      </w:pPr>
      <w:rPr>
        <w:rFonts w:hint="default"/>
      </w:rPr>
    </w:lvl>
  </w:abstractNum>
  <w:abstractNum w:abstractNumId="6" w15:restartNumberingAfterBreak="0">
    <w:nsid w:val="14D56634"/>
    <w:multiLevelType w:val="hybridMultilevel"/>
    <w:tmpl w:val="55841DF4"/>
    <w:lvl w:ilvl="0" w:tplc="70C6E8D4">
      <w:start w:val="2"/>
      <w:numFmt w:val="lowerLetter"/>
      <w:lvlText w:val="(%1)"/>
      <w:lvlJc w:val="left"/>
      <w:pPr>
        <w:ind w:left="800" w:hanging="298"/>
      </w:pPr>
      <w:rPr>
        <w:rFonts w:ascii="Times New Roman" w:eastAsia="Times New Roman" w:hAnsi="Times New Roman" w:cs="Times New Roman" w:hint="default"/>
        <w:w w:val="99"/>
        <w:sz w:val="20"/>
        <w:szCs w:val="20"/>
      </w:rPr>
    </w:lvl>
    <w:lvl w:ilvl="1" w:tplc="91E8F694">
      <w:start w:val="1"/>
      <w:numFmt w:val="decimal"/>
      <w:lvlText w:val="(%2)"/>
      <w:lvlJc w:val="left"/>
      <w:pPr>
        <w:ind w:left="1530" w:hanging="285"/>
      </w:pPr>
      <w:rPr>
        <w:rFonts w:ascii="Times New Roman" w:eastAsia="Times New Roman" w:hAnsi="Times New Roman" w:cs="Times New Roman" w:hint="default"/>
        <w:w w:val="99"/>
        <w:sz w:val="20"/>
        <w:szCs w:val="20"/>
      </w:rPr>
    </w:lvl>
    <w:lvl w:ilvl="2" w:tplc="4B80D1CC">
      <w:numFmt w:val="bullet"/>
      <w:lvlText w:val="•"/>
      <w:lvlJc w:val="left"/>
      <w:pPr>
        <w:ind w:left="2346" w:hanging="285"/>
      </w:pPr>
      <w:rPr>
        <w:rFonts w:hint="default"/>
      </w:rPr>
    </w:lvl>
    <w:lvl w:ilvl="3" w:tplc="F5A0990E">
      <w:numFmt w:val="bullet"/>
      <w:lvlText w:val="•"/>
      <w:lvlJc w:val="left"/>
      <w:pPr>
        <w:ind w:left="3153" w:hanging="285"/>
      </w:pPr>
      <w:rPr>
        <w:rFonts w:hint="default"/>
      </w:rPr>
    </w:lvl>
    <w:lvl w:ilvl="4" w:tplc="3654BA36">
      <w:numFmt w:val="bullet"/>
      <w:lvlText w:val="•"/>
      <w:lvlJc w:val="left"/>
      <w:pPr>
        <w:ind w:left="3960" w:hanging="285"/>
      </w:pPr>
      <w:rPr>
        <w:rFonts w:hint="default"/>
      </w:rPr>
    </w:lvl>
    <w:lvl w:ilvl="5" w:tplc="292E1E1E">
      <w:numFmt w:val="bullet"/>
      <w:lvlText w:val="•"/>
      <w:lvlJc w:val="left"/>
      <w:pPr>
        <w:ind w:left="4766" w:hanging="285"/>
      </w:pPr>
      <w:rPr>
        <w:rFonts w:hint="default"/>
      </w:rPr>
    </w:lvl>
    <w:lvl w:ilvl="6" w:tplc="B97686A6">
      <w:numFmt w:val="bullet"/>
      <w:lvlText w:val="•"/>
      <w:lvlJc w:val="left"/>
      <w:pPr>
        <w:ind w:left="5573" w:hanging="285"/>
      </w:pPr>
      <w:rPr>
        <w:rFonts w:hint="default"/>
      </w:rPr>
    </w:lvl>
    <w:lvl w:ilvl="7" w:tplc="253E171C">
      <w:numFmt w:val="bullet"/>
      <w:lvlText w:val="•"/>
      <w:lvlJc w:val="left"/>
      <w:pPr>
        <w:ind w:left="6380" w:hanging="285"/>
      </w:pPr>
      <w:rPr>
        <w:rFonts w:hint="default"/>
      </w:rPr>
    </w:lvl>
    <w:lvl w:ilvl="8" w:tplc="EE0CE7B2">
      <w:numFmt w:val="bullet"/>
      <w:lvlText w:val="•"/>
      <w:lvlJc w:val="left"/>
      <w:pPr>
        <w:ind w:left="7186" w:hanging="285"/>
      </w:pPr>
      <w:rPr>
        <w:rFonts w:hint="default"/>
      </w:rPr>
    </w:lvl>
  </w:abstractNum>
  <w:abstractNum w:abstractNumId="7" w15:restartNumberingAfterBreak="0">
    <w:nsid w:val="15883825"/>
    <w:multiLevelType w:val="hybridMultilevel"/>
    <w:tmpl w:val="3B12B4EE"/>
    <w:lvl w:ilvl="0" w:tplc="C37AC0A6">
      <w:start w:val="2"/>
      <w:numFmt w:val="lowerLetter"/>
      <w:lvlText w:val="(%1)"/>
      <w:lvlJc w:val="left"/>
      <w:pPr>
        <w:ind w:left="800" w:hanging="279"/>
      </w:pPr>
      <w:rPr>
        <w:rFonts w:ascii="Times New Roman" w:eastAsia="Times New Roman" w:hAnsi="Times New Roman" w:cs="Times New Roman" w:hint="default"/>
        <w:w w:val="99"/>
        <w:sz w:val="20"/>
        <w:szCs w:val="20"/>
      </w:rPr>
    </w:lvl>
    <w:lvl w:ilvl="1" w:tplc="1262945C">
      <w:start w:val="1"/>
      <w:numFmt w:val="decimal"/>
      <w:lvlText w:val="(%2)"/>
      <w:lvlJc w:val="left"/>
      <w:pPr>
        <w:ind w:left="1246" w:hanging="285"/>
      </w:pPr>
      <w:rPr>
        <w:rFonts w:ascii="Times New Roman" w:eastAsia="Times New Roman" w:hAnsi="Times New Roman" w:cs="Times New Roman" w:hint="default"/>
        <w:w w:val="99"/>
        <w:sz w:val="20"/>
        <w:szCs w:val="20"/>
      </w:rPr>
    </w:lvl>
    <w:lvl w:ilvl="2" w:tplc="328A5A9A">
      <w:numFmt w:val="bullet"/>
      <w:lvlText w:val="•"/>
      <w:lvlJc w:val="left"/>
      <w:pPr>
        <w:ind w:left="2080" w:hanging="285"/>
      </w:pPr>
      <w:rPr>
        <w:rFonts w:hint="default"/>
      </w:rPr>
    </w:lvl>
    <w:lvl w:ilvl="3" w:tplc="18EEB416">
      <w:numFmt w:val="bullet"/>
      <w:lvlText w:val="•"/>
      <w:lvlJc w:val="left"/>
      <w:pPr>
        <w:ind w:left="2920" w:hanging="285"/>
      </w:pPr>
      <w:rPr>
        <w:rFonts w:hint="default"/>
      </w:rPr>
    </w:lvl>
    <w:lvl w:ilvl="4" w:tplc="61E87C20">
      <w:numFmt w:val="bullet"/>
      <w:lvlText w:val="•"/>
      <w:lvlJc w:val="left"/>
      <w:pPr>
        <w:ind w:left="3760" w:hanging="285"/>
      </w:pPr>
      <w:rPr>
        <w:rFonts w:hint="default"/>
      </w:rPr>
    </w:lvl>
    <w:lvl w:ilvl="5" w:tplc="504A89AE">
      <w:numFmt w:val="bullet"/>
      <w:lvlText w:val="•"/>
      <w:lvlJc w:val="left"/>
      <w:pPr>
        <w:ind w:left="4600" w:hanging="285"/>
      </w:pPr>
      <w:rPr>
        <w:rFonts w:hint="default"/>
      </w:rPr>
    </w:lvl>
    <w:lvl w:ilvl="6" w:tplc="6E60F15E">
      <w:numFmt w:val="bullet"/>
      <w:lvlText w:val="•"/>
      <w:lvlJc w:val="left"/>
      <w:pPr>
        <w:ind w:left="5440" w:hanging="285"/>
      </w:pPr>
      <w:rPr>
        <w:rFonts w:hint="default"/>
      </w:rPr>
    </w:lvl>
    <w:lvl w:ilvl="7" w:tplc="476A2C76">
      <w:numFmt w:val="bullet"/>
      <w:lvlText w:val="•"/>
      <w:lvlJc w:val="left"/>
      <w:pPr>
        <w:ind w:left="6280" w:hanging="285"/>
      </w:pPr>
      <w:rPr>
        <w:rFonts w:hint="default"/>
      </w:rPr>
    </w:lvl>
    <w:lvl w:ilvl="8" w:tplc="FB047ADE">
      <w:numFmt w:val="bullet"/>
      <w:lvlText w:val="•"/>
      <w:lvlJc w:val="left"/>
      <w:pPr>
        <w:ind w:left="7120" w:hanging="285"/>
      </w:pPr>
      <w:rPr>
        <w:rFonts w:hint="default"/>
      </w:rPr>
    </w:lvl>
  </w:abstractNum>
  <w:abstractNum w:abstractNumId="8" w15:restartNumberingAfterBreak="0">
    <w:nsid w:val="171414D5"/>
    <w:multiLevelType w:val="hybridMultilevel"/>
    <w:tmpl w:val="A8A2FEC0"/>
    <w:lvl w:ilvl="0" w:tplc="C8641948">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5ED6D382">
      <w:start w:val="1"/>
      <w:numFmt w:val="decimal"/>
      <w:lvlText w:val="(%2)"/>
      <w:lvlJc w:val="left"/>
      <w:pPr>
        <w:ind w:left="1530" w:hanging="285"/>
      </w:pPr>
      <w:rPr>
        <w:rFonts w:ascii="Times New Roman" w:eastAsia="Times New Roman" w:hAnsi="Times New Roman" w:cs="Times New Roman" w:hint="default"/>
        <w:w w:val="99"/>
        <w:sz w:val="20"/>
        <w:szCs w:val="20"/>
      </w:rPr>
    </w:lvl>
    <w:lvl w:ilvl="2" w:tplc="CD76C598">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CC600A84">
      <w:numFmt w:val="bullet"/>
      <w:lvlText w:val="•"/>
      <w:lvlJc w:val="left"/>
      <w:pPr>
        <w:ind w:left="1540" w:hanging="327"/>
      </w:pPr>
      <w:rPr>
        <w:rFonts w:hint="default"/>
      </w:rPr>
    </w:lvl>
    <w:lvl w:ilvl="4" w:tplc="B1E8BD68">
      <w:numFmt w:val="bullet"/>
      <w:lvlText w:val="•"/>
      <w:lvlJc w:val="left"/>
      <w:pPr>
        <w:ind w:left="1760" w:hanging="327"/>
      </w:pPr>
      <w:rPr>
        <w:rFonts w:hint="default"/>
      </w:rPr>
    </w:lvl>
    <w:lvl w:ilvl="5" w:tplc="BC7ECE8E">
      <w:numFmt w:val="bullet"/>
      <w:lvlText w:val="•"/>
      <w:lvlJc w:val="left"/>
      <w:pPr>
        <w:ind w:left="2933" w:hanging="327"/>
      </w:pPr>
      <w:rPr>
        <w:rFonts w:hint="default"/>
      </w:rPr>
    </w:lvl>
    <w:lvl w:ilvl="6" w:tplc="BC64F4AC">
      <w:numFmt w:val="bullet"/>
      <w:lvlText w:val="•"/>
      <w:lvlJc w:val="left"/>
      <w:pPr>
        <w:ind w:left="4106" w:hanging="327"/>
      </w:pPr>
      <w:rPr>
        <w:rFonts w:hint="default"/>
      </w:rPr>
    </w:lvl>
    <w:lvl w:ilvl="7" w:tplc="16A055FE">
      <w:numFmt w:val="bullet"/>
      <w:lvlText w:val="•"/>
      <w:lvlJc w:val="left"/>
      <w:pPr>
        <w:ind w:left="5280" w:hanging="327"/>
      </w:pPr>
      <w:rPr>
        <w:rFonts w:hint="default"/>
      </w:rPr>
    </w:lvl>
    <w:lvl w:ilvl="8" w:tplc="634259EC">
      <w:numFmt w:val="bullet"/>
      <w:lvlText w:val="•"/>
      <w:lvlJc w:val="left"/>
      <w:pPr>
        <w:ind w:left="6453" w:hanging="327"/>
      </w:pPr>
      <w:rPr>
        <w:rFonts w:hint="default"/>
      </w:rPr>
    </w:lvl>
  </w:abstractNum>
  <w:abstractNum w:abstractNumId="9" w15:restartNumberingAfterBreak="0">
    <w:nsid w:val="19A15998"/>
    <w:multiLevelType w:val="hybridMultilevel"/>
    <w:tmpl w:val="DC3692FA"/>
    <w:lvl w:ilvl="0" w:tplc="09FA34F0">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3B689722">
      <w:start w:val="1"/>
      <w:numFmt w:val="decimal"/>
      <w:lvlText w:val="(%2)"/>
      <w:lvlJc w:val="left"/>
      <w:pPr>
        <w:ind w:left="1530" w:hanging="285"/>
      </w:pPr>
      <w:rPr>
        <w:rFonts w:ascii="Times New Roman" w:eastAsia="Times New Roman" w:hAnsi="Times New Roman" w:cs="Times New Roman" w:hint="default"/>
        <w:w w:val="99"/>
        <w:sz w:val="20"/>
        <w:szCs w:val="20"/>
      </w:rPr>
    </w:lvl>
    <w:lvl w:ilvl="2" w:tplc="72164FEA">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36A00E3C">
      <w:numFmt w:val="bullet"/>
      <w:lvlText w:val="•"/>
      <w:lvlJc w:val="left"/>
      <w:pPr>
        <w:ind w:left="1760" w:hanging="327"/>
      </w:pPr>
      <w:rPr>
        <w:rFonts w:hint="default"/>
      </w:rPr>
    </w:lvl>
    <w:lvl w:ilvl="4" w:tplc="65C25BE2">
      <w:numFmt w:val="bullet"/>
      <w:lvlText w:val="•"/>
      <w:lvlJc w:val="left"/>
      <w:pPr>
        <w:ind w:left="2765" w:hanging="327"/>
      </w:pPr>
      <w:rPr>
        <w:rFonts w:hint="default"/>
      </w:rPr>
    </w:lvl>
    <w:lvl w:ilvl="5" w:tplc="70142376">
      <w:numFmt w:val="bullet"/>
      <w:lvlText w:val="•"/>
      <w:lvlJc w:val="left"/>
      <w:pPr>
        <w:ind w:left="3771" w:hanging="327"/>
      </w:pPr>
      <w:rPr>
        <w:rFonts w:hint="default"/>
      </w:rPr>
    </w:lvl>
    <w:lvl w:ilvl="6" w:tplc="CF86D37E">
      <w:numFmt w:val="bullet"/>
      <w:lvlText w:val="•"/>
      <w:lvlJc w:val="left"/>
      <w:pPr>
        <w:ind w:left="4777" w:hanging="327"/>
      </w:pPr>
      <w:rPr>
        <w:rFonts w:hint="default"/>
      </w:rPr>
    </w:lvl>
    <w:lvl w:ilvl="7" w:tplc="FF6EE620">
      <w:numFmt w:val="bullet"/>
      <w:lvlText w:val="•"/>
      <w:lvlJc w:val="left"/>
      <w:pPr>
        <w:ind w:left="5782" w:hanging="327"/>
      </w:pPr>
      <w:rPr>
        <w:rFonts w:hint="default"/>
      </w:rPr>
    </w:lvl>
    <w:lvl w:ilvl="8" w:tplc="EBCCA4AE">
      <w:numFmt w:val="bullet"/>
      <w:lvlText w:val="•"/>
      <w:lvlJc w:val="left"/>
      <w:pPr>
        <w:ind w:left="6788" w:hanging="327"/>
      </w:pPr>
      <w:rPr>
        <w:rFonts w:hint="default"/>
      </w:rPr>
    </w:lvl>
  </w:abstractNum>
  <w:abstractNum w:abstractNumId="10" w15:restartNumberingAfterBreak="0">
    <w:nsid w:val="19EC3036"/>
    <w:multiLevelType w:val="hybridMultilevel"/>
    <w:tmpl w:val="631A5EFE"/>
    <w:lvl w:ilvl="0" w:tplc="A410A2AC">
      <w:start w:val="2"/>
      <w:numFmt w:val="lowerLetter"/>
      <w:lvlText w:val="(%1)"/>
      <w:lvlJc w:val="left"/>
      <w:pPr>
        <w:ind w:left="800" w:hanging="285"/>
      </w:pPr>
      <w:rPr>
        <w:rFonts w:ascii="Times New Roman" w:eastAsia="Times New Roman" w:hAnsi="Times New Roman" w:cs="Times New Roman" w:hint="default"/>
        <w:w w:val="99"/>
        <w:sz w:val="20"/>
        <w:szCs w:val="20"/>
      </w:rPr>
    </w:lvl>
    <w:lvl w:ilvl="1" w:tplc="110441D8">
      <w:start w:val="1"/>
      <w:numFmt w:val="decimal"/>
      <w:lvlText w:val="(%2)"/>
      <w:lvlJc w:val="left"/>
      <w:pPr>
        <w:ind w:left="1530" w:hanging="285"/>
      </w:pPr>
      <w:rPr>
        <w:rFonts w:ascii="Times New Roman" w:eastAsia="Times New Roman" w:hAnsi="Times New Roman" w:cs="Times New Roman" w:hint="default"/>
        <w:w w:val="99"/>
        <w:sz w:val="20"/>
        <w:szCs w:val="20"/>
      </w:rPr>
    </w:lvl>
    <w:lvl w:ilvl="2" w:tplc="680C19DA">
      <w:numFmt w:val="bullet"/>
      <w:lvlText w:val="•"/>
      <w:lvlJc w:val="left"/>
      <w:pPr>
        <w:ind w:left="2346" w:hanging="285"/>
      </w:pPr>
      <w:rPr>
        <w:rFonts w:hint="default"/>
      </w:rPr>
    </w:lvl>
    <w:lvl w:ilvl="3" w:tplc="234C66A8">
      <w:numFmt w:val="bullet"/>
      <w:lvlText w:val="•"/>
      <w:lvlJc w:val="left"/>
      <w:pPr>
        <w:ind w:left="3153" w:hanging="285"/>
      </w:pPr>
      <w:rPr>
        <w:rFonts w:hint="default"/>
      </w:rPr>
    </w:lvl>
    <w:lvl w:ilvl="4" w:tplc="D1E00A12">
      <w:numFmt w:val="bullet"/>
      <w:lvlText w:val="•"/>
      <w:lvlJc w:val="left"/>
      <w:pPr>
        <w:ind w:left="3960" w:hanging="285"/>
      </w:pPr>
      <w:rPr>
        <w:rFonts w:hint="default"/>
      </w:rPr>
    </w:lvl>
    <w:lvl w:ilvl="5" w:tplc="A29A62E2">
      <w:numFmt w:val="bullet"/>
      <w:lvlText w:val="•"/>
      <w:lvlJc w:val="left"/>
      <w:pPr>
        <w:ind w:left="4766" w:hanging="285"/>
      </w:pPr>
      <w:rPr>
        <w:rFonts w:hint="default"/>
      </w:rPr>
    </w:lvl>
    <w:lvl w:ilvl="6" w:tplc="F6D27008">
      <w:numFmt w:val="bullet"/>
      <w:lvlText w:val="•"/>
      <w:lvlJc w:val="left"/>
      <w:pPr>
        <w:ind w:left="5573" w:hanging="285"/>
      </w:pPr>
      <w:rPr>
        <w:rFonts w:hint="default"/>
      </w:rPr>
    </w:lvl>
    <w:lvl w:ilvl="7" w:tplc="8218616A">
      <w:numFmt w:val="bullet"/>
      <w:lvlText w:val="•"/>
      <w:lvlJc w:val="left"/>
      <w:pPr>
        <w:ind w:left="6380" w:hanging="285"/>
      </w:pPr>
      <w:rPr>
        <w:rFonts w:hint="default"/>
      </w:rPr>
    </w:lvl>
    <w:lvl w:ilvl="8" w:tplc="A2D8DED6">
      <w:numFmt w:val="bullet"/>
      <w:lvlText w:val="•"/>
      <w:lvlJc w:val="left"/>
      <w:pPr>
        <w:ind w:left="7186" w:hanging="285"/>
      </w:pPr>
      <w:rPr>
        <w:rFonts w:hint="default"/>
      </w:rPr>
    </w:lvl>
  </w:abstractNum>
  <w:abstractNum w:abstractNumId="11" w15:restartNumberingAfterBreak="0">
    <w:nsid w:val="1C6A52D6"/>
    <w:multiLevelType w:val="hybridMultilevel"/>
    <w:tmpl w:val="310A9FBA"/>
    <w:lvl w:ilvl="0" w:tplc="0FAEFC1E">
      <w:start w:val="2"/>
      <w:numFmt w:val="lowerLetter"/>
      <w:lvlText w:val="(%1)"/>
      <w:lvlJc w:val="left"/>
      <w:pPr>
        <w:ind w:left="800" w:hanging="276"/>
      </w:pPr>
      <w:rPr>
        <w:rFonts w:ascii="Times New Roman" w:eastAsia="Times New Roman" w:hAnsi="Times New Roman" w:cs="Times New Roman" w:hint="default"/>
        <w:w w:val="99"/>
        <w:sz w:val="20"/>
        <w:szCs w:val="20"/>
      </w:rPr>
    </w:lvl>
    <w:lvl w:ilvl="1" w:tplc="9CA26066">
      <w:start w:val="1"/>
      <w:numFmt w:val="decimal"/>
      <w:lvlText w:val="(%2)"/>
      <w:lvlJc w:val="left"/>
      <w:pPr>
        <w:ind w:left="1530" w:hanging="285"/>
      </w:pPr>
      <w:rPr>
        <w:rFonts w:ascii="Times New Roman" w:eastAsia="Times New Roman" w:hAnsi="Times New Roman" w:cs="Times New Roman" w:hint="default"/>
        <w:w w:val="99"/>
        <w:sz w:val="20"/>
        <w:szCs w:val="20"/>
      </w:rPr>
    </w:lvl>
    <w:lvl w:ilvl="2" w:tplc="924E42CA">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8C089C62">
      <w:numFmt w:val="bullet"/>
      <w:lvlText w:val="•"/>
      <w:lvlJc w:val="left"/>
      <w:pPr>
        <w:ind w:left="1760" w:hanging="327"/>
      </w:pPr>
      <w:rPr>
        <w:rFonts w:hint="default"/>
      </w:rPr>
    </w:lvl>
    <w:lvl w:ilvl="4" w:tplc="CF0EDE52">
      <w:numFmt w:val="bullet"/>
      <w:lvlText w:val="•"/>
      <w:lvlJc w:val="left"/>
      <w:pPr>
        <w:ind w:left="2765" w:hanging="327"/>
      </w:pPr>
      <w:rPr>
        <w:rFonts w:hint="default"/>
      </w:rPr>
    </w:lvl>
    <w:lvl w:ilvl="5" w:tplc="9322EE6A">
      <w:numFmt w:val="bullet"/>
      <w:lvlText w:val="•"/>
      <w:lvlJc w:val="left"/>
      <w:pPr>
        <w:ind w:left="3771" w:hanging="327"/>
      </w:pPr>
      <w:rPr>
        <w:rFonts w:hint="default"/>
      </w:rPr>
    </w:lvl>
    <w:lvl w:ilvl="6" w:tplc="0A6C350A">
      <w:numFmt w:val="bullet"/>
      <w:lvlText w:val="•"/>
      <w:lvlJc w:val="left"/>
      <w:pPr>
        <w:ind w:left="4777" w:hanging="327"/>
      </w:pPr>
      <w:rPr>
        <w:rFonts w:hint="default"/>
      </w:rPr>
    </w:lvl>
    <w:lvl w:ilvl="7" w:tplc="27903DAA">
      <w:numFmt w:val="bullet"/>
      <w:lvlText w:val="•"/>
      <w:lvlJc w:val="left"/>
      <w:pPr>
        <w:ind w:left="5782" w:hanging="327"/>
      </w:pPr>
      <w:rPr>
        <w:rFonts w:hint="default"/>
      </w:rPr>
    </w:lvl>
    <w:lvl w:ilvl="8" w:tplc="0A18AA66">
      <w:numFmt w:val="bullet"/>
      <w:lvlText w:val="•"/>
      <w:lvlJc w:val="left"/>
      <w:pPr>
        <w:ind w:left="6788" w:hanging="327"/>
      </w:pPr>
      <w:rPr>
        <w:rFonts w:hint="default"/>
      </w:rPr>
    </w:lvl>
  </w:abstractNum>
  <w:abstractNum w:abstractNumId="12" w15:restartNumberingAfterBreak="0">
    <w:nsid w:val="1D77275F"/>
    <w:multiLevelType w:val="hybridMultilevel"/>
    <w:tmpl w:val="47BA3E54"/>
    <w:lvl w:ilvl="0" w:tplc="842ACCEA">
      <w:start w:val="2"/>
      <w:numFmt w:val="lowerLetter"/>
      <w:lvlText w:val="(%1)"/>
      <w:lvlJc w:val="left"/>
      <w:pPr>
        <w:ind w:left="800" w:hanging="308"/>
      </w:pPr>
      <w:rPr>
        <w:rFonts w:ascii="Times New Roman" w:eastAsia="Times New Roman" w:hAnsi="Times New Roman" w:cs="Times New Roman" w:hint="default"/>
        <w:w w:val="99"/>
        <w:sz w:val="20"/>
        <w:szCs w:val="20"/>
      </w:rPr>
    </w:lvl>
    <w:lvl w:ilvl="1" w:tplc="CD0AAB6C">
      <w:start w:val="1"/>
      <w:numFmt w:val="decimal"/>
      <w:lvlText w:val="(%2)"/>
      <w:lvlJc w:val="left"/>
      <w:pPr>
        <w:ind w:left="1530" w:hanging="285"/>
      </w:pPr>
      <w:rPr>
        <w:rFonts w:ascii="Times New Roman" w:eastAsia="Times New Roman" w:hAnsi="Times New Roman" w:cs="Times New Roman" w:hint="default"/>
        <w:w w:val="99"/>
        <w:sz w:val="20"/>
        <w:szCs w:val="20"/>
      </w:rPr>
    </w:lvl>
    <w:lvl w:ilvl="2" w:tplc="C0BCA82C">
      <w:numFmt w:val="bullet"/>
      <w:lvlText w:val="•"/>
      <w:lvlJc w:val="left"/>
      <w:pPr>
        <w:ind w:left="2346" w:hanging="285"/>
      </w:pPr>
      <w:rPr>
        <w:rFonts w:hint="default"/>
      </w:rPr>
    </w:lvl>
    <w:lvl w:ilvl="3" w:tplc="4412ECDE">
      <w:numFmt w:val="bullet"/>
      <w:lvlText w:val="•"/>
      <w:lvlJc w:val="left"/>
      <w:pPr>
        <w:ind w:left="3153" w:hanging="285"/>
      </w:pPr>
      <w:rPr>
        <w:rFonts w:hint="default"/>
      </w:rPr>
    </w:lvl>
    <w:lvl w:ilvl="4" w:tplc="A98295B4">
      <w:numFmt w:val="bullet"/>
      <w:lvlText w:val="•"/>
      <w:lvlJc w:val="left"/>
      <w:pPr>
        <w:ind w:left="3960" w:hanging="285"/>
      </w:pPr>
      <w:rPr>
        <w:rFonts w:hint="default"/>
      </w:rPr>
    </w:lvl>
    <w:lvl w:ilvl="5" w:tplc="7EB6B11A">
      <w:numFmt w:val="bullet"/>
      <w:lvlText w:val="•"/>
      <w:lvlJc w:val="left"/>
      <w:pPr>
        <w:ind w:left="4766" w:hanging="285"/>
      </w:pPr>
      <w:rPr>
        <w:rFonts w:hint="default"/>
      </w:rPr>
    </w:lvl>
    <w:lvl w:ilvl="6" w:tplc="C8D42158">
      <w:numFmt w:val="bullet"/>
      <w:lvlText w:val="•"/>
      <w:lvlJc w:val="left"/>
      <w:pPr>
        <w:ind w:left="5573" w:hanging="285"/>
      </w:pPr>
      <w:rPr>
        <w:rFonts w:hint="default"/>
      </w:rPr>
    </w:lvl>
    <w:lvl w:ilvl="7" w:tplc="880CAD8E">
      <w:numFmt w:val="bullet"/>
      <w:lvlText w:val="•"/>
      <w:lvlJc w:val="left"/>
      <w:pPr>
        <w:ind w:left="6380" w:hanging="285"/>
      </w:pPr>
      <w:rPr>
        <w:rFonts w:hint="default"/>
      </w:rPr>
    </w:lvl>
    <w:lvl w:ilvl="8" w:tplc="D0DC458E">
      <w:numFmt w:val="bullet"/>
      <w:lvlText w:val="•"/>
      <w:lvlJc w:val="left"/>
      <w:pPr>
        <w:ind w:left="7186" w:hanging="285"/>
      </w:pPr>
      <w:rPr>
        <w:rFonts w:hint="default"/>
      </w:rPr>
    </w:lvl>
  </w:abstractNum>
  <w:abstractNum w:abstractNumId="13" w15:restartNumberingAfterBreak="0">
    <w:nsid w:val="20D65A62"/>
    <w:multiLevelType w:val="hybridMultilevel"/>
    <w:tmpl w:val="59EE8824"/>
    <w:lvl w:ilvl="0" w:tplc="5B067752">
      <w:start w:val="2"/>
      <w:numFmt w:val="lowerLetter"/>
      <w:lvlText w:val="(%1)"/>
      <w:lvlJc w:val="left"/>
      <w:pPr>
        <w:ind w:left="800" w:hanging="291"/>
      </w:pPr>
      <w:rPr>
        <w:rFonts w:ascii="Times New Roman" w:eastAsia="Times New Roman" w:hAnsi="Times New Roman" w:cs="Times New Roman" w:hint="default"/>
        <w:w w:val="99"/>
        <w:sz w:val="20"/>
        <w:szCs w:val="20"/>
      </w:rPr>
    </w:lvl>
    <w:lvl w:ilvl="1" w:tplc="0C488606">
      <w:numFmt w:val="bullet"/>
      <w:lvlText w:val="•"/>
      <w:lvlJc w:val="left"/>
      <w:pPr>
        <w:ind w:left="1600" w:hanging="291"/>
      </w:pPr>
      <w:rPr>
        <w:rFonts w:hint="default"/>
      </w:rPr>
    </w:lvl>
    <w:lvl w:ilvl="2" w:tplc="2A7C5266">
      <w:numFmt w:val="bullet"/>
      <w:lvlText w:val="•"/>
      <w:lvlJc w:val="left"/>
      <w:pPr>
        <w:ind w:left="2400" w:hanging="291"/>
      </w:pPr>
      <w:rPr>
        <w:rFonts w:hint="default"/>
      </w:rPr>
    </w:lvl>
    <w:lvl w:ilvl="3" w:tplc="8E18C1FE">
      <w:numFmt w:val="bullet"/>
      <w:lvlText w:val="•"/>
      <w:lvlJc w:val="left"/>
      <w:pPr>
        <w:ind w:left="3200" w:hanging="291"/>
      </w:pPr>
      <w:rPr>
        <w:rFonts w:hint="default"/>
      </w:rPr>
    </w:lvl>
    <w:lvl w:ilvl="4" w:tplc="A35ED5F4">
      <w:numFmt w:val="bullet"/>
      <w:lvlText w:val="•"/>
      <w:lvlJc w:val="left"/>
      <w:pPr>
        <w:ind w:left="4000" w:hanging="291"/>
      </w:pPr>
      <w:rPr>
        <w:rFonts w:hint="default"/>
      </w:rPr>
    </w:lvl>
    <w:lvl w:ilvl="5" w:tplc="9134E5EA">
      <w:numFmt w:val="bullet"/>
      <w:lvlText w:val="•"/>
      <w:lvlJc w:val="left"/>
      <w:pPr>
        <w:ind w:left="4800" w:hanging="291"/>
      </w:pPr>
      <w:rPr>
        <w:rFonts w:hint="default"/>
      </w:rPr>
    </w:lvl>
    <w:lvl w:ilvl="6" w:tplc="CFE40436">
      <w:numFmt w:val="bullet"/>
      <w:lvlText w:val="•"/>
      <w:lvlJc w:val="left"/>
      <w:pPr>
        <w:ind w:left="5600" w:hanging="291"/>
      </w:pPr>
      <w:rPr>
        <w:rFonts w:hint="default"/>
      </w:rPr>
    </w:lvl>
    <w:lvl w:ilvl="7" w:tplc="0900C82A">
      <w:numFmt w:val="bullet"/>
      <w:lvlText w:val="•"/>
      <w:lvlJc w:val="left"/>
      <w:pPr>
        <w:ind w:left="6400" w:hanging="291"/>
      </w:pPr>
      <w:rPr>
        <w:rFonts w:hint="default"/>
      </w:rPr>
    </w:lvl>
    <w:lvl w:ilvl="8" w:tplc="9E3048CC">
      <w:numFmt w:val="bullet"/>
      <w:lvlText w:val="•"/>
      <w:lvlJc w:val="left"/>
      <w:pPr>
        <w:ind w:left="7200" w:hanging="291"/>
      </w:pPr>
      <w:rPr>
        <w:rFonts w:hint="default"/>
      </w:rPr>
    </w:lvl>
  </w:abstractNum>
  <w:abstractNum w:abstractNumId="14" w15:restartNumberingAfterBreak="0">
    <w:nsid w:val="21CE21AD"/>
    <w:multiLevelType w:val="hybridMultilevel"/>
    <w:tmpl w:val="4538094C"/>
    <w:lvl w:ilvl="0" w:tplc="14E4B90C">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97F2A210">
      <w:start w:val="1"/>
      <w:numFmt w:val="decimal"/>
      <w:lvlText w:val="(%2)"/>
      <w:lvlJc w:val="left"/>
      <w:pPr>
        <w:ind w:left="1530" w:hanging="285"/>
      </w:pPr>
      <w:rPr>
        <w:rFonts w:ascii="Times New Roman" w:eastAsia="Times New Roman" w:hAnsi="Times New Roman" w:cs="Times New Roman" w:hint="default"/>
        <w:w w:val="99"/>
        <w:sz w:val="20"/>
        <w:szCs w:val="20"/>
      </w:rPr>
    </w:lvl>
    <w:lvl w:ilvl="2" w:tplc="E61AFBE0">
      <w:numFmt w:val="bullet"/>
      <w:lvlText w:val="•"/>
      <w:lvlJc w:val="left"/>
      <w:pPr>
        <w:ind w:left="2346" w:hanging="285"/>
      </w:pPr>
      <w:rPr>
        <w:rFonts w:hint="default"/>
      </w:rPr>
    </w:lvl>
    <w:lvl w:ilvl="3" w:tplc="83DC2FF6">
      <w:numFmt w:val="bullet"/>
      <w:lvlText w:val="•"/>
      <w:lvlJc w:val="left"/>
      <w:pPr>
        <w:ind w:left="3153" w:hanging="285"/>
      </w:pPr>
      <w:rPr>
        <w:rFonts w:hint="default"/>
      </w:rPr>
    </w:lvl>
    <w:lvl w:ilvl="4" w:tplc="693A673E">
      <w:numFmt w:val="bullet"/>
      <w:lvlText w:val="•"/>
      <w:lvlJc w:val="left"/>
      <w:pPr>
        <w:ind w:left="3960" w:hanging="285"/>
      </w:pPr>
      <w:rPr>
        <w:rFonts w:hint="default"/>
      </w:rPr>
    </w:lvl>
    <w:lvl w:ilvl="5" w:tplc="3CE0E872">
      <w:numFmt w:val="bullet"/>
      <w:lvlText w:val="•"/>
      <w:lvlJc w:val="left"/>
      <w:pPr>
        <w:ind w:left="4766" w:hanging="285"/>
      </w:pPr>
      <w:rPr>
        <w:rFonts w:hint="default"/>
      </w:rPr>
    </w:lvl>
    <w:lvl w:ilvl="6" w:tplc="F17E1D9A">
      <w:numFmt w:val="bullet"/>
      <w:lvlText w:val="•"/>
      <w:lvlJc w:val="left"/>
      <w:pPr>
        <w:ind w:left="5573" w:hanging="285"/>
      </w:pPr>
      <w:rPr>
        <w:rFonts w:hint="default"/>
      </w:rPr>
    </w:lvl>
    <w:lvl w:ilvl="7" w:tplc="FB50CDB0">
      <w:numFmt w:val="bullet"/>
      <w:lvlText w:val="•"/>
      <w:lvlJc w:val="left"/>
      <w:pPr>
        <w:ind w:left="6380" w:hanging="285"/>
      </w:pPr>
      <w:rPr>
        <w:rFonts w:hint="default"/>
      </w:rPr>
    </w:lvl>
    <w:lvl w:ilvl="8" w:tplc="7B8640B4">
      <w:numFmt w:val="bullet"/>
      <w:lvlText w:val="•"/>
      <w:lvlJc w:val="left"/>
      <w:pPr>
        <w:ind w:left="7186" w:hanging="285"/>
      </w:pPr>
      <w:rPr>
        <w:rFonts w:hint="default"/>
      </w:rPr>
    </w:lvl>
  </w:abstractNum>
  <w:abstractNum w:abstractNumId="15" w15:restartNumberingAfterBreak="0">
    <w:nsid w:val="25BB2AEF"/>
    <w:multiLevelType w:val="hybridMultilevel"/>
    <w:tmpl w:val="B674F0F2"/>
    <w:lvl w:ilvl="0" w:tplc="2F3EAF64">
      <w:start w:val="2"/>
      <w:numFmt w:val="lowerLetter"/>
      <w:lvlText w:val="(%1)"/>
      <w:lvlJc w:val="left"/>
      <w:pPr>
        <w:ind w:left="800" w:hanging="288"/>
      </w:pPr>
      <w:rPr>
        <w:rFonts w:ascii="Times New Roman" w:eastAsia="Times New Roman" w:hAnsi="Times New Roman" w:cs="Times New Roman" w:hint="default"/>
        <w:w w:val="99"/>
        <w:sz w:val="20"/>
        <w:szCs w:val="20"/>
      </w:rPr>
    </w:lvl>
    <w:lvl w:ilvl="1" w:tplc="3F6EEFA8">
      <w:start w:val="1"/>
      <w:numFmt w:val="decimal"/>
      <w:lvlText w:val="(%2)"/>
      <w:lvlJc w:val="left"/>
      <w:pPr>
        <w:ind w:left="1530" w:hanging="285"/>
      </w:pPr>
      <w:rPr>
        <w:rFonts w:ascii="Times New Roman" w:eastAsia="Times New Roman" w:hAnsi="Times New Roman" w:cs="Times New Roman" w:hint="default"/>
        <w:w w:val="99"/>
        <w:sz w:val="20"/>
        <w:szCs w:val="20"/>
      </w:rPr>
    </w:lvl>
    <w:lvl w:ilvl="2" w:tplc="AD9265D8">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84C0571E">
      <w:numFmt w:val="bullet"/>
      <w:lvlText w:val="•"/>
      <w:lvlJc w:val="left"/>
      <w:pPr>
        <w:ind w:left="2640" w:hanging="327"/>
      </w:pPr>
      <w:rPr>
        <w:rFonts w:hint="default"/>
      </w:rPr>
    </w:lvl>
    <w:lvl w:ilvl="4" w:tplc="8CA87BE8">
      <w:numFmt w:val="bullet"/>
      <w:lvlText w:val="•"/>
      <w:lvlJc w:val="left"/>
      <w:pPr>
        <w:ind w:left="3520" w:hanging="327"/>
      </w:pPr>
      <w:rPr>
        <w:rFonts w:hint="default"/>
      </w:rPr>
    </w:lvl>
    <w:lvl w:ilvl="5" w:tplc="F58E0F0A">
      <w:numFmt w:val="bullet"/>
      <w:lvlText w:val="•"/>
      <w:lvlJc w:val="left"/>
      <w:pPr>
        <w:ind w:left="4400" w:hanging="327"/>
      </w:pPr>
      <w:rPr>
        <w:rFonts w:hint="default"/>
      </w:rPr>
    </w:lvl>
    <w:lvl w:ilvl="6" w:tplc="783AC11A">
      <w:numFmt w:val="bullet"/>
      <w:lvlText w:val="•"/>
      <w:lvlJc w:val="left"/>
      <w:pPr>
        <w:ind w:left="5280" w:hanging="327"/>
      </w:pPr>
      <w:rPr>
        <w:rFonts w:hint="default"/>
      </w:rPr>
    </w:lvl>
    <w:lvl w:ilvl="7" w:tplc="7BDACD9C">
      <w:numFmt w:val="bullet"/>
      <w:lvlText w:val="•"/>
      <w:lvlJc w:val="left"/>
      <w:pPr>
        <w:ind w:left="6160" w:hanging="327"/>
      </w:pPr>
      <w:rPr>
        <w:rFonts w:hint="default"/>
      </w:rPr>
    </w:lvl>
    <w:lvl w:ilvl="8" w:tplc="724416B0">
      <w:numFmt w:val="bullet"/>
      <w:lvlText w:val="•"/>
      <w:lvlJc w:val="left"/>
      <w:pPr>
        <w:ind w:left="7040" w:hanging="327"/>
      </w:pPr>
      <w:rPr>
        <w:rFonts w:hint="default"/>
      </w:rPr>
    </w:lvl>
  </w:abstractNum>
  <w:abstractNum w:abstractNumId="16" w15:restartNumberingAfterBreak="0">
    <w:nsid w:val="265E2C12"/>
    <w:multiLevelType w:val="hybridMultilevel"/>
    <w:tmpl w:val="BB787C9E"/>
    <w:lvl w:ilvl="0" w:tplc="4C7CC3FC">
      <w:start w:val="1"/>
      <w:numFmt w:val="decimal"/>
      <w:lvlText w:val="(%1)"/>
      <w:lvlJc w:val="left"/>
      <w:pPr>
        <w:ind w:left="1530" w:hanging="285"/>
      </w:pPr>
      <w:rPr>
        <w:rFonts w:ascii="Times New Roman" w:eastAsia="Times New Roman" w:hAnsi="Times New Roman" w:cs="Times New Roman" w:hint="default"/>
        <w:w w:val="99"/>
        <w:sz w:val="20"/>
        <w:szCs w:val="20"/>
      </w:rPr>
    </w:lvl>
    <w:lvl w:ilvl="1" w:tplc="2548811C">
      <w:numFmt w:val="bullet"/>
      <w:lvlText w:val="•"/>
      <w:lvlJc w:val="left"/>
      <w:pPr>
        <w:ind w:left="2266" w:hanging="285"/>
      </w:pPr>
      <w:rPr>
        <w:rFonts w:hint="default"/>
      </w:rPr>
    </w:lvl>
    <w:lvl w:ilvl="2" w:tplc="78FA7730">
      <w:numFmt w:val="bullet"/>
      <w:lvlText w:val="•"/>
      <w:lvlJc w:val="left"/>
      <w:pPr>
        <w:ind w:left="2992" w:hanging="285"/>
      </w:pPr>
      <w:rPr>
        <w:rFonts w:hint="default"/>
      </w:rPr>
    </w:lvl>
    <w:lvl w:ilvl="3" w:tplc="D9C61C06">
      <w:numFmt w:val="bullet"/>
      <w:lvlText w:val="•"/>
      <w:lvlJc w:val="left"/>
      <w:pPr>
        <w:ind w:left="3718" w:hanging="285"/>
      </w:pPr>
      <w:rPr>
        <w:rFonts w:hint="default"/>
      </w:rPr>
    </w:lvl>
    <w:lvl w:ilvl="4" w:tplc="560462EA">
      <w:numFmt w:val="bullet"/>
      <w:lvlText w:val="•"/>
      <w:lvlJc w:val="left"/>
      <w:pPr>
        <w:ind w:left="4444" w:hanging="285"/>
      </w:pPr>
      <w:rPr>
        <w:rFonts w:hint="default"/>
      </w:rPr>
    </w:lvl>
    <w:lvl w:ilvl="5" w:tplc="126E47D6">
      <w:numFmt w:val="bullet"/>
      <w:lvlText w:val="•"/>
      <w:lvlJc w:val="left"/>
      <w:pPr>
        <w:ind w:left="5170" w:hanging="285"/>
      </w:pPr>
      <w:rPr>
        <w:rFonts w:hint="default"/>
      </w:rPr>
    </w:lvl>
    <w:lvl w:ilvl="6" w:tplc="6A42F7DC">
      <w:numFmt w:val="bullet"/>
      <w:lvlText w:val="•"/>
      <w:lvlJc w:val="left"/>
      <w:pPr>
        <w:ind w:left="5896" w:hanging="285"/>
      </w:pPr>
      <w:rPr>
        <w:rFonts w:hint="default"/>
      </w:rPr>
    </w:lvl>
    <w:lvl w:ilvl="7" w:tplc="4036DD00">
      <w:numFmt w:val="bullet"/>
      <w:lvlText w:val="•"/>
      <w:lvlJc w:val="left"/>
      <w:pPr>
        <w:ind w:left="6622" w:hanging="285"/>
      </w:pPr>
      <w:rPr>
        <w:rFonts w:hint="default"/>
      </w:rPr>
    </w:lvl>
    <w:lvl w:ilvl="8" w:tplc="DCD68884">
      <w:numFmt w:val="bullet"/>
      <w:lvlText w:val="•"/>
      <w:lvlJc w:val="left"/>
      <w:pPr>
        <w:ind w:left="7348" w:hanging="285"/>
      </w:pPr>
      <w:rPr>
        <w:rFonts w:hint="default"/>
      </w:rPr>
    </w:lvl>
  </w:abstractNum>
  <w:abstractNum w:abstractNumId="17" w15:restartNumberingAfterBreak="0">
    <w:nsid w:val="27731ED5"/>
    <w:multiLevelType w:val="hybridMultilevel"/>
    <w:tmpl w:val="1402F814"/>
    <w:lvl w:ilvl="0" w:tplc="99A6EC68">
      <w:start w:val="2"/>
      <w:numFmt w:val="lowerLetter"/>
      <w:lvlText w:val="(%1)"/>
      <w:lvlJc w:val="left"/>
      <w:pPr>
        <w:ind w:left="800" w:hanging="303"/>
      </w:pPr>
      <w:rPr>
        <w:rFonts w:ascii="Times New Roman" w:eastAsia="Times New Roman" w:hAnsi="Times New Roman" w:cs="Times New Roman" w:hint="default"/>
        <w:w w:val="99"/>
        <w:sz w:val="20"/>
        <w:szCs w:val="20"/>
      </w:rPr>
    </w:lvl>
    <w:lvl w:ilvl="1" w:tplc="EA461E82">
      <w:start w:val="1"/>
      <w:numFmt w:val="decimal"/>
      <w:lvlText w:val="(%2)"/>
      <w:lvlJc w:val="left"/>
      <w:pPr>
        <w:ind w:left="1246" w:hanging="285"/>
      </w:pPr>
      <w:rPr>
        <w:rFonts w:ascii="Times New Roman" w:eastAsia="Times New Roman" w:hAnsi="Times New Roman" w:cs="Times New Roman" w:hint="default"/>
        <w:w w:val="99"/>
        <w:sz w:val="20"/>
        <w:szCs w:val="20"/>
      </w:rPr>
    </w:lvl>
    <w:lvl w:ilvl="2" w:tplc="DF8823D0">
      <w:numFmt w:val="bullet"/>
      <w:lvlText w:val="•"/>
      <w:lvlJc w:val="left"/>
      <w:pPr>
        <w:ind w:left="2080" w:hanging="285"/>
      </w:pPr>
      <w:rPr>
        <w:rFonts w:hint="default"/>
      </w:rPr>
    </w:lvl>
    <w:lvl w:ilvl="3" w:tplc="35765D6C">
      <w:numFmt w:val="bullet"/>
      <w:lvlText w:val="•"/>
      <w:lvlJc w:val="left"/>
      <w:pPr>
        <w:ind w:left="2920" w:hanging="285"/>
      </w:pPr>
      <w:rPr>
        <w:rFonts w:hint="default"/>
      </w:rPr>
    </w:lvl>
    <w:lvl w:ilvl="4" w:tplc="95A427FC">
      <w:numFmt w:val="bullet"/>
      <w:lvlText w:val="•"/>
      <w:lvlJc w:val="left"/>
      <w:pPr>
        <w:ind w:left="3760" w:hanging="285"/>
      </w:pPr>
      <w:rPr>
        <w:rFonts w:hint="default"/>
      </w:rPr>
    </w:lvl>
    <w:lvl w:ilvl="5" w:tplc="7CB0F81C">
      <w:numFmt w:val="bullet"/>
      <w:lvlText w:val="•"/>
      <w:lvlJc w:val="left"/>
      <w:pPr>
        <w:ind w:left="4600" w:hanging="285"/>
      </w:pPr>
      <w:rPr>
        <w:rFonts w:hint="default"/>
      </w:rPr>
    </w:lvl>
    <w:lvl w:ilvl="6" w:tplc="14C04816">
      <w:numFmt w:val="bullet"/>
      <w:lvlText w:val="•"/>
      <w:lvlJc w:val="left"/>
      <w:pPr>
        <w:ind w:left="5440" w:hanging="285"/>
      </w:pPr>
      <w:rPr>
        <w:rFonts w:hint="default"/>
      </w:rPr>
    </w:lvl>
    <w:lvl w:ilvl="7" w:tplc="01509FA4">
      <w:numFmt w:val="bullet"/>
      <w:lvlText w:val="•"/>
      <w:lvlJc w:val="left"/>
      <w:pPr>
        <w:ind w:left="6280" w:hanging="285"/>
      </w:pPr>
      <w:rPr>
        <w:rFonts w:hint="default"/>
      </w:rPr>
    </w:lvl>
    <w:lvl w:ilvl="8" w:tplc="BCDA6D28">
      <w:numFmt w:val="bullet"/>
      <w:lvlText w:val="•"/>
      <w:lvlJc w:val="left"/>
      <w:pPr>
        <w:ind w:left="7120" w:hanging="285"/>
      </w:pPr>
      <w:rPr>
        <w:rFonts w:hint="default"/>
      </w:rPr>
    </w:lvl>
  </w:abstractNum>
  <w:abstractNum w:abstractNumId="18" w15:restartNumberingAfterBreak="0">
    <w:nsid w:val="2BF227BF"/>
    <w:multiLevelType w:val="hybridMultilevel"/>
    <w:tmpl w:val="21503FCC"/>
    <w:lvl w:ilvl="0" w:tplc="EC56265E">
      <w:start w:val="2"/>
      <w:numFmt w:val="lowerLetter"/>
      <w:lvlText w:val="(%1)"/>
      <w:lvlJc w:val="left"/>
      <w:pPr>
        <w:ind w:left="800" w:hanging="334"/>
      </w:pPr>
      <w:rPr>
        <w:rFonts w:ascii="Times New Roman" w:eastAsia="Times New Roman" w:hAnsi="Times New Roman" w:cs="Times New Roman" w:hint="default"/>
        <w:w w:val="99"/>
        <w:sz w:val="20"/>
        <w:szCs w:val="20"/>
      </w:rPr>
    </w:lvl>
    <w:lvl w:ilvl="1" w:tplc="4B9868D8">
      <w:start w:val="1"/>
      <w:numFmt w:val="decimal"/>
      <w:lvlText w:val="(%2)"/>
      <w:lvlJc w:val="left"/>
      <w:pPr>
        <w:ind w:left="1246" w:hanging="276"/>
      </w:pPr>
      <w:rPr>
        <w:rFonts w:ascii="Times New Roman" w:eastAsia="Times New Roman" w:hAnsi="Times New Roman" w:cs="Times New Roman" w:hint="default"/>
        <w:w w:val="99"/>
        <w:sz w:val="20"/>
        <w:szCs w:val="20"/>
      </w:rPr>
    </w:lvl>
    <w:lvl w:ilvl="2" w:tplc="942CE1D8">
      <w:start w:val="1"/>
      <w:numFmt w:val="upperLetter"/>
      <w:lvlText w:val="(%3)"/>
      <w:lvlJc w:val="left"/>
      <w:pPr>
        <w:ind w:left="1428" w:hanging="312"/>
      </w:pPr>
      <w:rPr>
        <w:rFonts w:ascii="Times New Roman" w:eastAsia="Times New Roman" w:hAnsi="Times New Roman" w:cs="Times New Roman" w:hint="default"/>
        <w:w w:val="99"/>
        <w:sz w:val="20"/>
        <w:szCs w:val="20"/>
      </w:rPr>
    </w:lvl>
    <w:lvl w:ilvl="3" w:tplc="AA8E7D0C">
      <w:numFmt w:val="bullet"/>
      <w:lvlText w:val="•"/>
      <w:lvlJc w:val="left"/>
      <w:pPr>
        <w:ind w:left="1520" w:hanging="312"/>
      </w:pPr>
      <w:rPr>
        <w:rFonts w:hint="default"/>
      </w:rPr>
    </w:lvl>
    <w:lvl w:ilvl="4" w:tplc="C362164A">
      <w:numFmt w:val="bullet"/>
      <w:lvlText w:val="•"/>
      <w:lvlJc w:val="left"/>
      <w:pPr>
        <w:ind w:left="2560" w:hanging="312"/>
      </w:pPr>
      <w:rPr>
        <w:rFonts w:hint="default"/>
      </w:rPr>
    </w:lvl>
    <w:lvl w:ilvl="5" w:tplc="6776AEA0">
      <w:numFmt w:val="bullet"/>
      <w:lvlText w:val="•"/>
      <w:lvlJc w:val="left"/>
      <w:pPr>
        <w:ind w:left="3600" w:hanging="312"/>
      </w:pPr>
      <w:rPr>
        <w:rFonts w:hint="default"/>
      </w:rPr>
    </w:lvl>
    <w:lvl w:ilvl="6" w:tplc="BB08CE98">
      <w:numFmt w:val="bullet"/>
      <w:lvlText w:val="•"/>
      <w:lvlJc w:val="left"/>
      <w:pPr>
        <w:ind w:left="4640" w:hanging="312"/>
      </w:pPr>
      <w:rPr>
        <w:rFonts w:hint="default"/>
      </w:rPr>
    </w:lvl>
    <w:lvl w:ilvl="7" w:tplc="17AC9FE0">
      <w:numFmt w:val="bullet"/>
      <w:lvlText w:val="•"/>
      <w:lvlJc w:val="left"/>
      <w:pPr>
        <w:ind w:left="5680" w:hanging="312"/>
      </w:pPr>
      <w:rPr>
        <w:rFonts w:hint="default"/>
      </w:rPr>
    </w:lvl>
    <w:lvl w:ilvl="8" w:tplc="BAB2DFA8">
      <w:numFmt w:val="bullet"/>
      <w:lvlText w:val="•"/>
      <w:lvlJc w:val="left"/>
      <w:pPr>
        <w:ind w:left="6720" w:hanging="312"/>
      </w:pPr>
      <w:rPr>
        <w:rFonts w:hint="default"/>
      </w:rPr>
    </w:lvl>
  </w:abstractNum>
  <w:abstractNum w:abstractNumId="19" w15:restartNumberingAfterBreak="0">
    <w:nsid w:val="2C88161D"/>
    <w:multiLevelType w:val="hybridMultilevel"/>
    <w:tmpl w:val="2D849EB4"/>
    <w:lvl w:ilvl="0" w:tplc="D336711A">
      <w:start w:val="1"/>
      <w:numFmt w:val="decimal"/>
      <w:lvlText w:val="(%1)"/>
      <w:lvlJc w:val="left"/>
      <w:pPr>
        <w:ind w:left="1530" w:hanging="285"/>
      </w:pPr>
      <w:rPr>
        <w:rFonts w:ascii="Times New Roman" w:eastAsia="Times New Roman" w:hAnsi="Times New Roman" w:cs="Times New Roman" w:hint="default"/>
        <w:w w:val="99"/>
        <w:sz w:val="20"/>
        <w:szCs w:val="20"/>
      </w:rPr>
    </w:lvl>
    <w:lvl w:ilvl="1" w:tplc="54CA62EA">
      <w:numFmt w:val="bullet"/>
      <w:lvlText w:val="•"/>
      <w:lvlJc w:val="left"/>
      <w:pPr>
        <w:ind w:left="2266" w:hanging="285"/>
      </w:pPr>
      <w:rPr>
        <w:rFonts w:hint="default"/>
      </w:rPr>
    </w:lvl>
    <w:lvl w:ilvl="2" w:tplc="2932AC5A">
      <w:numFmt w:val="bullet"/>
      <w:lvlText w:val="•"/>
      <w:lvlJc w:val="left"/>
      <w:pPr>
        <w:ind w:left="2992" w:hanging="285"/>
      </w:pPr>
      <w:rPr>
        <w:rFonts w:hint="default"/>
      </w:rPr>
    </w:lvl>
    <w:lvl w:ilvl="3" w:tplc="7F52EB5E">
      <w:numFmt w:val="bullet"/>
      <w:lvlText w:val="•"/>
      <w:lvlJc w:val="left"/>
      <w:pPr>
        <w:ind w:left="3718" w:hanging="285"/>
      </w:pPr>
      <w:rPr>
        <w:rFonts w:hint="default"/>
      </w:rPr>
    </w:lvl>
    <w:lvl w:ilvl="4" w:tplc="20245BC4">
      <w:numFmt w:val="bullet"/>
      <w:lvlText w:val="•"/>
      <w:lvlJc w:val="left"/>
      <w:pPr>
        <w:ind w:left="4444" w:hanging="285"/>
      </w:pPr>
      <w:rPr>
        <w:rFonts w:hint="default"/>
      </w:rPr>
    </w:lvl>
    <w:lvl w:ilvl="5" w:tplc="D732362E">
      <w:numFmt w:val="bullet"/>
      <w:lvlText w:val="•"/>
      <w:lvlJc w:val="left"/>
      <w:pPr>
        <w:ind w:left="5170" w:hanging="285"/>
      </w:pPr>
      <w:rPr>
        <w:rFonts w:hint="default"/>
      </w:rPr>
    </w:lvl>
    <w:lvl w:ilvl="6" w:tplc="F55A242E">
      <w:numFmt w:val="bullet"/>
      <w:lvlText w:val="•"/>
      <w:lvlJc w:val="left"/>
      <w:pPr>
        <w:ind w:left="5896" w:hanging="285"/>
      </w:pPr>
      <w:rPr>
        <w:rFonts w:hint="default"/>
      </w:rPr>
    </w:lvl>
    <w:lvl w:ilvl="7" w:tplc="5C9C50A2">
      <w:numFmt w:val="bullet"/>
      <w:lvlText w:val="•"/>
      <w:lvlJc w:val="left"/>
      <w:pPr>
        <w:ind w:left="6622" w:hanging="285"/>
      </w:pPr>
      <w:rPr>
        <w:rFonts w:hint="default"/>
      </w:rPr>
    </w:lvl>
    <w:lvl w:ilvl="8" w:tplc="DF8ED5DC">
      <w:numFmt w:val="bullet"/>
      <w:lvlText w:val="•"/>
      <w:lvlJc w:val="left"/>
      <w:pPr>
        <w:ind w:left="7348" w:hanging="285"/>
      </w:pPr>
      <w:rPr>
        <w:rFonts w:hint="default"/>
      </w:rPr>
    </w:lvl>
  </w:abstractNum>
  <w:abstractNum w:abstractNumId="20" w15:restartNumberingAfterBreak="0">
    <w:nsid w:val="311B2346"/>
    <w:multiLevelType w:val="hybridMultilevel"/>
    <w:tmpl w:val="E06E5F76"/>
    <w:lvl w:ilvl="0" w:tplc="9A4A7C02">
      <w:start w:val="1"/>
      <w:numFmt w:val="decimal"/>
      <w:lvlText w:val="(%1)"/>
      <w:lvlJc w:val="left"/>
      <w:pPr>
        <w:ind w:left="1530" w:hanging="285"/>
      </w:pPr>
      <w:rPr>
        <w:rFonts w:ascii="Times New Roman" w:eastAsia="Times New Roman" w:hAnsi="Times New Roman" w:cs="Times New Roman" w:hint="default"/>
        <w:w w:val="99"/>
        <w:sz w:val="20"/>
        <w:szCs w:val="20"/>
      </w:rPr>
    </w:lvl>
    <w:lvl w:ilvl="1" w:tplc="F6B645BC">
      <w:start w:val="1"/>
      <w:numFmt w:val="upperLetter"/>
      <w:lvlText w:val="(%2)"/>
      <w:lvlJc w:val="left"/>
      <w:pPr>
        <w:ind w:left="1755" w:hanging="327"/>
      </w:pPr>
      <w:rPr>
        <w:rFonts w:ascii="Times New Roman" w:eastAsia="Times New Roman" w:hAnsi="Times New Roman" w:cs="Times New Roman" w:hint="default"/>
        <w:w w:val="99"/>
        <w:sz w:val="20"/>
        <w:szCs w:val="20"/>
      </w:rPr>
    </w:lvl>
    <w:lvl w:ilvl="2" w:tplc="A412C90A">
      <w:numFmt w:val="bullet"/>
      <w:lvlText w:val="•"/>
      <w:lvlJc w:val="left"/>
      <w:pPr>
        <w:ind w:left="2542" w:hanging="327"/>
      </w:pPr>
      <w:rPr>
        <w:rFonts w:hint="default"/>
      </w:rPr>
    </w:lvl>
    <w:lvl w:ilvl="3" w:tplc="297602A6">
      <w:numFmt w:val="bullet"/>
      <w:lvlText w:val="•"/>
      <w:lvlJc w:val="left"/>
      <w:pPr>
        <w:ind w:left="3324" w:hanging="327"/>
      </w:pPr>
      <w:rPr>
        <w:rFonts w:hint="default"/>
      </w:rPr>
    </w:lvl>
    <w:lvl w:ilvl="4" w:tplc="D4B6E38E">
      <w:numFmt w:val="bullet"/>
      <w:lvlText w:val="•"/>
      <w:lvlJc w:val="left"/>
      <w:pPr>
        <w:ind w:left="4106" w:hanging="327"/>
      </w:pPr>
      <w:rPr>
        <w:rFonts w:hint="default"/>
      </w:rPr>
    </w:lvl>
    <w:lvl w:ilvl="5" w:tplc="5C9E95A2">
      <w:numFmt w:val="bullet"/>
      <w:lvlText w:val="•"/>
      <w:lvlJc w:val="left"/>
      <w:pPr>
        <w:ind w:left="4888" w:hanging="327"/>
      </w:pPr>
      <w:rPr>
        <w:rFonts w:hint="default"/>
      </w:rPr>
    </w:lvl>
    <w:lvl w:ilvl="6" w:tplc="D71AAEC6">
      <w:numFmt w:val="bullet"/>
      <w:lvlText w:val="•"/>
      <w:lvlJc w:val="left"/>
      <w:pPr>
        <w:ind w:left="5671" w:hanging="327"/>
      </w:pPr>
      <w:rPr>
        <w:rFonts w:hint="default"/>
      </w:rPr>
    </w:lvl>
    <w:lvl w:ilvl="7" w:tplc="81B46442">
      <w:numFmt w:val="bullet"/>
      <w:lvlText w:val="•"/>
      <w:lvlJc w:val="left"/>
      <w:pPr>
        <w:ind w:left="6453" w:hanging="327"/>
      </w:pPr>
      <w:rPr>
        <w:rFonts w:hint="default"/>
      </w:rPr>
    </w:lvl>
    <w:lvl w:ilvl="8" w:tplc="9A40188E">
      <w:numFmt w:val="bullet"/>
      <w:lvlText w:val="•"/>
      <w:lvlJc w:val="left"/>
      <w:pPr>
        <w:ind w:left="7235" w:hanging="327"/>
      </w:pPr>
      <w:rPr>
        <w:rFonts w:hint="default"/>
      </w:rPr>
    </w:lvl>
  </w:abstractNum>
  <w:abstractNum w:abstractNumId="21" w15:restartNumberingAfterBreak="0">
    <w:nsid w:val="34F96F0E"/>
    <w:multiLevelType w:val="hybridMultilevel"/>
    <w:tmpl w:val="7BDC3DA4"/>
    <w:lvl w:ilvl="0" w:tplc="2E5E4638">
      <w:start w:val="1"/>
      <w:numFmt w:val="decimal"/>
      <w:lvlText w:val="(%1)"/>
      <w:lvlJc w:val="left"/>
      <w:pPr>
        <w:ind w:left="1517" w:hanging="272"/>
      </w:pPr>
      <w:rPr>
        <w:rFonts w:ascii="Times New Roman" w:eastAsia="Times New Roman" w:hAnsi="Times New Roman" w:cs="Times New Roman" w:hint="default"/>
        <w:w w:val="99"/>
        <w:sz w:val="20"/>
        <w:szCs w:val="20"/>
      </w:rPr>
    </w:lvl>
    <w:lvl w:ilvl="1" w:tplc="5D2E4758">
      <w:numFmt w:val="bullet"/>
      <w:lvlText w:val="•"/>
      <w:lvlJc w:val="left"/>
      <w:pPr>
        <w:ind w:left="2248" w:hanging="272"/>
      </w:pPr>
      <w:rPr>
        <w:rFonts w:hint="default"/>
      </w:rPr>
    </w:lvl>
    <w:lvl w:ilvl="2" w:tplc="5F606050">
      <w:numFmt w:val="bullet"/>
      <w:lvlText w:val="•"/>
      <w:lvlJc w:val="left"/>
      <w:pPr>
        <w:ind w:left="2976" w:hanging="272"/>
      </w:pPr>
      <w:rPr>
        <w:rFonts w:hint="default"/>
      </w:rPr>
    </w:lvl>
    <w:lvl w:ilvl="3" w:tplc="713EB154">
      <w:numFmt w:val="bullet"/>
      <w:lvlText w:val="•"/>
      <w:lvlJc w:val="left"/>
      <w:pPr>
        <w:ind w:left="3704" w:hanging="272"/>
      </w:pPr>
      <w:rPr>
        <w:rFonts w:hint="default"/>
      </w:rPr>
    </w:lvl>
    <w:lvl w:ilvl="4" w:tplc="79702652">
      <w:numFmt w:val="bullet"/>
      <w:lvlText w:val="•"/>
      <w:lvlJc w:val="left"/>
      <w:pPr>
        <w:ind w:left="4432" w:hanging="272"/>
      </w:pPr>
      <w:rPr>
        <w:rFonts w:hint="default"/>
      </w:rPr>
    </w:lvl>
    <w:lvl w:ilvl="5" w:tplc="88D86038">
      <w:numFmt w:val="bullet"/>
      <w:lvlText w:val="•"/>
      <w:lvlJc w:val="left"/>
      <w:pPr>
        <w:ind w:left="5160" w:hanging="272"/>
      </w:pPr>
      <w:rPr>
        <w:rFonts w:hint="default"/>
      </w:rPr>
    </w:lvl>
    <w:lvl w:ilvl="6" w:tplc="98047138">
      <w:numFmt w:val="bullet"/>
      <w:lvlText w:val="•"/>
      <w:lvlJc w:val="left"/>
      <w:pPr>
        <w:ind w:left="5888" w:hanging="272"/>
      </w:pPr>
      <w:rPr>
        <w:rFonts w:hint="default"/>
      </w:rPr>
    </w:lvl>
    <w:lvl w:ilvl="7" w:tplc="CB643BA8">
      <w:numFmt w:val="bullet"/>
      <w:lvlText w:val="•"/>
      <w:lvlJc w:val="left"/>
      <w:pPr>
        <w:ind w:left="6616" w:hanging="272"/>
      </w:pPr>
      <w:rPr>
        <w:rFonts w:hint="default"/>
      </w:rPr>
    </w:lvl>
    <w:lvl w:ilvl="8" w:tplc="F9885CAC">
      <w:numFmt w:val="bullet"/>
      <w:lvlText w:val="•"/>
      <w:lvlJc w:val="left"/>
      <w:pPr>
        <w:ind w:left="7344" w:hanging="272"/>
      </w:pPr>
      <w:rPr>
        <w:rFonts w:hint="default"/>
      </w:rPr>
    </w:lvl>
  </w:abstractNum>
  <w:abstractNum w:abstractNumId="22" w15:restartNumberingAfterBreak="0">
    <w:nsid w:val="36727CA0"/>
    <w:multiLevelType w:val="hybridMultilevel"/>
    <w:tmpl w:val="C0AC0DDE"/>
    <w:lvl w:ilvl="0" w:tplc="66DEE564">
      <w:start w:val="1"/>
      <w:numFmt w:val="decimal"/>
      <w:lvlText w:val="(%1)"/>
      <w:lvlJc w:val="left"/>
      <w:pPr>
        <w:ind w:left="1530" w:hanging="285"/>
      </w:pPr>
      <w:rPr>
        <w:rFonts w:ascii="Times New Roman" w:eastAsia="Times New Roman" w:hAnsi="Times New Roman" w:cs="Times New Roman" w:hint="default"/>
        <w:w w:val="99"/>
        <w:sz w:val="20"/>
        <w:szCs w:val="20"/>
      </w:rPr>
    </w:lvl>
    <w:lvl w:ilvl="1" w:tplc="AD9230C6">
      <w:numFmt w:val="bullet"/>
      <w:lvlText w:val="•"/>
      <w:lvlJc w:val="left"/>
      <w:pPr>
        <w:ind w:left="2266" w:hanging="285"/>
      </w:pPr>
      <w:rPr>
        <w:rFonts w:hint="default"/>
      </w:rPr>
    </w:lvl>
    <w:lvl w:ilvl="2" w:tplc="925696F2">
      <w:numFmt w:val="bullet"/>
      <w:lvlText w:val="•"/>
      <w:lvlJc w:val="left"/>
      <w:pPr>
        <w:ind w:left="2992" w:hanging="285"/>
      </w:pPr>
      <w:rPr>
        <w:rFonts w:hint="default"/>
      </w:rPr>
    </w:lvl>
    <w:lvl w:ilvl="3" w:tplc="68C6E55E">
      <w:numFmt w:val="bullet"/>
      <w:lvlText w:val="•"/>
      <w:lvlJc w:val="left"/>
      <w:pPr>
        <w:ind w:left="3718" w:hanging="285"/>
      </w:pPr>
      <w:rPr>
        <w:rFonts w:hint="default"/>
      </w:rPr>
    </w:lvl>
    <w:lvl w:ilvl="4" w:tplc="0C241AC6">
      <w:numFmt w:val="bullet"/>
      <w:lvlText w:val="•"/>
      <w:lvlJc w:val="left"/>
      <w:pPr>
        <w:ind w:left="4444" w:hanging="285"/>
      </w:pPr>
      <w:rPr>
        <w:rFonts w:hint="default"/>
      </w:rPr>
    </w:lvl>
    <w:lvl w:ilvl="5" w:tplc="9F78309E">
      <w:numFmt w:val="bullet"/>
      <w:lvlText w:val="•"/>
      <w:lvlJc w:val="left"/>
      <w:pPr>
        <w:ind w:left="5170" w:hanging="285"/>
      </w:pPr>
      <w:rPr>
        <w:rFonts w:hint="default"/>
      </w:rPr>
    </w:lvl>
    <w:lvl w:ilvl="6" w:tplc="ADF2C1CC">
      <w:numFmt w:val="bullet"/>
      <w:lvlText w:val="•"/>
      <w:lvlJc w:val="left"/>
      <w:pPr>
        <w:ind w:left="5896" w:hanging="285"/>
      </w:pPr>
      <w:rPr>
        <w:rFonts w:hint="default"/>
      </w:rPr>
    </w:lvl>
    <w:lvl w:ilvl="7" w:tplc="3D462AA4">
      <w:numFmt w:val="bullet"/>
      <w:lvlText w:val="•"/>
      <w:lvlJc w:val="left"/>
      <w:pPr>
        <w:ind w:left="6622" w:hanging="285"/>
      </w:pPr>
      <w:rPr>
        <w:rFonts w:hint="default"/>
      </w:rPr>
    </w:lvl>
    <w:lvl w:ilvl="8" w:tplc="5D1C8046">
      <w:numFmt w:val="bullet"/>
      <w:lvlText w:val="•"/>
      <w:lvlJc w:val="left"/>
      <w:pPr>
        <w:ind w:left="7348" w:hanging="285"/>
      </w:pPr>
      <w:rPr>
        <w:rFonts w:hint="default"/>
      </w:rPr>
    </w:lvl>
  </w:abstractNum>
  <w:abstractNum w:abstractNumId="23" w15:restartNumberingAfterBreak="0">
    <w:nsid w:val="399E156F"/>
    <w:multiLevelType w:val="hybridMultilevel"/>
    <w:tmpl w:val="FB2EC456"/>
    <w:lvl w:ilvl="0" w:tplc="9E20A222">
      <w:start w:val="2"/>
      <w:numFmt w:val="lowerLetter"/>
      <w:lvlText w:val="(%1)"/>
      <w:lvlJc w:val="left"/>
      <w:pPr>
        <w:ind w:left="800" w:hanging="288"/>
      </w:pPr>
      <w:rPr>
        <w:rFonts w:ascii="Times New Roman" w:eastAsia="Times New Roman" w:hAnsi="Times New Roman" w:cs="Times New Roman" w:hint="default"/>
        <w:w w:val="99"/>
        <w:sz w:val="20"/>
        <w:szCs w:val="20"/>
      </w:rPr>
    </w:lvl>
    <w:lvl w:ilvl="1" w:tplc="628E48C4">
      <w:start w:val="1"/>
      <w:numFmt w:val="decimal"/>
      <w:lvlText w:val="(%2)"/>
      <w:lvlJc w:val="left"/>
      <w:pPr>
        <w:ind w:left="1246" w:hanging="293"/>
      </w:pPr>
      <w:rPr>
        <w:rFonts w:ascii="Times New Roman" w:eastAsia="Times New Roman" w:hAnsi="Times New Roman" w:cs="Times New Roman" w:hint="default"/>
        <w:w w:val="99"/>
        <w:sz w:val="20"/>
        <w:szCs w:val="20"/>
      </w:rPr>
    </w:lvl>
    <w:lvl w:ilvl="2" w:tplc="1FA08C0A">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EA3A47FE">
      <w:start w:val="1"/>
      <w:numFmt w:val="lowerRoman"/>
      <w:lvlText w:val="(%4)"/>
      <w:lvlJc w:val="left"/>
      <w:pPr>
        <w:ind w:left="1848" w:hanging="240"/>
      </w:pPr>
      <w:rPr>
        <w:rFonts w:ascii="Times New Roman" w:eastAsia="Times New Roman" w:hAnsi="Times New Roman" w:cs="Times New Roman" w:hint="default"/>
        <w:w w:val="99"/>
        <w:sz w:val="20"/>
        <w:szCs w:val="20"/>
      </w:rPr>
    </w:lvl>
    <w:lvl w:ilvl="4" w:tplc="41C491CA">
      <w:numFmt w:val="bullet"/>
      <w:lvlText w:val="•"/>
      <w:lvlJc w:val="left"/>
      <w:pPr>
        <w:ind w:left="1840" w:hanging="240"/>
      </w:pPr>
      <w:rPr>
        <w:rFonts w:hint="default"/>
      </w:rPr>
    </w:lvl>
    <w:lvl w:ilvl="5" w:tplc="5A56182E">
      <w:numFmt w:val="bullet"/>
      <w:lvlText w:val="•"/>
      <w:lvlJc w:val="left"/>
      <w:pPr>
        <w:ind w:left="3000" w:hanging="240"/>
      </w:pPr>
      <w:rPr>
        <w:rFonts w:hint="default"/>
      </w:rPr>
    </w:lvl>
    <w:lvl w:ilvl="6" w:tplc="23FE49EA">
      <w:numFmt w:val="bullet"/>
      <w:lvlText w:val="•"/>
      <w:lvlJc w:val="left"/>
      <w:pPr>
        <w:ind w:left="4160" w:hanging="240"/>
      </w:pPr>
      <w:rPr>
        <w:rFonts w:hint="default"/>
      </w:rPr>
    </w:lvl>
    <w:lvl w:ilvl="7" w:tplc="F81E26E4">
      <w:numFmt w:val="bullet"/>
      <w:lvlText w:val="•"/>
      <w:lvlJc w:val="left"/>
      <w:pPr>
        <w:ind w:left="5320" w:hanging="240"/>
      </w:pPr>
      <w:rPr>
        <w:rFonts w:hint="default"/>
      </w:rPr>
    </w:lvl>
    <w:lvl w:ilvl="8" w:tplc="46A469B8">
      <w:numFmt w:val="bullet"/>
      <w:lvlText w:val="•"/>
      <w:lvlJc w:val="left"/>
      <w:pPr>
        <w:ind w:left="6480" w:hanging="240"/>
      </w:pPr>
      <w:rPr>
        <w:rFonts w:hint="default"/>
      </w:rPr>
    </w:lvl>
  </w:abstractNum>
  <w:abstractNum w:abstractNumId="24" w15:restartNumberingAfterBreak="0">
    <w:nsid w:val="42F3374F"/>
    <w:multiLevelType w:val="hybridMultilevel"/>
    <w:tmpl w:val="2A2AE4AE"/>
    <w:lvl w:ilvl="0" w:tplc="6714FD10">
      <w:start w:val="2"/>
      <w:numFmt w:val="lowerLetter"/>
      <w:lvlText w:val="(%1)"/>
      <w:lvlJc w:val="left"/>
      <w:pPr>
        <w:ind w:left="800" w:hanging="274"/>
      </w:pPr>
      <w:rPr>
        <w:rFonts w:ascii="Times New Roman" w:eastAsia="Times New Roman" w:hAnsi="Times New Roman" w:cs="Times New Roman" w:hint="default"/>
        <w:w w:val="99"/>
        <w:sz w:val="20"/>
        <w:szCs w:val="20"/>
      </w:rPr>
    </w:lvl>
    <w:lvl w:ilvl="1" w:tplc="F29E3D8C">
      <w:start w:val="1"/>
      <w:numFmt w:val="decimal"/>
      <w:lvlText w:val="(%2)"/>
      <w:lvlJc w:val="left"/>
      <w:pPr>
        <w:ind w:left="1530" w:hanging="285"/>
      </w:pPr>
      <w:rPr>
        <w:rFonts w:ascii="Times New Roman" w:eastAsia="Times New Roman" w:hAnsi="Times New Roman" w:cs="Times New Roman" w:hint="default"/>
        <w:w w:val="99"/>
        <w:sz w:val="20"/>
        <w:szCs w:val="20"/>
      </w:rPr>
    </w:lvl>
    <w:lvl w:ilvl="2" w:tplc="8376EB90">
      <w:start w:val="1"/>
      <w:numFmt w:val="upperLetter"/>
      <w:lvlText w:val="(%3)"/>
      <w:lvlJc w:val="left"/>
      <w:pPr>
        <w:ind w:left="1428" w:hanging="327"/>
      </w:pPr>
      <w:rPr>
        <w:rFonts w:ascii="Times New Roman" w:eastAsia="Times New Roman" w:hAnsi="Times New Roman" w:cs="Times New Roman" w:hint="default"/>
        <w:w w:val="99"/>
        <w:sz w:val="20"/>
        <w:szCs w:val="20"/>
      </w:rPr>
    </w:lvl>
    <w:lvl w:ilvl="3" w:tplc="7EFAA84E">
      <w:numFmt w:val="bullet"/>
      <w:lvlText w:val="•"/>
      <w:lvlJc w:val="left"/>
      <w:pPr>
        <w:ind w:left="1520" w:hanging="327"/>
      </w:pPr>
      <w:rPr>
        <w:rFonts w:hint="default"/>
      </w:rPr>
    </w:lvl>
    <w:lvl w:ilvl="4" w:tplc="663A3D72">
      <w:numFmt w:val="bullet"/>
      <w:lvlText w:val="•"/>
      <w:lvlJc w:val="left"/>
      <w:pPr>
        <w:ind w:left="1540" w:hanging="327"/>
      </w:pPr>
      <w:rPr>
        <w:rFonts w:hint="default"/>
      </w:rPr>
    </w:lvl>
    <w:lvl w:ilvl="5" w:tplc="A85C4220">
      <w:numFmt w:val="bullet"/>
      <w:lvlText w:val="•"/>
      <w:lvlJc w:val="left"/>
      <w:pPr>
        <w:ind w:left="2750" w:hanging="327"/>
      </w:pPr>
      <w:rPr>
        <w:rFonts w:hint="default"/>
      </w:rPr>
    </w:lvl>
    <w:lvl w:ilvl="6" w:tplc="328CA2F8">
      <w:numFmt w:val="bullet"/>
      <w:lvlText w:val="•"/>
      <w:lvlJc w:val="left"/>
      <w:pPr>
        <w:ind w:left="3960" w:hanging="327"/>
      </w:pPr>
      <w:rPr>
        <w:rFonts w:hint="default"/>
      </w:rPr>
    </w:lvl>
    <w:lvl w:ilvl="7" w:tplc="B1C69C46">
      <w:numFmt w:val="bullet"/>
      <w:lvlText w:val="•"/>
      <w:lvlJc w:val="left"/>
      <w:pPr>
        <w:ind w:left="5170" w:hanging="327"/>
      </w:pPr>
      <w:rPr>
        <w:rFonts w:hint="default"/>
      </w:rPr>
    </w:lvl>
    <w:lvl w:ilvl="8" w:tplc="94ECD038">
      <w:numFmt w:val="bullet"/>
      <w:lvlText w:val="•"/>
      <w:lvlJc w:val="left"/>
      <w:pPr>
        <w:ind w:left="6380" w:hanging="327"/>
      </w:pPr>
      <w:rPr>
        <w:rFonts w:hint="default"/>
      </w:rPr>
    </w:lvl>
  </w:abstractNum>
  <w:abstractNum w:abstractNumId="25" w15:restartNumberingAfterBreak="0">
    <w:nsid w:val="45091A96"/>
    <w:multiLevelType w:val="hybridMultilevel"/>
    <w:tmpl w:val="612A23D8"/>
    <w:lvl w:ilvl="0" w:tplc="9A0E7E08">
      <w:start w:val="1"/>
      <w:numFmt w:val="decimal"/>
      <w:lvlText w:val="(%1)"/>
      <w:lvlJc w:val="left"/>
      <w:pPr>
        <w:ind w:left="1530" w:hanging="285"/>
      </w:pPr>
      <w:rPr>
        <w:rFonts w:ascii="Times New Roman" w:eastAsia="Times New Roman" w:hAnsi="Times New Roman" w:cs="Times New Roman" w:hint="default"/>
        <w:w w:val="99"/>
        <w:sz w:val="20"/>
        <w:szCs w:val="20"/>
      </w:rPr>
    </w:lvl>
    <w:lvl w:ilvl="1" w:tplc="608083BA">
      <w:start w:val="1"/>
      <w:numFmt w:val="upperLetter"/>
      <w:lvlText w:val="(%2)"/>
      <w:lvlJc w:val="left"/>
      <w:pPr>
        <w:ind w:left="1755" w:hanging="327"/>
      </w:pPr>
      <w:rPr>
        <w:rFonts w:ascii="Times New Roman" w:eastAsia="Times New Roman" w:hAnsi="Times New Roman" w:cs="Times New Roman" w:hint="default"/>
        <w:w w:val="99"/>
        <w:sz w:val="20"/>
        <w:szCs w:val="20"/>
      </w:rPr>
    </w:lvl>
    <w:lvl w:ilvl="2" w:tplc="20B2D60C">
      <w:numFmt w:val="bullet"/>
      <w:lvlText w:val="•"/>
      <w:lvlJc w:val="left"/>
      <w:pPr>
        <w:ind w:left="2542" w:hanging="327"/>
      </w:pPr>
      <w:rPr>
        <w:rFonts w:hint="default"/>
      </w:rPr>
    </w:lvl>
    <w:lvl w:ilvl="3" w:tplc="1F0C58A4">
      <w:numFmt w:val="bullet"/>
      <w:lvlText w:val="•"/>
      <w:lvlJc w:val="left"/>
      <w:pPr>
        <w:ind w:left="3324" w:hanging="327"/>
      </w:pPr>
      <w:rPr>
        <w:rFonts w:hint="default"/>
      </w:rPr>
    </w:lvl>
    <w:lvl w:ilvl="4" w:tplc="EC5AFB84">
      <w:numFmt w:val="bullet"/>
      <w:lvlText w:val="•"/>
      <w:lvlJc w:val="left"/>
      <w:pPr>
        <w:ind w:left="4106" w:hanging="327"/>
      </w:pPr>
      <w:rPr>
        <w:rFonts w:hint="default"/>
      </w:rPr>
    </w:lvl>
    <w:lvl w:ilvl="5" w:tplc="8806DF7E">
      <w:numFmt w:val="bullet"/>
      <w:lvlText w:val="•"/>
      <w:lvlJc w:val="left"/>
      <w:pPr>
        <w:ind w:left="4888" w:hanging="327"/>
      </w:pPr>
      <w:rPr>
        <w:rFonts w:hint="default"/>
      </w:rPr>
    </w:lvl>
    <w:lvl w:ilvl="6" w:tplc="A6A20276">
      <w:numFmt w:val="bullet"/>
      <w:lvlText w:val="•"/>
      <w:lvlJc w:val="left"/>
      <w:pPr>
        <w:ind w:left="5671" w:hanging="327"/>
      </w:pPr>
      <w:rPr>
        <w:rFonts w:hint="default"/>
      </w:rPr>
    </w:lvl>
    <w:lvl w:ilvl="7" w:tplc="E4B0F7C8">
      <w:numFmt w:val="bullet"/>
      <w:lvlText w:val="•"/>
      <w:lvlJc w:val="left"/>
      <w:pPr>
        <w:ind w:left="6453" w:hanging="327"/>
      </w:pPr>
      <w:rPr>
        <w:rFonts w:hint="default"/>
      </w:rPr>
    </w:lvl>
    <w:lvl w:ilvl="8" w:tplc="4AF61AF2">
      <w:numFmt w:val="bullet"/>
      <w:lvlText w:val="•"/>
      <w:lvlJc w:val="left"/>
      <w:pPr>
        <w:ind w:left="7235" w:hanging="327"/>
      </w:pPr>
      <w:rPr>
        <w:rFonts w:hint="default"/>
      </w:rPr>
    </w:lvl>
  </w:abstractNum>
  <w:abstractNum w:abstractNumId="26" w15:restartNumberingAfterBreak="0">
    <w:nsid w:val="45632CDC"/>
    <w:multiLevelType w:val="hybridMultilevel"/>
    <w:tmpl w:val="46D6E3F8"/>
    <w:lvl w:ilvl="0" w:tplc="47A2A2A2">
      <w:start w:val="1"/>
      <w:numFmt w:val="decimal"/>
      <w:lvlText w:val="(%1)"/>
      <w:lvlJc w:val="left"/>
      <w:pPr>
        <w:ind w:left="1530" w:hanging="285"/>
      </w:pPr>
      <w:rPr>
        <w:rFonts w:ascii="Times New Roman" w:eastAsia="Times New Roman" w:hAnsi="Times New Roman" w:cs="Times New Roman" w:hint="default"/>
        <w:w w:val="99"/>
        <w:sz w:val="20"/>
        <w:szCs w:val="20"/>
      </w:rPr>
    </w:lvl>
    <w:lvl w:ilvl="1" w:tplc="CDC0D98E">
      <w:numFmt w:val="bullet"/>
      <w:lvlText w:val="•"/>
      <w:lvlJc w:val="left"/>
      <w:pPr>
        <w:ind w:left="2266" w:hanging="285"/>
      </w:pPr>
      <w:rPr>
        <w:rFonts w:hint="default"/>
      </w:rPr>
    </w:lvl>
    <w:lvl w:ilvl="2" w:tplc="C4CECC94">
      <w:numFmt w:val="bullet"/>
      <w:lvlText w:val="•"/>
      <w:lvlJc w:val="left"/>
      <w:pPr>
        <w:ind w:left="2992" w:hanging="285"/>
      </w:pPr>
      <w:rPr>
        <w:rFonts w:hint="default"/>
      </w:rPr>
    </w:lvl>
    <w:lvl w:ilvl="3" w:tplc="EC400836">
      <w:numFmt w:val="bullet"/>
      <w:lvlText w:val="•"/>
      <w:lvlJc w:val="left"/>
      <w:pPr>
        <w:ind w:left="3718" w:hanging="285"/>
      </w:pPr>
      <w:rPr>
        <w:rFonts w:hint="default"/>
      </w:rPr>
    </w:lvl>
    <w:lvl w:ilvl="4" w:tplc="414EC7C0">
      <w:numFmt w:val="bullet"/>
      <w:lvlText w:val="•"/>
      <w:lvlJc w:val="left"/>
      <w:pPr>
        <w:ind w:left="4444" w:hanging="285"/>
      </w:pPr>
      <w:rPr>
        <w:rFonts w:hint="default"/>
      </w:rPr>
    </w:lvl>
    <w:lvl w:ilvl="5" w:tplc="A0FEA81E">
      <w:numFmt w:val="bullet"/>
      <w:lvlText w:val="•"/>
      <w:lvlJc w:val="left"/>
      <w:pPr>
        <w:ind w:left="5170" w:hanging="285"/>
      </w:pPr>
      <w:rPr>
        <w:rFonts w:hint="default"/>
      </w:rPr>
    </w:lvl>
    <w:lvl w:ilvl="6" w:tplc="11623FE4">
      <w:numFmt w:val="bullet"/>
      <w:lvlText w:val="•"/>
      <w:lvlJc w:val="left"/>
      <w:pPr>
        <w:ind w:left="5896" w:hanging="285"/>
      </w:pPr>
      <w:rPr>
        <w:rFonts w:hint="default"/>
      </w:rPr>
    </w:lvl>
    <w:lvl w:ilvl="7" w:tplc="6062FAB2">
      <w:numFmt w:val="bullet"/>
      <w:lvlText w:val="•"/>
      <w:lvlJc w:val="left"/>
      <w:pPr>
        <w:ind w:left="6622" w:hanging="285"/>
      </w:pPr>
      <w:rPr>
        <w:rFonts w:hint="default"/>
      </w:rPr>
    </w:lvl>
    <w:lvl w:ilvl="8" w:tplc="1C02D458">
      <w:numFmt w:val="bullet"/>
      <w:lvlText w:val="•"/>
      <w:lvlJc w:val="left"/>
      <w:pPr>
        <w:ind w:left="7348" w:hanging="285"/>
      </w:pPr>
      <w:rPr>
        <w:rFonts w:hint="default"/>
      </w:rPr>
    </w:lvl>
  </w:abstractNum>
  <w:abstractNum w:abstractNumId="27" w15:restartNumberingAfterBreak="0">
    <w:nsid w:val="45C97EFA"/>
    <w:multiLevelType w:val="hybridMultilevel"/>
    <w:tmpl w:val="399C5DDA"/>
    <w:lvl w:ilvl="0" w:tplc="F28A43F4">
      <w:start w:val="2"/>
      <w:numFmt w:val="lowerLetter"/>
      <w:lvlText w:val="(%1)"/>
      <w:lvlJc w:val="left"/>
      <w:pPr>
        <w:ind w:left="800" w:hanging="274"/>
      </w:pPr>
      <w:rPr>
        <w:rFonts w:ascii="Times New Roman" w:eastAsia="Times New Roman" w:hAnsi="Times New Roman" w:cs="Times New Roman" w:hint="default"/>
        <w:w w:val="99"/>
        <w:sz w:val="20"/>
        <w:szCs w:val="20"/>
      </w:rPr>
    </w:lvl>
    <w:lvl w:ilvl="1" w:tplc="5BF42F36">
      <w:start w:val="1"/>
      <w:numFmt w:val="decimal"/>
      <w:lvlText w:val="(%2)"/>
      <w:lvlJc w:val="left"/>
      <w:pPr>
        <w:ind w:left="1530" w:hanging="285"/>
      </w:pPr>
      <w:rPr>
        <w:rFonts w:ascii="Times New Roman" w:eastAsia="Times New Roman" w:hAnsi="Times New Roman" w:cs="Times New Roman" w:hint="default"/>
        <w:w w:val="99"/>
        <w:sz w:val="20"/>
        <w:szCs w:val="20"/>
      </w:rPr>
    </w:lvl>
    <w:lvl w:ilvl="2" w:tplc="73DC183A">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CFAEE0F0">
      <w:numFmt w:val="bullet"/>
      <w:lvlText w:val="•"/>
      <w:lvlJc w:val="left"/>
      <w:pPr>
        <w:ind w:left="2640" w:hanging="327"/>
      </w:pPr>
      <w:rPr>
        <w:rFonts w:hint="default"/>
      </w:rPr>
    </w:lvl>
    <w:lvl w:ilvl="4" w:tplc="D1E4A43A">
      <w:numFmt w:val="bullet"/>
      <w:lvlText w:val="•"/>
      <w:lvlJc w:val="left"/>
      <w:pPr>
        <w:ind w:left="3520" w:hanging="327"/>
      </w:pPr>
      <w:rPr>
        <w:rFonts w:hint="default"/>
      </w:rPr>
    </w:lvl>
    <w:lvl w:ilvl="5" w:tplc="B16642F6">
      <w:numFmt w:val="bullet"/>
      <w:lvlText w:val="•"/>
      <w:lvlJc w:val="left"/>
      <w:pPr>
        <w:ind w:left="4400" w:hanging="327"/>
      </w:pPr>
      <w:rPr>
        <w:rFonts w:hint="default"/>
      </w:rPr>
    </w:lvl>
    <w:lvl w:ilvl="6" w:tplc="54F24E1E">
      <w:numFmt w:val="bullet"/>
      <w:lvlText w:val="•"/>
      <w:lvlJc w:val="left"/>
      <w:pPr>
        <w:ind w:left="5280" w:hanging="327"/>
      </w:pPr>
      <w:rPr>
        <w:rFonts w:hint="default"/>
      </w:rPr>
    </w:lvl>
    <w:lvl w:ilvl="7" w:tplc="358E0D5C">
      <w:numFmt w:val="bullet"/>
      <w:lvlText w:val="•"/>
      <w:lvlJc w:val="left"/>
      <w:pPr>
        <w:ind w:left="6160" w:hanging="327"/>
      </w:pPr>
      <w:rPr>
        <w:rFonts w:hint="default"/>
      </w:rPr>
    </w:lvl>
    <w:lvl w:ilvl="8" w:tplc="030EAC40">
      <w:numFmt w:val="bullet"/>
      <w:lvlText w:val="•"/>
      <w:lvlJc w:val="left"/>
      <w:pPr>
        <w:ind w:left="7040" w:hanging="327"/>
      </w:pPr>
      <w:rPr>
        <w:rFonts w:hint="default"/>
      </w:rPr>
    </w:lvl>
  </w:abstractNum>
  <w:abstractNum w:abstractNumId="28" w15:restartNumberingAfterBreak="0">
    <w:nsid w:val="47682B82"/>
    <w:multiLevelType w:val="hybridMultilevel"/>
    <w:tmpl w:val="9AA2E2AA"/>
    <w:lvl w:ilvl="0" w:tplc="4558A680">
      <w:start w:val="2"/>
      <w:numFmt w:val="lowerLetter"/>
      <w:lvlText w:val="(%1)"/>
      <w:lvlJc w:val="left"/>
      <w:pPr>
        <w:ind w:left="800" w:hanging="285"/>
      </w:pPr>
      <w:rPr>
        <w:rFonts w:ascii="Times New Roman" w:eastAsia="Times New Roman" w:hAnsi="Times New Roman" w:cs="Times New Roman" w:hint="default"/>
        <w:w w:val="99"/>
        <w:sz w:val="20"/>
        <w:szCs w:val="20"/>
      </w:rPr>
    </w:lvl>
    <w:lvl w:ilvl="1" w:tplc="2C8AFB40">
      <w:start w:val="1"/>
      <w:numFmt w:val="decimal"/>
      <w:lvlText w:val="(%2)"/>
      <w:lvlJc w:val="left"/>
      <w:pPr>
        <w:ind w:left="1530" w:hanging="285"/>
      </w:pPr>
      <w:rPr>
        <w:rFonts w:ascii="Times New Roman" w:eastAsia="Times New Roman" w:hAnsi="Times New Roman" w:cs="Times New Roman" w:hint="default"/>
        <w:w w:val="99"/>
        <w:sz w:val="20"/>
        <w:szCs w:val="20"/>
      </w:rPr>
    </w:lvl>
    <w:lvl w:ilvl="2" w:tplc="5FB63000">
      <w:numFmt w:val="bullet"/>
      <w:lvlText w:val="•"/>
      <w:lvlJc w:val="left"/>
      <w:pPr>
        <w:ind w:left="2346" w:hanging="285"/>
      </w:pPr>
      <w:rPr>
        <w:rFonts w:hint="default"/>
      </w:rPr>
    </w:lvl>
    <w:lvl w:ilvl="3" w:tplc="DA6AD652">
      <w:numFmt w:val="bullet"/>
      <w:lvlText w:val="•"/>
      <w:lvlJc w:val="left"/>
      <w:pPr>
        <w:ind w:left="3153" w:hanging="285"/>
      </w:pPr>
      <w:rPr>
        <w:rFonts w:hint="default"/>
      </w:rPr>
    </w:lvl>
    <w:lvl w:ilvl="4" w:tplc="A3F0DE82">
      <w:numFmt w:val="bullet"/>
      <w:lvlText w:val="•"/>
      <w:lvlJc w:val="left"/>
      <w:pPr>
        <w:ind w:left="3960" w:hanging="285"/>
      </w:pPr>
      <w:rPr>
        <w:rFonts w:hint="default"/>
      </w:rPr>
    </w:lvl>
    <w:lvl w:ilvl="5" w:tplc="D6E493BA">
      <w:numFmt w:val="bullet"/>
      <w:lvlText w:val="•"/>
      <w:lvlJc w:val="left"/>
      <w:pPr>
        <w:ind w:left="4766" w:hanging="285"/>
      </w:pPr>
      <w:rPr>
        <w:rFonts w:hint="default"/>
      </w:rPr>
    </w:lvl>
    <w:lvl w:ilvl="6" w:tplc="BAB8D4B6">
      <w:numFmt w:val="bullet"/>
      <w:lvlText w:val="•"/>
      <w:lvlJc w:val="left"/>
      <w:pPr>
        <w:ind w:left="5573" w:hanging="285"/>
      </w:pPr>
      <w:rPr>
        <w:rFonts w:hint="default"/>
      </w:rPr>
    </w:lvl>
    <w:lvl w:ilvl="7" w:tplc="F4BA4038">
      <w:numFmt w:val="bullet"/>
      <w:lvlText w:val="•"/>
      <w:lvlJc w:val="left"/>
      <w:pPr>
        <w:ind w:left="6380" w:hanging="285"/>
      </w:pPr>
      <w:rPr>
        <w:rFonts w:hint="default"/>
      </w:rPr>
    </w:lvl>
    <w:lvl w:ilvl="8" w:tplc="2C60BF6E">
      <w:numFmt w:val="bullet"/>
      <w:lvlText w:val="•"/>
      <w:lvlJc w:val="left"/>
      <w:pPr>
        <w:ind w:left="7186" w:hanging="285"/>
      </w:pPr>
      <w:rPr>
        <w:rFonts w:hint="default"/>
      </w:rPr>
    </w:lvl>
  </w:abstractNum>
  <w:abstractNum w:abstractNumId="29" w15:restartNumberingAfterBreak="0">
    <w:nsid w:val="4A5D16B9"/>
    <w:multiLevelType w:val="hybridMultilevel"/>
    <w:tmpl w:val="B4FE0BC2"/>
    <w:lvl w:ilvl="0" w:tplc="5E70803A">
      <w:start w:val="2"/>
      <w:numFmt w:val="lowerLetter"/>
      <w:lvlText w:val="(%1)"/>
      <w:lvlJc w:val="left"/>
      <w:pPr>
        <w:ind w:left="800" w:hanging="293"/>
      </w:pPr>
      <w:rPr>
        <w:rFonts w:ascii="Times New Roman" w:eastAsia="Times New Roman" w:hAnsi="Times New Roman" w:cs="Times New Roman" w:hint="default"/>
        <w:w w:val="99"/>
        <w:sz w:val="20"/>
        <w:szCs w:val="20"/>
      </w:rPr>
    </w:lvl>
    <w:lvl w:ilvl="1" w:tplc="B73AB974">
      <w:start w:val="1"/>
      <w:numFmt w:val="decimal"/>
      <w:lvlText w:val="(%2)"/>
      <w:lvlJc w:val="left"/>
      <w:pPr>
        <w:ind w:left="1530" w:hanging="285"/>
      </w:pPr>
      <w:rPr>
        <w:rFonts w:ascii="Times New Roman" w:eastAsia="Times New Roman" w:hAnsi="Times New Roman" w:cs="Times New Roman" w:hint="default"/>
        <w:w w:val="99"/>
        <w:sz w:val="20"/>
        <w:szCs w:val="20"/>
      </w:rPr>
    </w:lvl>
    <w:lvl w:ilvl="2" w:tplc="10666E6A">
      <w:numFmt w:val="bullet"/>
      <w:lvlText w:val="•"/>
      <w:lvlJc w:val="left"/>
      <w:pPr>
        <w:ind w:left="2346" w:hanging="285"/>
      </w:pPr>
      <w:rPr>
        <w:rFonts w:hint="default"/>
      </w:rPr>
    </w:lvl>
    <w:lvl w:ilvl="3" w:tplc="3544EDAE">
      <w:numFmt w:val="bullet"/>
      <w:lvlText w:val="•"/>
      <w:lvlJc w:val="left"/>
      <w:pPr>
        <w:ind w:left="3153" w:hanging="285"/>
      </w:pPr>
      <w:rPr>
        <w:rFonts w:hint="default"/>
      </w:rPr>
    </w:lvl>
    <w:lvl w:ilvl="4" w:tplc="EDA0D372">
      <w:numFmt w:val="bullet"/>
      <w:lvlText w:val="•"/>
      <w:lvlJc w:val="left"/>
      <w:pPr>
        <w:ind w:left="3960" w:hanging="285"/>
      </w:pPr>
      <w:rPr>
        <w:rFonts w:hint="default"/>
      </w:rPr>
    </w:lvl>
    <w:lvl w:ilvl="5" w:tplc="56A6B83E">
      <w:numFmt w:val="bullet"/>
      <w:lvlText w:val="•"/>
      <w:lvlJc w:val="left"/>
      <w:pPr>
        <w:ind w:left="4766" w:hanging="285"/>
      </w:pPr>
      <w:rPr>
        <w:rFonts w:hint="default"/>
      </w:rPr>
    </w:lvl>
    <w:lvl w:ilvl="6" w:tplc="A8065A90">
      <w:numFmt w:val="bullet"/>
      <w:lvlText w:val="•"/>
      <w:lvlJc w:val="left"/>
      <w:pPr>
        <w:ind w:left="5573" w:hanging="285"/>
      </w:pPr>
      <w:rPr>
        <w:rFonts w:hint="default"/>
      </w:rPr>
    </w:lvl>
    <w:lvl w:ilvl="7" w:tplc="AA8A1822">
      <w:numFmt w:val="bullet"/>
      <w:lvlText w:val="•"/>
      <w:lvlJc w:val="left"/>
      <w:pPr>
        <w:ind w:left="6380" w:hanging="285"/>
      </w:pPr>
      <w:rPr>
        <w:rFonts w:hint="default"/>
      </w:rPr>
    </w:lvl>
    <w:lvl w:ilvl="8" w:tplc="55086B56">
      <w:numFmt w:val="bullet"/>
      <w:lvlText w:val="•"/>
      <w:lvlJc w:val="left"/>
      <w:pPr>
        <w:ind w:left="7186" w:hanging="285"/>
      </w:pPr>
      <w:rPr>
        <w:rFonts w:hint="default"/>
      </w:rPr>
    </w:lvl>
  </w:abstractNum>
  <w:abstractNum w:abstractNumId="30" w15:restartNumberingAfterBreak="0">
    <w:nsid w:val="4A667475"/>
    <w:multiLevelType w:val="hybridMultilevel"/>
    <w:tmpl w:val="D598A0D0"/>
    <w:lvl w:ilvl="0" w:tplc="E660927C">
      <w:start w:val="2"/>
      <w:numFmt w:val="lowerLetter"/>
      <w:lvlText w:val="(%1)"/>
      <w:lvlJc w:val="left"/>
      <w:pPr>
        <w:ind w:left="800" w:hanging="293"/>
      </w:pPr>
      <w:rPr>
        <w:rFonts w:ascii="Times New Roman" w:eastAsia="Times New Roman" w:hAnsi="Times New Roman" w:cs="Times New Roman" w:hint="default"/>
        <w:w w:val="99"/>
        <w:sz w:val="20"/>
        <w:szCs w:val="20"/>
      </w:rPr>
    </w:lvl>
    <w:lvl w:ilvl="1" w:tplc="19541DB2">
      <w:start w:val="1"/>
      <w:numFmt w:val="decimal"/>
      <w:lvlText w:val="(%2)"/>
      <w:lvlJc w:val="left"/>
      <w:pPr>
        <w:ind w:left="1246" w:hanging="315"/>
      </w:pPr>
      <w:rPr>
        <w:rFonts w:ascii="Times New Roman" w:eastAsia="Times New Roman" w:hAnsi="Times New Roman" w:cs="Times New Roman" w:hint="default"/>
        <w:w w:val="99"/>
        <w:sz w:val="20"/>
        <w:szCs w:val="20"/>
      </w:rPr>
    </w:lvl>
    <w:lvl w:ilvl="2" w:tplc="9222C946">
      <w:numFmt w:val="bullet"/>
      <w:lvlText w:val="•"/>
      <w:lvlJc w:val="left"/>
      <w:pPr>
        <w:ind w:left="2080" w:hanging="315"/>
      </w:pPr>
      <w:rPr>
        <w:rFonts w:hint="default"/>
      </w:rPr>
    </w:lvl>
    <w:lvl w:ilvl="3" w:tplc="28AEED6E">
      <w:numFmt w:val="bullet"/>
      <w:lvlText w:val="•"/>
      <w:lvlJc w:val="left"/>
      <w:pPr>
        <w:ind w:left="2920" w:hanging="315"/>
      </w:pPr>
      <w:rPr>
        <w:rFonts w:hint="default"/>
      </w:rPr>
    </w:lvl>
    <w:lvl w:ilvl="4" w:tplc="567E8EF6">
      <w:numFmt w:val="bullet"/>
      <w:lvlText w:val="•"/>
      <w:lvlJc w:val="left"/>
      <w:pPr>
        <w:ind w:left="3760" w:hanging="315"/>
      </w:pPr>
      <w:rPr>
        <w:rFonts w:hint="default"/>
      </w:rPr>
    </w:lvl>
    <w:lvl w:ilvl="5" w:tplc="E2462C70">
      <w:numFmt w:val="bullet"/>
      <w:lvlText w:val="•"/>
      <w:lvlJc w:val="left"/>
      <w:pPr>
        <w:ind w:left="4600" w:hanging="315"/>
      </w:pPr>
      <w:rPr>
        <w:rFonts w:hint="default"/>
      </w:rPr>
    </w:lvl>
    <w:lvl w:ilvl="6" w:tplc="525036F0">
      <w:numFmt w:val="bullet"/>
      <w:lvlText w:val="•"/>
      <w:lvlJc w:val="left"/>
      <w:pPr>
        <w:ind w:left="5440" w:hanging="315"/>
      </w:pPr>
      <w:rPr>
        <w:rFonts w:hint="default"/>
      </w:rPr>
    </w:lvl>
    <w:lvl w:ilvl="7" w:tplc="170EE768">
      <w:numFmt w:val="bullet"/>
      <w:lvlText w:val="•"/>
      <w:lvlJc w:val="left"/>
      <w:pPr>
        <w:ind w:left="6280" w:hanging="315"/>
      </w:pPr>
      <w:rPr>
        <w:rFonts w:hint="default"/>
      </w:rPr>
    </w:lvl>
    <w:lvl w:ilvl="8" w:tplc="19508B3C">
      <w:numFmt w:val="bullet"/>
      <w:lvlText w:val="•"/>
      <w:lvlJc w:val="left"/>
      <w:pPr>
        <w:ind w:left="7120" w:hanging="315"/>
      </w:pPr>
      <w:rPr>
        <w:rFonts w:hint="default"/>
      </w:rPr>
    </w:lvl>
  </w:abstractNum>
  <w:abstractNum w:abstractNumId="31" w15:restartNumberingAfterBreak="0">
    <w:nsid w:val="4E845200"/>
    <w:multiLevelType w:val="hybridMultilevel"/>
    <w:tmpl w:val="12522DE2"/>
    <w:lvl w:ilvl="0" w:tplc="B644DF9E">
      <w:start w:val="2"/>
      <w:numFmt w:val="lowerLetter"/>
      <w:lvlText w:val="(%1)"/>
      <w:lvlJc w:val="left"/>
      <w:pPr>
        <w:ind w:left="800" w:hanging="291"/>
      </w:pPr>
      <w:rPr>
        <w:rFonts w:ascii="Times New Roman" w:eastAsia="Times New Roman" w:hAnsi="Times New Roman" w:cs="Times New Roman" w:hint="default"/>
        <w:w w:val="99"/>
        <w:sz w:val="20"/>
        <w:szCs w:val="20"/>
      </w:rPr>
    </w:lvl>
    <w:lvl w:ilvl="1" w:tplc="37F4E32E">
      <w:start w:val="1"/>
      <w:numFmt w:val="decimal"/>
      <w:lvlText w:val="(%2)"/>
      <w:lvlJc w:val="left"/>
      <w:pPr>
        <w:ind w:left="1246" w:hanging="269"/>
      </w:pPr>
      <w:rPr>
        <w:rFonts w:ascii="Times New Roman" w:eastAsia="Times New Roman" w:hAnsi="Times New Roman" w:cs="Times New Roman" w:hint="default"/>
        <w:w w:val="99"/>
        <w:sz w:val="20"/>
        <w:szCs w:val="20"/>
      </w:rPr>
    </w:lvl>
    <w:lvl w:ilvl="2" w:tplc="FBF69FAC">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22C40318">
      <w:numFmt w:val="bullet"/>
      <w:lvlText w:val="•"/>
      <w:lvlJc w:val="left"/>
      <w:pPr>
        <w:ind w:left="1760" w:hanging="327"/>
      </w:pPr>
      <w:rPr>
        <w:rFonts w:hint="default"/>
      </w:rPr>
    </w:lvl>
    <w:lvl w:ilvl="4" w:tplc="F1DE7C68">
      <w:numFmt w:val="bullet"/>
      <w:lvlText w:val="•"/>
      <w:lvlJc w:val="left"/>
      <w:pPr>
        <w:ind w:left="2765" w:hanging="327"/>
      </w:pPr>
      <w:rPr>
        <w:rFonts w:hint="default"/>
      </w:rPr>
    </w:lvl>
    <w:lvl w:ilvl="5" w:tplc="11B6DC9C">
      <w:numFmt w:val="bullet"/>
      <w:lvlText w:val="•"/>
      <w:lvlJc w:val="left"/>
      <w:pPr>
        <w:ind w:left="3771" w:hanging="327"/>
      </w:pPr>
      <w:rPr>
        <w:rFonts w:hint="default"/>
      </w:rPr>
    </w:lvl>
    <w:lvl w:ilvl="6" w:tplc="ED5C64B2">
      <w:numFmt w:val="bullet"/>
      <w:lvlText w:val="•"/>
      <w:lvlJc w:val="left"/>
      <w:pPr>
        <w:ind w:left="4777" w:hanging="327"/>
      </w:pPr>
      <w:rPr>
        <w:rFonts w:hint="default"/>
      </w:rPr>
    </w:lvl>
    <w:lvl w:ilvl="7" w:tplc="6848186A">
      <w:numFmt w:val="bullet"/>
      <w:lvlText w:val="•"/>
      <w:lvlJc w:val="left"/>
      <w:pPr>
        <w:ind w:left="5782" w:hanging="327"/>
      </w:pPr>
      <w:rPr>
        <w:rFonts w:hint="default"/>
      </w:rPr>
    </w:lvl>
    <w:lvl w:ilvl="8" w:tplc="19982FC8">
      <w:numFmt w:val="bullet"/>
      <w:lvlText w:val="•"/>
      <w:lvlJc w:val="left"/>
      <w:pPr>
        <w:ind w:left="6788" w:hanging="327"/>
      </w:pPr>
      <w:rPr>
        <w:rFonts w:hint="default"/>
      </w:rPr>
    </w:lvl>
  </w:abstractNum>
  <w:abstractNum w:abstractNumId="32" w15:restartNumberingAfterBreak="0">
    <w:nsid w:val="4EF66E00"/>
    <w:multiLevelType w:val="hybridMultilevel"/>
    <w:tmpl w:val="859E9A4C"/>
    <w:lvl w:ilvl="0" w:tplc="F2DEF09E">
      <w:start w:val="1"/>
      <w:numFmt w:val="decimal"/>
      <w:lvlText w:val="(%1)"/>
      <w:lvlJc w:val="left"/>
      <w:pPr>
        <w:ind w:left="1246" w:hanging="296"/>
      </w:pPr>
      <w:rPr>
        <w:rFonts w:ascii="Times New Roman" w:eastAsia="Times New Roman" w:hAnsi="Times New Roman" w:cs="Times New Roman" w:hint="default"/>
        <w:w w:val="99"/>
        <w:sz w:val="20"/>
        <w:szCs w:val="20"/>
      </w:rPr>
    </w:lvl>
    <w:lvl w:ilvl="1" w:tplc="772C4C5A">
      <w:numFmt w:val="bullet"/>
      <w:lvlText w:val="•"/>
      <w:lvlJc w:val="left"/>
      <w:pPr>
        <w:ind w:left="1996" w:hanging="296"/>
      </w:pPr>
      <w:rPr>
        <w:rFonts w:hint="default"/>
      </w:rPr>
    </w:lvl>
    <w:lvl w:ilvl="2" w:tplc="69C66208">
      <w:numFmt w:val="bullet"/>
      <w:lvlText w:val="•"/>
      <w:lvlJc w:val="left"/>
      <w:pPr>
        <w:ind w:left="2752" w:hanging="296"/>
      </w:pPr>
      <w:rPr>
        <w:rFonts w:hint="default"/>
      </w:rPr>
    </w:lvl>
    <w:lvl w:ilvl="3" w:tplc="68F4C29A">
      <w:numFmt w:val="bullet"/>
      <w:lvlText w:val="•"/>
      <w:lvlJc w:val="left"/>
      <w:pPr>
        <w:ind w:left="3508" w:hanging="296"/>
      </w:pPr>
      <w:rPr>
        <w:rFonts w:hint="default"/>
      </w:rPr>
    </w:lvl>
    <w:lvl w:ilvl="4" w:tplc="286AD628">
      <w:numFmt w:val="bullet"/>
      <w:lvlText w:val="•"/>
      <w:lvlJc w:val="left"/>
      <w:pPr>
        <w:ind w:left="4264" w:hanging="296"/>
      </w:pPr>
      <w:rPr>
        <w:rFonts w:hint="default"/>
      </w:rPr>
    </w:lvl>
    <w:lvl w:ilvl="5" w:tplc="72DA9884">
      <w:numFmt w:val="bullet"/>
      <w:lvlText w:val="•"/>
      <w:lvlJc w:val="left"/>
      <w:pPr>
        <w:ind w:left="5020" w:hanging="296"/>
      </w:pPr>
      <w:rPr>
        <w:rFonts w:hint="default"/>
      </w:rPr>
    </w:lvl>
    <w:lvl w:ilvl="6" w:tplc="6CF433DA">
      <w:numFmt w:val="bullet"/>
      <w:lvlText w:val="•"/>
      <w:lvlJc w:val="left"/>
      <w:pPr>
        <w:ind w:left="5776" w:hanging="296"/>
      </w:pPr>
      <w:rPr>
        <w:rFonts w:hint="default"/>
      </w:rPr>
    </w:lvl>
    <w:lvl w:ilvl="7" w:tplc="93906D7A">
      <w:numFmt w:val="bullet"/>
      <w:lvlText w:val="•"/>
      <w:lvlJc w:val="left"/>
      <w:pPr>
        <w:ind w:left="6532" w:hanging="296"/>
      </w:pPr>
      <w:rPr>
        <w:rFonts w:hint="default"/>
      </w:rPr>
    </w:lvl>
    <w:lvl w:ilvl="8" w:tplc="69DC90E2">
      <w:numFmt w:val="bullet"/>
      <w:lvlText w:val="•"/>
      <w:lvlJc w:val="left"/>
      <w:pPr>
        <w:ind w:left="7288" w:hanging="296"/>
      </w:pPr>
      <w:rPr>
        <w:rFonts w:hint="default"/>
      </w:rPr>
    </w:lvl>
  </w:abstractNum>
  <w:abstractNum w:abstractNumId="33" w15:restartNumberingAfterBreak="0">
    <w:nsid w:val="4F55311A"/>
    <w:multiLevelType w:val="hybridMultilevel"/>
    <w:tmpl w:val="E76EE740"/>
    <w:lvl w:ilvl="0" w:tplc="FFC0FB52">
      <w:start w:val="2"/>
      <w:numFmt w:val="lowerLetter"/>
      <w:lvlText w:val="(%1)"/>
      <w:lvlJc w:val="left"/>
      <w:pPr>
        <w:ind w:left="800" w:hanging="274"/>
      </w:pPr>
      <w:rPr>
        <w:rFonts w:ascii="Times New Roman" w:eastAsia="Times New Roman" w:hAnsi="Times New Roman" w:cs="Times New Roman" w:hint="default"/>
        <w:w w:val="99"/>
        <w:sz w:val="20"/>
        <w:szCs w:val="20"/>
      </w:rPr>
    </w:lvl>
    <w:lvl w:ilvl="1" w:tplc="1B32AD2A">
      <w:start w:val="1"/>
      <w:numFmt w:val="decimal"/>
      <w:lvlText w:val="(%2)"/>
      <w:lvlJc w:val="left"/>
      <w:pPr>
        <w:ind w:left="1530" w:hanging="285"/>
      </w:pPr>
      <w:rPr>
        <w:rFonts w:ascii="Times New Roman" w:eastAsia="Times New Roman" w:hAnsi="Times New Roman" w:cs="Times New Roman" w:hint="default"/>
        <w:w w:val="99"/>
        <w:sz w:val="20"/>
        <w:szCs w:val="20"/>
      </w:rPr>
    </w:lvl>
    <w:lvl w:ilvl="2" w:tplc="A30C704C">
      <w:numFmt w:val="bullet"/>
      <w:lvlText w:val="•"/>
      <w:lvlJc w:val="left"/>
      <w:pPr>
        <w:ind w:left="2346" w:hanging="285"/>
      </w:pPr>
      <w:rPr>
        <w:rFonts w:hint="default"/>
      </w:rPr>
    </w:lvl>
    <w:lvl w:ilvl="3" w:tplc="7744E13C">
      <w:numFmt w:val="bullet"/>
      <w:lvlText w:val="•"/>
      <w:lvlJc w:val="left"/>
      <w:pPr>
        <w:ind w:left="3153" w:hanging="285"/>
      </w:pPr>
      <w:rPr>
        <w:rFonts w:hint="default"/>
      </w:rPr>
    </w:lvl>
    <w:lvl w:ilvl="4" w:tplc="66707554">
      <w:numFmt w:val="bullet"/>
      <w:lvlText w:val="•"/>
      <w:lvlJc w:val="left"/>
      <w:pPr>
        <w:ind w:left="3960" w:hanging="285"/>
      </w:pPr>
      <w:rPr>
        <w:rFonts w:hint="default"/>
      </w:rPr>
    </w:lvl>
    <w:lvl w:ilvl="5" w:tplc="9D24E00E">
      <w:numFmt w:val="bullet"/>
      <w:lvlText w:val="•"/>
      <w:lvlJc w:val="left"/>
      <w:pPr>
        <w:ind w:left="4766" w:hanging="285"/>
      </w:pPr>
      <w:rPr>
        <w:rFonts w:hint="default"/>
      </w:rPr>
    </w:lvl>
    <w:lvl w:ilvl="6" w:tplc="2114474A">
      <w:numFmt w:val="bullet"/>
      <w:lvlText w:val="•"/>
      <w:lvlJc w:val="left"/>
      <w:pPr>
        <w:ind w:left="5573" w:hanging="285"/>
      </w:pPr>
      <w:rPr>
        <w:rFonts w:hint="default"/>
      </w:rPr>
    </w:lvl>
    <w:lvl w:ilvl="7" w:tplc="3B14D300">
      <w:numFmt w:val="bullet"/>
      <w:lvlText w:val="•"/>
      <w:lvlJc w:val="left"/>
      <w:pPr>
        <w:ind w:left="6380" w:hanging="285"/>
      </w:pPr>
      <w:rPr>
        <w:rFonts w:hint="default"/>
      </w:rPr>
    </w:lvl>
    <w:lvl w:ilvl="8" w:tplc="2B2E114C">
      <w:numFmt w:val="bullet"/>
      <w:lvlText w:val="•"/>
      <w:lvlJc w:val="left"/>
      <w:pPr>
        <w:ind w:left="7186" w:hanging="285"/>
      </w:pPr>
      <w:rPr>
        <w:rFonts w:hint="default"/>
      </w:rPr>
    </w:lvl>
  </w:abstractNum>
  <w:abstractNum w:abstractNumId="34" w15:restartNumberingAfterBreak="0">
    <w:nsid w:val="54CF54B9"/>
    <w:multiLevelType w:val="hybridMultilevel"/>
    <w:tmpl w:val="FC1EA3AC"/>
    <w:lvl w:ilvl="0" w:tplc="71D69944">
      <w:start w:val="1"/>
      <w:numFmt w:val="lowerLetter"/>
      <w:lvlText w:val="(%1)"/>
      <w:lvlJc w:val="left"/>
      <w:pPr>
        <w:ind w:left="800" w:hanging="260"/>
      </w:pPr>
      <w:rPr>
        <w:rFonts w:ascii="Times New Roman" w:eastAsia="Times New Roman" w:hAnsi="Times New Roman" w:cs="Times New Roman" w:hint="default"/>
        <w:w w:val="99"/>
        <w:sz w:val="20"/>
        <w:szCs w:val="20"/>
      </w:rPr>
    </w:lvl>
    <w:lvl w:ilvl="1" w:tplc="3C784BA6">
      <w:start w:val="4"/>
      <w:numFmt w:val="lowerLetter"/>
      <w:lvlText w:val="(%2)"/>
      <w:lvlJc w:val="left"/>
      <w:pPr>
        <w:ind w:left="800" w:hanging="327"/>
      </w:pPr>
      <w:rPr>
        <w:rFonts w:ascii="Times New Roman" w:eastAsia="Times New Roman" w:hAnsi="Times New Roman" w:cs="Times New Roman" w:hint="default"/>
        <w:w w:val="99"/>
        <w:sz w:val="20"/>
        <w:szCs w:val="20"/>
      </w:rPr>
    </w:lvl>
    <w:lvl w:ilvl="2" w:tplc="A5A63D38">
      <w:start w:val="1"/>
      <w:numFmt w:val="decimal"/>
      <w:lvlText w:val="(%3)"/>
      <w:lvlJc w:val="left"/>
      <w:pPr>
        <w:ind w:left="1530" w:hanging="285"/>
      </w:pPr>
      <w:rPr>
        <w:rFonts w:ascii="Times New Roman" w:eastAsia="Times New Roman" w:hAnsi="Times New Roman" w:cs="Times New Roman" w:hint="default"/>
        <w:w w:val="99"/>
        <w:sz w:val="20"/>
        <w:szCs w:val="20"/>
      </w:rPr>
    </w:lvl>
    <w:lvl w:ilvl="3" w:tplc="F97A5C42">
      <w:start w:val="1"/>
      <w:numFmt w:val="upperLetter"/>
      <w:lvlText w:val="(%4)"/>
      <w:lvlJc w:val="left"/>
      <w:pPr>
        <w:ind w:left="1755" w:hanging="327"/>
      </w:pPr>
      <w:rPr>
        <w:rFonts w:ascii="Times New Roman" w:eastAsia="Times New Roman" w:hAnsi="Times New Roman" w:cs="Times New Roman" w:hint="default"/>
        <w:w w:val="99"/>
        <w:sz w:val="20"/>
        <w:szCs w:val="20"/>
      </w:rPr>
    </w:lvl>
    <w:lvl w:ilvl="4" w:tplc="D4648A6E">
      <w:numFmt w:val="bullet"/>
      <w:lvlText w:val="•"/>
      <w:lvlJc w:val="left"/>
      <w:pPr>
        <w:ind w:left="2765" w:hanging="327"/>
      </w:pPr>
      <w:rPr>
        <w:rFonts w:hint="default"/>
      </w:rPr>
    </w:lvl>
    <w:lvl w:ilvl="5" w:tplc="14FA0DC2">
      <w:numFmt w:val="bullet"/>
      <w:lvlText w:val="•"/>
      <w:lvlJc w:val="left"/>
      <w:pPr>
        <w:ind w:left="3771" w:hanging="327"/>
      </w:pPr>
      <w:rPr>
        <w:rFonts w:hint="default"/>
      </w:rPr>
    </w:lvl>
    <w:lvl w:ilvl="6" w:tplc="4814BD80">
      <w:numFmt w:val="bullet"/>
      <w:lvlText w:val="•"/>
      <w:lvlJc w:val="left"/>
      <w:pPr>
        <w:ind w:left="4777" w:hanging="327"/>
      </w:pPr>
      <w:rPr>
        <w:rFonts w:hint="default"/>
      </w:rPr>
    </w:lvl>
    <w:lvl w:ilvl="7" w:tplc="5F92E880">
      <w:numFmt w:val="bullet"/>
      <w:lvlText w:val="•"/>
      <w:lvlJc w:val="left"/>
      <w:pPr>
        <w:ind w:left="5782" w:hanging="327"/>
      </w:pPr>
      <w:rPr>
        <w:rFonts w:hint="default"/>
      </w:rPr>
    </w:lvl>
    <w:lvl w:ilvl="8" w:tplc="1C649732">
      <w:numFmt w:val="bullet"/>
      <w:lvlText w:val="•"/>
      <w:lvlJc w:val="left"/>
      <w:pPr>
        <w:ind w:left="6788" w:hanging="327"/>
      </w:pPr>
      <w:rPr>
        <w:rFonts w:hint="default"/>
      </w:rPr>
    </w:lvl>
  </w:abstractNum>
  <w:abstractNum w:abstractNumId="35" w15:restartNumberingAfterBreak="0">
    <w:nsid w:val="5A344A59"/>
    <w:multiLevelType w:val="hybridMultilevel"/>
    <w:tmpl w:val="D8F23468"/>
    <w:lvl w:ilvl="0" w:tplc="ED5C6CA6">
      <w:start w:val="1"/>
      <w:numFmt w:val="decimal"/>
      <w:lvlText w:val="(%1)"/>
      <w:lvlJc w:val="left"/>
      <w:pPr>
        <w:ind w:left="1246" w:hanging="288"/>
      </w:pPr>
      <w:rPr>
        <w:rFonts w:ascii="Times New Roman" w:eastAsia="Times New Roman" w:hAnsi="Times New Roman" w:cs="Times New Roman" w:hint="default"/>
        <w:w w:val="99"/>
        <w:sz w:val="20"/>
        <w:szCs w:val="20"/>
      </w:rPr>
    </w:lvl>
    <w:lvl w:ilvl="1" w:tplc="BAFCCE42">
      <w:start w:val="1"/>
      <w:numFmt w:val="upperLetter"/>
      <w:lvlText w:val="(%2)"/>
      <w:lvlJc w:val="left"/>
      <w:pPr>
        <w:ind w:left="1428" w:hanging="365"/>
      </w:pPr>
      <w:rPr>
        <w:rFonts w:ascii="Times New Roman" w:eastAsia="Times New Roman" w:hAnsi="Times New Roman" w:cs="Times New Roman" w:hint="default"/>
        <w:w w:val="99"/>
        <w:sz w:val="20"/>
        <w:szCs w:val="20"/>
      </w:rPr>
    </w:lvl>
    <w:lvl w:ilvl="2" w:tplc="38464730">
      <w:start w:val="1"/>
      <w:numFmt w:val="lowerRoman"/>
      <w:lvlText w:val="(%3)"/>
      <w:lvlJc w:val="left"/>
      <w:pPr>
        <w:ind w:left="1608" w:hanging="267"/>
      </w:pPr>
      <w:rPr>
        <w:rFonts w:ascii="Times New Roman" w:eastAsia="Times New Roman" w:hAnsi="Times New Roman" w:cs="Times New Roman" w:hint="default"/>
        <w:w w:val="99"/>
        <w:sz w:val="20"/>
        <w:szCs w:val="20"/>
      </w:rPr>
    </w:lvl>
    <w:lvl w:ilvl="3" w:tplc="86C6FADE">
      <w:numFmt w:val="bullet"/>
      <w:lvlText w:val="•"/>
      <w:lvlJc w:val="left"/>
      <w:pPr>
        <w:ind w:left="2500" w:hanging="267"/>
      </w:pPr>
      <w:rPr>
        <w:rFonts w:hint="default"/>
      </w:rPr>
    </w:lvl>
    <w:lvl w:ilvl="4" w:tplc="9B9C30CA">
      <w:numFmt w:val="bullet"/>
      <w:lvlText w:val="•"/>
      <w:lvlJc w:val="left"/>
      <w:pPr>
        <w:ind w:left="3400" w:hanging="267"/>
      </w:pPr>
      <w:rPr>
        <w:rFonts w:hint="default"/>
      </w:rPr>
    </w:lvl>
    <w:lvl w:ilvl="5" w:tplc="36943500">
      <w:numFmt w:val="bullet"/>
      <w:lvlText w:val="•"/>
      <w:lvlJc w:val="left"/>
      <w:pPr>
        <w:ind w:left="4300" w:hanging="267"/>
      </w:pPr>
      <w:rPr>
        <w:rFonts w:hint="default"/>
      </w:rPr>
    </w:lvl>
    <w:lvl w:ilvl="6" w:tplc="A2DEC6F8">
      <w:numFmt w:val="bullet"/>
      <w:lvlText w:val="•"/>
      <w:lvlJc w:val="left"/>
      <w:pPr>
        <w:ind w:left="5200" w:hanging="267"/>
      </w:pPr>
      <w:rPr>
        <w:rFonts w:hint="default"/>
      </w:rPr>
    </w:lvl>
    <w:lvl w:ilvl="7" w:tplc="A5DA12B2">
      <w:numFmt w:val="bullet"/>
      <w:lvlText w:val="•"/>
      <w:lvlJc w:val="left"/>
      <w:pPr>
        <w:ind w:left="6100" w:hanging="267"/>
      </w:pPr>
      <w:rPr>
        <w:rFonts w:hint="default"/>
      </w:rPr>
    </w:lvl>
    <w:lvl w:ilvl="8" w:tplc="8948F2AA">
      <w:numFmt w:val="bullet"/>
      <w:lvlText w:val="•"/>
      <w:lvlJc w:val="left"/>
      <w:pPr>
        <w:ind w:left="7000" w:hanging="267"/>
      </w:pPr>
      <w:rPr>
        <w:rFonts w:hint="default"/>
      </w:rPr>
    </w:lvl>
  </w:abstractNum>
  <w:abstractNum w:abstractNumId="36" w15:restartNumberingAfterBreak="0">
    <w:nsid w:val="5A9C6844"/>
    <w:multiLevelType w:val="hybridMultilevel"/>
    <w:tmpl w:val="A3D47AF2"/>
    <w:lvl w:ilvl="0" w:tplc="15BE7E3A">
      <w:start w:val="2"/>
      <w:numFmt w:val="lowerLetter"/>
      <w:lvlText w:val="(%1)"/>
      <w:lvlJc w:val="left"/>
      <w:pPr>
        <w:ind w:left="800" w:hanging="274"/>
      </w:pPr>
      <w:rPr>
        <w:rFonts w:ascii="Times New Roman" w:eastAsia="Times New Roman" w:hAnsi="Times New Roman" w:cs="Times New Roman" w:hint="default"/>
        <w:w w:val="99"/>
        <w:sz w:val="20"/>
        <w:szCs w:val="20"/>
      </w:rPr>
    </w:lvl>
    <w:lvl w:ilvl="1" w:tplc="EEFCC88E">
      <w:start w:val="1"/>
      <w:numFmt w:val="decimal"/>
      <w:lvlText w:val="(%2)"/>
      <w:lvlJc w:val="left"/>
      <w:pPr>
        <w:ind w:left="1246" w:hanging="293"/>
      </w:pPr>
      <w:rPr>
        <w:rFonts w:ascii="Times New Roman" w:eastAsia="Times New Roman" w:hAnsi="Times New Roman" w:cs="Times New Roman" w:hint="default"/>
        <w:w w:val="99"/>
        <w:sz w:val="20"/>
        <w:szCs w:val="20"/>
      </w:rPr>
    </w:lvl>
    <w:lvl w:ilvl="2" w:tplc="7868A146">
      <w:numFmt w:val="bullet"/>
      <w:lvlText w:val="•"/>
      <w:lvlJc w:val="left"/>
      <w:pPr>
        <w:ind w:left="1540" w:hanging="293"/>
      </w:pPr>
      <w:rPr>
        <w:rFonts w:hint="default"/>
      </w:rPr>
    </w:lvl>
    <w:lvl w:ilvl="3" w:tplc="9B6CFE22">
      <w:numFmt w:val="bullet"/>
      <w:lvlText w:val="•"/>
      <w:lvlJc w:val="left"/>
      <w:pPr>
        <w:ind w:left="2447" w:hanging="293"/>
      </w:pPr>
      <w:rPr>
        <w:rFonts w:hint="default"/>
      </w:rPr>
    </w:lvl>
    <w:lvl w:ilvl="4" w:tplc="11DEC792">
      <w:numFmt w:val="bullet"/>
      <w:lvlText w:val="•"/>
      <w:lvlJc w:val="left"/>
      <w:pPr>
        <w:ind w:left="3355" w:hanging="293"/>
      </w:pPr>
      <w:rPr>
        <w:rFonts w:hint="default"/>
      </w:rPr>
    </w:lvl>
    <w:lvl w:ilvl="5" w:tplc="AE6E2E78">
      <w:numFmt w:val="bullet"/>
      <w:lvlText w:val="•"/>
      <w:lvlJc w:val="left"/>
      <w:pPr>
        <w:ind w:left="4262" w:hanging="293"/>
      </w:pPr>
      <w:rPr>
        <w:rFonts w:hint="default"/>
      </w:rPr>
    </w:lvl>
    <w:lvl w:ilvl="6" w:tplc="FF74941E">
      <w:numFmt w:val="bullet"/>
      <w:lvlText w:val="•"/>
      <w:lvlJc w:val="left"/>
      <w:pPr>
        <w:ind w:left="5170" w:hanging="293"/>
      </w:pPr>
      <w:rPr>
        <w:rFonts w:hint="default"/>
      </w:rPr>
    </w:lvl>
    <w:lvl w:ilvl="7" w:tplc="D7E03380">
      <w:numFmt w:val="bullet"/>
      <w:lvlText w:val="•"/>
      <w:lvlJc w:val="left"/>
      <w:pPr>
        <w:ind w:left="6077" w:hanging="293"/>
      </w:pPr>
      <w:rPr>
        <w:rFonts w:hint="default"/>
      </w:rPr>
    </w:lvl>
    <w:lvl w:ilvl="8" w:tplc="02DABB5C">
      <w:numFmt w:val="bullet"/>
      <w:lvlText w:val="•"/>
      <w:lvlJc w:val="left"/>
      <w:pPr>
        <w:ind w:left="6985" w:hanging="293"/>
      </w:pPr>
      <w:rPr>
        <w:rFonts w:hint="default"/>
      </w:rPr>
    </w:lvl>
  </w:abstractNum>
  <w:abstractNum w:abstractNumId="37" w15:restartNumberingAfterBreak="0">
    <w:nsid w:val="5B017491"/>
    <w:multiLevelType w:val="hybridMultilevel"/>
    <w:tmpl w:val="412EFD0E"/>
    <w:lvl w:ilvl="0" w:tplc="A1E69CD4">
      <w:start w:val="2"/>
      <w:numFmt w:val="lowerLetter"/>
      <w:lvlText w:val="(%1)"/>
      <w:lvlJc w:val="left"/>
      <w:pPr>
        <w:ind w:left="800" w:hanging="274"/>
      </w:pPr>
      <w:rPr>
        <w:rFonts w:ascii="Times New Roman" w:eastAsia="Times New Roman" w:hAnsi="Times New Roman" w:cs="Times New Roman" w:hint="default"/>
        <w:w w:val="99"/>
        <w:sz w:val="20"/>
        <w:szCs w:val="20"/>
      </w:rPr>
    </w:lvl>
    <w:lvl w:ilvl="1" w:tplc="F20C714E">
      <w:start w:val="1"/>
      <w:numFmt w:val="decimal"/>
      <w:lvlText w:val="(%2)"/>
      <w:lvlJc w:val="left"/>
      <w:pPr>
        <w:ind w:left="1530" w:hanging="285"/>
      </w:pPr>
      <w:rPr>
        <w:rFonts w:ascii="Times New Roman" w:eastAsia="Times New Roman" w:hAnsi="Times New Roman" w:cs="Times New Roman" w:hint="default"/>
        <w:w w:val="99"/>
        <w:sz w:val="20"/>
        <w:szCs w:val="20"/>
      </w:rPr>
    </w:lvl>
    <w:lvl w:ilvl="2" w:tplc="2B500E24">
      <w:start w:val="1"/>
      <w:numFmt w:val="upperLetter"/>
      <w:lvlText w:val="(%3)"/>
      <w:lvlJc w:val="left"/>
      <w:pPr>
        <w:ind w:left="1428" w:hanging="317"/>
      </w:pPr>
      <w:rPr>
        <w:rFonts w:ascii="Times New Roman" w:eastAsia="Times New Roman" w:hAnsi="Times New Roman" w:cs="Times New Roman" w:hint="default"/>
        <w:w w:val="99"/>
        <w:sz w:val="20"/>
        <w:szCs w:val="20"/>
      </w:rPr>
    </w:lvl>
    <w:lvl w:ilvl="3" w:tplc="E680580A">
      <w:start w:val="1"/>
      <w:numFmt w:val="lowerRoman"/>
      <w:lvlText w:val="(%4)"/>
      <w:lvlJc w:val="left"/>
      <w:pPr>
        <w:ind w:left="1608" w:hanging="219"/>
      </w:pPr>
      <w:rPr>
        <w:rFonts w:ascii="Times New Roman" w:eastAsia="Times New Roman" w:hAnsi="Times New Roman" w:cs="Times New Roman" w:hint="default"/>
        <w:w w:val="99"/>
        <w:sz w:val="20"/>
        <w:szCs w:val="20"/>
      </w:rPr>
    </w:lvl>
    <w:lvl w:ilvl="4" w:tplc="F3C21CBC">
      <w:numFmt w:val="bullet"/>
      <w:lvlText w:val="•"/>
      <w:lvlJc w:val="left"/>
      <w:pPr>
        <w:ind w:left="2628" w:hanging="219"/>
      </w:pPr>
      <w:rPr>
        <w:rFonts w:hint="default"/>
      </w:rPr>
    </w:lvl>
    <w:lvl w:ilvl="5" w:tplc="A8962162">
      <w:numFmt w:val="bullet"/>
      <w:lvlText w:val="•"/>
      <w:lvlJc w:val="left"/>
      <w:pPr>
        <w:ind w:left="3657" w:hanging="219"/>
      </w:pPr>
      <w:rPr>
        <w:rFonts w:hint="default"/>
      </w:rPr>
    </w:lvl>
    <w:lvl w:ilvl="6" w:tplc="F384BE9A">
      <w:numFmt w:val="bullet"/>
      <w:lvlText w:val="•"/>
      <w:lvlJc w:val="left"/>
      <w:pPr>
        <w:ind w:left="4685" w:hanging="219"/>
      </w:pPr>
      <w:rPr>
        <w:rFonts w:hint="default"/>
      </w:rPr>
    </w:lvl>
    <w:lvl w:ilvl="7" w:tplc="8C646272">
      <w:numFmt w:val="bullet"/>
      <w:lvlText w:val="•"/>
      <w:lvlJc w:val="left"/>
      <w:pPr>
        <w:ind w:left="5714" w:hanging="219"/>
      </w:pPr>
      <w:rPr>
        <w:rFonts w:hint="default"/>
      </w:rPr>
    </w:lvl>
    <w:lvl w:ilvl="8" w:tplc="3C96C396">
      <w:numFmt w:val="bullet"/>
      <w:lvlText w:val="•"/>
      <w:lvlJc w:val="left"/>
      <w:pPr>
        <w:ind w:left="6742" w:hanging="219"/>
      </w:pPr>
      <w:rPr>
        <w:rFonts w:hint="default"/>
      </w:rPr>
    </w:lvl>
  </w:abstractNum>
  <w:abstractNum w:abstractNumId="38" w15:restartNumberingAfterBreak="0">
    <w:nsid w:val="616F2266"/>
    <w:multiLevelType w:val="hybridMultilevel"/>
    <w:tmpl w:val="AE6849A8"/>
    <w:lvl w:ilvl="0" w:tplc="3CC6E6C8">
      <w:start w:val="2"/>
      <w:numFmt w:val="lowerLetter"/>
      <w:lvlText w:val="(%1)"/>
      <w:lvlJc w:val="left"/>
      <w:pPr>
        <w:ind w:left="800" w:hanging="281"/>
      </w:pPr>
      <w:rPr>
        <w:rFonts w:ascii="Times New Roman" w:eastAsia="Times New Roman" w:hAnsi="Times New Roman" w:cs="Times New Roman" w:hint="default"/>
        <w:w w:val="99"/>
        <w:sz w:val="20"/>
        <w:szCs w:val="20"/>
      </w:rPr>
    </w:lvl>
    <w:lvl w:ilvl="1" w:tplc="1ECCC37C">
      <w:start w:val="1"/>
      <w:numFmt w:val="decimal"/>
      <w:lvlText w:val="(%2)"/>
      <w:lvlJc w:val="left"/>
      <w:pPr>
        <w:ind w:left="1530" w:hanging="285"/>
      </w:pPr>
      <w:rPr>
        <w:rFonts w:ascii="Times New Roman" w:eastAsia="Times New Roman" w:hAnsi="Times New Roman" w:cs="Times New Roman" w:hint="default"/>
        <w:w w:val="99"/>
        <w:sz w:val="20"/>
        <w:szCs w:val="20"/>
      </w:rPr>
    </w:lvl>
    <w:lvl w:ilvl="2" w:tplc="27FC5BA4">
      <w:numFmt w:val="bullet"/>
      <w:lvlText w:val="•"/>
      <w:lvlJc w:val="left"/>
      <w:pPr>
        <w:ind w:left="2346" w:hanging="285"/>
      </w:pPr>
      <w:rPr>
        <w:rFonts w:hint="default"/>
      </w:rPr>
    </w:lvl>
    <w:lvl w:ilvl="3" w:tplc="237A540C">
      <w:numFmt w:val="bullet"/>
      <w:lvlText w:val="•"/>
      <w:lvlJc w:val="left"/>
      <w:pPr>
        <w:ind w:left="3153" w:hanging="285"/>
      </w:pPr>
      <w:rPr>
        <w:rFonts w:hint="default"/>
      </w:rPr>
    </w:lvl>
    <w:lvl w:ilvl="4" w:tplc="B600ABB0">
      <w:numFmt w:val="bullet"/>
      <w:lvlText w:val="•"/>
      <w:lvlJc w:val="left"/>
      <w:pPr>
        <w:ind w:left="3960" w:hanging="285"/>
      </w:pPr>
      <w:rPr>
        <w:rFonts w:hint="default"/>
      </w:rPr>
    </w:lvl>
    <w:lvl w:ilvl="5" w:tplc="085ADC66">
      <w:numFmt w:val="bullet"/>
      <w:lvlText w:val="•"/>
      <w:lvlJc w:val="left"/>
      <w:pPr>
        <w:ind w:left="4766" w:hanging="285"/>
      </w:pPr>
      <w:rPr>
        <w:rFonts w:hint="default"/>
      </w:rPr>
    </w:lvl>
    <w:lvl w:ilvl="6" w:tplc="B7B67A3E">
      <w:numFmt w:val="bullet"/>
      <w:lvlText w:val="•"/>
      <w:lvlJc w:val="left"/>
      <w:pPr>
        <w:ind w:left="5573" w:hanging="285"/>
      </w:pPr>
      <w:rPr>
        <w:rFonts w:hint="default"/>
      </w:rPr>
    </w:lvl>
    <w:lvl w:ilvl="7" w:tplc="33824CBA">
      <w:numFmt w:val="bullet"/>
      <w:lvlText w:val="•"/>
      <w:lvlJc w:val="left"/>
      <w:pPr>
        <w:ind w:left="6380" w:hanging="285"/>
      </w:pPr>
      <w:rPr>
        <w:rFonts w:hint="default"/>
      </w:rPr>
    </w:lvl>
    <w:lvl w:ilvl="8" w:tplc="0E948924">
      <w:numFmt w:val="bullet"/>
      <w:lvlText w:val="•"/>
      <w:lvlJc w:val="left"/>
      <w:pPr>
        <w:ind w:left="7186" w:hanging="285"/>
      </w:pPr>
      <w:rPr>
        <w:rFonts w:hint="default"/>
      </w:rPr>
    </w:lvl>
  </w:abstractNum>
  <w:abstractNum w:abstractNumId="39" w15:restartNumberingAfterBreak="0">
    <w:nsid w:val="63A20B0C"/>
    <w:multiLevelType w:val="hybridMultilevel"/>
    <w:tmpl w:val="19F420D8"/>
    <w:lvl w:ilvl="0" w:tplc="85A0B9AC">
      <w:start w:val="1"/>
      <w:numFmt w:val="decimal"/>
      <w:lvlText w:val="(%1)"/>
      <w:lvlJc w:val="left"/>
      <w:pPr>
        <w:ind w:left="1246" w:hanging="288"/>
      </w:pPr>
      <w:rPr>
        <w:rFonts w:ascii="Times New Roman" w:eastAsia="Times New Roman" w:hAnsi="Times New Roman" w:cs="Times New Roman" w:hint="default"/>
        <w:w w:val="99"/>
        <w:sz w:val="20"/>
        <w:szCs w:val="20"/>
      </w:rPr>
    </w:lvl>
    <w:lvl w:ilvl="1" w:tplc="AF840AF0">
      <w:numFmt w:val="bullet"/>
      <w:lvlText w:val="•"/>
      <w:lvlJc w:val="left"/>
      <w:pPr>
        <w:ind w:left="1996" w:hanging="288"/>
      </w:pPr>
      <w:rPr>
        <w:rFonts w:hint="default"/>
      </w:rPr>
    </w:lvl>
    <w:lvl w:ilvl="2" w:tplc="0CDA7E80">
      <w:numFmt w:val="bullet"/>
      <w:lvlText w:val="•"/>
      <w:lvlJc w:val="left"/>
      <w:pPr>
        <w:ind w:left="2752" w:hanging="288"/>
      </w:pPr>
      <w:rPr>
        <w:rFonts w:hint="default"/>
      </w:rPr>
    </w:lvl>
    <w:lvl w:ilvl="3" w:tplc="8E8E538C">
      <w:numFmt w:val="bullet"/>
      <w:lvlText w:val="•"/>
      <w:lvlJc w:val="left"/>
      <w:pPr>
        <w:ind w:left="3508" w:hanging="288"/>
      </w:pPr>
      <w:rPr>
        <w:rFonts w:hint="default"/>
      </w:rPr>
    </w:lvl>
    <w:lvl w:ilvl="4" w:tplc="818E957C">
      <w:numFmt w:val="bullet"/>
      <w:lvlText w:val="•"/>
      <w:lvlJc w:val="left"/>
      <w:pPr>
        <w:ind w:left="4264" w:hanging="288"/>
      </w:pPr>
      <w:rPr>
        <w:rFonts w:hint="default"/>
      </w:rPr>
    </w:lvl>
    <w:lvl w:ilvl="5" w:tplc="197E7028">
      <w:numFmt w:val="bullet"/>
      <w:lvlText w:val="•"/>
      <w:lvlJc w:val="left"/>
      <w:pPr>
        <w:ind w:left="5020" w:hanging="288"/>
      </w:pPr>
      <w:rPr>
        <w:rFonts w:hint="default"/>
      </w:rPr>
    </w:lvl>
    <w:lvl w:ilvl="6" w:tplc="1838A36E">
      <w:numFmt w:val="bullet"/>
      <w:lvlText w:val="•"/>
      <w:lvlJc w:val="left"/>
      <w:pPr>
        <w:ind w:left="5776" w:hanging="288"/>
      </w:pPr>
      <w:rPr>
        <w:rFonts w:hint="default"/>
      </w:rPr>
    </w:lvl>
    <w:lvl w:ilvl="7" w:tplc="3926D7E2">
      <w:numFmt w:val="bullet"/>
      <w:lvlText w:val="•"/>
      <w:lvlJc w:val="left"/>
      <w:pPr>
        <w:ind w:left="6532" w:hanging="288"/>
      </w:pPr>
      <w:rPr>
        <w:rFonts w:hint="default"/>
      </w:rPr>
    </w:lvl>
    <w:lvl w:ilvl="8" w:tplc="7108C04A">
      <w:numFmt w:val="bullet"/>
      <w:lvlText w:val="•"/>
      <w:lvlJc w:val="left"/>
      <w:pPr>
        <w:ind w:left="7288" w:hanging="288"/>
      </w:pPr>
      <w:rPr>
        <w:rFonts w:hint="default"/>
      </w:rPr>
    </w:lvl>
  </w:abstractNum>
  <w:abstractNum w:abstractNumId="40" w15:restartNumberingAfterBreak="0">
    <w:nsid w:val="63DC2816"/>
    <w:multiLevelType w:val="hybridMultilevel"/>
    <w:tmpl w:val="2FA2D940"/>
    <w:lvl w:ilvl="0" w:tplc="F0F8EACE">
      <w:start w:val="2"/>
      <w:numFmt w:val="lowerLetter"/>
      <w:lvlText w:val="(%1)"/>
      <w:lvlJc w:val="left"/>
      <w:pPr>
        <w:ind w:left="800" w:hanging="285"/>
      </w:pPr>
      <w:rPr>
        <w:rFonts w:ascii="Times New Roman" w:eastAsia="Times New Roman" w:hAnsi="Times New Roman" w:cs="Times New Roman" w:hint="default"/>
        <w:w w:val="99"/>
        <w:sz w:val="20"/>
        <w:szCs w:val="20"/>
      </w:rPr>
    </w:lvl>
    <w:lvl w:ilvl="1" w:tplc="94480D1E">
      <w:start w:val="1"/>
      <w:numFmt w:val="decimal"/>
      <w:lvlText w:val="(%2)"/>
      <w:lvlJc w:val="left"/>
      <w:pPr>
        <w:ind w:left="1530" w:hanging="285"/>
      </w:pPr>
      <w:rPr>
        <w:rFonts w:ascii="Times New Roman" w:eastAsia="Times New Roman" w:hAnsi="Times New Roman" w:cs="Times New Roman" w:hint="default"/>
        <w:w w:val="99"/>
        <w:sz w:val="20"/>
        <w:szCs w:val="20"/>
      </w:rPr>
    </w:lvl>
    <w:lvl w:ilvl="2" w:tplc="AF9C63A8">
      <w:numFmt w:val="bullet"/>
      <w:lvlText w:val="•"/>
      <w:lvlJc w:val="left"/>
      <w:pPr>
        <w:ind w:left="2346" w:hanging="285"/>
      </w:pPr>
      <w:rPr>
        <w:rFonts w:hint="default"/>
      </w:rPr>
    </w:lvl>
    <w:lvl w:ilvl="3" w:tplc="BC188EA4">
      <w:numFmt w:val="bullet"/>
      <w:lvlText w:val="•"/>
      <w:lvlJc w:val="left"/>
      <w:pPr>
        <w:ind w:left="3153" w:hanging="285"/>
      </w:pPr>
      <w:rPr>
        <w:rFonts w:hint="default"/>
      </w:rPr>
    </w:lvl>
    <w:lvl w:ilvl="4" w:tplc="C952D9B8">
      <w:numFmt w:val="bullet"/>
      <w:lvlText w:val="•"/>
      <w:lvlJc w:val="left"/>
      <w:pPr>
        <w:ind w:left="3960" w:hanging="285"/>
      </w:pPr>
      <w:rPr>
        <w:rFonts w:hint="default"/>
      </w:rPr>
    </w:lvl>
    <w:lvl w:ilvl="5" w:tplc="F7C4AF0E">
      <w:numFmt w:val="bullet"/>
      <w:lvlText w:val="•"/>
      <w:lvlJc w:val="left"/>
      <w:pPr>
        <w:ind w:left="4766" w:hanging="285"/>
      </w:pPr>
      <w:rPr>
        <w:rFonts w:hint="default"/>
      </w:rPr>
    </w:lvl>
    <w:lvl w:ilvl="6" w:tplc="228A54D0">
      <w:numFmt w:val="bullet"/>
      <w:lvlText w:val="•"/>
      <w:lvlJc w:val="left"/>
      <w:pPr>
        <w:ind w:left="5573" w:hanging="285"/>
      </w:pPr>
      <w:rPr>
        <w:rFonts w:hint="default"/>
      </w:rPr>
    </w:lvl>
    <w:lvl w:ilvl="7" w:tplc="12466C28">
      <w:numFmt w:val="bullet"/>
      <w:lvlText w:val="•"/>
      <w:lvlJc w:val="left"/>
      <w:pPr>
        <w:ind w:left="6380" w:hanging="285"/>
      </w:pPr>
      <w:rPr>
        <w:rFonts w:hint="default"/>
      </w:rPr>
    </w:lvl>
    <w:lvl w:ilvl="8" w:tplc="DA8CCBB0">
      <w:numFmt w:val="bullet"/>
      <w:lvlText w:val="•"/>
      <w:lvlJc w:val="left"/>
      <w:pPr>
        <w:ind w:left="7186" w:hanging="285"/>
      </w:pPr>
      <w:rPr>
        <w:rFonts w:hint="default"/>
      </w:rPr>
    </w:lvl>
  </w:abstractNum>
  <w:abstractNum w:abstractNumId="41" w15:restartNumberingAfterBreak="0">
    <w:nsid w:val="66F50B29"/>
    <w:multiLevelType w:val="hybridMultilevel"/>
    <w:tmpl w:val="9650FA6E"/>
    <w:lvl w:ilvl="0" w:tplc="EDCA2270">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6456951E">
      <w:start w:val="1"/>
      <w:numFmt w:val="decimal"/>
      <w:lvlText w:val="(%2)"/>
      <w:lvlJc w:val="left"/>
      <w:pPr>
        <w:ind w:left="1246" w:hanging="315"/>
      </w:pPr>
      <w:rPr>
        <w:rFonts w:ascii="Times New Roman" w:eastAsia="Times New Roman" w:hAnsi="Times New Roman" w:cs="Times New Roman" w:hint="default"/>
        <w:w w:val="99"/>
        <w:sz w:val="20"/>
        <w:szCs w:val="20"/>
      </w:rPr>
    </w:lvl>
    <w:lvl w:ilvl="2" w:tplc="0B787CDC">
      <w:numFmt w:val="bullet"/>
      <w:lvlText w:val="•"/>
      <w:lvlJc w:val="left"/>
      <w:pPr>
        <w:ind w:left="2186" w:hanging="315"/>
      </w:pPr>
      <w:rPr>
        <w:rFonts w:hint="default"/>
      </w:rPr>
    </w:lvl>
    <w:lvl w:ilvl="3" w:tplc="81F2883A">
      <w:numFmt w:val="bullet"/>
      <w:lvlText w:val="•"/>
      <w:lvlJc w:val="left"/>
      <w:pPr>
        <w:ind w:left="3013" w:hanging="315"/>
      </w:pPr>
      <w:rPr>
        <w:rFonts w:hint="default"/>
      </w:rPr>
    </w:lvl>
    <w:lvl w:ilvl="4" w:tplc="C1B25576">
      <w:numFmt w:val="bullet"/>
      <w:lvlText w:val="•"/>
      <w:lvlJc w:val="left"/>
      <w:pPr>
        <w:ind w:left="3840" w:hanging="315"/>
      </w:pPr>
      <w:rPr>
        <w:rFonts w:hint="default"/>
      </w:rPr>
    </w:lvl>
    <w:lvl w:ilvl="5" w:tplc="F1ACDB0E">
      <w:numFmt w:val="bullet"/>
      <w:lvlText w:val="•"/>
      <w:lvlJc w:val="left"/>
      <w:pPr>
        <w:ind w:left="4666" w:hanging="315"/>
      </w:pPr>
      <w:rPr>
        <w:rFonts w:hint="default"/>
      </w:rPr>
    </w:lvl>
    <w:lvl w:ilvl="6" w:tplc="560A35F2">
      <w:numFmt w:val="bullet"/>
      <w:lvlText w:val="•"/>
      <w:lvlJc w:val="left"/>
      <w:pPr>
        <w:ind w:left="5493" w:hanging="315"/>
      </w:pPr>
      <w:rPr>
        <w:rFonts w:hint="default"/>
      </w:rPr>
    </w:lvl>
    <w:lvl w:ilvl="7" w:tplc="11AA1E52">
      <w:numFmt w:val="bullet"/>
      <w:lvlText w:val="•"/>
      <w:lvlJc w:val="left"/>
      <w:pPr>
        <w:ind w:left="6320" w:hanging="315"/>
      </w:pPr>
      <w:rPr>
        <w:rFonts w:hint="default"/>
      </w:rPr>
    </w:lvl>
    <w:lvl w:ilvl="8" w:tplc="9F840A12">
      <w:numFmt w:val="bullet"/>
      <w:lvlText w:val="•"/>
      <w:lvlJc w:val="left"/>
      <w:pPr>
        <w:ind w:left="7146" w:hanging="315"/>
      </w:pPr>
      <w:rPr>
        <w:rFonts w:hint="default"/>
      </w:rPr>
    </w:lvl>
  </w:abstractNum>
  <w:abstractNum w:abstractNumId="42" w15:restartNumberingAfterBreak="0">
    <w:nsid w:val="685C7154"/>
    <w:multiLevelType w:val="hybridMultilevel"/>
    <w:tmpl w:val="03567B18"/>
    <w:lvl w:ilvl="0" w:tplc="C3927222">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EC062F7E">
      <w:start w:val="1"/>
      <w:numFmt w:val="decimal"/>
      <w:lvlText w:val="(%2)"/>
      <w:lvlJc w:val="left"/>
      <w:pPr>
        <w:ind w:left="1530" w:hanging="285"/>
      </w:pPr>
      <w:rPr>
        <w:rFonts w:ascii="Times New Roman" w:eastAsia="Times New Roman" w:hAnsi="Times New Roman" w:cs="Times New Roman" w:hint="default"/>
        <w:w w:val="99"/>
        <w:sz w:val="20"/>
        <w:szCs w:val="20"/>
      </w:rPr>
    </w:lvl>
    <w:lvl w:ilvl="2" w:tplc="6C881E5C">
      <w:start w:val="1"/>
      <w:numFmt w:val="upperLetter"/>
      <w:lvlText w:val="(%3)"/>
      <w:lvlJc w:val="left"/>
      <w:pPr>
        <w:ind w:left="1428" w:hanging="312"/>
      </w:pPr>
      <w:rPr>
        <w:rFonts w:ascii="Times New Roman" w:eastAsia="Times New Roman" w:hAnsi="Times New Roman" w:cs="Times New Roman" w:hint="default"/>
        <w:w w:val="99"/>
        <w:sz w:val="20"/>
        <w:szCs w:val="20"/>
      </w:rPr>
    </w:lvl>
    <w:lvl w:ilvl="3" w:tplc="187EE932">
      <w:numFmt w:val="bullet"/>
      <w:lvlText w:val="•"/>
      <w:lvlJc w:val="left"/>
      <w:pPr>
        <w:ind w:left="1540" w:hanging="312"/>
      </w:pPr>
      <w:rPr>
        <w:rFonts w:hint="default"/>
      </w:rPr>
    </w:lvl>
    <w:lvl w:ilvl="4" w:tplc="C4A47A12">
      <w:numFmt w:val="bullet"/>
      <w:lvlText w:val="•"/>
      <w:lvlJc w:val="left"/>
      <w:pPr>
        <w:ind w:left="1760" w:hanging="312"/>
      </w:pPr>
      <w:rPr>
        <w:rFonts w:hint="default"/>
      </w:rPr>
    </w:lvl>
    <w:lvl w:ilvl="5" w:tplc="99666EF8">
      <w:numFmt w:val="bullet"/>
      <w:lvlText w:val="•"/>
      <w:lvlJc w:val="left"/>
      <w:pPr>
        <w:ind w:left="2933" w:hanging="312"/>
      </w:pPr>
      <w:rPr>
        <w:rFonts w:hint="default"/>
      </w:rPr>
    </w:lvl>
    <w:lvl w:ilvl="6" w:tplc="840C5EEE">
      <w:numFmt w:val="bullet"/>
      <w:lvlText w:val="•"/>
      <w:lvlJc w:val="left"/>
      <w:pPr>
        <w:ind w:left="4106" w:hanging="312"/>
      </w:pPr>
      <w:rPr>
        <w:rFonts w:hint="default"/>
      </w:rPr>
    </w:lvl>
    <w:lvl w:ilvl="7" w:tplc="41BAEDEE">
      <w:numFmt w:val="bullet"/>
      <w:lvlText w:val="•"/>
      <w:lvlJc w:val="left"/>
      <w:pPr>
        <w:ind w:left="5280" w:hanging="312"/>
      </w:pPr>
      <w:rPr>
        <w:rFonts w:hint="default"/>
      </w:rPr>
    </w:lvl>
    <w:lvl w:ilvl="8" w:tplc="6834FEA4">
      <w:numFmt w:val="bullet"/>
      <w:lvlText w:val="•"/>
      <w:lvlJc w:val="left"/>
      <w:pPr>
        <w:ind w:left="6453" w:hanging="312"/>
      </w:pPr>
      <w:rPr>
        <w:rFonts w:hint="default"/>
      </w:rPr>
    </w:lvl>
  </w:abstractNum>
  <w:abstractNum w:abstractNumId="43" w15:restartNumberingAfterBreak="0">
    <w:nsid w:val="6C3910AF"/>
    <w:multiLevelType w:val="hybridMultilevel"/>
    <w:tmpl w:val="7848F244"/>
    <w:lvl w:ilvl="0" w:tplc="CB4015C6">
      <w:start w:val="1"/>
      <w:numFmt w:val="decimal"/>
      <w:lvlText w:val="(%1)"/>
      <w:lvlJc w:val="left"/>
      <w:pPr>
        <w:ind w:left="1246" w:hanging="341"/>
      </w:pPr>
      <w:rPr>
        <w:rFonts w:ascii="Times New Roman" w:eastAsia="Times New Roman" w:hAnsi="Times New Roman" w:cs="Times New Roman" w:hint="default"/>
        <w:w w:val="99"/>
        <w:sz w:val="20"/>
        <w:szCs w:val="20"/>
      </w:rPr>
    </w:lvl>
    <w:lvl w:ilvl="1" w:tplc="95FE9B70">
      <w:start w:val="1"/>
      <w:numFmt w:val="upperLetter"/>
      <w:lvlText w:val="(%2)"/>
      <w:lvlJc w:val="left"/>
      <w:pPr>
        <w:ind w:left="1755" w:hanging="327"/>
      </w:pPr>
      <w:rPr>
        <w:rFonts w:ascii="Times New Roman" w:eastAsia="Times New Roman" w:hAnsi="Times New Roman" w:cs="Times New Roman" w:hint="default"/>
        <w:w w:val="99"/>
        <w:sz w:val="20"/>
        <w:szCs w:val="20"/>
      </w:rPr>
    </w:lvl>
    <w:lvl w:ilvl="2" w:tplc="8D289FD8">
      <w:numFmt w:val="bullet"/>
      <w:lvlText w:val="•"/>
      <w:lvlJc w:val="left"/>
      <w:pPr>
        <w:ind w:left="2542" w:hanging="327"/>
      </w:pPr>
      <w:rPr>
        <w:rFonts w:hint="default"/>
      </w:rPr>
    </w:lvl>
    <w:lvl w:ilvl="3" w:tplc="A8E853CA">
      <w:numFmt w:val="bullet"/>
      <w:lvlText w:val="•"/>
      <w:lvlJc w:val="left"/>
      <w:pPr>
        <w:ind w:left="3324" w:hanging="327"/>
      </w:pPr>
      <w:rPr>
        <w:rFonts w:hint="default"/>
      </w:rPr>
    </w:lvl>
    <w:lvl w:ilvl="4" w:tplc="07B2916C">
      <w:numFmt w:val="bullet"/>
      <w:lvlText w:val="•"/>
      <w:lvlJc w:val="left"/>
      <w:pPr>
        <w:ind w:left="4106" w:hanging="327"/>
      </w:pPr>
      <w:rPr>
        <w:rFonts w:hint="default"/>
      </w:rPr>
    </w:lvl>
    <w:lvl w:ilvl="5" w:tplc="6BD08646">
      <w:numFmt w:val="bullet"/>
      <w:lvlText w:val="•"/>
      <w:lvlJc w:val="left"/>
      <w:pPr>
        <w:ind w:left="4888" w:hanging="327"/>
      </w:pPr>
      <w:rPr>
        <w:rFonts w:hint="default"/>
      </w:rPr>
    </w:lvl>
    <w:lvl w:ilvl="6" w:tplc="8F5EAF84">
      <w:numFmt w:val="bullet"/>
      <w:lvlText w:val="•"/>
      <w:lvlJc w:val="left"/>
      <w:pPr>
        <w:ind w:left="5671" w:hanging="327"/>
      </w:pPr>
      <w:rPr>
        <w:rFonts w:hint="default"/>
      </w:rPr>
    </w:lvl>
    <w:lvl w:ilvl="7" w:tplc="CE4237AE">
      <w:numFmt w:val="bullet"/>
      <w:lvlText w:val="•"/>
      <w:lvlJc w:val="left"/>
      <w:pPr>
        <w:ind w:left="6453" w:hanging="327"/>
      </w:pPr>
      <w:rPr>
        <w:rFonts w:hint="default"/>
      </w:rPr>
    </w:lvl>
    <w:lvl w:ilvl="8" w:tplc="6548077E">
      <w:numFmt w:val="bullet"/>
      <w:lvlText w:val="•"/>
      <w:lvlJc w:val="left"/>
      <w:pPr>
        <w:ind w:left="7235" w:hanging="327"/>
      </w:pPr>
      <w:rPr>
        <w:rFonts w:hint="default"/>
      </w:rPr>
    </w:lvl>
  </w:abstractNum>
  <w:abstractNum w:abstractNumId="44" w15:restartNumberingAfterBreak="0">
    <w:nsid w:val="6E3A6AC9"/>
    <w:multiLevelType w:val="hybridMultilevel"/>
    <w:tmpl w:val="E088765C"/>
    <w:lvl w:ilvl="0" w:tplc="04A8106E">
      <w:start w:val="2"/>
      <w:numFmt w:val="lowerLetter"/>
      <w:lvlText w:val="(%1)"/>
      <w:lvlJc w:val="left"/>
      <w:pPr>
        <w:ind w:left="800" w:hanging="276"/>
      </w:pPr>
      <w:rPr>
        <w:rFonts w:ascii="Times New Roman" w:eastAsia="Times New Roman" w:hAnsi="Times New Roman" w:cs="Times New Roman" w:hint="default"/>
        <w:w w:val="99"/>
        <w:sz w:val="20"/>
        <w:szCs w:val="20"/>
      </w:rPr>
    </w:lvl>
    <w:lvl w:ilvl="1" w:tplc="9A1A46E2">
      <w:start w:val="1"/>
      <w:numFmt w:val="decimal"/>
      <w:lvlText w:val="(%2)"/>
      <w:lvlJc w:val="left"/>
      <w:pPr>
        <w:ind w:left="1246" w:hanging="291"/>
      </w:pPr>
      <w:rPr>
        <w:rFonts w:ascii="Times New Roman" w:eastAsia="Times New Roman" w:hAnsi="Times New Roman" w:cs="Times New Roman" w:hint="default"/>
        <w:w w:val="99"/>
        <w:sz w:val="20"/>
        <w:szCs w:val="20"/>
      </w:rPr>
    </w:lvl>
    <w:lvl w:ilvl="2" w:tplc="BDAC0C12">
      <w:numFmt w:val="bullet"/>
      <w:lvlText w:val="•"/>
      <w:lvlJc w:val="left"/>
      <w:pPr>
        <w:ind w:left="1540" w:hanging="291"/>
      </w:pPr>
      <w:rPr>
        <w:rFonts w:hint="default"/>
      </w:rPr>
    </w:lvl>
    <w:lvl w:ilvl="3" w:tplc="76F86E12">
      <w:numFmt w:val="bullet"/>
      <w:lvlText w:val="•"/>
      <w:lvlJc w:val="left"/>
      <w:pPr>
        <w:ind w:left="2447" w:hanging="291"/>
      </w:pPr>
      <w:rPr>
        <w:rFonts w:hint="default"/>
      </w:rPr>
    </w:lvl>
    <w:lvl w:ilvl="4" w:tplc="2F1EE6EC">
      <w:numFmt w:val="bullet"/>
      <w:lvlText w:val="•"/>
      <w:lvlJc w:val="left"/>
      <w:pPr>
        <w:ind w:left="3355" w:hanging="291"/>
      </w:pPr>
      <w:rPr>
        <w:rFonts w:hint="default"/>
      </w:rPr>
    </w:lvl>
    <w:lvl w:ilvl="5" w:tplc="99DAA9F6">
      <w:numFmt w:val="bullet"/>
      <w:lvlText w:val="•"/>
      <w:lvlJc w:val="left"/>
      <w:pPr>
        <w:ind w:left="4262" w:hanging="291"/>
      </w:pPr>
      <w:rPr>
        <w:rFonts w:hint="default"/>
      </w:rPr>
    </w:lvl>
    <w:lvl w:ilvl="6" w:tplc="F2184842">
      <w:numFmt w:val="bullet"/>
      <w:lvlText w:val="•"/>
      <w:lvlJc w:val="left"/>
      <w:pPr>
        <w:ind w:left="5170" w:hanging="291"/>
      </w:pPr>
      <w:rPr>
        <w:rFonts w:hint="default"/>
      </w:rPr>
    </w:lvl>
    <w:lvl w:ilvl="7" w:tplc="7902B94C">
      <w:numFmt w:val="bullet"/>
      <w:lvlText w:val="•"/>
      <w:lvlJc w:val="left"/>
      <w:pPr>
        <w:ind w:left="6077" w:hanging="291"/>
      </w:pPr>
      <w:rPr>
        <w:rFonts w:hint="default"/>
      </w:rPr>
    </w:lvl>
    <w:lvl w:ilvl="8" w:tplc="150E41DC">
      <w:numFmt w:val="bullet"/>
      <w:lvlText w:val="•"/>
      <w:lvlJc w:val="left"/>
      <w:pPr>
        <w:ind w:left="6985" w:hanging="291"/>
      </w:pPr>
      <w:rPr>
        <w:rFonts w:hint="default"/>
      </w:rPr>
    </w:lvl>
  </w:abstractNum>
  <w:abstractNum w:abstractNumId="45" w15:restartNumberingAfterBreak="0">
    <w:nsid w:val="6E8F39D6"/>
    <w:multiLevelType w:val="hybridMultilevel"/>
    <w:tmpl w:val="10A29E8E"/>
    <w:lvl w:ilvl="0" w:tplc="3146A4B2">
      <w:start w:val="2"/>
      <w:numFmt w:val="lowerLetter"/>
      <w:lvlText w:val="(%1)"/>
      <w:lvlJc w:val="left"/>
      <w:pPr>
        <w:ind w:left="800" w:hanging="298"/>
      </w:pPr>
      <w:rPr>
        <w:rFonts w:ascii="Times New Roman" w:eastAsia="Times New Roman" w:hAnsi="Times New Roman" w:cs="Times New Roman" w:hint="default"/>
        <w:w w:val="99"/>
        <w:sz w:val="20"/>
        <w:szCs w:val="20"/>
      </w:rPr>
    </w:lvl>
    <w:lvl w:ilvl="1" w:tplc="ABAEC1B2">
      <w:numFmt w:val="bullet"/>
      <w:lvlText w:val="•"/>
      <w:lvlJc w:val="left"/>
      <w:pPr>
        <w:ind w:left="1600" w:hanging="298"/>
      </w:pPr>
      <w:rPr>
        <w:rFonts w:hint="default"/>
      </w:rPr>
    </w:lvl>
    <w:lvl w:ilvl="2" w:tplc="478E9634">
      <w:numFmt w:val="bullet"/>
      <w:lvlText w:val="•"/>
      <w:lvlJc w:val="left"/>
      <w:pPr>
        <w:ind w:left="2400" w:hanging="298"/>
      </w:pPr>
      <w:rPr>
        <w:rFonts w:hint="default"/>
      </w:rPr>
    </w:lvl>
    <w:lvl w:ilvl="3" w:tplc="C7B88908">
      <w:numFmt w:val="bullet"/>
      <w:lvlText w:val="•"/>
      <w:lvlJc w:val="left"/>
      <w:pPr>
        <w:ind w:left="3200" w:hanging="298"/>
      </w:pPr>
      <w:rPr>
        <w:rFonts w:hint="default"/>
      </w:rPr>
    </w:lvl>
    <w:lvl w:ilvl="4" w:tplc="62D4BFE8">
      <w:numFmt w:val="bullet"/>
      <w:lvlText w:val="•"/>
      <w:lvlJc w:val="left"/>
      <w:pPr>
        <w:ind w:left="4000" w:hanging="298"/>
      </w:pPr>
      <w:rPr>
        <w:rFonts w:hint="default"/>
      </w:rPr>
    </w:lvl>
    <w:lvl w:ilvl="5" w:tplc="A5F2BDCC">
      <w:numFmt w:val="bullet"/>
      <w:lvlText w:val="•"/>
      <w:lvlJc w:val="left"/>
      <w:pPr>
        <w:ind w:left="4800" w:hanging="298"/>
      </w:pPr>
      <w:rPr>
        <w:rFonts w:hint="default"/>
      </w:rPr>
    </w:lvl>
    <w:lvl w:ilvl="6" w:tplc="CDBC28E2">
      <w:numFmt w:val="bullet"/>
      <w:lvlText w:val="•"/>
      <w:lvlJc w:val="left"/>
      <w:pPr>
        <w:ind w:left="5600" w:hanging="298"/>
      </w:pPr>
      <w:rPr>
        <w:rFonts w:hint="default"/>
      </w:rPr>
    </w:lvl>
    <w:lvl w:ilvl="7" w:tplc="F4FAA2F2">
      <w:numFmt w:val="bullet"/>
      <w:lvlText w:val="•"/>
      <w:lvlJc w:val="left"/>
      <w:pPr>
        <w:ind w:left="6400" w:hanging="298"/>
      </w:pPr>
      <w:rPr>
        <w:rFonts w:hint="default"/>
      </w:rPr>
    </w:lvl>
    <w:lvl w:ilvl="8" w:tplc="B66E0D6A">
      <w:numFmt w:val="bullet"/>
      <w:lvlText w:val="•"/>
      <w:lvlJc w:val="left"/>
      <w:pPr>
        <w:ind w:left="7200" w:hanging="298"/>
      </w:pPr>
      <w:rPr>
        <w:rFonts w:hint="default"/>
      </w:rPr>
    </w:lvl>
  </w:abstractNum>
  <w:abstractNum w:abstractNumId="46" w15:restartNumberingAfterBreak="0">
    <w:nsid w:val="6E9B0E1A"/>
    <w:multiLevelType w:val="hybridMultilevel"/>
    <w:tmpl w:val="7D7EEFD2"/>
    <w:lvl w:ilvl="0" w:tplc="CB226B00">
      <w:start w:val="2"/>
      <w:numFmt w:val="lowerLetter"/>
      <w:lvlText w:val="(%1)"/>
      <w:lvlJc w:val="left"/>
      <w:pPr>
        <w:ind w:left="1342" w:hanging="276"/>
      </w:pPr>
      <w:rPr>
        <w:rFonts w:ascii="Times New Roman" w:eastAsia="Times New Roman" w:hAnsi="Times New Roman" w:cs="Times New Roman" w:hint="default"/>
        <w:w w:val="99"/>
        <w:sz w:val="20"/>
        <w:szCs w:val="20"/>
      </w:rPr>
    </w:lvl>
    <w:lvl w:ilvl="1" w:tplc="68A4B190">
      <w:numFmt w:val="bullet"/>
      <w:lvlText w:val="•"/>
      <w:lvlJc w:val="left"/>
      <w:pPr>
        <w:ind w:left="2086" w:hanging="276"/>
      </w:pPr>
      <w:rPr>
        <w:rFonts w:hint="default"/>
      </w:rPr>
    </w:lvl>
    <w:lvl w:ilvl="2" w:tplc="73AC2386">
      <w:numFmt w:val="bullet"/>
      <w:lvlText w:val="•"/>
      <w:lvlJc w:val="left"/>
      <w:pPr>
        <w:ind w:left="2832" w:hanging="276"/>
      </w:pPr>
      <w:rPr>
        <w:rFonts w:hint="default"/>
      </w:rPr>
    </w:lvl>
    <w:lvl w:ilvl="3" w:tplc="18E088BE">
      <w:numFmt w:val="bullet"/>
      <w:lvlText w:val="•"/>
      <w:lvlJc w:val="left"/>
      <w:pPr>
        <w:ind w:left="3578" w:hanging="276"/>
      </w:pPr>
      <w:rPr>
        <w:rFonts w:hint="default"/>
      </w:rPr>
    </w:lvl>
    <w:lvl w:ilvl="4" w:tplc="7608B60A">
      <w:numFmt w:val="bullet"/>
      <w:lvlText w:val="•"/>
      <w:lvlJc w:val="left"/>
      <w:pPr>
        <w:ind w:left="4324" w:hanging="276"/>
      </w:pPr>
      <w:rPr>
        <w:rFonts w:hint="default"/>
      </w:rPr>
    </w:lvl>
    <w:lvl w:ilvl="5" w:tplc="3B3864B2">
      <w:numFmt w:val="bullet"/>
      <w:lvlText w:val="•"/>
      <w:lvlJc w:val="left"/>
      <w:pPr>
        <w:ind w:left="5070" w:hanging="276"/>
      </w:pPr>
      <w:rPr>
        <w:rFonts w:hint="default"/>
      </w:rPr>
    </w:lvl>
    <w:lvl w:ilvl="6" w:tplc="558A023E">
      <w:numFmt w:val="bullet"/>
      <w:lvlText w:val="•"/>
      <w:lvlJc w:val="left"/>
      <w:pPr>
        <w:ind w:left="5816" w:hanging="276"/>
      </w:pPr>
      <w:rPr>
        <w:rFonts w:hint="default"/>
      </w:rPr>
    </w:lvl>
    <w:lvl w:ilvl="7" w:tplc="6E02E4F4">
      <w:numFmt w:val="bullet"/>
      <w:lvlText w:val="•"/>
      <w:lvlJc w:val="left"/>
      <w:pPr>
        <w:ind w:left="6562" w:hanging="276"/>
      </w:pPr>
      <w:rPr>
        <w:rFonts w:hint="default"/>
      </w:rPr>
    </w:lvl>
    <w:lvl w:ilvl="8" w:tplc="F5963EA8">
      <w:numFmt w:val="bullet"/>
      <w:lvlText w:val="•"/>
      <w:lvlJc w:val="left"/>
      <w:pPr>
        <w:ind w:left="7308" w:hanging="276"/>
      </w:pPr>
      <w:rPr>
        <w:rFonts w:hint="default"/>
      </w:rPr>
    </w:lvl>
  </w:abstractNum>
  <w:abstractNum w:abstractNumId="47" w15:restartNumberingAfterBreak="0">
    <w:nsid w:val="7390371D"/>
    <w:multiLevelType w:val="hybridMultilevel"/>
    <w:tmpl w:val="10946288"/>
    <w:lvl w:ilvl="0" w:tplc="92765D30">
      <w:start w:val="2"/>
      <w:numFmt w:val="lowerLetter"/>
      <w:lvlText w:val="(%1)"/>
      <w:lvlJc w:val="left"/>
      <w:pPr>
        <w:ind w:left="800" w:hanging="288"/>
      </w:pPr>
      <w:rPr>
        <w:rFonts w:ascii="Times New Roman" w:eastAsia="Times New Roman" w:hAnsi="Times New Roman" w:cs="Times New Roman" w:hint="default"/>
        <w:w w:val="99"/>
        <w:sz w:val="20"/>
        <w:szCs w:val="20"/>
      </w:rPr>
    </w:lvl>
    <w:lvl w:ilvl="1" w:tplc="7FAC4ED2">
      <w:start w:val="1"/>
      <w:numFmt w:val="decimal"/>
      <w:lvlText w:val="(%2)"/>
      <w:lvlJc w:val="left"/>
      <w:pPr>
        <w:ind w:left="1530" w:hanging="285"/>
      </w:pPr>
      <w:rPr>
        <w:rFonts w:ascii="Times New Roman" w:eastAsia="Times New Roman" w:hAnsi="Times New Roman" w:cs="Times New Roman" w:hint="default"/>
        <w:w w:val="99"/>
        <w:sz w:val="20"/>
        <w:szCs w:val="20"/>
      </w:rPr>
    </w:lvl>
    <w:lvl w:ilvl="2" w:tplc="5FF6E7CC">
      <w:start w:val="1"/>
      <w:numFmt w:val="upperLetter"/>
      <w:lvlText w:val="(%3)"/>
      <w:lvlJc w:val="left"/>
      <w:pPr>
        <w:ind w:left="1755" w:hanging="327"/>
      </w:pPr>
      <w:rPr>
        <w:rFonts w:ascii="Times New Roman" w:eastAsia="Times New Roman" w:hAnsi="Times New Roman" w:cs="Times New Roman" w:hint="default"/>
        <w:w w:val="99"/>
        <w:sz w:val="20"/>
        <w:szCs w:val="20"/>
      </w:rPr>
    </w:lvl>
    <w:lvl w:ilvl="3" w:tplc="1E04C6BC">
      <w:start w:val="1"/>
      <w:numFmt w:val="lowerRoman"/>
      <w:lvlText w:val="(%4)"/>
      <w:lvlJc w:val="left"/>
      <w:pPr>
        <w:ind w:left="1848" w:hanging="240"/>
      </w:pPr>
      <w:rPr>
        <w:rFonts w:ascii="Times New Roman" w:eastAsia="Times New Roman" w:hAnsi="Times New Roman" w:cs="Times New Roman" w:hint="default"/>
        <w:w w:val="99"/>
        <w:sz w:val="20"/>
        <w:szCs w:val="20"/>
      </w:rPr>
    </w:lvl>
    <w:lvl w:ilvl="4" w:tplc="9508CB9C">
      <w:numFmt w:val="bullet"/>
      <w:lvlText w:val="•"/>
      <w:lvlJc w:val="left"/>
      <w:pPr>
        <w:ind w:left="2834" w:hanging="240"/>
      </w:pPr>
      <w:rPr>
        <w:rFonts w:hint="default"/>
      </w:rPr>
    </w:lvl>
    <w:lvl w:ilvl="5" w:tplc="AD787A7E">
      <w:numFmt w:val="bullet"/>
      <w:lvlText w:val="•"/>
      <w:lvlJc w:val="left"/>
      <w:pPr>
        <w:ind w:left="3828" w:hanging="240"/>
      </w:pPr>
      <w:rPr>
        <w:rFonts w:hint="default"/>
      </w:rPr>
    </w:lvl>
    <w:lvl w:ilvl="6" w:tplc="D73A47FA">
      <w:numFmt w:val="bullet"/>
      <w:lvlText w:val="•"/>
      <w:lvlJc w:val="left"/>
      <w:pPr>
        <w:ind w:left="4822" w:hanging="240"/>
      </w:pPr>
      <w:rPr>
        <w:rFonts w:hint="default"/>
      </w:rPr>
    </w:lvl>
    <w:lvl w:ilvl="7" w:tplc="AAA29B54">
      <w:numFmt w:val="bullet"/>
      <w:lvlText w:val="•"/>
      <w:lvlJc w:val="left"/>
      <w:pPr>
        <w:ind w:left="5817" w:hanging="240"/>
      </w:pPr>
      <w:rPr>
        <w:rFonts w:hint="default"/>
      </w:rPr>
    </w:lvl>
    <w:lvl w:ilvl="8" w:tplc="6FF0DA38">
      <w:numFmt w:val="bullet"/>
      <w:lvlText w:val="•"/>
      <w:lvlJc w:val="left"/>
      <w:pPr>
        <w:ind w:left="6811" w:hanging="240"/>
      </w:pPr>
      <w:rPr>
        <w:rFonts w:hint="default"/>
      </w:rPr>
    </w:lvl>
  </w:abstractNum>
  <w:abstractNum w:abstractNumId="48" w15:restartNumberingAfterBreak="0">
    <w:nsid w:val="75E63AF7"/>
    <w:multiLevelType w:val="hybridMultilevel"/>
    <w:tmpl w:val="A92EE928"/>
    <w:lvl w:ilvl="0" w:tplc="29B80384">
      <w:start w:val="2"/>
      <w:numFmt w:val="lowerLetter"/>
      <w:lvlText w:val="(%1)"/>
      <w:lvlJc w:val="left"/>
      <w:pPr>
        <w:ind w:left="800" w:hanging="276"/>
      </w:pPr>
      <w:rPr>
        <w:rFonts w:ascii="Times New Roman" w:eastAsia="Times New Roman" w:hAnsi="Times New Roman" w:cs="Times New Roman" w:hint="default"/>
        <w:w w:val="99"/>
        <w:sz w:val="20"/>
        <w:szCs w:val="20"/>
      </w:rPr>
    </w:lvl>
    <w:lvl w:ilvl="1" w:tplc="2904E196">
      <w:start w:val="1"/>
      <w:numFmt w:val="decimal"/>
      <w:lvlText w:val="(%2)"/>
      <w:lvlJc w:val="left"/>
      <w:pPr>
        <w:ind w:left="1530" w:hanging="285"/>
      </w:pPr>
      <w:rPr>
        <w:rFonts w:ascii="Times New Roman" w:eastAsia="Times New Roman" w:hAnsi="Times New Roman" w:cs="Times New Roman" w:hint="default"/>
        <w:w w:val="99"/>
        <w:sz w:val="20"/>
        <w:szCs w:val="20"/>
      </w:rPr>
    </w:lvl>
    <w:lvl w:ilvl="2" w:tplc="E5046A5C">
      <w:numFmt w:val="bullet"/>
      <w:lvlText w:val="•"/>
      <w:lvlJc w:val="left"/>
      <w:pPr>
        <w:ind w:left="2346" w:hanging="285"/>
      </w:pPr>
      <w:rPr>
        <w:rFonts w:hint="default"/>
      </w:rPr>
    </w:lvl>
    <w:lvl w:ilvl="3" w:tplc="C7FCC130">
      <w:numFmt w:val="bullet"/>
      <w:lvlText w:val="•"/>
      <w:lvlJc w:val="left"/>
      <w:pPr>
        <w:ind w:left="3153" w:hanging="285"/>
      </w:pPr>
      <w:rPr>
        <w:rFonts w:hint="default"/>
      </w:rPr>
    </w:lvl>
    <w:lvl w:ilvl="4" w:tplc="E8FEE592">
      <w:numFmt w:val="bullet"/>
      <w:lvlText w:val="•"/>
      <w:lvlJc w:val="left"/>
      <w:pPr>
        <w:ind w:left="3960" w:hanging="285"/>
      </w:pPr>
      <w:rPr>
        <w:rFonts w:hint="default"/>
      </w:rPr>
    </w:lvl>
    <w:lvl w:ilvl="5" w:tplc="D27EC504">
      <w:numFmt w:val="bullet"/>
      <w:lvlText w:val="•"/>
      <w:lvlJc w:val="left"/>
      <w:pPr>
        <w:ind w:left="4766" w:hanging="285"/>
      </w:pPr>
      <w:rPr>
        <w:rFonts w:hint="default"/>
      </w:rPr>
    </w:lvl>
    <w:lvl w:ilvl="6" w:tplc="BF0CE0B4">
      <w:numFmt w:val="bullet"/>
      <w:lvlText w:val="•"/>
      <w:lvlJc w:val="left"/>
      <w:pPr>
        <w:ind w:left="5573" w:hanging="285"/>
      </w:pPr>
      <w:rPr>
        <w:rFonts w:hint="default"/>
      </w:rPr>
    </w:lvl>
    <w:lvl w:ilvl="7" w:tplc="069000B6">
      <w:numFmt w:val="bullet"/>
      <w:lvlText w:val="•"/>
      <w:lvlJc w:val="left"/>
      <w:pPr>
        <w:ind w:left="6380" w:hanging="285"/>
      </w:pPr>
      <w:rPr>
        <w:rFonts w:hint="default"/>
      </w:rPr>
    </w:lvl>
    <w:lvl w:ilvl="8" w:tplc="C1C2DBD4">
      <w:numFmt w:val="bullet"/>
      <w:lvlText w:val="•"/>
      <w:lvlJc w:val="left"/>
      <w:pPr>
        <w:ind w:left="7186" w:hanging="285"/>
      </w:pPr>
      <w:rPr>
        <w:rFonts w:hint="default"/>
      </w:rPr>
    </w:lvl>
  </w:abstractNum>
  <w:abstractNum w:abstractNumId="49" w15:restartNumberingAfterBreak="0">
    <w:nsid w:val="76FB5D88"/>
    <w:multiLevelType w:val="hybridMultilevel"/>
    <w:tmpl w:val="D904E6DC"/>
    <w:lvl w:ilvl="0" w:tplc="234A2226">
      <w:start w:val="2"/>
      <w:numFmt w:val="lowerLetter"/>
      <w:lvlText w:val="(%1)"/>
      <w:lvlJc w:val="left"/>
      <w:pPr>
        <w:ind w:left="800" w:hanging="281"/>
      </w:pPr>
      <w:rPr>
        <w:rFonts w:ascii="Times New Roman" w:eastAsia="Times New Roman" w:hAnsi="Times New Roman" w:cs="Times New Roman" w:hint="default"/>
        <w:w w:val="99"/>
        <w:sz w:val="20"/>
        <w:szCs w:val="20"/>
      </w:rPr>
    </w:lvl>
    <w:lvl w:ilvl="1" w:tplc="536E3156">
      <w:numFmt w:val="bullet"/>
      <w:lvlText w:val="•"/>
      <w:lvlJc w:val="left"/>
      <w:pPr>
        <w:ind w:left="1600" w:hanging="281"/>
      </w:pPr>
      <w:rPr>
        <w:rFonts w:hint="default"/>
      </w:rPr>
    </w:lvl>
    <w:lvl w:ilvl="2" w:tplc="2722BD4A">
      <w:numFmt w:val="bullet"/>
      <w:lvlText w:val="•"/>
      <w:lvlJc w:val="left"/>
      <w:pPr>
        <w:ind w:left="2400" w:hanging="281"/>
      </w:pPr>
      <w:rPr>
        <w:rFonts w:hint="default"/>
      </w:rPr>
    </w:lvl>
    <w:lvl w:ilvl="3" w:tplc="32068EC4">
      <w:numFmt w:val="bullet"/>
      <w:lvlText w:val="•"/>
      <w:lvlJc w:val="left"/>
      <w:pPr>
        <w:ind w:left="3200" w:hanging="281"/>
      </w:pPr>
      <w:rPr>
        <w:rFonts w:hint="default"/>
      </w:rPr>
    </w:lvl>
    <w:lvl w:ilvl="4" w:tplc="6B3AF74A">
      <w:numFmt w:val="bullet"/>
      <w:lvlText w:val="•"/>
      <w:lvlJc w:val="left"/>
      <w:pPr>
        <w:ind w:left="4000" w:hanging="281"/>
      </w:pPr>
      <w:rPr>
        <w:rFonts w:hint="default"/>
      </w:rPr>
    </w:lvl>
    <w:lvl w:ilvl="5" w:tplc="6AE2E72C">
      <w:numFmt w:val="bullet"/>
      <w:lvlText w:val="•"/>
      <w:lvlJc w:val="left"/>
      <w:pPr>
        <w:ind w:left="4800" w:hanging="281"/>
      </w:pPr>
      <w:rPr>
        <w:rFonts w:hint="default"/>
      </w:rPr>
    </w:lvl>
    <w:lvl w:ilvl="6" w:tplc="090C4F06">
      <w:numFmt w:val="bullet"/>
      <w:lvlText w:val="•"/>
      <w:lvlJc w:val="left"/>
      <w:pPr>
        <w:ind w:left="5600" w:hanging="281"/>
      </w:pPr>
      <w:rPr>
        <w:rFonts w:hint="default"/>
      </w:rPr>
    </w:lvl>
    <w:lvl w:ilvl="7" w:tplc="1C7AB312">
      <w:numFmt w:val="bullet"/>
      <w:lvlText w:val="•"/>
      <w:lvlJc w:val="left"/>
      <w:pPr>
        <w:ind w:left="6400" w:hanging="281"/>
      </w:pPr>
      <w:rPr>
        <w:rFonts w:hint="default"/>
      </w:rPr>
    </w:lvl>
    <w:lvl w:ilvl="8" w:tplc="6172DEE2">
      <w:numFmt w:val="bullet"/>
      <w:lvlText w:val="•"/>
      <w:lvlJc w:val="left"/>
      <w:pPr>
        <w:ind w:left="7200" w:hanging="281"/>
      </w:pPr>
      <w:rPr>
        <w:rFonts w:hint="default"/>
      </w:rPr>
    </w:lvl>
  </w:abstractNum>
  <w:abstractNum w:abstractNumId="50" w15:restartNumberingAfterBreak="0">
    <w:nsid w:val="77B94BE6"/>
    <w:multiLevelType w:val="hybridMultilevel"/>
    <w:tmpl w:val="F370A262"/>
    <w:lvl w:ilvl="0" w:tplc="3562411A">
      <w:start w:val="2"/>
      <w:numFmt w:val="lowerLetter"/>
      <w:lvlText w:val="(%1)"/>
      <w:lvlJc w:val="left"/>
      <w:pPr>
        <w:ind w:left="1350" w:hanging="285"/>
      </w:pPr>
      <w:rPr>
        <w:rFonts w:ascii="Times New Roman" w:eastAsia="Times New Roman" w:hAnsi="Times New Roman" w:cs="Times New Roman" w:hint="default"/>
        <w:w w:val="99"/>
        <w:sz w:val="20"/>
        <w:szCs w:val="20"/>
      </w:rPr>
    </w:lvl>
    <w:lvl w:ilvl="1" w:tplc="D382CADE">
      <w:start w:val="1"/>
      <w:numFmt w:val="decimal"/>
      <w:lvlText w:val="(%2)"/>
      <w:lvlJc w:val="left"/>
      <w:pPr>
        <w:ind w:left="1246" w:hanging="303"/>
      </w:pPr>
      <w:rPr>
        <w:rFonts w:ascii="Times New Roman" w:eastAsia="Times New Roman" w:hAnsi="Times New Roman" w:cs="Times New Roman" w:hint="default"/>
        <w:w w:val="99"/>
        <w:sz w:val="20"/>
        <w:szCs w:val="20"/>
      </w:rPr>
    </w:lvl>
    <w:lvl w:ilvl="2" w:tplc="4656C45A">
      <w:numFmt w:val="bullet"/>
      <w:lvlText w:val="•"/>
      <w:lvlJc w:val="left"/>
      <w:pPr>
        <w:ind w:left="2186" w:hanging="303"/>
      </w:pPr>
      <w:rPr>
        <w:rFonts w:hint="default"/>
      </w:rPr>
    </w:lvl>
    <w:lvl w:ilvl="3" w:tplc="2CE49F2E">
      <w:numFmt w:val="bullet"/>
      <w:lvlText w:val="•"/>
      <w:lvlJc w:val="left"/>
      <w:pPr>
        <w:ind w:left="3013" w:hanging="303"/>
      </w:pPr>
      <w:rPr>
        <w:rFonts w:hint="default"/>
      </w:rPr>
    </w:lvl>
    <w:lvl w:ilvl="4" w:tplc="16C61ACE">
      <w:numFmt w:val="bullet"/>
      <w:lvlText w:val="•"/>
      <w:lvlJc w:val="left"/>
      <w:pPr>
        <w:ind w:left="3840" w:hanging="303"/>
      </w:pPr>
      <w:rPr>
        <w:rFonts w:hint="default"/>
      </w:rPr>
    </w:lvl>
    <w:lvl w:ilvl="5" w:tplc="D82832BA">
      <w:numFmt w:val="bullet"/>
      <w:lvlText w:val="•"/>
      <w:lvlJc w:val="left"/>
      <w:pPr>
        <w:ind w:left="4666" w:hanging="303"/>
      </w:pPr>
      <w:rPr>
        <w:rFonts w:hint="default"/>
      </w:rPr>
    </w:lvl>
    <w:lvl w:ilvl="6" w:tplc="84A2E068">
      <w:numFmt w:val="bullet"/>
      <w:lvlText w:val="•"/>
      <w:lvlJc w:val="left"/>
      <w:pPr>
        <w:ind w:left="5493" w:hanging="303"/>
      </w:pPr>
      <w:rPr>
        <w:rFonts w:hint="default"/>
      </w:rPr>
    </w:lvl>
    <w:lvl w:ilvl="7" w:tplc="8B62DADC">
      <w:numFmt w:val="bullet"/>
      <w:lvlText w:val="•"/>
      <w:lvlJc w:val="left"/>
      <w:pPr>
        <w:ind w:left="6320" w:hanging="303"/>
      </w:pPr>
      <w:rPr>
        <w:rFonts w:hint="default"/>
      </w:rPr>
    </w:lvl>
    <w:lvl w:ilvl="8" w:tplc="DDB4F1E2">
      <w:numFmt w:val="bullet"/>
      <w:lvlText w:val="•"/>
      <w:lvlJc w:val="left"/>
      <w:pPr>
        <w:ind w:left="7146" w:hanging="303"/>
      </w:pPr>
      <w:rPr>
        <w:rFonts w:hint="default"/>
      </w:rPr>
    </w:lvl>
  </w:abstractNum>
  <w:abstractNum w:abstractNumId="51" w15:restartNumberingAfterBreak="0">
    <w:nsid w:val="7D7E225C"/>
    <w:multiLevelType w:val="hybridMultilevel"/>
    <w:tmpl w:val="B6962074"/>
    <w:lvl w:ilvl="0" w:tplc="553C4370">
      <w:start w:val="1"/>
      <w:numFmt w:val="decimal"/>
      <w:lvlText w:val="(%1)"/>
      <w:lvlJc w:val="left"/>
      <w:pPr>
        <w:ind w:left="1246" w:hanging="296"/>
      </w:pPr>
      <w:rPr>
        <w:rFonts w:ascii="Times New Roman" w:eastAsia="Times New Roman" w:hAnsi="Times New Roman" w:cs="Times New Roman" w:hint="default"/>
        <w:w w:val="99"/>
        <w:sz w:val="20"/>
        <w:szCs w:val="20"/>
      </w:rPr>
    </w:lvl>
    <w:lvl w:ilvl="1" w:tplc="ADCC0168">
      <w:numFmt w:val="bullet"/>
      <w:lvlText w:val="•"/>
      <w:lvlJc w:val="left"/>
      <w:pPr>
        <w:ind w:left="1996" w:hanging="296"/>
      </w:pPr>
      <w:rPr>
        <w:rFonts w:hint="default"/>
      </w:rPr>
    </w:lvl>
    <w:lvl w:ilvl="2" w:tplc="57CED670">
      <w:numFmt w:val="bullet"/>
      <w:lvlText w:val="•"/>
      <w:lvlJc w:val="left"/>
      <w:pPr>
        <w:ind w:left="2752" w:hanging="296"/>
      </w:pPr>
      <w:rPr>
        <w:rFonts w:hint="default"/>
      </w:rPr>
    </w:lvl>
    <w:lvl w:ilvl="3" w:tplc="3CD07660">
      <w:numFmt w:val="bullet"/>
      <w:lvlText w:val="•"/>
      <w:lvlJc w:val="left"/>
      <w:pPr>
        <w:ind w:left="3508" w:hanging="296"/>
      </w:pPr>
      <w:rPr>
        <w:rFonts w:hint="default"/>
      </w:rPr>
    </w:lvl>
    <w:lvl w:ilvl="4" w:tplc="E2BE30B4">
      <w:numFmt w:val="bullet"/>
      <w:lvlText w:val="•"/>
      <w:lvlJc w:val="left"/>
      <w:pPr>
        <w:ind w:left="4264" w:hanging="296"/>
      </w:pPr>
      <w:rPr>
        <w:rFonts w:hint="default"/>
      </w:rPr>
    </w:lvl>
    <w:lvl w:ilvl="5" w:tplc="C80620C2">
      <w:numFmt w:val="bullet"/>
      <w:lvlText w:val="•"/>
      <w:lvlJc w:val="left"/>
      <w:pPr>
        <w:ind w:left="5020" w:hanging="296"/>
      </w:pPr>
      <w:rPr>
        <w:rFonts w:hint="default"/>
      </w:rPr>
    </w:lvl>
    <w:lvl w:ilvl="6" w:tplc="010A2C20">
      <w:numFmt w:val="bullet"/>
      <w:lvlText w:val="•"/>
      <w:lvlJc w:val="left"/>
      <w:pPr>
        <w:ind w:left="5776" w:hanging="296"/>
      </w:pPr>
      <w:rPr>
        <w:rFonts w:hint="default"/>
      </w:rPr>
    </w:lvl>
    <w:lvl w:ilvl="7" w:tplc="46A0F39E">
      <w:numFmt w:val="bullet"/>
      <w:lvlText w:val="•"/>
      <w:lvlJc w:val="left"/>
      <w:pPr>
        <w:ind w:left="6532" w:hanging="296"/>
      </w:pPr>
      <w:rPr>
        <w:rFonts w:hint="default"/>
      </w:rPr>
    </w:lvl>
    <w:lvl w:ilvl="8" w:tplc="8870B7FA">
      <w:numFmt w:val="bullet"/>
      <w:lvlText w:val="•"/>
      <w:lvlJc w:val="left"/>
      <w:pPr>
        <w:ind w:left="7288" w:hanging="296"/>
      </w:pPr>
      <w:rPr>
        <w:rFonts w:hint="default"/>
      </w:rPr>
    </w:lvl>
  </w:abstractNum>
  <w:abstractNum w:abstractNumId="52" w15:restartNumberingAfterBreak="0">
    <w:nsid w:val="7F2C03F3"/>
    <w:multiLevelType w:val="hybridMultilevel"/>
    <w:tmpl w:val="7F1A7C48"/>
    <w:lvl w:ilvl="0" w:tplc="532AE7DA">
      <w:start w:val="2"/>
      <w:numFmt w:val="lowerLetter"/>
      <w:lvlText w:val="(%1)"/>
      <w:lvlJc w:val="left"/>
      <w:pPr>
        <w:ind w:left="800" w:hanging="303"/>
      </w:pPr>
      <w:rPr>
        <w:rFonts w:ascii="Times New Roman" w:eastAsia="Times New Roman" w:hAnsi="Times New Roman" w:cs="Times New Roman" w:hint="default"/>
        <w:w w:val="99"/>
        <w:sz w:val="20"/>
        <w:szCs w:val="20"/>
      </w:rPr>
    </w:lvl>
    <w:lvl w:ilvl="1" w:tplc="567659E2">
      <w:start w:val="1"/>
      <w:numFmt w:val="decimal"/>
      <w:lvlText w:val="(%2)"/>
      <w:lvlJc w:val="left"/>
      <w:pPr>
        <w:ind w:left="1530" w:hanging="285"/>
      </w:pPr>
      <w:rPr>
        <w:rFonts w:ascii="Times New Roman" w:eastAsia="Times New Roman" w:hAnsi="Times New Roman" w:cs="Times New Roman" w:hint="default"/>
        <w:w w:val="99"/>
        <w:sz w:val="20"/>
        <w:szCs w:val="20"/>
      </w:rPr>
    </w:lvl>
    <w:lvl w:ilvl="2" w:tplc="9B1C27F8">
      <w:numFmt w:val="bullet"/>
      <w:lvlText w:val="•"/>
      <w:lvlJc w:val="left"/>
      <w:pPr>
        <w:ind w:left="2346" w:hanging="285"/>
      </w:pPr>
      <w:rPr>
        <w:rFonts w:hint="default"/>
      </w:rPr>
    </w:lvl>
    <w:lvl w:ilvl="3" w:tplc="DB54AE4A">
      <w:numFmt w:val="bullet"/>
      <w:lvlText w:val="•"/>
      <w:lvlJc w:val="left"/>
      <w:pPr>
        <w:ind w:left="3153" w:hanging="285"/>
      </w:pPr>
      <w:rPr>
        <w:rFonts w:hint="default"/>
      </w:rPr>
    </w:lvl>
    <w:lvl w:ilvl="4" w:tplc="FD44E004">
      <w:numFmt w:val="bullet"/>
      <w:lvlText w:val="•"/>
      <w:lvlJc w:val="left"/>
      <w:pPr>
        <w:ind w:left="3960" w:hanging="285"/>
      </w:pPr>
      <w:rPr>
        <w:rFonts w:hint="default"/>
      </w:rPr>
    </w:lvl>
    <w:lvl w:ilvl="5" w:tplc="832CC1E4">
      <w:numFmt w:val="bullet"/>
      <w:lvlText w:val="•"/>
      <w:lvlJc w:val="left"/>
      <w:pPr>
        <w:ind w:left="4766" w:hanging="285"/>
      </w:pPr>
      <w:rPr>
        <w:rFonts w:hint="default"/>
      </w:rPr>
    </w:lvl>
    <w:lvl w:ilvl="6" w:tplc="00286182">
      <w:numFmt w:val="bullet"/>
      <w:lvlText w:val="•"/>
      <w:lvlJc w:val="left"/>
      <w:pPr>
        <w:ind w:left="5573" w:hanging="285"/>
      </w:pPr>
      <w:rPr>
        <w:rFonts w:hint="default"/>
      </w:rPr>
    </w:lvl>
    <w:lvl w:ilvl="7" w:tplc="1D50CAA4">
      <w:numFmt w:val="bullet"/>
      <w:lvlText w:val="•"/>
      <w:lvlJc w:val="left"/>
      <w:pPr>
        <w:ind w:left="6380" w:hanging="285"/>
      </w:pPr>
      <w:rPr>
        <w:rFonts w:hint="default"/>
      </w:rPr>
    </w:lvl>
    <w:lvl w:ilvl="8" w:tplc="A4DADE36">
      <w:numFmt w:val="bullet"/>
      <w:lvlText w:val="•"/>
      <w:lvlJc w:val="left"/>
      <w:pPr>
        <w:ind w:left="7186" w:hanging="285"/>
      </w:pPr>
      <w:rPr>
        <w:rFonts w:hint="default"/>
      </w:rPr>
    </w:lvl>
  </w:abstractNum>
  <w:num w:numId="1">
    <w:abstractNumId w:val="32"/>
  </w:num>
  <w:num w:numId="2">
    <w:abstractNumId w:val="38"/>
  </w:num>
  <w:num w:numId="3">
    <w:abstractNumId w:val="28"/>
  </w:num>
  <w:num w:numId="4">
    <w:abstractNumId w:val="22"/>
  </w:num>
  <w:num w:numId="5">
    <w:abstractNumId w:val="45"/>
  </w:num>
  <w:num w:numId="6">
    <w:abstractNumId w:val="49"/>
  </w:num>
  <w:num w:numId="7">
    <w:abstractNumId w:val="7"/>
  </w:num>
  <w:num w:numId="8">
    <w:abstractNumId w:val="33"/>
  </w:num>
  <w:num w:numId="9">
    <w:abstractNumId w:val="47"/>
  </w:num>
  <w:num w:numId="10">
    <w:abstractNumId w:val="16"/>
  </w:num>
  <w:num w:numId="11">
    <w:abstractNumId w:val="29"/>
  </w:num>
  <w:num w:numId="12">
    <w:abstractNumId w:val="36"/>
  </w:num>
  <w:num w:numId="13">
    <w:abstractNumId w:val="8"/>
  </w:num>
  <w:num w:numId="14">
    <w:abstractNumId w:val="6"/>
  </w:num>
  <w:num w:numId="15">
    <w:abstractNumId w:val="14"/>
  </w:num>
  <w:num w:numId="16">
    <w:abstractNumId w:val="25"/>
  </w:num>
  <w:num w:numId="17">
    <w:abstractNumId w:val="10"/>
  </w:num>
  <w:num w:numId="18">
    <w:abstractNumId w:val="19"/>
  </w:num>
  <w:num w:numId="19">
    <w:abstractNumId w:val="1"/>
  </w:num>
  <w:num w:numId="20">
    <w:abstractNumId w:val="35"/>
  </w:num>
  <w:num w:numId="21">
    <w:abstractNumId w:val="0"/>
  </w:num>
  <w:num w:numId="22">
    <w:abstractNumId w:val="5"/>
  </w:num>
  <w:num w:numId="23">
    <w:abstractNumId w:val="48"/>
  </w:num>
  <w:num w:numId="24">
    <w:abstractNumId w:val="46"/>
  </w:num>
  <w:num w:numId="25">
    <w:abstractNumId w:val="12"/>
  </w:num>
  <w:num w:numId="26">
    <w:abstractNumId w:val="41"/>
  </w:num>
  <w:num w:numId="27">
    <w:abstractNumId w:val="34"/>
  </w:num>
  <w:num w:numId="28">
    <w:abstractNumId w:val="2"/>
  </w:num>
  <w:num w:numId="29">
    <w:abstractNumId w:val="24"/>
  </w:num>
  <w:num w:numId="30">
    <w:abstractNumId w:val="21"/>
  </w:num>
  <w:num w:numId="31">
    <w:abstractNumId w:val="40"/>
  </w:num>
  <w:num w:numId="32">
    <w:abstractNumId w:val="31"/>
  </w:num>
  <w:num w:numId="33">
    <w:abstractNumId w:val="26"/>
  </w:num>
  <w:num w:numId="34">
    <w:abstractNumId w:val="44"/>
  </w:num>
  <w:num w:numId="35">
    <w:abstractNumId w:val="4"/>
  </w:num>
  <w:num w:numId="36">
    <w:abstractNumId w:val="18"/>
  </w:num>
  <w:num w:numId="37">
    <w:abstractNumId w:val="43"/>
  </w:num>
  <w:num w:numId="38">
    <w:abstractNumId w:val="42"/>
  </w:num>
  <w:num w:numId="39">
    <w:abstractNumId w:val="30"/>
  </w:num>
  <w:num w:numId="40">
    <w:abstractNumId w:val="50"/>
  </w:num>
  <w:num w:numId="41">
    <w:abstractNumId w:val="51"/>
  </w:num>
  <w:num w:numId="42">
    <w:abstractNumId w:val="23"/>
  </w:num>
  <w:num w:numId="43">
    <w:abstractNumId w:val="13"/>
  </w:num>
  <w:num w:numId="44">
    <w:abstractNumId w:val="11"/>
  </w:num>
  <w:num w:numId="45">
    <w:abstractNumId w:val="27"/>
  </w:num>
  <w:num w:numId="46">
    <w:abstractNumId w:val="37"/>
  </w:num>
  <w:num w:numId="47">
    <w:abstractNumId w:val="52"/>
  </w:num>
  <w:num w:numId="48">
    <w:abstractNumId w:val="20"/>
  </w:num>
  <w:num w:numId="49">
    <w:abstractNumId w:val="17"/>
  </w:num>
  <w:num w:numId="50">
    <w:abstractNumId w:val="3"/>
  </w:num>
  <w:num w:numId="51">
    <w:abstractNumId w:val="9"/>
  </w:num>
  <w:num w:numId="52">
    <w:abstractNumId w:val="15"/>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B7"/>
    <w:rsid w:val="00000FAC"/>
    <w:rsid w:val="00017E9A"/>
    <w:rsid w:val="000218C1"/>
    <w:rsid w:val="00023950"/>
    <w:rsid w:val="00030817"/>
    <w:rsid w:val="00030CE1"/>
    <w:rsid w:val="0003106D"/>
    <w:rsid w:val="00040749"/>
    <w:rsid w:val="00043313"/>
    <w:rsid w:val="00052869"/>
    <w:rsid w:val="00054D22"/>
    <w:rsid w:val="000562EF"/>
    <w:rsid w:val="00063BAA"/>
    <w:rsid w:val="000721E5"/>
    <w:rsid w:val="00075062"/>
    <w:rsid w:val="0008036B"/>
    <w:rsid w:val="00081EC4"/>
    <w:rsid w:val="00082A0C"/>
    <w:rsid w:val="000862BB"/>
    <w:rsid w:val="000865A6"/>
    <w:rsid w:val="00086960"/>
    <w:rsid w:val="00086CD9"/>
    <w:rsid w:val="00092419"/>
    <w:rsid w:val="00092B36"/>
    <w:rsid w:val="00094B78"/>
    <w:rsid w:val="000A2741"/>
    <w:rsid w:val="000A4DFF"/>
    <w:rsid w:val="000A6CBB"/>
    <w:rsid w:val="000A6E4A"/>
    <w:rsid w:val="000B28D0"/>
    <w:rsid w:val="000B3EA5"/>
    <w:rsid w:val="000B3EBD"/>
    <w:rsid w:val="000B7F4C"/>
    <w:rsid w:val="000C34EE"/>
    <w:rsid w:val="000D00CF"/>
    <w:rsid w:val="000D187D"/>
    <w:rsid w:val="000D3FDF"/>
    <w:rsid w:val="000D523E"/>
    <w:rsid w:val="000D5AAB"/>
    <w:rsid w:val="000D6748"/>
    <w:rsid w:val="000E7E20"/>
    <w:rsid w:val="000F2830"/>
    <w:rsid w:val="000F2E58"/>
    <w:rsid w:val="000F6879"/>
    <w:rsid w:val="000F7033"/>
    <w:rsid w:val="000F7E2E"/>
    <w:rsid w:val="001028A8"/>
    <w:rsid w:val="00102EDE"/>
    <w:rsid w:val="00112BA2"/>
    <w:rsid w:val="00113110"/>
    <w:rsid w:val="001248B2"/>
    <w:rsid w:val="00124983"/>
    <w:rsid w:val="001358A8"/>
    <w:rsid w:val="001411F6"/>
    <w:rsid w:val="001426A5"/>
    <w:rsid w:val="00142951"/>
    <w:rsid w:val="00146421"/>
    <w:rsid w:val="00160D10"/>
    <w:rsid w:val="00167B82"/>
    <w:rsid w:val="001730FE"/>
    <w:rsid w:val="00173350"/>
    <w:rsid w:val="00180F69"/>
    <w:rsid w:val="00184BB5"/>
    <w:rsid w:val="00187A41"/>
    <w:rsid w:val="0019153A"/>
    <w:rsid w:val="00193FD8"/>
    <w:rsid w:val="0019513F"/>
    <w:rsid w:val="001A168C"/>
    <w:rsid w:val="001A1D31"/>
    <w:rsid w:val="001A28B7"/>
    <w:rsid w:val="001A3E6E"/>
    <w:rsid w:val="001B323A"/>
    <w:rsid w:val="001B3653"/>
    <w:rsid w:val="001B71E8"/>
    <w:rsid w:val="001C062F"/>
    <w:rsid w:val="001C1EEE"/>
    <w:rsid w:val="001C2258"/>
    <w:rsid w:val="001C2380"/>
    <w:rsid w:val="001C5E1E"/>
    <w:rsid w:val="001C6E9B"/>
    <w:rsid w:val="001C732F"/>
    <w:rsid w:val="001D3A2F"/>
    <w:rsid w:val="001E0120"/>
    <w:rsid w:val="001E0982"/>
    <w:rsid w:val="001E0EA2"/>
    <w:rsid w:val="001E218B"/>
    <w:rsid w:val="001E551D"/>
    <w:rsid w:val="001F1708"/>
    <w:rsid w:val="001F1DBC"/>
    <w:rsid w:val="002028F0"/>
    <w:rsid w:val="00203C71"/>
    <w:rsid w:val="002102A1"/>
    <w:rsid w:val="002119B3"/>
    <w:rsid w:val="0021492E"/>
    <w:rsid w:val="00221CF5"/>
    <w:rsid w:val="00222D0D"/>
    <w:rsid w:val="0023203B"/>
    <w:rsid w:val="00232DD0"/>
    <w:rsid w:val="00240418"/>
    <w:rsid w:val="00250CDC"/>
    <w:rsid w:val="00254021"/>
    <w:rsid w:val="00255296"/>
    <w:rsid w:val="00256303"/>
    <w:rsid w:val="0026168F"/>
    <w:rsid w:val="00262A6D"/>
    <w:rsid w:val="00262BDA"/>
    <w:rsid w:val="00263447"/>
    <w:rsid w:val="00263C33"/>
    <w:rsid w:val="00265014"/>
    <w:rsid w:val="00267188"/>
    <w:rsid w:val="00267C65"/>
    <w:rsid w:val="002708C2"/>
    <w:rsid w:val="00274605"/>
    <w:rsid w:val="00275BBD"/>
    <w:rsid w:val="0028254A"/>
    <w:rsid w:val="00283CC1"/>
    <w:rsid w:val="00286059"/>
    <w:rsid w:val="00294FF8"/>
    <w:rsid w:val="00295A87"/>
    <w:rsid w:val="002A02B1"/>
    <w:rsid w:val="002A1D1F"/>
    <w:rsid w:val="002A2F67"/>
    <w:rsid w:val="002C5C88"/>
    <w:rsid w:val="002E239E"/>
    <w:rsid w:val="002E48FE"/>
    <w:rsid w:val="002E7E61"/>
    <w:rsid w:val="002F157B"/>
    <w:rsid w:val="002F234A"/>
    <w:rsid w:val="002F2E2D"/>
    <w:rsid w:val="002F4E5D"/>
    <w:rsid w:val="002F50B4"/>
    <w:rsid w:val="00300317"/>
    <w:rsid w:val="00301E3B"/>
    <w:rsid w:val="00302D69"/>
    <w:rsid w:val="003064E2"/>
    <w:rsid w:val="003065E8"/>
    <w:rsid w:val="00314493"/>
    <w:rsid w:val="00317515"/>
    <w:rsid w:val="00322D0D"/>
    <w:rsid w:val="00331CAB"/>
    <w:rsid w:val="003325A3"/>
    <w:rsid w:val="00332BC2"/>
    <w:rsid w:val="0033379B"/>
    <w:rsid w:val="003353C9"/>
    <w:rsid w:val="00336F6C"/>
    <w:rsid w:val="00340703"/>
    <w:rsid w:val="00341C8F"/>
    <w:rsid w:val="00344AC7"/>
    <w:rsid w:val="003541E5"/>
    <w:rsid w:val="00354F89"/>
    <w:rsid w:val="00383AEF"/>
    <w:rsid w:val="00394516"/>
    <w:rsid w:val="003A2E79"/>
    <w:rsid w:val="003B0BC4"/>
    <w:rsid w:val="003B23D7"/>
    <w:rsid w:val="003B30B8"/>
    <w:rsid w:val="003B5867"/>
    <w:rsid w:val="003B7B36"/>
    <w:rsid w:val="003C04F8"/>
    <w:rsid w:val="003D182C"/>
    <w:rsid w:val="003E03FC"/>
    <w:rsid w:val="003E2661"/>
    <w:rsid w:val="003E536B"/>
    <w:rsid w:val="004005DA"/>
    <w:rsid w:val="0040249C"/>
    <w:rsid w:val="00410F65"/>
    <w:rsid w:val="00413D3A"/>
    <w:rsid w:val="00414877"/>
    <w:rsid w:val="00417D0B"/>
    <w:rsid w:val="00433489"/>
    <w:rsid w:val="00436C6A"/>
    <w:rsid w:val="004402D9"/>
    <w:rsid w:val="00444A68"/>
    <w:rsid w:val="0044504B"/>
    <w:rsid w:val="0044505B"/>
    <w:rsid w:val="004466FC"/>
    <w:rsid w:val="00451D82"/>
    <w:rsid w:val="00455144"/>
    <w:rsid w:val="00455699"/>
    <w:rsid w:val="00457EBF"/>
    <w:rsid w:val="00460004"/>
    <w:rsid w:val="00460267"/>
    <w:rsid w:val="00466923"/>
    <w:rsid w:val="004743C6"/>
    <w:rsid w:val="004755DC"/>
    <w:rsid w:val="00476D5F"/>
    <w:rsid w:val="004779E2"/>
    <w:rsid w:val="00477A0A"/>
    <w:rsid w:val="00486AF8"/>
    <w:rsid w:val="00486ECE"/>
    <w:rsid w:val="00487A77"/>
    <w:rsid w:val="00487BF6"/>
    <w:rsid w:val="00493193"/>
    <w:rsid w:val="004A2DDE"/>
    <w:rsid w:val="004A4934"/>
    <w:rsid w:val="004A4EF1"/>
    <w:rsid w:val="004B0CB4"/>
    <w:rsid w:val="004B4AB0"/>
    <w:rsid w:val="004D41E1"/>
    <w:rsid w:val="004D7A24"/>
    <w:rsid w:val="004E39F3"/>
    <w:rsid w:val="004E3F72"/>
    <w:rsid w:val="004E4FDB"/>
    <w:rsid w:val="004E66EF"/>
    <w:rsid w:val="004E6D71"/>
    <w:rsid w:val="004E6E8A"/>
    <w:rsid w:val="004F073C"/>
    <w:rsid w:val="004F0D83"/>
    <w:rsid w:val="004F14FC"/>
    <w:rsid w:val="004F6A72"/>
    <w:rsid w:val="00500825"/>
    <w:rsid w:val="00502466"/>
    <w:rsid w:val="00504064"/>
    <w:rsid w:val="0050579B"/>
    <w:rsid w:val="00505922"/>
    <w:rsid w:val="00511D5D"/>
    <w:rsid w:val="00517118"/>
    <w:rsid w:val="00533609"/>
    <w:rsid w:val="00534D43"/>
    <w:rsid w:val="005413F0"/>
    <w:rsid w:val="005443CE"/>
    <w:rsid w:val="0054470A"/>
    <w:rsid w:val="00546163"/>
    <w:rsid w:val="0055649B"/>
    <w:rsid w:val="00560BC6"/>
    <w:rsid w:val="0056166E"/>
    <w:rsid w:val="0056573C"/>
    <w:rsid w:val="00566460"/>
    <w:rsid w:val="00566E58"/>
    <w:rsid w:val="0057288C"/>
    <w:rsid w:val="00572F75"/>
    <w:rsid w:val="0057362F"/>
    <w:rsid w:val="00574605"/>
    <w:rsid w:val="00583255"/>
    <w:rsid w:val="00583A6A"/>
    <w:rsid w:val="00585C9C"/>
    <w:rsid w:val="0059485A"/>
    <w:rsid w:val="00595BAC"/>
    <w:rsid w:val="00597AE2"/>
    <w:rsid w:val="005A3833"/>
    <w:rsid w:val="005A495F"/>
    <w:rsid w:val="005A72D1"/>
    <w:rsid w:val="005B1841"/>
    <w:rsid w:val="005B3EF1"/>
    <w:rsid w:val="005C0AE0"/>
    <w:rsid w:val="005C1ADC"/>
    <w:rsid w:val="005D218E"/>
    <w:rsid w:val="005D41A8"/>
    <w:rsid w:val="005D7123"/>
    <w:rsid w:val="005E050D"/>
    <w:rsid w:val="005E1A03"/>
    <w:rsid w:val="005E3117"/>
    <w:rsid w:val="005E47CA"/>
    <w:rsid w:val="005E5C68"/>
    <w:rsid w:val="005F054D"/>
    <w:rsid w:val="0060263F"/>
    <w:rsid w:val="00604F27"/>
    <w:rsid w:val="00610A0B"/>
    <w:rsid w:val="00612C6F"/>
    <w:rsid w:val="00614B25"/>
    <w:rsid w:val="00617E65"/>
    <w:rsid w:val="006207D0"/>
    <w:rsid w:val="00625758"/>
    <w:rsid w:val="00625889"/>
    <w:rsid w:val="00626B56"/>
    <w:rsid w:val="00631521"/>
    <w:rsid w:val="00631EAA"/>
    <w:rsid w:val="00633D76"/>
    <w:rsid w:val="006405DE"/>
    <w:rsid w:val="00640A64"/>
    <w:rsid w:val="00645A09"/>
    <w:rsid w:val="00647A93"/>
    <w:rsid w:val="006500BA"/>
    <w:rsid w:val="00652EE6"/>
    <w:rsid w:val="006610EE"/>
    <w:rsid w:val="00664E72"/>
    <w:rsid w:val="006655F3"/>
    <w:rsid w:val="00665B31"/>
    <w:rsid w:val="006719DA"/>
    <w:rsid w:val="006724AA"/>
    <w:rsid w:val="00676169"/>
    <w:rsid w:val="00681FF8"/>
    <w:rsid w:val="006861FD"/>
    <w:rsid w:val="00686BC1"/>
    <w:rsid w:val="006A272E"/>
    <w:rsid w:val="006A43B2"/>
    <w:rsid w:val="006A619E"/>
    <w:rsid w:val="006A620D"/>
    <w:rsid w:val="006B4B5D"/>
    <w:rsid w:val="006C55C4"/>
    <w:rsid w:val="006C7107"/>
    <w:rsid w:val="006C7190"/>
    <w:rsid w:val="006D158A"/>
    <w:rsid w:val="006E058A"/>
    <w:rsid w:val="006E0EE2"/>
    <w:rsid w:val="006E1AD9"/>
    <w:rsid w:val="006E3FAE"/>
    <w:rsid w:val="006F0619"/>
    <w:rsid w:val="006F45D8"/>
    <w:rsid w:val="00700F89"/>
    <w:rsid w:val="007023D3"/>
    <w:rsid w:val="00703C02"/>
    <w:rsid w:val="00715C2B"/>
    <w:rsid w:val="00720EBE"/>
    <w:rsid w:val="00721E64"/>
    <w:rsid w:val="0072326D"/>
    <w:rsid w:val="00734689"/>
    <w:rsid w:val="0073721E"/>
    <w:rsid w:val="00741D82"/>
    <w:rsid w:val="0074745E"/>
    <w:rsid w:val="00752696"/>
    <w:rsid w:val="0076144C"/>
    <w:rsid w:val="0076358A"/>
    <w:rsid w:val="00776598"/>
    <w:rsid w:val="00777B96"/>
    <w:rsid w:val="0078109F"/>
    <w:rsid w:val="00787188"/>
    <w:rsid w:val="00795F05"/>
    <w:rsid w:val="00796797"/>
    <w:rsid w:val="007A767C"/>
    <w:rsid w:val="007B35C2"/>
    <w:rsid w:val="007C0C67"/>
    <w:rsid w:val="007C2694"/>
    <w:rsid w:val="007C6843"/>
    <w:rsid w:val="007D189A"/>
    <w:rsid w:val="007D5AF3"/>
    <w:rsid w:val="007E3BA5"/>
    <w:rsid w:val="007E5AEA"/>
    <w:rsid w:val="007E614F"/>
    <w:rsid w:val="007F3F6B"/>
    <w:rsid w:val="00800A06"/>
    <w:rsid w:val="00801395"/>
    <w:rsid w:val="008027CE"/>
    <w:rsid w:val="00806058"/>
    <w:rsid w:val="00806C45"/>
    <w:rsid w:val="00812367"/>
    <w:rsid w:val="008154FF"/>
    <w:rsid w:val="00815AC4"/>
    <w:rsid w:val="00822BFE"/>
    <w:rsid w:val="00824D7C"/>
    <w:rsid w:val="00831032"/>
    <w:rsid w:val="00831AA3"/>
    <w:rsid w:val="00833A50"/>
    <w:rsid w:val="008361B5"/>
    <w:rsid w:val="00841549"/>
    <w:rsid w:val="00844F50"/>
    <w:rsid w:val="00851342"/>
    <w:rsid w:val="008516AD"/>
    <w:rsid w:val="00852034"/>
    <w:rsid w:val="00852DDE"/>
    <w:rsid w:val="008656C3"/>
    <w:rsid w:val="008709CA"/>
    <w:rsid w:val="0087599E"/>
    <w:rsid w:val="0088173C"/>
    <w:rsid w:val="00883DB8"/>
    <w:rsid w:val="00886CED"/>
    <w:rsid w:val="00890EA0"/>
    <w:rsid w:val="0089151D"/>
    <w:rsid w:val="00893FA4"/>
    <w:rsid w:val="00894456"/>
    <w:rsid w:val="008965F5"/>
    <w:rsid w:val="008A3BF7"/>
    <w:rsid w:val="008B0D89"/>
    <w:rsid w:val="008B1221"/>
    <w:rsid w:val="008B5303"/>
    <w:rsid w:val="008C3FD3"/>
    <w:rsid w:val="008C4D5A"/>
    <w:rsid w:val="008C52E7"/>
    <w:rsid w:val="008C6145"/>
    <w:rsid w:val="008C7E86"/>
    <w:rsid w:val="008C7EBC"/>
    <w:rsid w:val="008D5042"/>
    <w:rsid w:val="008E3335"/>
    <w:rsid w:val="008E3BCB"/>
    <w:rsid w:val="008E4CF6"/>
    <w:rsid w:val="008F1B66"/>
    <w:rsid w:val="008F2430"/>
    <w:rsid w:val="00901D9A"/>
    <w:rsid w:val="00906195"/>
    <w:rsid w:val="0091097C"/>
    <w:rsid w:val="009136D3"/>
    <w:rsid w:val="009233E0"/>
    <w:rsid w:val="0092521F"/>
    <w:rsid w:val="00930D31"/>
    <w:rsid w:val="0093384F"/>
    <w:rsid w:val="00934599"/>
    <w:rsid w:val="00936471"/>
    <w:rsid w:val="0093785B"/>
    <w:rsid w:val="009543C5"/>
    <w:rsid w:val="009546D2"/>
    <w:rsid w:val="009609D4"/>
    <w:rsid w:val="00961A1E"/>
    <w:rsid w:val="00962F57"/>
    <w:rsid w:val="009675B2"/>
    <w:rsid w:val="00972CCD"/>
    <w:rsid w:val="00975909"/>
    <w:rsid w:val="00977638"/>
    <w:rsid w:val="00984F97"/>
    <w:rsid w:val="009870F7"/>
    <w:rsid w:val="0099367E"/>
    <w:rsid w:val="009A03AC"/>
    <w:rsid w:val="009B0E08"/>
    <w:rsid w:val="009B0EB7"/>
    <w:rsid w:val="009B3139"/>
    <w:rsid w:val="009B4215"/>
    <w:rsid w:val="009B4DCD"/>
    <w:rsid w:val="009B5159"/>
    <w:rsid w:val="009B6A93"/>
    <w:rsid w:val="009B73E5"/>
    <w:rsid w:val="009D1E6A"/>
    <w:rsid w:val="009E622F"/>
    <w:rsid w:val="009F6EC7"/>
    <w:rsid w:val="00A00186"/>
    <w:rsid w:val="00A01994"/>
    <w:rsid w:val="00A02FA3"/>
    <w:rsid w:val="00A100DE"/>
    <w:rsid w:val="00A10D67"/>
    <w:rsid w:val="00A12CB9"/>
    <w:rsid w:val="00A14419"/>
    <w:rsid w:val="00A155F8"/>
    <w:rsid w:val="00A30897"/>
    <w:rsid w:val="00A33E10"/>
    <w:rsid w:val="00A34B80"/>
    <w:rsid w:val="00A40342"/>
    <w:rsid w:val="00A428B6"/>
    <w:rsid w:val="00A4335C"/>
    <w:rsid w:val="00A45E98"/>
    <w:rsid w:val="00A512AF"/>
    <w:rsid w:val="00A54C31"/>
    <w:rsid w:val="00A67069"/>
    <w:rsid w:val="00A677B6"/>
    <w:rsid w:val="00A71DCA"/>
    <w:rsid w:val="00A74A01"/>
    <w:rsid w:val="00A81F46"/>
    <w:rsid w:val="00A835C1"/>
    <w:rsid w:val="00A8482E"/>
    <w:rsid w:val="00A91506"/>
    <w:rsid w:val="00AA04E0"/>
    <w:rsid w:val="00AA0F86"/>
    <w:rsid w:val="00AA3AAC"/>
    <w:rsid w:val="00AB120F"/>
    <w:rsid w:val="00AC4082"/>
    <w:rsid w:val="00AC5D28"/>
    <w:rsid w:val="00AD6F7C"/>
    <w:rsid w:val="00AF0E7E"/>
    <w:rsid w:val="00AF20D6"/>
    <w:rsid w:val="00AF68AF"/>
    <w:rsid w:val="00B033E7"/>
    <w:rsid w:val="00B03545"/>
    <w:rsid w:val="00B11050"/>
    <w:rsid w:val="00B117A8"/>
    <w:rsid w:val="00B145F7"/>
    <w:rsid w:val="00B147DD"/>
    <w:rsid w:val="00B16B88"/>
    <w:rsid w:val="00B21CE6"/>
    <w:rsid w:val="00B304F8"/>
    <w:rsid w:val="00B31612"/>
    <w:rsid w:val="00B35E4B"/>
    <w:rsid w:val="00B36509"/>
    <w:rsid w:val="00B41854"/>
    <w:rsid w:val="00B51903"/>
    <w:rsid w:val="00B5220B"/>
    <w:rsid w:val="00B54979"/>
    <w:rsid w:val="00B64FF9"/>
    <w:rsid w:val="00B669DF"/>
    <w:rsid w:val="00B84FD4"/>
    <w:rsid w:val="00B8567C"/>
    <w:rsid w:val="00B94AC4"/>
    <w:rsid w:val="00B94B07"/>
    <w:rsid w:val="00B95D7B"/>
    <w:rsid w:val="00B97E77"/>
    <w:rsid w:val="00BA1181"/>
    <w:rsid w:val="00BA7797"/>
    <w:rsid w:val="00BA7F61"/>
    <w:rsid w:val="00BC31E2"/>
    <w:rsid w:val="00BC48AF"/>
    <w:rsid w:val="00BC7846"/>
    <w:rsid w:val="00BD29B7"/>
    <w:rsid w:val="00BD6570"/>
    <w:rsid w:val="00BD67AF"/>
    <w:rsid w:val="00BF19AE"/>
    <w:rsid w:val="00BF6938"/>
    <w:rsid w:val="00C0142A"/>
    <w:rsid w:val="00C04B68"/>
    <w:rsid w:val="00C062F6"/>
    <w:rsid w:val="00C07ED8"/>
    <w:rsid w:val="00C10CCD"/>
    <w:rsid w:val="00C12901"/>
    <w:rsid w:val="00C20C90"/>
    <w:rsid w:val="00C2163B"/>
    <w:rsid w:val="00C2357D"/>
    <w:rsid w:val="00C24FBF"/>
    <w:rsid w:val="00C25910"/>
    <w:rsid w:val="00C30595"/>
    <w:rsid w:val="00C35B79"/>
    <w:rsid w:val="00C37C27"/>
    <w:rsid w:val="00C43CBE"/>
    <w:rsid w:val="00C452AB"/>
    <w:rsid w:val="00C53346"/>
    <w:rsid w:val="00C55B31"/>
    <w:rsid w:val="00C61767"/>
    <w:rsid w:val="00C6285D"/>
    <w:rsid w:val="00C71A21"/>
    <w:rsid w:val="00C8450B"/>
    <w:rsid w:val="00C9283B"/>
    <w:rsid w:val="00C93008"/>
    <w:rsid w:val="00C94D34"/>
    <w:rsid w:val="00C9570E"/>
    <w:rsid w:val="00C96D63"/>
    <w:rsid w:val="00CA21AA"/>
    <w:rsid w:val="00CA31E6"/>
    <w:rsid w:val="00CA4880"/>
    <w:rsid w:val="00CB17DE"/>
    <w:rsid w:val="00CB5BC5"/>
    <w:rsid w:val="00CB5EF9"/>
    <w:rsid w:val="00CC1C9C"/>
    <w:rsid w:val="00CC2F76"/>
    <w:rsid w:val="00CC57E4"/>
    <w:rsid w:val="00CD0109"/>
    <w:rsid w:val="00CD0D18"/>
    <w:rsid w:val="00CD5F07"/>
    <w:rsid w:val="00CD619F"/>
    <w:rsid w:val="00CE2C73"/>
    <w:rsid w:val="00CE376B"/>
    <w:rsid w:val="00CF0444"/>
    <w:rsid w:val="00CF4CB2"/>
    <w:rsid w:val="00D05540"/>
    <w:rsid w:val="00D1556C"/>
    <w:rsid w:val="00D220B1"/>
    <w:rsid w:val="00D303DA"/>
    <w:rsid w:val="00D31A21"/>
    <w:rsid w:val="00D33407"/>
    <w:rsid w:val="00D33592"/>
    <w:rsid w:val="00D3499D"/>
    <w:rsid w:val="00D359F5"/>
    <w:rsid w:val="00D41C97"/>
    <w:rsid w:val="00D51EF6"/>
    <w:rsid w:val="00D537DF"/>
    <w:rsid w:val="00D56041"/>
    <w:rsid w:val="00D568A0"/>
    <w:rsid w:val="00D60A31"/>
    <w:rsid w:val="00D67706"/>
    <w:rsid w:val="00D70BBA"/>
    <w:rsid w:val="00D73249"/>
    <w:rsid w:val="00D819EB"/>
    <w:rsid w:val="00D82E54"/>
    <w:rsid w:val="00D8687A"/>
    <w:rsid w:val="00D9134D"/>
    <w:rsid w:val="00DA2C22"/>
    <w:rsid w:val="00DA457F"/>
    <w:rsid w:val="00DA45FD"/>
    <w:rsid w:val="00DA7F8F"/>
    <w:rsid w:val="00DB01D2"/>
    <w:rsid w:val="00DB2F68"/>
    <w:rsid w:val="00DB3176"/>
    <w:rsid w:val="00DC0CA9"/>
    <w:rsid w:val="00DC72F3"/>
    <w:rsid w:val="00DC7A25"/>
    <w:rsid w:val="00DD203C"/>
    <w:rsid w:val="00DD3115"/>
    <w:rsid w:val="00DD3856"/>
    <w:rsid w:val="00DD54EE"/>
    <w:rsid w:val="00DD7101"/>
    <w:rsid w:val="00DD731A"/>
    <w:rsid w:val="00DD7A9E"/>
    <w:rsid w:val="00DE1F77"/>
    <w:rsid w:val="00DE47F5"/>
    <w:rsid w:val="00DE57AA"/>
    <w:rsid w:val="00DE5A55"/>
    <w:rsid w:val="00DF1EDB"/>
    <w:rsid w:val="00DF276F"/>
    <w:rsid w:val="00DF33C3"/>
    <w:rsid w:val="00DF4026"/>
    <w:rsid w:val="00E03F8A"/>
    <w:rsid w:val="00E12057"/>
    <w:rsid w:val="00E156A6"/>
    <w:rsid w:val="00E23076"/>
    <w:rsid w:val="00E35109"/>
    <w:rsid w:val="00E35FAC"/>
    <w:rsid w:val="00E4164A"/>
    <w:rsid w:val="00E45722"/>
    <w:rsid w:val="00E459C5"/>
    <w:rsid w:val="00E51E70"/>
    <w:rsid w:val="00E61211"/>
    <w:rsid w:val="00E61773"/>
    <w:rsid w:val="00E622FF"/>
    <w:rsid w:val="00E646D2"/>
    <w:rsid w:val="00E6477B"/>
    <w:rsid w:val="00E660BD"/>
    <w:rsid w:val="00E67F85"/>
    <w:rsid w:val="00E719D4"/>
    <w:rsid w:val="00E71E94"/>
    <w:rsid w:val="00E73557"/>
    <w:rsid w:val="00E73FC5"/>
    <w:rsid w:val="00E76055"/>
    <w:rsid w:val="00E808CD"/>
    <w:rsid w:val="00E83D7D"/>
    <w:rsid w:val="00E83DFA"/>
    <w:rsid w:val="00E8657F"/>
    <w:rsid w:val="00EA05EA"/>
    <w:rsid w:val="00EA111F"/>
    <w:rsid w:val="00EA5330"/>
    <w:rsid w:val="00EB7A93"/>
    <w:rsid w:val="00ED16F2"/>
    <w:rsid w:val="00EE12C6"/>
    <w:rsid w:val="00EF04C9"/>
    <w:rsid w:val="00EF2B36"/>
    <w:rsid w:val="00EF5F47"/>
    <w:rsid w:val="00F00B61"/>
    <w:rsid w:val="00F04616"/>
    <w:rsid w:val="00F04B94"/>
    <w:rsid w:val="00F1423F"/>
    <w:rsid w:val="00F22F46"/>
    <w:rsid w:val="00F2597B"/>
    <w:rsid w:val="00F266F3"/>
    <w:rsid w:val="00F26A79"/>
    <w:rsid w:val="00F33B96"/>
    <w:rsid w:val="00F363E3"/>
    <w:rsid w:val="00F3720B"/>
    <w:rsid w:val="00F44968"/>
    <w:rsid w:val="00F54CCD"/>
    <w:rsid w:val="00F71C89"/>
    <w:rsid w:val="00F75721"/>
    <w:rsid w:val="00F83CD0"/>
    <w:rsid w:val="00F90F84"/>
    <w:rsid w:val="00F9509C"/>
    <w:rsid w:val="00F97C0D"/>
    <w:rsid w:val="00FA4525"/>
    <w:rsid w:val="00FA6350"/>
    <w:rsid w:val="00FB0FCA"/>
    <w:rsid w:val="00FB37E7"/>
    <w:rsid w:val="00FC0A33"/>
    <w:rsid w:val="00FC13FA"/>
    <w:rsid w:val="00FC4C24"/>
    <w:rsid w:val="00FD0643"/>
    <w:rsid w:val="00FD5309"/>
    <w:rsid w:val="00FD53BC"/>
    <w:rsid w:val="00FD57B0"/>
    <w:rsid w:val="00FD6E8D"/>
    <w:rsid w:val="00FE1A15"/>
    <w:rsid w:val="00FE4929"/>
    <w:rsid w:val="00FE5418"/>
    <w:rsid w:val="00FE54CD"/>
    <w:rsid w:val="00FE5C09"/>
    <w:rsid w:val="00FE7725"/>
    <w:rsid w:val="00FF0354"/>
    <w:rsid w:val="00FF713E"/>
    <w:rsid w:val="6E05B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4312D"/>
  <w15:chartTrackingRefBased/>
  <w15:docId w15:val="{0CB9B063-FCCA-4C0B-853C-A74D26F6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43"/>
    <w:pPr>
      <w:widowControl w:val="0"/>
      <w:autoSpaceDE w:val="0"/>
      <w:autoSpaceDN w:val="0"/>
      <w:adjustRightInd w:val="0"/>
    </w:pPr>
    <w:rPr>
      <w:rFonts w:ascii="Times New Roman" w:hAnsi="Times New Roman" w:cs="Sakkal Majalla"/>
      <w:sz w:val="24"/>
      <w:szCs w:val="24"/>
    </w:rPr>
  </w:style>
  <w:style w:type="paragraph" w:styleId="Heading1">
    <w:name w:val="heading 1"/>
    <w:basedOn w:val="Normal"/>
    <w:next w:val="Normal"/>
    <w:link w:val="Heading1Char"/>
    <w:uiPriority w:val="1"/>
    <w:qFormat/>
    <w:rsid w:val="00DE57AA"/>
    <w:pPr>
      <w:keepNext/>
      <w:spacing w:before="240"/>
      <w:outlineLvl w:val="0"/>
    </w:pPr>
    <w:rPr>
      <w:rFonts w:cs="Times New Roman"/>
      <w:b/>
      <w:bCs/>
      <w:kern w:val="32"/>
      <w:lang w:val="x-none" w:eastAsia="x-none"/>
    </w:rPr>
  </w:style>
  <w:style w:type="paragraph" w:styleId="Heading2">
    <w:name w:val="heading 2"/>
    <w:basedOn w:val="Normal"/>
    <w:next w:val="Normal"/>
    <w:link w:val="Heading2Char"/>
    <w:uiPriority w:val="9"/>
    <w:unhideWhenUsed/>
    <w:qFormat/>
    <w:rsid w:val="00505922"/>
    <w:pPr>
      <w:keepNext/>
      <w:outlineLvl w:val="1"/>
    </w:pPr>
    <w:rPr>
      <w:rFonts w:cs="Times New Roman"/>
      <w:bCs/>
      <w:i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13D3A"/>
    <w:pPr>
      <w:tabs>
        <w:tab w:val="center" w:pos="4680"/>
        <w:tab w:val="right" w:pos="9360"/>
      </w:tabs>
    </w:pPr>
    <w:rPr>
      <w:rFonts w:cs="Times New Roman"/>
      <w:lang w:val="x-none" w:eastAsia="x-none"/>
    </w:rPr>
  </w:style>
  <w:style w:type="character" w:customStyle="1" w:styleId="HeaderChar">
    <w:name w:val="Header Char"/>
    <w:link w:val="Header"/>
    <w:uiPriority w:val="99"/>
    <w:rsid w:val="00413D3A"/>
    <w:rPr>
      <w:rFonts w:ascii="Sakkal Majalla" w:hAnsi="Sakkal Majalla" w:cs="Sakkal Majalla"/>
      <w:sz w:val="24"/>
      <w:szCs w:val="24"/>
    </w:rPr>
  </w:style>
  <w:style w:type="paragraph" w:styleId="Footer">
    <w:name w:val="footer"/>
    <w:basedOn w:val="Normal"/>
    <w:link w:val="FooterChar"/>
    <w:uiPriority w:val="99"/>
    <w:unhideWhenUsed/>
    <w:rsid w:val="00413D3A"/>
    <w:pPr>
      <w:tabs>
        <w:tab w:val="center" w:pos="4680"/>
        <w:tab w:val="right" w:pos="9360"/>
      </w:tabs>
    </w:pPr>
    <w:rPr>
      <w:rFonts w:cs="Times New Roman"/>
      <w:lang w:val="x-none" w:eastAsia="x-none"/>
    </w:rPr>
  </w:style>
  <w:style w:type="character" w:customStyle="1" w:styleId="FooterChar">
    <w:name w:val="Footer Char"/>
    <w:link w:val="Footer"/>
    <w:uiPriority w:val="99"/>
    <w:rsid w:val="00413D3A"/>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84154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41549"/>
    <w:rPr>
      <w:rFonts w:ascii="Tahoma" w:hAnsi="Tahoma" w:cs="Tahoma"/>
      <w:sz w:val="16"/>
      <w:szCs w:val="16"/>
    </w:rPr>
  </w:style>
  <w:style w:type="character" w:customStyle="1" w:styleId="Heading1Char">
    <w:name w:val="Heading 1 Char"/>
    <w:link w:val="Heading1"/>
    <w:uiPriority w:val="9"/>
    <w:rsid w:val="00DE57AA"/>
    <w:rPr>
      <w:rFonts w:ascii="Times New Roman" w:hAnsi="Times New Roman"/>
      <w:b/>
      <w:bCs/>
      <w:kern w:val="32"/>
      <w:sz w:val="24"/>
      <w:szCs w:val="24"/>
      <w:lang w:val="x-none" w:eastAsia="x-none"/>
    </w:rPr>
  </w:style>
  <w:style w:type="character" w:customStyle="1" w:styleId="Heading2Char">
    <w:name w:val="Heading 2 Char"/>
    <w:link w:val="Heading2"/>
    <w:uiPriority w:val="9"/>
    <w:rsid w:val="00505922"/>
    <w:rPr>
      <w:rFonts w:ascii="Times New Roman" w:hAnsi="Times New Roman"/>
      <w:bCs/>
      <w:iCs/>
      <w:sz w:val="24"/>
      <w:szCs w:val="24"/>
      <w:u w:val="single"/>
      <w:lang w:val="x-none" w:eastAsia="x-none"/>
    </w:rPr>
  </w:style>
  <w:style w:type="character" w:styleId="Hyperlink">
    <w:name w:val="Hyperlink"/>
    <w:uiPriority w:val="99"/>
    <w:unhideWhenUsed/>
    <w:rsid w:val="00796797"/>
    <w:rPr>
      <w:color w:val="0000FF"/>
      <w:u w:val="single"/>
    </w:rPr>
  </w:style>
  <w:style w:type="character" w:styleId="CommentReference">
    <w:name w:val="annotation reference"/>
    <w:uiPriority w:val="99"/>
    <w:semiHidden/>
    <w:unhideWhenUsed/>
    <w:rsid w:val="009F6EC7"/>
    <w:rPr>
      <w:sz w:val="16"/>
      <w:szCs w:val="16"/>
    </w:rPr>
  </w:style>
  <w:style w:type="paragraph" w:styleId="CommentText">
    <w:name w:val="annotation text"/>
    <w:basedOn w:val="Normal"/>
    <w:link w:val="CommentTextChar"/>
    <w:uiPriority w:val="99"/>
    <w:unhideWhenUsed/>
    <w:rsid w:val="00DD3115"/>
    <w:rPr>
      <w:szCs w:val="20"/>
    </w:rPr>
  </w:style>
  <w:style w:type="character" w:customStyle="1" w:styleId="CommentTextChar">
    <w:name w:val="Comment Text Char"/>
    <w:link w:val="CommentText"/>
    <w:uiPriority w:val="99"/>
    <w:rsid w:val="00DD3115"/>
    <w:rPr>
      <w:rFonts w:ascii="Times New Roman" w:hAnsi="Times New Roman" w:cs="Sakkal Majalla"/>
      <w:sz w:val="24"/>
    </w:rPr>
  </w:style>
  <w:style w:type="paragraph" w:styleId="CommentSubject">
    <w:name w:val="annotation subject"/>
    <w:basedOn w:val="CommentText"/>
    <w:next w:val="CommentText"/>
    <w:link w:val="CommentSubjectChar"/>
    <w:uiPriority w:val="99"/>
    <w:semiHidden/>
    <w:unhideWhenUsed/>
    <w:rsid w:val="009F6EC7"/>
    <w:rPr>
      <w:b/>
      <w:bCs/>
    </w:rPr>
  </w:style>
  <w:style w:type="character" w:customStyle="1" w:styleId="CommentSubjectChar">
    <w:name w:val="Comment Subject Char"/>
    <w:link w:val="CommentSubject"/>
    <w:uiPriority w:val="99"/>
    <w:semiHidden/>
    <w:rsid w:val="009F6EC7"/>
    <w:rPr>
      <w:rFonts w:ascii="Sakkal Majalla" w:hAnsi="Sakkal Majalla" w:cs="Sakkal Majalla"/>
      <w:b/>
      <w:bCs/>
    </w:rPr>
  </w:style>
  <w:style w:type="character" w:styleId="Emphasis">
    <w:name w:val="Emphasis"/>
    <w:uiPriority w:val="20"/>
    <w:qFormat/>
    <w:rsid w:val="00585C9C"/>
    <w:rPr>
      <w:rFonts w:ascii="Times New Roman" w:hAnsi="Times New Roman" w:cs="Times New Roman"/>
      <w:iCs/>
      <w:strike/>
    </w:rPr>
  </w:style>
  <w:style w:type="paragraph" w:styleId="Revision">
    <w:name w:val="Revision"/>
    <w:hidden/>
    <w:uiPriority w:val="99"/>
    <w:semiHidden/>
    <w:rsid w:val="0060263F"/>
    <w:rPr>
      <w:rFonts w:ascii="Sakkal Majalla" w:hAnsi="Sakkal Majalla" w:cs="Sakkal Majalla"/>
      <w:sz w:val="24"/>
      <w:szCs w:val="24"/>
    </w:rPr>
  </w:style>
  <w:style w:type="paragraph" w:styleId="TOCHeading">
    <w:name w:val="TOC Heading"/>
    <w:basedOn w:val="Heading1"/>
    <w:next w:val="Normal"/>
    <w:uiPriority w:val="39"/>
    <w:unhideWhenUsed/>
    <w:qFormat/>
    <w:rsid w:val="007C6843"/>
    <w:pPr>
      <w:keepLines/>
      <w:widowControl/>
      <w:autoSpaceDE/>
      <w:autoSpaceDN/>
      <w:adjustRightInd/>
      <w:spacing w:line="259" w:lineRule="auto"/>
      <w:outlineLvl w:val="9"/>
    </w:pPr>
    <w:rPr>
      <w:rFonts w:ascii="Calibri Light" w:hAnsi="Calibri Light"/>
      <w:bCs w:val="0"/>
      <w:color w:val="2E74B5"/>
      <w:kern w:val="0"/>
      <w:sz w:val="32"/>
      <w:szCs w:val="32"/>
      <w:lang w:val="en-US" w:eastAsia="en-US"/>
    </w:rPr>
  </w:style>
  <w:style w:type="paragraph" w:styleId="TOC1">
    <w:name w:val="toc 1"/>
    <w:basedOn w:val="Normal"/>
    <w:next w:val="Normal"/>
    <w:autoRedefine/>
    <w:uiPriority w:val="39"/>
    <w:unhideWhenUsed/>
    <w:rsid w:val="00D82E54"/>
    <w:pPr>
      <w:tabs>
        <w:tab w:val="right" w:leader="dot" w:pos="10310"/>
      </w:tabs>
    </w:pPr>
    <w:rPr>
      <w:rFonts w:cs="Times New Roman"/>
      <w:b/>
    </w:rPr>
  </w:style>
  <w:style w:type="paragraph" w:styleId="TOC2">
    <w:name w:val="toc 2"/>
    <w:basedOn w:val="Normal"/>
    <w:next w:val="Normal"/>
    <w:autoRedefine/>
    <w:uiPriority w:val="39"/>
    <w:unhideWhenUsed/>
    <w:rsid w:val="007C6843"/>
    <w:pPr>
      <w:ind w:left="240"/>
    </w:pPr>
  </w:style>
  <w:style w:type="character" w:styleId="FollowedHyperlink">
    <w:name w:val="FollowedHyperlink"/>
    <w:uiPriority w:val="99"/>
    <w:semiHidden/>
    <w:unhideWhenUsed/>
    <w:rsid w:val="00E808CD"/>
    <w:rPr>
      <w:color w:val="954F72"/>
      <w:u w:val="single"/>
    </w:rPr>
  </w:style>
  <w:style w:type="paragraph" w:styleId="ListParagraph">
    <w:name w:val="List Paragraph"/>
    <w:basedOn w:val="Normal"/>
    <w:uiPriority w:val="1"/>
    <w:qFormat/>
    <w:rsid w:val="00BC7846"/>
    <w:pPr>
      <w:ind w:left="720"/>
      <w:contextualSpacing/>
    </w:pPr>
  </w:style>
  <w:style w:type="paragraph" w:styleId="TOC3">
    <w:name w:val="toc 3"/>
    <w:basedOn w:val="Normal"/>
    <w:next w:val="Normal"/>
    <w:autoRedefine/>
    <w:uiPriority w:val="39"/>
    <w:unhideWhenUsed/>
    <w:rsid w:val="00F97C0D"/>
    <w:pPr>
      <w:widowControl/>
      <w:autoSpaceDE/>
      <w:autoSpaceDN/>
      <w:adjustRightInd/>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F97C0D"/>
    <w:pPr>
      <w:widowControl/>
      <w:autoSpaceDE/>
      <w:autoSpaceDN/>
      <w:adjustRightInd/>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F97C0D"/>
    <w:pPr>
      <w:widowControl/>
      <w:autoSpaceDE/>
      <w:autoSpaceDN/>
      <w:adjustRightInd/>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F97C0D"/>
    <w:pPr>
      <w:widowControl/>
      <w:autoSpaceDE/>
      <w:autoSpaceDN/>
      <w:adjustRightInd/>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F97C0D"/>
    <w:pPr>
      <w:widowControl/>
      <w:autoSpaceDE/>
      <w:autoSpaceDN/>
      <w:adjustRightInd/>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F97C0D"/>
    <w:pPr>
      <w:widowControl/>
      <w:autoSpaceDE/>
      <w:autoSpaceDN/>
      <w:adjustRightInd/>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F97C0D"/>
    <w:pPr>
      <w:widowControl/>
      <w:autoSpaceDE/>
      <w:autoSpaceDN/>
      <w:adjustRightInd/>
      <w:spacing w:after="100" w:line="259" w:lineRule="auto"/>
      <w:ind w:left="1760"/>
    </w:pPr>
    <w:rPr>
      <w:rFonts w:ascii="Calibri" w:hAnsi="Calibri" w:cs="Times New Roman"/>
      <w:sz w:val="22"/>
      <w:szCs w:val="22"/>
    </w:rPr>
  </w:style>
  <w:style w:type="character" w:styleId="Strong">
    <w:name w:val="Strong"/>
    <w:basedOn w:val="DefaultParagraphFont"/>
    <w:uiPriority w:val="22"/>
    <w:qFormat/>
    <w:rsid w:val="00D9134D"/>
    <w:rPr>
      <w:b/>
      <w:bCs/>
    </w:rPr>
  </w:style>
  <w:style w:type="paragraph" w:styleId="BodyText">
    <w:name w:val="Body Text"/>
    <w:basedOn w:val="Normal"/>
    <w:link w:val="BodyTextChar"/>
    <w:uiPriority w:val="1"/>
    <w:qFormat/>
    <w:rsid w:val="00505922"/>
    <w:pPr>
      <w:adjustRightInd/>
      <w:spacing w:before="1"/>
      <w:ind w:left="800"/>
    </w:pPr>
    <w:rPr>
      <w:rFonts w:cs="Times New Roman"/>
      <w:sz w:val="20"/>
      <w:szCs w:val="20"/>
    </w:rPr>
  </w:style>
  <w:style w:type="character" w:customStyle="1" w:styleId="BodyTextChar">
    <w:name w:val="Body Text Char"/>
    <w:basedOn w:val="DefaultParagraphFont"/>
    <w:link w:val="BodyText"/>
    <w:uiPriority w:val="1"/>
    <w:rsid w:val="00505922"/>
    <w:rPr>
      <w:rFonts w:ascii="Times New Roman" w:hAnsi="Times New Roman"/>
    </w:rPr>
  </w:style>
  <w:style w:type="paragraph" w:customStyle="1" w:styleId="TableParagraph">
    <w:name w:val="Table Paragraph"/>
    <w:basedOn w:val="Normal"/>
    <w:uiPriority w:val="1"/>
    <w:qFormat/>
    <w:rsid w:val="00505922"/>
    <w:pPr>
      <w:adjustRightInd/>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544">
      <w:bodyDiv w:val="1"/>
      <w:marLeft w:val="0"/>
      <w:marRight w:val="0"/>
      <w:marTop w:val="0"/>
      <w:marBottom w:val="0"/>
      <w:divBdr>
        <w:top w:val="none" w:sz="0" w:space="0" w:color="auto"/>
        <w:left w:val="none" w:sz="0" w:space="0" w:color="auto"/>
        <w:bottom w:val="none" w:sz="0" w:space="0" w:color="auto"/>
        <w:right w:val="none" w:sz="0" w:space="0" w:color="auto"/>
      </w:divBdr>
      <w:divsChild>
        <w:div w:id="2026208276">
          <w:marLeft w:val="0"/>
          <w:marRight w:val="0"/>
          <w:marTop w:val="0"/>
          <w:marBottom w:val="0"/>
          <w:divBdr>
            <w:top w:val="none" w:sz="0" w:space="0" w:color="auto"/>
            <w:left w:val="none" w:sz="0" w:space="0" w:color="auto"/>
            <w:bottom w:val="none" w:sz="0" w:space="0" w:color="auto"/>
            <w:right w:val="none" w:sz="0" w:space="0" w:color="auto"/>
          </w:divBdr>
        </w:div>
        <w:div w:id="833834034">
          <w:marLeft w:val="0"/>
          <w:marRight w:val="0"/>
          <w:marTop w:val="240"/>
          <w:marBottom w:val="0"/>
          <w:divBdr>
            <w:top w:val="none" w:sz="0" w:space="0" w:color="auto"/>
            <w:left w:val="none" w:sz="0" w:space="0" w:color="auto"/>
            <w:bottom w:val="none" w:sz="0" w:space="0" w:color="auto"/>
            <w:right w:val="none" w:sz="0" w:space="0" w:color="auto"/>
          </w:divBdr>
          <w:divsChild>
            <w:div w:id="709573320">
              <w:marLeft w:val="0"/>
              <w:marRight w:val="0"/>
              <w:marTop w:val="0"/>
              <w:marBottom w:val="0"/>
              <w:divBdr>
                <w:top w:val="none" w:sz="0" w:space="0" w:color="auto"/>
                <w:left w:val="none" w:sz="0" w:space="0" w:color="auto"/>
                <w:bottom w:val="none" w:sz="0" w:space="0" w:color="auto"/>
                <w:right w:val="none" w:sz="0" w:space="0" w:color="auto"/>
              </w:divBdr>
              <w:divsChild>
                <w:div w:id="1157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262">
          <w:marLeft w:val="0"/>
          <w:marRight w:val="0"/>
          <w:marTop w:val="240"/>
          <w:marBottom w:val="0"/>
          <w:divBdr>
            <w:top w:val="none" w:sz="0" w:space="0" w:color="auto"/>
            <w:left w:val="none" w:sz="0" w:space="0" w:color="auto"/>
            <w:bottom w:val="none" w:sz="0" w:space="0" w:color="auto"/>
            <w:right w:val="none" w:sz="0" w:space="0" w:color="auto"/>
          </w:divBdr>
          <w:divsChild>
            <w:div w:id="777986532">
              <w:marLeft w:val="0"/>
              <w:marRight w:val="0"/>
              <w:marTop w:val="0"/>
              <w:marBottom w:val="0"/>
              <w:divBdr>
                <w:top w:val="none" w:sz="0" w:space="0" w:color="auto"/>
                <w:left w:val="none" w:sz="0" w:space="0" w:color="auto"/>
                <w:bottom w:val="none" w:sz="0" w:space="0" w:color="auto"/>
                <w:right w:val="none" w:sz="0" w:space="0" w:color="auto"/>
              </w:divBdr>
              <w:divsChild>
                <w:div w:id="11579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1148">
      <w:bodyDiv w:val="1"/>
      <w:marLeft w:val="0"/>
      <w:marRight w:val="0"/>
      <w:marTop w:val="0"/>
      <w:marBottom w:val="0"/>
      <w:divBdr>
        <w:top w:val="none" w:sz="0" w:space="0" w:color="auto"/>
        <w:left w:val="none" w:sz="0" w:space="0" w:color="auto"/>
        <w:bottom w:val="none" w:sz="0" w:space="0" w:color="auto"/>
        <w:right w:val="none" w:sz="0" w:space="0" w:color="auto"/>
      </w:divBdr>
      <w:divsChild>
        <w:div w:id="434255861">
          <w:marLeft w:val="0"/>
          <w:marRight w:val="0"/>
          <w:marTop w:val="240"/>
          <w:marBottom w:val="0"/>
          <w:divBdr>
            <w:top w:val="none" w:sz="0" w:space="0" w:color="auto"/>
            <w:left w:val="none" w:sz="0" w:space="0" w:color="auto"/>
            <w:bottom w:val="none" w:sz="0" w:space="0" w:color="auto"/>
            <w:right w:val="none" w:sz="0" w:space="0" w:color="auto"/>
          </w:divBdr>
          <w:divsChild>
            <w:div w:id="640235648">
              <w:marLeft w:val="0"/>
              <w:marRight w:val="0"/>
              <w:marTop w:val="0"/>
              <w:marBottom w:val="0"/>
              <w:divBdr>
                <w:top w:val="none" w:sz="0" w:space="0" w:color="auto"/>
                <w:left w:val="none" w:sz="0" w:space="0" w:color="auto"/>
                <w:bottom w:val="none" w:sz="0" w:space="0" w:color="auto"/>
                <w:right w:val="none" w:sz="0" w:space="0" w:color="auto"/>
              </w:divBdr>
              <w:divsChild>
                <w:div w:id="3618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360">
          <w:marLeft w:val="0"/>
          <w:marRight w:val="0"/>
          <w:marTop w:val="240"/>
          <w:marBottom w:val="0"/>
          <w:divBdr>
            <w:top w:val="none" w:sz="0" w:space="0" w:color="auto"/>
            <w:left w:val="none" w:sz="0" w:space="0" w:color="auto"/>
            <w:bottom w:val="none" w:sz="0" w:space="0" w:color="auto"/>
            <w:right w:val="none" w:sz="0" w:space="0" w:color="auto"/>
          </w:divBdr>
          <w:divsChild>
            <w:div w:id="800072779">
              <w:marLeft w:val="0"/>
              <w:marRight w:val="0"/>
              <w:marTop w:val="0"/>
              <w:marBottom w:val="0"/>
              <w:divBdr>
                <w:top w:val="none" w:sz="0" w:space="0" w:color="auto"/>
                <w:left w:val="none" w:sz="0" w:space="0" w:color="auto"/>
                <w:bottom w:val="none" w:sz="0" w:space="0" w:color="auto"/>
                <w:right w:val="none" w:sz="0" w:space="0" w:color="auto"/>
              </w:divBdr>
              <w:divsChild>
                <w:div w:id="1364087561">
                  <w:marLeft w:val="0"/>
                  <w:marRight w:val="0"/>
                  <w:marTop w:val="0"/>
                  <w:marBottom w:val="0"/>
                  <w:divBdr>
                    <w:top w:val="none" w:sz="0" w:space="0" w:color="auto"/>
                    <w:left w:val="none" w:sz="0" w:space="0" w:color="auto"/>
                    <w:bottom w:val="none" w:sz="0" w:space="0" w:color="auto"/>
                    <w:right w:val="none" w:sz="0" w:space="0" w:color="auto"/>
                  </w:divBdr>
                </w:div>
              </w:divsChild>
            </w:div>
            <w:div w:id="135033925">
              <w:marLeft w:val="0"/>
              <w:marRight w:val="0"/>
              <w:marTop w:val="240"/>
              <w:marBottom w:val="0"/>
              <w:divBdr>
                <w:top w:val="none" w:sz="0" w:space="0" w:color="auto"/>
                <w:left w:val="none" w:sz="0" w:space="0" w:color="auto"/>
                <w:bottom w:val="none" w:sz="0" w:space="0" w:color="auto"/>
                <w:right w:val="none" w:sz="0" w:space="0" w:color="auto"/>
              </w:divBdr>
              <w:divsChild>
                <w:div w:id="1270746617">
                  <w:marLeft w:val="0"/>
                  <w:marRight w:val="0"/>
                  <w:marTop w:val="0"/>
                  <w:marBottom w:val="0"/>
                  <w:divBdr>
                    <w:top w:val="none" w:sz="0" w:space="0" w:color="auto"/>
                    <w:left w:val="none" w:sz="0" w:space="0" w:color="auto"/>
                    <w:bottom w:val="none" w:sz="0" w:space="0" w:color="auto"/>
                    <w:right w:val="none" w:sz="0" w:space="0" w:color="auto"/>
                  </w:divBdr>
                  <w:divsChild>
                    <w:div w:id="182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029">
              <w:marLeft w:val="0"/>
              <w:marRight w:val="0"/>
              <w:marTop w:val="240"/>
              <w:marBottom w:val="0"/>
              <w:divBdr>
                <w:top w:val="none" w:sz="0" w:space="0" w:color="auto"/>
                <w:left w:val="none" w:sz="0" w:space="0" w:color="auto"/>
                <w:bottom w:val="none" w:sz="0" w:space="0" w:color="auto"/>
                <w:right w:val="none" w:sz="0" w:space="0" w:color="auto"/>
              </w:divBdr>
              <w:divsChild>
                <w:div w:id="1875846057">
                  <w:marLeft w:val="0"/>
                  <w:marRight w:val="0"/>
                  <w:marTop w:val="0"/>
                  <w:marBottom w:val="0"/>
                  <w:divBdr>
                    <w:top w:val="none" w:sz="0" w:space="0" w:color="auto"/>
                    <w:left w:val="none" w:sz="0" w:space="0" w:color="auto"/>
                    <w:bottom w:val="none" w:sz="0" w:space="0" w:color="auto"/>
                    <w:right w:val="none" w:sz="0" w:space="0" w:color="auto"/>
                  </w:divBdr>
                  <w:divsChild>
                    <w:div w:id="5681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145">
              <w:marLeft w:val="0"/>
              <w:marRight w:val="0"/>
              <w:marTop w:val="240"/>
              <w:marBottom w:val="0"/>
              <w:divBdr>
                <w:top w:val="none" w:sz="0" w:space="0" w:color="auto"/>
                <w:left w:val="none" w:sz="0" w:space="0" w:color="auto"/>
                <w:bottom w:val="none" w:sz="0" w:space="0" w:color="auto"/>
                <w:right w:val="none" w:sz="0" w:space="0" w:color="auto"/>
              </w:divBdr>
              <w:divsChild>
                <w:div w:id="914127436">
                  <w:marLeft w:val="0"/>
                  <w:marRight w:val="0"/>
                  <w:marTop w:val="0"/>
                  <w:marBottom w:val="0"/>
                  <w:divBdr>
                    <w:top w:val="none" w:sz="0" w:space="0" w:color="auto"/>
                    <w:left w:val="none" w:sz="0" w:space="0" w:color="auto"/>
                    <w:bottom w:val="none" w:sz="0" w:space="0" w:color="auto"/>
                    <w:right w:val="none" w:sz="0" w:space="0" w:color="auto"/>
                  </w:divBdr>
                  <w:divsChild>
                    <w:div w:id="4115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3147">
              <w:marLeft w:val="0"/>
              <w:marRight w:val="0"/>
              <w:marTop w:val="240"/>
              <w:marBottom w:val="0"/>
              <w:divBdr>
                <w:top w:val="none" w:sz="0" w:space="0" w:color="auto"/>
                <w:left w:val="none" w:sz="0" w:space="0" w:color="auto"/>
                <w:bottom w:val="none" w:sz="0" w:space="0" w:color="auto"/>
                <w:right w:val="none" w:sz="0" w:space="0" w:color="auto"/>
              </w:divBdr>
              <w:divsChild>
                <w:div w:id="197789862">
                  <w:marLeft w:val="0"/>
                  <w:marRight w:val="0"/>
                  <w:marTop w:val="0"/>
                  <w:marBottom w:val="0"/>
                  <w:divBdr>
                    <w:top w:val="none" w:sz="0" w:space="0" w:color="auto"/>
                    <w:left w:val="none" w:sz="0" w:space="0" w:color="auto"/>
                    <w:bottom w:val="none" w:sz="0" w:space="0" w:color="auto"/>
                    <w:right w:val="none" w:sz="0" w:space="0" w:color="auto"/>
                  </w:divBdr>
                  <w:divsChild>
                    <w:div w:id="16978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1099">
              <w:marLeft w:val="0"/>
              <w:marRight w:val="0"/>
              <w:marTop w:val="240"/>
              <w:marBottom w:val="0"/>
              <w:divBdr>
                <w:top w:val="none" w:sz="0" w:space="0" w:color="auto"/>
                <w:left w:val="none" w:sz="0" w:space="0" w:color="auto"/>
                <w:bottom w:val="none" w:sz="0" w:space="0" w:color="auto"/>
                <w:right w:val="none" w:sz="0" w:space="0" w:color="auto"/>
              </w:divBdr>
              <w:divsChild>
                <w:div w:id="726032656">
                  <w:marLeft w:val="0"/>
                  <w:marRight w:val="0"/>
                  <w:marTop w:val="0"/>
                  <w:marBottom w:val="0"/>
                  <w:divBdr>
                    <w:top w:val="none" w:sz="0" w:space="0" w:color="auto"/>
                    <w:left w:val="none" w:sz="0" w:space="0" w:color="auto"/>
                    <w:bottom w:val="none" w:sz="0" w:space="0" w:color="auto"/>
                    <w:right w:val="none" w:sz="0" w:space="0" w:color="auto"/>
                  </w:divBdr>
                  <w:divsChild>
                    <w:div w:id="172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9213">
              <w:marLeft w:val="0"/>
              <w:marRight w:val="0"/>
              <w:marTop w:val="240"/>
              <w:marBottom w:val="0"/>
              <w:divBdr>
                <w:top w:val="none" w:sz="0" w:space="0" w:color="auto"/>
                <w:left w:val="none" w:sz="0" w:space="0" w:color="auto"/>
                <w:bottom w:val="none" w:sz="0" w:space="0" w:color="auto"/>
                <w:right w:val="none" w:sz="0" w:space="0" w:color="auto"/>
              </w:divBdr>
              <w:divsChild>
                <w:div w:id="1802770650">
                  <w:marLeft w:val="0"/>
                  <w:marRight w:val="0"/>
                  <w:marTop w:val="0"/>
                  <w:marBottom w:val="0"/>
                  <w:divBdr>
                    <w:top w:val="none" w:sz="0" w:space="0" w:color="auto"/>
                    <w:left w:val="none" w:sz="0" w:space="0" w:color="auto"/>
                    <w:bottom w:val="none" w:sz="0" w:space="0" w:color="auto"/>
                    <w:right w:val="none" w:sz="0" w:space="0" w:color="auto"/>
                  </w:divBdr>
                  <w:divsChild>
                    <w:div w:id="1198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7901">
          <w:marLeft w:val="0"/>
          <w:marRight w:val="0"/>
          <w:marTop w:val="240"/>
          <w:marBottom w:val="0"/>
          <w:divBdr>
            <w:top w:val="none" w:sz="0" w:space="0" w:color="auto"/>
            <w:left w:val="none" w:sz="0" w:space="0" w:color="auto"/>
            <w:bottom w:val="none" w:sz="0" w:space="0" w:color="auto"/>
            <w:right w:val="none" w:sz="0" w:space="0" w:color="auto"/>
          </w:divBdr>
          <w:divsChild>
            <w:div w:id="1264730066">
              <w:marLeft w:val="0"/>
              <w:marRight w:val="0"/>
              <w:marTop w:val="0"/>
              <w:marBottom w:val="0"/>
              <w:divBdr>
                <w:top w:val="none" w:sz="0" w:space="0" w:color="auto"/>
                <w:left w:val="none" w:sz="0" w:space="0" w:color="auto"/>
                <w:bottom w:val="none" w:sz="0" w:space="0" w:color="auto"/>
                <w:right w:val="none" w:sz="0" w:space="0" w:color="auto"/>
              </w:divBdr>
              <w:divsChild>
                <w:div w:id="13961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097">
          <w:marLeft w:val="0"/>
          <w:marRight w:val="0"/>
          <w:marTop w:val="240"/>
          <w:marBottom w:val="0"/>
          <w:divBdr>
            <w:top w:val="none" w:sz="0" w:space="0" w:color="auto"/>
            <w:left w:val="none" w:sz="0" w:space="0" w:color="auto"/>
            <w:bottom w:val="none" w:sz="0" w:space="0" w:color="auto"/>
            <w:right w:val="none" w:sz="0" w:space="0" w:color="auto"/>
          </w:divBdr>
          <w:divsChild>
            <w:div w:id="248583047">
              <w:marLeft w:val="0"/>
              <w:marRight w:val="0"/>
              <w:marTop w:val="0"/>
              <w:marBottom w:val="0"/>
              <w:divBdr>
                <w:top w:val="none" w:sz="0" w:space="0" w:color="auto"/>
                <w:left w:val="none" w:sz="0" w:space="0" w:color="auto"/>
                <w:bottom w:val="none" w:sz="0" w:space="0" w:color="auto"/>
                <w:right w:val="none" w:sz="0" w:space="0" w:color="auto"/>
              </w:divBdr>
              <w:divsChild>
                <w:div w:id="7397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85">
          <w:marLeft w:val="0"/>
          <w:marRight w:val="0"/>
          <w:marTop w:val="240"/>
          <w:marBottom w:val="0"/>
          <w:divBdr>
            <w:top w:val="none" w:sz="0" w:space="0" w:color="auto"/>
            <w:left w:val="none" w:sz="0" w:space="0" w:color="auto"/>
            <w:bottom w:val="none" w:sz="0" w:space="0" w:color="auto"/>
            <w:right w:val="none" w:sz="0" w:space="0" w:color="auto"/>
          </w:divBdr>
          <w:divsChild>
            <w:div w:id="586690546">
              <w:marLeft w:val="0"/>
              <w:marRight w:val="0"/>
              <w:marTop w:val="0"/>
              <w:marBottom w:val="0"/>
              <w:divBdr>
                <w:top w:val="none" w:sz="0" w:space="0" w:color="auto"/>
                <w:left w:val="none" w:sz="0" w:space="0" w:color="auto"/>
                <w:bottom w:val="none" w:sz="0" w:space="0" w:color="auto"/>
                <w:right w:val="none" w:sz="0" w:space="0" w:color="auto"/>
              </w:divBdr>
              <w:divsChild>
                <w:div w:id="2996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067">
          <w:marLeft w:val="0"/>
          <w:marRight w:val="0"/>
          <w:marTop w:val="240"/>
          <w:marBottom w:val="0"/>
          <w:divBdr>
            <w:top w:val="none" w:sz="0" w:space="0" w:color="auto"/>
            <w:left w:val="none" w:sz="0" w:space="0" w:color="auto"/>
            <w:bottom w:val="none" w:sz="0" w:space="0" w:color="auto"/>
            <w:right w:val="none" w:sz="0" w:space="0" w:color="auto"/>
          </w:divBdr>
          <w:divsChild>
            <w:div w:id="1922448946">
              <w:marLeft w:val="0"/>
              <w:marRight w:val="0"/>
              <w:marTop w:val="0"/>
              <w:marBottom w:val="0"/>
              <w:divBdr>
                <w:top w:val="none" w:sz="0" w:space="0" w:color="auto"/>
                <w:left w:val="none" w:sz="0" w:space="0" w:color="auto"/>
                <w:bottom w:val="none" w:sz="0" w:space="0" w:color="auto"/>
                <w:right w:val="none" w:sz="0" w:space="0" w:color="auto"/>
              </w:divBdr>
              <w:divsChild>
                <w:div w:id="6879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213">
          <w:marLeft w:val="0"/>
          <w:marRight w:val="0"/>
          <w:marTop w:val="240"/>
          <w:marBottom w:val="0"/>
          <w:divBdr>
            <w:top w:val="none" w:sz="0" w:space="0" w:color="auto"/>
            <w:left w:val="none" w:sz="0" w:space="0" w:color="auto"/>
            <w:bottom w:val="none" w:sz="0" w:space="0" w:color="auto"/>
            <w:right w:val="none" w:sz="0" w:space="0" w:color="auto"/>
          </w:divBdr>
          <w:divsChild>
            <w:div w:id="848720130">
              <w:marLeft w:val="0"/>
              <w:marRight w:val="0"/>
              <w:marTop w:val="0"/>
              <w:marBottom w:val="0"/>
              <w:divBdr>
                <w:top w:val="none" w:sz="0" w:space="0" w:color="auto"/>
                <w:left w:val="none" w:sz="0" w:space="0" w:color="auto"/>
                <w:bottom w:val="none" w:sz="0" w:space="0" w:color="auto"/>
                <w:right w:val="none" w:sz="0" w:space="0" w:color="auto"/>
              </w:divBdr>
              <w:divsChild>
                <w:div w:id="11676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078">
          <w:marLeft w:val="0"/>
          <w:marRight w:val="0"/>
          <w:marTop w:val="240"/>
          <w:marBottom w:val="0"/>
          <w:divBdr>
            <w:top w:val="none" w:sz="0" w:space="0" w:color="auto"/>
            <w:left w:val="none" w:sz="0" w:space="0" w:color="auto"/>
            <w:bottom w:val="none" w:sz="0" w:space="0" w:color="auto"/>
            <w:right w:val="none" w:sz="0" w:space="0" w:color="auto"/>
          </w:divBdr>
          <w:divsChild>
            <w:div w:id="999507637">
              <w:marLeft w:val="0"/>
              <w:marRight w:val="0"/>
              <w:marTop w:val="0"/>
              <w:marBottom w:val="0"/>
              <w:divBdr>
                <w:top w:val="none" w:sz="0" w:space="0" w:color="auto"/>
                <w:left w:val="none" w:sz="0" w:space="0" w:color="auto"/>
                <w:bottom w:val="none" w:sz="0" w:space="0" w:color="auto"/>
                <w:right w:val="none" w:sz="0" w:space="0" w:color="auto"/>
              </w:divBdr>
              <w:divsChild>
                <w:div w:id="1389183356">
                  <w:marLeft w:val="0"/>
                  <w:marRight w:val="0"/>
                  <w:marTop w:val="0"/>
                  <w:marBottom w:val="0"/>
                  <w:divBdr>
                    <w:top w:val="none" w:sz="0" w:space="0" w:color="auto"/>
                    <w:left w:val="none" w:sz="0" w:space="0" w:color="auto"/>
                    <w:bottom w:val="none" w:sz="0" w:space="0" w:color="auto"/>
                    <w:right w:val="none" w:sz="0" w:space="0" w:color="auto"/>
                  </w:divBdr>
                </w:div>
              </w:divsChild>
            </w:div>
            <w:div w:id="1962496430">
              <w:marLeft w:val="0"/>
              <w:marRight w:val="0"/>
              <w:marTop w:val="240"/>
              <w:marBottom w:val="0"/>
              <w:divBdr>
                <w:top w:val="none" w:sz="0" w:space="0" w:color="auto"/>
                <w:left w:val="none" w:sz="0" w:space="0" w:color="auto"/>
                <w:bottom w:val="none" w:sz="0" w:space="0" w:color="auto"/>
                <w:right w:val="none" w:sz="0" w:space="0" w:color="auto"/>
              </w:divBdr>
              <w:divsChild>
                <w:div w:id="671665">
                  <w:marLeft w:val="0"/>
                  <w:marRight w:val="0"/>
                  <w:marTop w:val="0"/>
                  <w:marBottom w:val="0"/>
                  <w:divBdr>
                    <w:top w:val="none" w:sz="0" w:space="0" w:color="auto"/>
                    <w:left w:val="none" w:sz="0" w:space="0" w:color="auto"/>
                    <w:bottom w:val="none" w:sz="0" w:space="0" w:color="auto"/>
                    <w:right w:val="none" w:sz="0" w:space="0" w:color="auto"/>
                  </w:divBdr>
                  <w:divsChild>
                    <w:div w:id="7855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487">
              <w:marLeft w:val="0"/>
              <w:marRight w:val="0"/>
              <w:marTop w:val="240"/>
              <w:marBottom w:val="0"/>
              <w:divBdr>
                <w:top w:val="none" w:sz="0" w:space="0" w:color="auto"/>
                <w:left w:val="none" w:sz="0" w:space="0" w:color="auto"/>
                <w:bottom w:val="none" w:sz="0" w:space="0" w:color="auto"/>
                <w:right w:val="none" w:sz="0" w:space="0" w:color="auto"/>
              </w:divBdr>
              <w:divsChild>
                <w:div w:id="1367637407">
                  <w:marLeft w:val="0"/>
                  <w:marRight w:val="0"/>
                  <w:marTop w:val="0"/>
                  <w:marBottom w:val="0"/>
                  <w:divBdr>
                    <w:top w:val="none" w:sz="0" w:space="0" w:color="auto"/>
                    <w:left w:val="none" w:sz="0" w:space="0" w:color="auto"/>
                    <w:bottom w:val="none" w:sz="0" w:space="0" w:color="auto"/>
                    <w:right w:val="none" w:sz="0" w:space="0" w:color="auto"/>
                  </w:divBdr>
                  <w:divsChild>
                    <w:div w:id="4944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1539">
              <w:marLeft w:val="0"/>
              <w:marRight w:val="0"/>
              <w:marTop w:val="240"/>
              <w:marBottom w:val="0"/>
              <w:divBdr>
                <w:top w:val="none" w:sz="0" w:space="0" w:color="auto"/>
                <w:left w:val="none" w:sz="0" w:space="0" w:color="auto"/>
                <w:bottom w:val="none" w:sz="0" w:space="0" w:color="auto"/>
                <w:right w:val="none" w:sz="0" w:space="0" w:color="auto"/>
              </w:divBdr>
              <w:divsChild>
                <w:div w:id="1720713400">
                  <w:marLeft w:val="0"/>
                  <w:marRight w:val="0"/>
                  <w:marTop w:val="0"/>
                  <w:marBottom w:val="0"/>
                  <w:divBdr>
                    <w:top w:val="none" w:sz="0" w:space="0" w:color="auto"/>
                    <w:left w:val="none" w:sz="0" w:space="0" w:color="auto"/>
                    <w:bottom w:val="none" w:sz="0" w:space="0" w:color="auto"/>
                    <w:right w:val="none" w:sz="0" w:space="0" w:color="auto"/>
                  </w:divBdr>
                  <w:divsChild>
                    <w:div w:id="2081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4469">
              <w:marLeft w:val="0"/>
              <w:marRight w:val="0"/>
              <w:marTop w:val="240"/>
              <w:marBottom w:val="0"/>
              <w:divBdr>
                <w:top w:val="none" w:sz="0" w:space="0" w:color="auto"/>
                <w:left w:val="none" w:sz="0" w:space="0" w:color="auto"/>
                <w:bottom w:val="none" w:sz="0" w:space="0" w:color="auto"/>
                <w:right w:val="none" w:sz="0" w:space="0" w:color="auto"/>
              </w:divBdr>
              <w:divsChild>
                <w:div w:id="1361315383">
                  <w:marLeft w:val="0"/>
                  <w:marRight w:val="0"/>
                  <w:marTop w:val="0"/>
                  <w:marBottom w:val="0"/>
                  <w:divBdr>
                    <w:top w:val="none" w:sz="0" w:space="0" w:color="auto"/>
                    <w:left w:val="none" w:sz="0" w:space="0" w:color="auto"/>
                    <w:bottom w:val="none" w:sz="0" w:space="0" w:color="auto"/>
                    <w:right w:val="none" w:sz="0" w:space="0" w:color="auto"/>
                  </w:divBdr>
                  <w:divsChild>
                    <w:div w:id="1036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2164">
              <w:marLeft w:val="0"/>
              <w:marRight w:val="0"/>
              <w:marTop w:val="0"/>
              <w:marBottom w:val="0"/>
              <w:divBdr>
                <w:top w:val="none" w:sz="0" w:space="0" w:color="auto"/>
                <w:left w:val="none" w:sz="0" w:space="0" w:color="auto"/>
                <w:bottom w:val="none" w:sz="0" w:space="0" w:color="auto"/>
                <w:right w:val="none" w:sz="0" w:space="0" w:color="auto"/>
              </w:divBdr>
              <w:divsChild>
                <w:div w:id="4445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333">
          <w:marLeft w:val="0"/>
          <w:marRight w:val="0"/>
          <w:marTop w:val="240"/>
          <w:marBottom w:val="0"/>
          <w:divBdr>
            <w:top w:val="none" w:sz="0" w:space="0" w:color="auto"/>
            <w:left w:val="none" w:sz="0" w:space="0" w:color="auto"/>
            <w:bottom w:val="none" w:sz="0" w:space="0" w:color="auto"/>
            <w:right w:val="none" w:sz="0" w:space="0" w:color="auto"/>
          </w:divBdr>
          <w:divsChild>
            <w:div w:id="606889740">
              <w:marLeft w:val="0"/>
              <w:marRight w:val="0"/>
              <w:marTop w:val="0"/>
              <w:marBottom w:val="0"/>
              <w:divBdr>
                <w:top w:val="none" w:sz="0" w:space="0" w:color="auto"/>
                <w:left w:val="none" w:sz="0" w:space="0" w:color="auto"/>
                <w:bottom w:val="none" w:sz="0" w:space="0" w:color="auto"/>
                <w:right w:val="none" w:sz="0" w:space="0" w:color="auto"/>
              </w:divBdr>
              <w:divsChild>
                <w:div w:id="1182669036">
                  <w:marLeft w:val="0"/>
                  <w:marRight w:val="0"/>
                  <w:marTop w:val="0"/>
                  <w:marBottom w:val="0"/>
                  <w:divBdr>
                    <w:top w:val="none" w:sz="0" w:space="0" w:color="auto"/>
                    <w:left w:val="none" w:sz="0" w:space="0" w:color="auto"/>
                    <w:bottom w:val="none" w:sz="0" w:space="0" w:color="auto"/>
                    <w:right w:val="none" w:sz="0" w:space="0" w:color="auto"/>
                  </w:divBdr>
                </w:div>
              </w:divsChild>
            </w:div>
            <w:div w:id="39399130">
              <w:marLeft w:val="0"/>
              <w:marRight w:val="0"/>
              <w:marTop w:val="240"/>
              <w:marBottom w:val="0"/>
              <w:divBdr>
                <w:top w:val="none" w:sz="0" w:space="0" w:color="auto"/>
                <w:left w:val="none" w:sz="0" w:space="0" w:color="auto"/>
                <w:bottom w:val="none" w:sz="0" w:space="0" w:color="auto"/>
                <w:right w:val="none" w:sz="0" w:space="0" w:color="auto"/>
              </w:divBdr>
              <w:divsChild>
                <w:div w:id="542253755">
                  <w:marLeft w:val="0"/>
                  <w:marRight w:val="0"/>
                  <w:marTop w:val="0"/>
                  <w:marBottom w:val="0"/>
                  <w:divBdr>
                    <w:top w:val="none" w:sz="0" w:space="0" w:color="auto"/>
                    <w:left w:val="none" w:sz="0" w:space="0" w:color="auto"/>
                    <w:bottom w:val="none" w:sz="0" w:space="0" w:color="auto"/>
                    <w:right w:val="none" w:sz="0" w:space="0" w:color="auto"/>
                  </w:divBdr>
                  <w:divsChild>
                    <w:div w:id="18082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384">
              <w:marLeft w:val="0"/>
              <w:marRight w:val="0"/>
              <w:marTop w:val="240"/>
              <w:marBottom w:val="0"/>
              <w:divBdr>
                <w:top w:val="none" w:sz="0" w:space="0" w:color="auto"/>
                <w:left w:val="none" w:sz="0" w:space="0" w:color="auto"/>
                <w:bottom w:val="none" w:sz="0" w:space="0" w:color="auto"/>
                <w:right w:val="none" w:sz="0" w:space="0" w:color="auto"/>
              </w:divBdr>
              <w:divsChild>
                <w:div w:id="1063411107">
                  <w:marLeft w:val="0"/>
                  <w:marRight w:val="0"/>
                  <w:marTop w:val="0"/>
                  <w:marBottom w:val="0"/>
                  <w:divBdr>
                    <w:top w:val="none" w:sz="0" w:space="0" w:color="auto"/>
                    <w:left w:val="none" w:sz="0" w:space="0" w:color="auto"/>
                    <w:bottom w:val="none" w:sz="0" w:space="0" w:color="auto"/>
                    <w:right w:val="none" w:sz="0" w:space="0" w:color="auto"/>
                  </w:divBdr>
                  <w:divsChild>
                    <w:div w:id="69351586">
                      <w:marLeft w:val="0"/>
                      <w:marRight w:val="0"/>
                      <w:marTop w:val="0"/>
                      <w:marBottom w:val="0"/>
                      <w:divBdr>
                        <w:top w:val="none" w:sz="0" w:space="0" w:color="auto"/>
                        <w:left w:val="none" w:sz="0" w:space="0" w:color="auto"/>
                        <w:bottom w:val="none" w:sz="0" w:space="0" w:color="auto"/>
                        <w:right w:val="none" w:sz="0" w:space="0" w:color="auto"/>
                      </w:divBdr>
                    </w:div>
                  </w:divsChild>
                </w:div>
                <w:div w:id="342245242">
                  <w:marLeft w:val="0"/>
                  <w:marRight w:val="0"/>
                  <w:marTop w:val="240"/>
                  <w:marBottom w:val="0"/>
                  <w:divBdr>
                    <w:top w:val="none" w:sz="0" w:space="0" w:color="auto"/>
                    <w:left w:val="none" w:sz="0" w:space="0" w:color="auto"/>
                    <w:bottom w:val="none" w:sz="0" w:space="0" w:color="auto"/>
                    <w:right w:val="none" w:sz="0" w:space="0" w:color="auto"/>
                  </w:divBdr>
                  <w:divsChild>
                    <w:div w:id="1021056434">
                      <w:marLeft w:val="0"/>
                      <w:marRight w:val="0"/>
                      <w:marTop w:val="0"/>
                      <w:marBottom w:val="0"/>
                      <w:divBdr>
                        <w:top w:val="none" w:sz="0" w:space="0" w:color="auto"/>
                        <w:left w:val="none" w:sz="0" w:space="0" w:color="auto"/>
                        <w:bottom w:val="none" w:sz="0" w:space="0" w:color="auto"/>
                        <w:right w:val="none" w:sz="0" w:space="0" w:color="auto"/>
                      </w:divBdr>
                      <w:divsChild>
                        <w:div w:id="1207372926">
                          <w:marLeft w:val="0"/>
                          <w:marRight w:val="0"/>
                          <w:marTop w:val="0"/>
                          <w:marBottom w:val="0"/>
                          <w:divBdr>
                            <w:top w:val="none" w:sz="0" w:space="0" w:color="auto"/>
                            <w:left w:val="none" w:sz="0" w:space="0" w:color="auto"/>
                            <w:bottom w:val="none" w:sz="0" w:space="0" w:color="auto"/>
                            <w:right w:val="none" w:sz="0" w:space="0" w:color="auto"/>
                          </w:divBdr>
                        </w:div>
                      </w:divsChild>
                    </w:div>
                    <w:div w:id="593318535">
                      <w:marLeft w:val="0"/>
                      <w:marRight w:val="0"/>
                      <w:marTop w:val="240"/>
                      <w:marBottom w:val="0"/>
                      <w:divBdr>
                        <w:top w:val="none" w:sz="0" w:space="0" w:color="auto"/>
                        <w:left w:val="none" w:sz="0" w:space="0" w:color="auto"/>
                        <w:bottom w:val="none" w:sz="0" w:space="0" w:color="auto"/>
                        <w:right w:val="none" w:sz="0" w:space="0" w:color="auto"/>
                      </w:divBdr>
                      <w:divsChild>
                        <w:div w:id="284771357">
                          <w:marLeft w:val="0"/>
                          <w:marRight w:val="0"/>
                          <w:marTop w:val="0"/>
                          <w:marBottom w:val="0"/>
                          <w:divBdr>
                            <w:top w:val="none" w:sz="0" w:space="0" w:color="auto"/>
                            <w:left w:val="none" w:sz="0" w:space="0" w:color="auto"/>
                            <w:bottom w:val="none" w:sz="0" w:space="0" w:color="auto"/>
                            <w:right w:val="none" w:sz="0" w:space="0" w:color="auto"/>
                          </w:divBdr>
                          <w:divsChild>
                            <w:div w:id="17093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363">
                      <w:marLeft w:val="0"/>
                      <w:marRight w:val="0"/>
                      <w:marTop w:val="240"/>
                      <w:marBottom w:val="0"/>
                      <w:divBdr>
                        <w:top w:val="none" w:sz="0" w:space="0" w:color="auto"/>
                        <w:left w:val="none" w:sz="0" w:space="0" w:color="auto"/>
                        <w:bottom w:val="none" w:sz="0" w:space="0" w:color="auto"/>
                        <w:right w:val="none" w:sz="0" w:space="0" w:color="auto"/>
                      </w:divBdr>
                      <w:divsChild>
                        <w:div w:id="348873162">
                          <w:marLeft w:val="0"/>
                          <w:marRight w:val="0"/>
                          <w:marTop w:val="0"/>
                          <w:marBottom w:val="0"/>
                          <w:divBdr>
                            <w:top w:val="none" w:sz="0" w:space="0" w:color="auto"/>
                            <w:left w:val="none" w:sz="0" w:space="0" w:color="auto"/>
                            <w:bottom w:val="none" w:sz="0" w:space="0" w:color="auto"/>
                            <w:right w:val="none" w:sz="0" w:space="0" w:color="auto"/>
                          </w:divBdr>
                          <w:divsChild>
                            <w:div w:id="723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1751">
                  <w:marLeft w:val="0"/>
                  <w:marRight w:val="0"/>
                  <w:marTop w:val="240"/>
                  <w:marBottom w:val="0"/>
                  <w:divBdr>
                    <w:top w:val="none" w:sz="0" w:space="0" w:color="auto"/>
                    <w:left w:val="none" w:sz="0" w:space="0" w:color="auto"/>
                    <w:bottom w:val="none" w:sz="0" w:space="0" w:color="auto"/>
                    <w:right w:val="none" w:sz="0" w:space="0" w:color="auto"/>
                  </w:divBdr>
                  <w:divsChild>
                    <w:div w:id="1243875343">
                      <w:marLeft w:val="0"/>
                      <w:marRight w:val="0"/>
                      <w:marTop w:val="0"/>
                      <w:marBottom w:val="0"/>
                      <w:divBdr>
                        <w:top w:val="none" w:sz="0" w:space="0" w:color="auto"/>
                        <w:left w:val="none" w:sz="0" w:space="0" w:color="auto"/>
                        <w:bottom w:val="none" w:sz="0" w:space="0" w:color="auto"/>
                        <w:right w:val="none" w:sz="0" w:space="0" w:color="auto"/>
                      </w:divBdr>
                      <w:divsChild>
                        <w:div w:id="1309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2955">
              <w:marLeft w:val="0"/>
              <w:marRight w:val="0"/>
              <w:marTop w:val="240"/>
              <w:marBottom w:val="0"/>
              <w:divBdr>
                <w:top w:val="none" w:sz="0" w:space="0" w:color="auto"/>
                <w:left w:val="none" w:sz="0" w:space="0" w:color="auto"/>
                <w:bottom w:val="none" w:sz="0" w:space="0" w:color="auto"/>
                <w:right w:val="none" w:sz="0" w:space="0" w:color="auto"/>
              </w:divBdr>
              <w:divsChild>
                <w:div w:id="600576582">
                  <w:marLeft w:val="0"/>
                  <w:marRight w:val="0"/>
                  <w:marTop w:val="0"/>
                  <w:marBottom w:val="0"/>
                  <w:divBdr>
                    <w:top w:val="none" w:sz="0" w:space="0" w:color="auto"/>
                    <w:left w:val="none" w:sz="0" w:space="0" w:color="auto"/>
                    <w:bottom w:val="none" w:sz="0" w:space="0" w:color="auto"/>
                    <w:right w:val="none" w:sz="0" w:space="0" w:color="auto"/>
                  </w:divBdr>
                  <w:divsChild>
                    <w:div w:id="1946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9734">
          <w:marLeft w:val="0"/>
          <w:marRight w:val="0"/>
          <w:marTop w:val="240"/>
          <w:marBottom w:val="0"/>
          <w:divBdr>
            <w:top w:val="none" w:sz="0" w:space="0" w:color="auto"/>
            <w:left w:val="none" w:sz="0" w:space="0" w:color="auto"/>
            <w:bottom w:val="none" w:sz="0" w:space="0" w:color="auto"/>
            <w:right w:val="none" w:sz="0" w:space="0" w:color="auto"/>
          </w:divBdr>
          <w:divsChild>
            <w:div w:id="832374629">
              <w:marLeft w:val="0"/>
              <w:marRight w:val="0"/>
              <w:marTop w:val="0"/>
              <w:marBottom w:val="0"/>
              <w:divBdr>
                <w:top w:val="none" w:sz="0" w:space="0" w:color="auto"/>
                <w:left w:val="none" w:sz="0" w:space="0" w:color="auto"/>
                <w:bottom w:val="none" w:sz="0" w:space="0" w:color="auto"/>
                <w:right w:val="none" w:sz="0" w:space="0" w:color="auto"/>
              </w:divBdr>
              <w:divsChild>
                <w:div w:id="127869145">
                  <w:marLeft w:val="0"/>
                  <w:marRight w:val="0"/>
                  <w:marTop w:val="0"/>
                  <w:marBottom w:val="0"/>
                  <w:divBdr>
                    <w:top w:val="none" w:sz="0" w:space="0" w:color="auto"/>
                    <w:left w:val="none" w:sz="0" w:space="0" w:color="auto"/>
                    <w:bottom w:val="none" w:sz="0" w:space="0" w:color="auto"/>
                    <w:right w:val="none" w:sz="0" w:space="0" w:color="auto"/>
                  </w:divBdr>
                </w:div>
              </w:divsChild>
            </w:div>
            <w:div w:id="708576192">
              <w:marLeft w:val="0"/>
              <w:marRight w:val="0"/>
              <w:marTop w:val="240"/>
              <w:marBottom w:val="0"/>
              <w:divBdr>
                <w:top w:val="none" w:sz="0" w:space="0" w:color="auto"/>
                <w:left w:val="none" w:sz="0" w:space="0" w:color="auto"/>
                <w:bottom w:val="none" w:sz="0" w:space="0" w:color="auto"/>
                <w:right w:val="none" w:sz="0" w:space="0" w:color="auto"/>
              </w:divBdr>
              <w:divsChild>
                <w:div w:id="1975209930">
                  <w:marLeft w:val="0"/>
                  <w:marRight w:val="0"/>
                  <w:marTop w:val="0"/>
                  <w:marBottom w:val="0"/>
                  <w:divBdr>
                    <w:top w:val="none" w:sz="0" w:space="0" w:color="auto"/>
                    <w:left w:val="none" w:sz="0" w:space="0" w:color="auto"/>
                    <w:bottom w:val="none" w:sz="0" w:space="0" w:color="auto"/>
                    <w:right w:val="none" w:sz="0" w:space="0" w:color="auto"/>
                  </w:divBdr>
                  <w:divsChild>
                    <w:div w:id="869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5604">
              <w:marLeft w:val="0"/>
              <w:marRight w:val="0"/>
              <w:marTop w:val="240"/>
              <w:marBottom w:val="0"/>
              <w:divBdr>
                <w:top w:val="none" w:sz="0" w:space="0" w:color="auto"/>
                <w:left w:val="none" w:sz="0" w:space="0" w:color="auto"/>
                <w:bottom w:val="none" w:sz="0" w:space="0" w:color="auto"/>
                <w:right w:val="none" w:sz="0" w:space="0" w:color="auto"/>
              </w:divBdr>
              <w:divsChild>
                <w:div w:id="278145614">
                  <w:marLeft w:val="0"/>
                  <w:marRight w:val="0"/>
                  <w:marTop w:val="0"/>
                  <w:marBottom w:val="0"/>
                  <w:divBdr>
                    <w:top w:val="none" w:sz="0" w:space="0" w:color="auto"/>
                    <w:left w:val="none" w:sz="0" w:space="0" w:color="auto"/>
                    <w:bottom w:val="none" w:sz="0" w:space="0" w:color="auto"/>
                    <w:right w:val="none" w:sz="0" w:space="0" w:color="auto"/>
                  </w:divBdr>
                  <w:divsChild>
                    <w:div w:id="14551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9136">
              <w:marLeft w:val="0"/>
              <w:marRight w:val="0"/>
              <w:marTop w:val="0"/>
              <w:marBottom w:val="0"/>
              <w:divBdr>
                <w:top w:val="none" w:sz="0" w:space="0" w:color="auto"/>
                <w:left w:val="none" w:sz="0" w:space="0" w:color="auto"/>
                <w:bottom w:val="none" w:sz="0" w:space="0" w:color="auto"/>
                <w:right w:val="none" w:sz="0" w:space="0" w:color="auto"/>
              </w:divBdr>
              <w:divsChild>
                <w:div w:id="942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594">
          <w:marLeft w:val="0"/>
          <w:marRight w:val="0"/>
          <w:marTop w:val="240"/>
          <w:marBottom w:val="0"/>
          <w:divBdr>
            <w:top w:val="none" w:sz="0" w:space="0" w:color="auto"/>
            <w:left w:val="none" w:sz="0" w:space="0" w:color="auto"/>
            <w:bottom w:val="none" w:sz="0" w:space="0" w:color="auto"/>
            <w:right w:val="none" w:sz="0" w:space="0" w:color="auto"/>
          </w:divBdr>
          <w:divsChild>
            <w:div w:id="2092386974">
              <w:marLeft w:val="0"/>
              <w:marRight w:val="0"/>
              <w:marTop w:val="0"/>
              <w:marBottom w:val="0"/>
              <w:divBdr>
                <w:top w:val="none" w:sz="0" w:space="0" w:color="auto"/>
                <w:left w:val="none" w:sz="0" w:space="0" w:color="auto"/>
                <w:bottom w:val="none" w:sz="0" w:space="0" w:color="auto"/>
                <w:right w:val="none" w:sz="0" w:space="0" w:color="auto"/>
              </w:divBdr>
              <w:divsChild>
                <w:div w:id="853151515">
                  <w:marLeft w:val="0"/>
                  <w:marRight w:val="0"/>
                  <w:marTop w:val="0"/>
                  <w:marBottom w:val="0"/>
                  <w:divBdr>
                    <w:top w:val="none" w:sz="0" w:space="0" w:color="auto"/>
                    <w:left w:val="none" w:sz="0" w:space="0" w:color="auto"/>
                    <w:bottom w:val="none" w:sz="0" w:space="0" w:color="auto"/>
                    <w:right w:val="none" w:sz="0" w:space="0" w:color="auto"/>
                  </w:divBdr>
                </w:div>
              </w:divsChild>
            </w:div>
            <w:div w:id="576790194">
              <w:marLeft w:val="0"/>
              <w:marRight w:val="0"/>
              <w:marTop w:val="240"/>
              <w:marBottom w:val="0"/>
              <w:divBdr>
                <w:top w:val="none" w:sz="0" w:space="0" w:color="auto"/>
                <w:left w:val="none" w:sz="0" w:space="0" w:color="auto"/>
                <w:bottom w:val="none" w:sz="0" w:space="0" w:color="auto"/>
                <w:right w:val="none" w:sz="0" w:space="0" w:color="auto"/>
              </w:divBdr>
              <w:divsChild>
                <w:div w:id="151534193">
                  <w:marLeft w:val="0"/>
                  <w:marRight w:val="0"/>
                  <w:marTop w:val="0"/>
                  <w:marBottom w:val="0"/>
                  <w:divBdr>
                    <w:top w:val="none" w:sz="0" w:space="0" w:color="auto"/>
                    <w:left w:val="none" w:sz="0" w:space="0" w:color="auto"/>
                    <w:bottom w:val="none" w:sz="0" w:space="0" w:color="auto"/>
                    <w:right w:val="none" w:sz="0" w:space="0" w:color="auto"/>
                  </w:divBdr>
                  <w:divsChild>
                    <w:div w:id="5741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590">
              <w:marLeft w:val="0"/>
              <w:marRight w:val="0"/>
              <w:marTop w:val="240"/>
              <w:marBottom w:val="0"/>
              <w:divBdr>
                <w:top w:val="none" w:sz="0" w:space="0" w:color="auto"/>
                <w:left w:val="none" w:sz="0" w:space="0" w:color="auto"/>
                <w:bottom w:val="none" w:sz="0" w:space="0" w:color="auto"/>
                <w:right w:val="none" w:sz="0" w:space="0" w:color="auto"/>
              </w:divBdr>
              <w:divsChild>
                <w:div w:id="852300232">
                  <w:marLeft w:val="0"/>
                  <w:marRight w:val="0"/>
                  <w:marTop w:val="0"/>
                  <w:marBottom w:val="0"/>
                  <w:divBdr>
                    <w:top w:val="none" w:sz="0" w:space="0" w:color="auto"/>
                    <w:left w:val="none" w:sz="0" w:space="0" w:color="auto"/>
                    <w:bottom w:val="none" w:sz="0" w:space="0" w:color="auto"/>
                    <w:right w:val="none" w:sz="0" w:space="0" w:color="auto"/>
                  </w:divBdr>
                  <w:divsChild>
                    <w:div w:id="432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8050">
              <w:marLeft w:val="0"/>
              <w:marRight w:val="0"/>
              <w:marTop w:val="240"/>
              <w:marBottom w:val="0"/>
              <w:divBdr>
                <w:top w:val="none" w:sz="0" w:space="0" w:color="auto"/>
                <w:left w:val="none" w:sz="0" w:space="0" w:color="auto"/>
                <w:bottom w:val="none" w:sz="0" w:space="0" w:color="auto"/>
                <w:right w:val="none" w:sz="0" w:space="0" w:color="auto"/>
              </w:divBdr>
              <w:divsChild>
                <w:div w:id="2103064799">
                  <w:marLeft w:val="0"/>
                  <w:marRight w:val="0"/>
                  <w:marTop w:val="0"/>
                  <w:marBottom w:val="0"/>
                  <w:divBdr>
                    <w:top w:val="none" w:sz="0" w:space="0" w:color="auto"/>
                    <w:left w:val="none" w:sz="0" w:space="0" w:color="auto"/>
                    <w:bottom w:val="none" w:sz="0" w:space="0" w:color="auto"/>
                    <w:right w:val="none" w:sz="0" w:space="0" w:color="auto"/>
                  </w:divBdr>
                  <w:divsChild>
                    <w:div w:id="11913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3601">
      <w:bodyDiv w:val="1"/>
      <w:marLeft w:val="0"/>
      <w:marRight w:val="0"/>
      <w:marTop w:val="0"/>
      <w:marBottom w:val="0"/>
      <w:divBdr>
        <w:top w:val="none" w:sz="0" w:space="0" w:color="auto"/>
        <w:left w:val="none" w:sz="0" w:space="0" w:color="auto"/>
        <w:bottom w:val="none" w:sz="0" w:space="0" w:color="auto"/>
        <w:right w:val="none" w:sz="0" w:space="0" w:color="auto"/>
      </w:divBdr>
      <w:divsChild>
        <w:div w:id="715006525">
          <w:marLeft w:val="0"/>
          <w:marRight w:val="0"/>
          <w:marTop w:val="0"/>
          <w:marBottom w:val="0"/>
          <w:divBdr>
            <w:top w:val="none" w:sz="0" w:space="0" w:color="auto"/>
            <w:left w:val="none" w:sz="0" w:space="0" w:color="auto"/>
            <w:bottom w:val="none" w:sz="0" w:space="0" w:color="auto"/>
            <w:right w:val="none" w:sz="0" w:space="0" w:color="auto"/>
          </w:divBdr>
          <w:divsChild>
            <w:div w:id="586311658">
              <w:marLeft w:val="0"/>
              <w:marRight w:val="0"/>
              <w:marTop w:val="0"/>
              <w:marBottom w:val="0"/>
              <w:divBdr>
                <w:top w:val="none" w:sz="0" w:space="0" w:color="auto"/>
                <w:left w:val="none" w:sz="0" w:space="0" w:color="auto"/>
                <w:bottom w:val="none" w:sz="0" w:space="0" w:color="auto"/>
                <w:right w:val="none" w:sz="0" w:space="0" w:color="auto"/>
              </w:divBdr>
              <w:divsChild>
                <w:div w:id="696344991">
                  <w:marLeft w:val="0"/>
                  <w:marRight w:val="0"/>
                  <w:marTop w:val="0"/>
                  <w:marBottom w:val="0"/>
                  <w:divBdr>
                    <w:top w:val="none" w:sz="0" w:space="0" w:color="auto"/>
                    <w:left w:val="none" w:sz="0" w:space="0" w:color="auto"/>
                    <w:bottom w:val="none" w:sz="0" w:space="0" w:color="auto"/>
                    <w:right w:val="none" w:sz="0" w:space="0" w:color="auto"/>
                  </w:divBdr>
                  <w:divsChild>
                    <w:div w:id="1886478747">
                      <w:marLeft w:val="0"/>
                      <w:marRight w:val="0"/>
                      <w:marTop w:val="0"/>
                      <w:marBottom w:val="0"/>
                      <w:divBdr>
                        <w:top w:val="none" w:sz="0" w:space="0" w:color="auto"/>
                        <w:left w:val="none" w:sz="0" w:space="0" w:color="auto"/>
                        <w:bottom w:val="none" w:sz="0" w:space="0" w:color="auto"/>
                        <w:right w:val="none" w:sz="0" w:space="0" w:color="auto"/>
                      </w:divBdr>
                      <w:divsChild>
                        <w:div w:id="1646396406">
                          <w:marLeft w:val="0"/>
                          <w:marRight w:val="0"/>
                          <w:marTop w:val="0"/>
                          <w:marBottom w:val="0"/>
                          <w:divBdr>
                            <w:top w:val="none" w:sz="0" w:space="0" w:color="auto"/>
                            <w:left w:val="none" w:sz="0" w:space="0" w:color="auto"/>
                            <w:bottom w:val="none" w:sz="0" w:space="0" w:color="auto"/>
                            <w:right w:val="none" w:sz="0" w:space="0" w:color="auto"/>
                          </w:divBdr>
                          <w:divsChild>
                            <w:div w:id="1147746884">
                              <w:marLeft w:val="0"/>
                              <w:marRight w:val="0"/>
                              <w:marTop w:val="0"/>
                              <w:marBottom w:val="0"/>
                              <w:divBdr>
                                <w:top w:val="none" w:sz="0" w:space="0" w:color="auto"/>
                                <w:left w:val="none" w:sz="0" w:space="0" w:color="auto"/>
                                <w:bottom w:val="none" w:sz="0" w:space="0" w:color="auto"/>
                                <w:right w:val="none" w:sz="0" w:space="0" w:color="auto"/>
                              </w:divBdr>
                              <w:divsChild>
                                <w:div w:id="1290553174">
                                  <w:marLeft w:val="0"/>
                                  <w:marRight w:val="0"/>
                                  <w:marTop w:val="0"/>
                                  <w:marBottom w:val="0"/>
                                  <w:divBdr>
                                    <w:top w:val="none" w:sz="0" w:space="0" w:color="auto"/>
                                    <w:left w:val="none" w:sz="0" w:space="0" w:color="auto"/>
                                    <w:bottom w:val="none" w:sz="0" w:space="0" w:color="auto"/>
                                    <w:right w:val="none" w:sz="0" w:space="0" w:color="auto"/>
                                  </w:divBdr>
                                  <w:divsChild>
                                    <w:div w:id="784425032">
                                      <w:marLeft w:val="0"/>
                                      <w:marRight w:val="0"/>
                                      <w:marTop w:val="0"/>
                                      <w:marBottom w:val="0"/>
                                      <w:divBdr>
                                        <w:top w:val="none" w:sz="0" w:space="0" w:color="auto"/>
                                        <w:left w:val="none" w:sz="0" w:space="0" w:color="auto"/>
                                        <w:bottom w:val="none" w:sz="0" w:space="0" w:color="auto"/>
                                        <w:right w:val="none" w:sz="0" w:space="0" w:color="auto"/>
                                      </w:divBdr>
                                      <w:divsChild>
                                        <w:div w:id="1659651482">
                                          <w:marLeft w:val="0"/>
                                          <w:marRight w:val="0"/>
                                          <w:marTop w:val="0"/>
                                          <w:marBottom w:val="0"/>
                                          <w:divBdr>
                                            <w:top w:val="none" w:sz="0" w:space="0" w:color="auto"/>
                                            <w:left w:val="none" w:sz="0" w:space="0" w:color="auto"/>
                                            <w:bottom w:val="none" w:sz="0" w:space="0" w:color="auto"/>
                                            <w:right w:val="none" w:sz="0" w:space="0" w:color="auto"/>
                                          </w:divBdr>
                                          <w:divsChild>
                                            <w:div w:id="1675911033">
                                              <w:marLeft w:val="0"/>
                                              <w:marRight w:val="0"/>
                                              <w:marTop w:val="0"/>
                                              <w:marBottom w:val="0"/>
                                              <w:divBdr>
                                                <w:top w:val="none" w:sz="0" w:space="0" w:color="auto"/>
                                                <w:left w:val="none" w:sz="0" w:space="0" w:color="auto"/>
                                                <w:bottom w:val="none" w:sz="0" w:space="0" w:color="auto"/>
                                                <w:right w:val="none" w:sz="0" w:space="0" w:color="auto"/>
                                              </w:divBdr>
                                              <w:divsChild>
                                                <w:div w:id="438718138">
                                                  <w:marLeft w:val="0"/>
                                                  <w:marRight w:val="0"/>
                                                  <w:marTop w:val="0"/>
                                                  <w:marBottom w:val="0"/>
                                                  <w:divBdr>
                                                    <w:top w:val="none" w:sz="0" w:space="0" w:color="auto"/>
                                                    <w:left w:val="none" w:sz="0" w:space="0" w:color="auto"/>
                                                    <w:bottom w:val="none" w:sz="0" w:space="0" w:color="auto"/>
                                                    <w:right w:val="none" w:sz="0" w:space="0" w:color="auto"/>
                                                  </w:divBdr>
                                                  <w:divsChild>
                                                    <w:div w:id="553857271">
                                                      <w:marLeft w:val="0"/>
                                                      <w:marRight w:val="0"/>
                                                      <w:marTop w:val="0"/>
                                                      <w:marBottom w:val="0"/>
                                                      <w:divBdr>
                                                        <w:top w:val="none" w:sz="0" w:space="0" w:color="auto"/>
                                                        <w:left w:val="none" w:sz="0" w:space="0" w:color="auto"/>
                                                        <w:bottom w:val="none" w:sz="0" w:space="0" w:color="auto"/>
                                                        <w:right w:val="none" w:sz="0" w:space="0" w:color="auto"/>
                                                      </w:divBdr>
                                                      <w:divsChild>
                                                        <w:div w:id="2040858655">
                                                          <w:marLeft w:val="0"/>
                                                          <w:marRight w:val="0"/>
                                                          <w:marTop w:val="0"/>
                                                          <w:marBottom w:val="0"/>
                                                          <w:divBdr>
                                                            <w:top w:val="none" w:sz="0" w:space="0" w:color="auto"/>
                                                            <w:left w:val="none" w:sz="0" w:space="0" w:color="auto"/>
                                                            <w:bottom w:val="none" w:sz="0" w:space="0" w:color="auto"/>
                                                            <w:right w:val="none" w:sz="0" w:space="0" w:color="auto"/>
                                                          </w:divBdr>
                                                          <w:divsChild>
                                                            <w:div w:id="1312952221">
                                                              <w:marLeft w:val="0"/>
                                                              <w:marRight w:val="0"/>
                                                              <w:marTop w:val="0"/>
                                                              <w:marBottom w:val="0"/>
                                                              <w:divBdr>
                                                                <w:top w:val="none" w:sz="0" w:space="0" w:color="auto"/>
                                                                <w:left w:val="none" w:sz="0" w:space="0" w:color="auto"/>
                                                                <w:bottom w:val="none" w:sz="0" w:space="0" w:color="auto"/>
                                                                <w:right w:val="none" w:sz="0" w:space="0" w:color="auto"/>
                                                              </w:divBdr>
                                                              <w:divsChild>
                                                                <w:div w:id="363138077">
                                                                  <w:marLeft w:val="0"/>
                                                                  <w:marRight w:val="0"/>
                                                                  <w:marTop w:val="0"/>
                                                                  <w:marBottom w:val="0"/>
                                                                  <w:divBdr>
                                                                    <w:top w:val="none" w:sz="0" w:space="0" w:color="auto"/>
                                                                    <w:left w:val="none" w:sz="0" w:space="0" w:color="auto"/>
                                                                    <w:bottom w:val="none" w:sz="0" w:space="0" w:color="auto"/>
                                                                    <w:right w:val="none" w:sz="0" w:space="0" w:color="auto"/>
                                                                  </w:divBdr>
                                                                  <w:divsChild>
                                                                    <w:div w:id="1729644476">
                                                                      <w:marLeft w:val="0"/>
                                                                      <w:marRight w:val="0"/>
                                                                      <w:marTop w:val="0"/>
                                                                      <w:marBottom w:val="0"/>
                                                                      <w:divBdr>
                                                                        <w:top w:val="none" w:sz="0" w:space="0" w:color="auto"/>
                                                                        <w:left w:val="none" w:sz="0" w:space="0" w:color="auto"/>
                                                                        <w:bottom w:val="none" w:sz="0" w:space="0" w:color="auto"/>
                                                                        <w:right w:val="none" w:sz="0" w:space="0" w:color="auto"/>
                                                                      </w:divBdr>
                                                                      <w:divsChild>
                                                                        <w:div w:id="959187870">
                                                                          <w:marLeft w:val="0"/>
                                                                          <w:marRight w:val="0"/>
                                                                          <w:marTop w:val="0"/>
                                                                          <w:marBottom w:val="0"/>
                                                                          <w:divBdr>
                                                                            <w:top w:val="none" w:sz="0" w:space="0" w:color="auto"/>
                                                                            <w:left w:val="none" w:sz="0" w:space="0" w:color="auto"/>
                                                                            <w:bottom w:val="none" w:sz="0" w:space="0" w:color="auto"/>
                                                                            <w:right w:val="none" w:sz="0" w:space="0" w:color="auto"/>
                                                                          </w:divBdr>
                                                                        </w:div>
                                                                        <w:div w:id="1082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2100">
      <w:bodyDiv w:val="1"/>
      <w:marLeft w:val="0"/>
      <w:marRight w:val="0"/>
      <w:marTop w:val="0"/>
      <w:marBottom w:val="0"/>
      <w:divBdr>
        <w:top w:val="none" w:sz="0" w:space="0" w:color="auto"/>
        <w:left w:val="none" w:sz="0" w:space="0" w:color="auto"/>
        <w:bottom w:val="none" w:sz="0" w:space="0" w:color="auto"/>
        <w:right w:val="none" w:sz="0" w:space="0" w:color="auto"/>
      </w:divBdr>
    </w:div>
    <w:div w:id="767236970">
      <w:bodyDiv w:val="1"/>
      <w:marLeft w:val="0"/>
      <w:marRight w:val="0"/>
      <w:marTop w:val="0"/>
      <w:marBottom w:val="0"/>
      <w:divBdr>
        <w:top w:val="none" w:sz="0" w:space="0" w:color="auto"/>
        <w:left w:val="none" w:sz="0" w:space="0" w:color="auto"/>
        <w:bottom w:val="none" w:sz="0" w:space="0" w:color="auto"/>
        <w:right w:val="none" w:sz="0" w:space="0" w:color="auto"/>
      </w:divBdr>
    </w:div>
    <w:div w:id="854417824">
      <w:bodyDiv w:val="1"/>
      <w:marLeft w:val="0"/>
      <w:marRight w:val="0"/>
      <w:marTop w:val="0"/>
      <w:marBottom w:val="0"/>
      <w:divBdr>
        <w:top w:val="none" w:sz="0" w:space="0" w:color="auto"/>
        <w:left w:val="none" w:sz="0" w:space="0" w:color="auto"/>
        <w:bottom w:val="none" w:sz="0" w:space="0" w:color="auto"/>
        <w:right w:val="none" w:sz="0" w:space="0" w:color="auto"/>
      </w:divBdr>
      <w:divsChild>
        <w:div w:id="1367606125">
          <w:marLeft w:val="0"/>
          <w:marRight w:val="0"/>
          <w:marTop w:val="240"/>
          <w:marBottom w:val="0"/>
          <w:divBdr>
            <w:top w:val="none" w:sz="0" w:space="0" w:color="auto"/>
            <w:left w:val="none" w:sz="0" w:space="0" w:color="auto"/>
            <w:bottom w:val="none" w:sz="0" w:space="0" w:color="auto"/>
            <w:right w:val="none" w:sz="0" w:space="0" w:color="auto"/>
          </w:divBdr>
          <w:divsChild>
            <w:div w:id="664623826">
              <w:marLeft w:val="0"/>
              <w:marRight w:val="0"/>
              <w:marTop w:val="0"/>
              <w:marBottom w:val="0"/>
              <w:divBdr>
                <w:top w:val="none" w:sz="0" w:space="0" w:color="auto"/>
                <w:left w:val="none" w:sz="0" w:space="0" w:color="auto"/>
                <w:bottom w:val="none" w:sz="0" w:space="0" w:color="auto"/>
                <w:right w:val="none" w:sz="0" w:space="0" w:color="auto"/>
              </w:divBdr>
              <w:divsChild>
                <w:div w:id="2601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5">
          <w:marLeft w:val="0"/>
          <w:marRight w:val="0"/>
          <w:marTop w:val="240"/>
          <w:marBottom w:val="0"/>
          <w:divBdr>
            <w:top w:val="none" w:sz="0" w:space="0" w:color="auto"/>
            <w:left w:val="none" w:sz="0" w:space="0" w:color="auto"/>
            <w:bottom w:val="none" w:sz="0" w:space="0" w:color="auto"/>
            <w:right w:val="none" w:sz="0" w:space="0" w:color="auto"/>
          </w:divBdr>
          <w:divsChild>
            <w:div w:id="2067796031">
              <w:marLeft w:val="0"/>
              <w:marRight w:val="0"/>
              <w:marTop w:val="0"/>
              <w:marBottom w:val="0"/>
              <w:divBdr>
                <w:top w:val="none" w:sz="0" w:space="0" w:color="auto"/>
                <w:left w:val="none" w:sz="0" w:space="0" w:color="auto"/>
                <w:bottom w:val="none" w:sz="0" w:space="0" w:color="auto"/>
                <w:right w:val="none" w:sz="0" w:space="0" w:color="auto"/>
              </w:divBdr>
              <w:divsChild>
                <w:div w:id="18716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7623">
      <w:bodyDiv w:val="1"/>
      <w:marLeft w:val="0"/>
      <w:marRight w:val="0"/>
      <w:marTop w:val="0"/>
      <w:marBottom w:val="0"/>
      <w:divBdr>
        <w:top w:val="none" w:sz="0" w:space="0" w:color="auto"/>
        <w:left w:val="none" w:sz="0" w:space="0" w:color="auto"/>
        <w:bottom w:val="none" w:sz="0" w:space="0" w:color="auto"/>
        <w:right w:val="none" w:sz="0" w:space="0" w:color="auto"/>
      </w:divBdr>
      <w:divsChild>
        <w:div w:id="1137799385">
          <w:marLeft w:val="0"/>
          <w:marRight w:val="0"/>
          <w:marTop w:val="240"/>
          <w:marBottom w:val="0"/>
          <w:divBdr>
            <w:top w:val="none" w:sz="0" w:space="0" w:color="auto"/>
            <w:left w:val="none" w:sz="0" w:space="0" w:color="auto"/>
            <w:bottom w:val="none" w:sz="0" w:space="0" w:color="auto"/>
            <w:right w:val="none" w:sz="0" w:space="0" w:color="auto"/>
          </w:divBdr>
          <w:divsChild>
            <w:div w:id="906571662">
              <w:marLeft w:val="0"/>
              <w:marRight w:val="0"/>
              <w:marTop w:val="0"/>
              <w:marBottom w:val="0"/>
              <w:divBdr>
                <w:top w:val="none" w:sz="0" w:space="0" w:color="auto"/>
                <w:left w:val="none" w:sz="0" w:space="0" w:color="auto"/>
                <w:bottom w:val="none" w:sz="0" w:space="0" w:color="auto"/>
                <w:right w:val="none" w:sz="0" w:space="0" w:color="auto"/>
              </w:divBdr>
              <w:divsChild>
                <w:div w:id="1561017022">
                  <w:marLeft w:val="0"/>
                  <w:marRight w:val="0"/>
                  <w:marTop w:val="0"/>
                  <w:marBottom w:val="0"/>
                  <w:divBdr>
                    <w:top w:val="none" w:sz="0" w:space="0" w:color="auto"/>
                    <w:left w:val="none" w:sz="0" w:space="0" w:color="auto"/>
                    <w:bottom w:val="none" w:sz="0" w:space="0" w:color="auto"/>
                    <w:right w:val="none" w:sz="0" w:space="0" w:color="auto"/>
                  </w:divBdr>
                </w:div>
              </w:divsChild>
            </w:div>
            <w:div w:id="1059476553">
              <w:marLeft w:val="0"/>
              <w:marRight w:val="0"/>
              <w:marTop w:val="240"/>
              <w:marBottom w:val="0"/>
              <w:divBdr>
                <w:top w:val="none" w:sz="0" w:space="0" w:color="auto"/>
                <w:left w:val="none" w:sz="0" w:space="0" w:color="auto"/>
                <w:bottom w:val="none" w:sz="0" w:space="0" w:color="auto"/>
                <w:right w:val="none" w:sz="0" w:space="0" w:color="auto"/>
              </w:divBdr>
              <w:divsChild>
                <w:div w:id="1573730907">
                  <w:marLeft w:val="0"/>
                  <w:marRight w:val="0"/>
                  <w:marTop w:val="0"/>
                  <w:marBottom w:val="0"/>
                  <w:divBdr>
                    <w:top w:val="none" w:sz="0" w:space="0" w:color="auto"/>
                    <w:left w:val="none" w:sz="0" w:space="0" w:color="auto"/>
                    <w:bottom w:val="none" w:sz="0" w:space="0" w:color="auto"/>
                    <w:right w:val="none" w:sz="0" w:space="0" w:color="auto"/>
                  </w:divBdr>
                  <w:divsChild>
                    <w:div w:id="2057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3015">
              <w:marLeft w:val="0"/>
              <w:marRight w:val="0"/>
              <w:marTop w:val="240"/>
              <w:marBottom w:val="0"/>
              <w:divBdr>
                <w:top w:val="none" w:sz="0" w:space="0" w:color="auto"/>
                <w:left w:val="none" w:sz="0" w:space="0" w:color="auto"/>
                <w:bottom w:val="none" w:sz="0" w:space="0" w:color="auto"/>
                <w:right w:val="none" w:sz="0" w:space="0" w:color="auto"/>
              </w:divBdr>
              <w:divsChild>
                <w:div w:id="1541437599">
                  <w:marLeft w:val="0"/>
                  <w:marRight w:val="0"/>
                  <w:marTop w:val="0"/>
                  <w:marBottom w:val="0"/>
                  <w:divBdr>
                    <w:top w:val="none" w:sz="0" w:space="0" w:color="auto"/>
                    <w:left w:val="none" w:sz="0" w:space="0" w:color="auto"/>
                    <w:bottom w:val="none" w:sz="0" w:space="0" w:color="auto"/>
                    <w:right w:val="none" w:sz="0" w:space="0" w:color="auto"/>
                  </w:divBdr>
                  <w:divsChild>
                    <w:div w:id="177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716">
              <w:marLeft w:val="0"/>
              <w:marRight w:val="0"/>
              <w:marTop w:val="0"/>
              <w:marBottom w:val="0"/>
              <w:divBdr>
                <w:top w:val="none" w:sz="0" w:space="0" w:color="auto"/>
                <w:left w:val="none" w:sz="0" w:space="0" w:color="auto"/>
                <w:bottom w:val="none" w:sz="0" w:space="0" w:color="auto"/>
                <w:right w:val="none" w:sz="0" w:space="0" w:color="auto"/>
              </w:divBdr>
              <w:divsChild>
                <w:div w:id="18584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372">
          <w:marLeft w:val="0"/>
          <w:marRight w:val="0"/>
          <w:marTop w:val="240"/>
          <w:marBottom w:val="0"/>
          <w:divBdr>
            <w:top w:val="none" w:sz="0" w:space="0" w:color="auto"/>
            <w:left w:val="none" w:sz="0" w:space="0" w:color="auto"/>
            <w:bottom w:val="none" w:sz="0" w:space="0" w:color="auto"/>
            <w:right w:val="none" w:sz="0" w:space="0" w:color="auto"/>
          </w:divBdr>
          <w:divsChild>
            <w:div w:id="731465859">
              <w:marLeft w:val="0"/>
              <w:marRight w:val="0"/>
              <w:marTop w:val="0"/>
              <w:marBottom w:val="0"/>
              <w:divBdr>
                <w:top w:val="none" w:sz="0" w:space="0" w:color="auto"/>
                <w:left w:val="none" w:sz="0" w:space="0" w:color="auto"/>
                <w:bottom w:val="none" w:sz="0" w:space="0" w:color="auto"/>
                <w:right w:val="none" w:sz="0" w:space="0" w:color="auto"/>
              </w:divBdr>
              <w:divsChild>
                <w:div w:id="1535002757">
                  <w:marLeft w:val="0"/>
                  <w:marRight w:val="0"/>
                  <w:marTop w:val="0"/>
                  <w:marBottom w:val="0"/>
                  <w:divBdr>
                    <w:top w:val="none" w:sz="0" w:space="0" w:color="auto"/>
                    <w:left w:val="none" w:sz="0" w:space="0" w:color="auto"/>
                    <w:bottom w:val="none" w:sz="0" w:space="0" w:color="auto"/>
                    <w:right w:val="none" w:sz="0" w:space="0" w:color="auto"/>
                  </w:divBdr>
                </w:div>
              </w:divsChild>
            </w:div>
            <w:div w:id="971865144">
              <w:marLeft w:val="0"/>
              <w:marRight w:val="0"/>
              <w:marTop w:val="240"/>
              <w:marBottom w:val="0"/>
              <w:divBdr>
                <w:top w:val="none" w:sz="0" w:space="0" w:color="auto"/>
                <w:left w:val="none" w:sz="0" w:space="0" w:color="auto"/>
                <w:bottom w:val="none" w:sz="0" w:space="0" w:color="auto"/>
                <w:right w:val="none" w:sz="0" w:space="0" w:color="auto"/>
              </w:divBdr>
              <w:divsChild>
                <w:div w:id="68355874">
                  <w:marLeft w:val="0"/>
                  <w:marRight w:val="0"/>
                  <w:marTop w:val="0"/>
                  <w:marBottom w:val="0"/>
                  <w:divBdr>
                    <w:top w:val="none" w:sz="0" w:space="0" w:color="auto"/>
                    <w:left w:val="none" w:sz="0" w:space="0" w:color="auto"/>
                    <w:bottom w:val="none" w:sz="0" w:space="0" w:color="auto"/>
                    <w:right w:val="none" w:sz="0" w:space="0" w:color="auto"/>
                  </w:divBdr>
                  <w:divsChild>
                    <w:div w:id="20447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845">
              <w:marLeft w:val="0"/>
              <w:marRight w:val="0"/>
              <w:marTop w:val="240"/>
              <w:marBottom w:val="0"/>
              <w:divBdr>
                <w:top w:val="none" w:sz="0" w:space="0" w:color="auto"/>
                <w:left w:val="none" w:sz="0" w:space="0" w:color="auto"/>
                <w:bottom w:val="none" w:sz="0" w:space="0" w:color="auto"/>
                <w:right w:val="none" w:sz="0" w:space="0" w:color="auto"/>
              </w:divBdr>
              <w:divsChild>
                <w:div w:id="827751398">
                  <w:marLeft w:val="0"/>
                  <w:marRight w:val="0"/>
                  <w:marTop w:val="0"/>
                  <w:marBottom w:val="0"/>
                  <w:divBdr>
                    <w:top w:val="none" w:sz="0" w:space="0" w:color="auto"/>
                    <w:left w:val="none" w:sz="0" w:space="0" w:color="auto"/>
                    <w:bottom w:val="none" w:sz="0" w:space="0" w:color="auto"/>
                    <w:right w:val="none" w:sz="0" w:space="0" w:color="auto"/>
                  </w:divBdr>
                  <w:divsChild>
                    <w:div w:id="2238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89890">
      <w:bodyDiv w:val="1"/>
      <w:marLeft w:val="0"/>
      <w:marRight w:val="0"/>
      <w:marTop w:val="0"/>
      <w:marBottom w:val="0"/>
      <w:divBdr>
        <w:top w:val="none" w:sz="0" w:space="0" w:color="auto"/>
        <w:left w:val="none" w:sz="0" w:space="0" w:color="auto"/>
        <w:bottom w:val="none" w:sz="0" w:space="0" w:color="auto"/>
        <w:right w:val="none" w:sz="0" w:space="0" w:color="auto"/>
      </w:divBdr>
    </w:div>
    <w:div w:id="1548712373">
      <w:bodyDiv w:val="1"/>
      <w:marLeft w:val="0"/>
      <w:marRight w:val="0"/>
      <w:marTop w:val="0"/>
      <w:marBottom w:val="0"/>
      <w:divBdr>
        <w:top w:val="none" w:sz="0" w:space="0" w:color="auto"/>
        <w:left w:val="none" w:sz="0" w:space="0" w:color="auto"/>
        <w:bottom w:val="none" w:sz="0" w:space="0" w:color="auto"/>
        <w:right w:val="none" w:sz="0" w:space="0" w:color="auto"/>
      </w:divBdr>
    </w:div>
    <w:div w:id="1578976729">
      <w:bodyDiv w:val="1"/>
      <w:marLeft w:val="0"/>
      <w:marRight w:val="0"/>
      <w:marTop w:val="0"/>
      <w:marBottom w:val="0"/>
      <w:divBdr>
        <w:top w:val="none" w:sz="0" w:space="0" w:color="auto"/>
        <w:left w:val="none" w:sz="0" w:space="0" w:color="auto"/>
        <w:bottom w:val="none" w:sz="0" w:space="0" w:color="auto"/>
        <w:right w:val="none" w:sz="0" w:space="0" w:color="auto"/>
      </w:divBdr>
      <w:divsChild>
        <w:div w:id="245191428">
          <w:marLeft w:val="0"/>
          <w:marRight w:val="0"/>
          <w:marTop w:val="240"/>
          <w:marBottom w:val="0"/>
          <w:divBdr>
            <w:top w:val="none" w:sz="0" w:space="0" w:color="auto"/>
            <w:left w:val="none" w:sz="0" w:space="0" w:color="auto"/>
            <w:bottom w:val="none" w:sz="0" w:space="0" w:color="auto"/>
            <w:right w:val="none" w:sz="0" w:space="0" w:color="auto"/>
          </w:divBdr>
          <w:divsChild>
            <w:div w:id="274798031">
              <w:marLeft w:val="0"/>
              <w:marRight w:val="0"/>
              <w:marTop w:val="0"/>
              <w:marBottom w:val="0"/>
              <w:divBdr>
                <w:top w:val="none" w:sz="0" w:space="0" w:color="auto"/>
                <w:left w:val="none" w:sz="0" w:space="0" w:color="auto"/>
                <w:bottom w:val="none" w:sz="0" w:space="0" w:color="auto"/>
                <w:right w:val="none" w:sz="0" w:space="0" w:color="auto"/>
              </w:divBdr>
              <w:divsChild>
                <w:div w:id="918515824">
                  <w:marLeft w:val="0"/>
                  <w:marRight w:val="0"/>
                  <w:marTop w:val="0"/>
                  <w:marBottom w:val="0"/>
                  <w:divBdr>
                    <w:top w:val="none" w:sz="0" w:space="0" w:color="auto"/>
                    <w:left w:val="none" w:sz="0" w:space="0" w:color="auto"/>
                    <w:bottom w:val="none" w:sz="0" w:space="0" w:color="auto"/>
                    <w:right w:val="none" w:sz="0" w:space="0" w:color="auto"/>
                  </w:divBdr>
                </w:div>
              </w:divsChild>
            </w:div>
            <w:div w:id="211816501">
              <w:marLeft w:val="0"/>
              <w:marRight w:val="0"/>
              <w:marTop w:val="240"/>
              <w:marBottom w:val="0"/>
              <w:divBdr>
                <w:top w:val="none" w:sz="0" w:space="0" w:color="auto"/>
                <w:left w:val="none" w:sz="0" w:space="0" w:color="auto"/>
                <w:bottom w:val="none" w:sz="0" w:space="0" w:color="auto"/>
                <w:right w:val="none" w:sz="0" w:space="0" w:color="auto"/>
              </w:divBdr>
              <w:divsChild>
                <w:div w:id="1805004180">
                  <w:marLeft w:val="0"/>
                  <w:marRight w:val="0"/>
                  <w:marTop w:val="0"/>
                  <w:marBottom w:val="0"/>
                  <w:divBdr>
                    <w:top w:val="none" w:sz="0" w:space="0" w:color="auto"/>
                    <w:left w:val="none" w:sz="0" w:space="0" w:color="auto"/>
                    <w:bottom w:val="none" w:sz="0" w:space="0" w:color="auto"/>
                    <w:right w:val="none" w:sz="0" w:space="0" w:color="auto"/>
                  </w:divBdr>
                  <w:divsChild>
                    <w:div w:id="587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698">
              <w:marLeft w:val="0"/>
              <w:marRight w:val="0"/>
              <w:marTop w:val="240"/>
              <w:marBottom w:val="0"/>
              <w:divBdr>
                <w:top w:val="none" w:sz="0" w:space="0" w:color="auto"/>
                <w:left w:val="none" w:sz="0" w:space="0" w:color="auto"/>
                <w:bottom w:val="none" w:sz="0" w:space="0" w:color="auto"/>
                <w:right w:val="none" w:sz="0" w:space="0" w:color="auto"/>
              </w:divBdr>
              <w:divsChild>
                <w:div w:id="1617444307">
                  <w:marLeft w:val="0"/>
                  <w:marRight w:val="0"/>
                  <w:marTop w:val="0"/>
                  <w:marBottom w:val="0"/>
                  <w:divBdr>
                    <w:top w:val="none" w:sz="0" w:space="0" w:color="auto"/>
                    <w:left w:val="none" w:sz="0" w:space="0" w:color="auto"/>
                    <w:bottom w:val="none" w:sz="0" w:space="0" w:color="auto"/>
                    <w:right w:val="none" w:sz="0" w:space="0" w:color="auto"/>
                  </w:divBdr>
                  <w:divsChild>
                    <w:div w:id="13820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8832">
              <w:marLeft w:val="0"/>
              <w:marRight w:val="0"/>
              <w:marTop w:val="0"/>
              <w:marBottom w:val="0"/>
              <w:divBdr>
                <w:top w:val="none" w:sz="0" w:space="0" w:color="auto"/>
                <w:left w:val="none" w:sz="0" w:space="0" w:color="auto"/>
                <w:bottom w:val="none" w:sz="0" w:space="0" w:color="auto"/>
                <w:right w:val="none" w:sz="0" w:space="0" w:color="auto"/>
              </w:divBdr>
              <w:divsChild>
                <w:div w:id="1096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123">
          <w:marLeft w:val="0"/>
          <w:marRight w:val="0"/>
          <w:marTop w:val="240"/>
          <w:marBottom w:val="0"/>
          <w:divBdr>
            <w:top w:val="none" w:sz="0" w:space="0" w:color="auto"/>
            <w:left w:val="none" w:sz="0" w:space="0" w:color="auto"/>
            <w:bottom w:val="none" w:sz="0" w:space="0" w:color="auto"/>
            <w:right w:val="none" w:sz="0" w:space="0" w:color="auto"/>
          </w:divBdr>
          <w:divsChild>
            <w:div w:id="489322609">
              <w:marLeft w:val="0"/>
              <w:marRight w:val="0"/>
              <w:marTop w:val="0"/>
              <w:marBottom w:val="0"/>
              <w:divBdr>
                <w:top w:val="none" w:sz="0" w:space="0" w:color="auto"/>
                <w:left w:val="none" w:sz="0" w:space="0" w:color="auto"/>
                <w:bottom w:val="none" w:sz="0" w:space="0" w:color="auto"/>
                <w:right w:val="none" w:sz="0" w:space="0" w:color="auto"/>
              </w:divBdr>
              <w:divsChild>
                <w:div w:id="15499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7731">
      <w:bodyDiv w:val="1"/>
      <w:marLeft w:val="0"/>
      <w:marRight w:val="0"/>
      <w:marTop w:val="0"/>
      <w:marBottom w:val="0"/>
      <w:divBdr>
        <w:top w:val="none" w:sz="0" w:space="0" w:color="auto"/>
        <w:left w:val="none" w:sz="0" w:space="0" w:color="auto"/>
        <w:bottom w:val="none" w:sz="0" w:space="0" w:color="auto"/>
        <w:right w:val="none" w:sz="0" w:space="0" w:color="auto"/>
      </w:divBdr>
      <w:divsChild>
        <w:div w:id="287468006">
          <w:marLeft w:val="0"/>
          <w:marRight w:val="0"/>
          <w:marTop w:val="240"/>
          <w:marBottom w:val="0"/>
          <w:divBdr>
            <w:top w:val="none" w:sz="0" w:space="0" w:color="auto"/>
            <w:left w:val="none" w:sz="0" w:space="0" w:color="auto"/>
            <w:bottom w:val="none" w:sz="0" w:space="0" w:color="auto"/>
            <w:right w:val="none" w:sz="0" w:space="0" w:color="auto"/>
          </w:divBdr>
          <w:divsChild>
            <w:div w:id="219051283">
              <w:marLeft w:val="0"/>
              <w:marRight w:val="0"/>
              <w:marTop w:val="0"/>
              <w:marBottom w:val="0"/>
              <w:divBdr>
                <w:top w:val="none" w:sz="0" w:space="0" w:color="auto"/>
                <w:left w:val="none" w:sz="0" w:space="0" w:color="auto"/>
                <w:bottom w:val="none" w:sz="0" w:space="0" w:color="auto"/>
                <w:right w:val="none" w:sz="0" w:space="0" w:color="auto"/>
              </w:divBdr>
              <w:divsChild>
                <w:div w:id="19601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965">
          <w:marLeft w:val="0"/>
          <w:marRight w:val="0"/>
          <w:marTop w:val="240"/>
          <w:marBottom w:val="0"/>
          <w:divBdr>
            <w:top w:val="none" w:sz="0" w:space="0" w:color="auto"/>
            <w:left w:val="none" w:sz="0" w:space="0" w:color="auto"/>
            <w:bottom w:val="none" w:sz="0" w:space="0" w:color="auto"/>
            <w:right w:val="none" w:sz="0" w:space="0" w:color="auto"/>
          </w:divBdr>
          <w:divsChild>
            <w:div w:id="466357091">
              <w:marLeft w:val="0"/>
              <w:marRight w:val="0"/>
              <w:marTop w:val="0"/>
              <w:marBottom w:val="0"/>
              <w:divBdr>
                <w:top w:val="none" w:sz="0" w:space="0" w:color="auto"/>
                <w:left w:val="none" w:sz="0" w:space="0" w:color="auto"/>
                <w:bottom w:val="none" w:sz="0" w:space="0" w:color="auto"/>
                <w:right w:val="none" w:sz="0" w:space="0" w:color="auto"/>
              </w:divBdr>
              <w:divsChild>
                <w:div w:id="1000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919">
          <w:marLeft w:val="0"/>
          <w:marRight w:val="0"/>
          <w:marTop w:val="240"/>
          <w:marBottom w:val="0"/>
          <w:divBdr>
            <w:top w:val="none" w:sz="0" w:space="0" w:color="auto"/>
            <w:left w:val="none" w:sz="0" w:space="0" w:color="auto"/>
            <w:bottom w:val="none" w:sz="0" w:space="0" w:color="auto"/>
            <w:right w:val="none" w:sz="0" w:space="0" w:color="auto"/>
          </w:divBdr>
          <w:divsChild>
            <w:div w:id="1010253798">
              <w:marLeft w:val="0"/>
              <w:marRight w:val="0"/>
              <w:marTop w:val="0"/>
              <w:marBottom w:val="0"/>
              <w:divBdr>
                <w:top w:val="none" w:sz="0" w:space="0" w:color="auto"/>
                <w:left w:val="none" w:sz="0" w:space="0" w:color="auto"/>
                <w:bottom w:val="none" w:sz="0" w:space="0" w:color="auto"/>
                <w:right w:val="none" w:sz="0" w:space="0" w:color="auto"/>
              </w:divBdr>
              <w:divsChild>
                <w:div w:id="172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762">
          <w:marLeft w:val="0"/>
          <w:marRight w:val="0"/>
          <w:marTop w:val="240"/>
          <w:marBottom w:val="0"/>
          <w:divBdr>
            <w:top w:val="none" w:sz="0" w:space="0" w:color="auto"/>
            <w:left w:val="none" w:sz="0" w:space="0" w:color="auto"/>
            <w:bottom w:val="none" w:sz="0" w:space="0" w:color="auto"/>
            <w:right w:val="none" w:sz="0" w:space="0" w:color="auto"/>
          </w:divBdr>
          <w:divsChild>
            <w:div w:id="723061033">
              <w:marLeft w:val="0"/>
              <w:marRight w:val="0"/>
              <w:marTop w:val="0"/>
              <w:marBottom w:val="0"/>
              <w:divBdr>
                <w:top w:val="none" w:sz="0" w:space="0" w:color="auto"/>
                <w:left w:val="none" w:sz="0" w:space="0" w:color="auto"/>
                <w:bottom w:val="none" w:sz="0" w:space="0" w:color="auto"/>
                <w:right w:val="none" w:sz="0" w:space="0" w:color="auto"/>
              </w:divBdr>
              <w:divsChild>
                <w:div w:id="1306200543">
                  <w:marLeft w:val="0"/>
                  <w:marRight w:val="0"/>
                  <w:marTop w:val="0"/>
                  <w:marBottom w:val="0"/>
                  <w:divBdr>
                    <w:top w:val="none" w:sz="0" w:space="0" w:color="auto"/>
                    <w:left w:val="none" w:sz="0" w:space="0" w:color="auto"/>
                    <w:bottom w:val="none" w:sz="0" w:space="0" w:color="auto"/>
                    <w:right w:val="none" w:sz="0" w:space="0" w:color="auto"/>
                  </w:divBdr>
                </w:div>
              </w:divsChild>
            </w:div>
            <w:div w:id="1390878489">
              <w:marLeft w:val="0"/>
              <w:marRight w:val="0"/>
              <w:marTop w:val="240"/>
              <w:marBottom w:val="0"/>
              <w:divBdr>
                <w:top w:val="none" w:sz="0" w:space="0" w:color="auto"/>
                <w:left w:val="none" w:sz="0" w:space="0" w:color="auto"/>
                <w:bottom w:val="none" w:sz="0" w:space="0" w:color="auto"/>
                <w:right w:val="none" w:sz="0" w:space="0" w:color="auto"/>
              </w:divBdr>
              <w:divsChild>
                <w:div w:id="1392189761">
                  <w:marLeft w:val="0"/>
                  <w:marRight w:val="0"/>
                  <w:marTop w:val="0"/>
                  <w:marBottom w:val="0"/>
                  <w:divBdr>
                    <w:top w:val="none" w:sz="0" w:space="0" w:color="auto"/>
                    <w:left w:val="none" w:sz="0" w:space="0" w:color="auto"/>
                    <w:bottom w:val="none" w:sz="0" w:space="0" w:color="auto"/>
                    <w:right w:val="none" w:sz="0" w:space="0" w:color="auto"/>
                  </w:divBdr>
                  <w:divsChild>
                    <w:div w:id="2044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5382">
              <w:marLeft w:val="0"/>
              <w:marRight w:val="0"/>
              <w:marTop w:val="240"/>
              <w:marBottom w:val="0"/>
              <w:divBdr>
                <w:top w:val="none" w:sz="0" w:space="0" w:color="auto"/>
                <w:left w:val="none" w:sz="0" w:space="0" w:color="auto"/>
                <w:bottom w:val="none" w:sz="0" w:space="0" w:color="auto"/>
                <w:right w:val="none" w:sz="0" w:space="0" w:color="auto"/>
              </w:divBdr>
              <w:divsChild>
                <w:div w:id="1318144130">
                  <w:marLeft w:val="0"/>
                  <w:marRight w:val="0"/>
                  <w:marTop w:val="0"/>
                  <w:marBottom w:val="0"/>
                  <w:divBdr>
                    <w:top w:val="none" w:sz="0" w:space="0" w:color="auto"/>
                    <w:left w:val="none" w:sz="0" w:space="0" w:color="auto"/>
                    <w:bottom w:val="none" w:sz="0" w:space="0" w:color="auto"/>
                    <w:right w:val="none" w:sz="0" w:space="0" w:color="auto"/>
                  </w:divBdr>
                  <w:divsChild>
                    <w:div w:id="408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5579">
              <w:marLeft w:val="0"/>
              <w:marRight w:val="0"/>
              <w:marTop w:val="240"/>
              <w:marBottom w:val="0"/>
              <w:divBdr>
                <w:top w:val="none" w:sz="0" w:space="0" w:color="auto"/>
                <w:left w:val="none" w:sz="0" w:space="0" w:color="auto"/>
                <w:bottom w:val="none" w:sz="0" w:space="0" w:color="auto"/>
                <w:right w:val="none" w:sz="0" w:space="0" w:color="auto"/>
              </w:divBdr>
              <w:divsChild>
                <w:div w:id="1671103904">
                  <w:marLeft w:val="0"/>
                  <w:marRight w:val="0"/>
                  <w:marTop w:val="0"/>
                  <w:marBottom w:val="0"/>
                  <w:divBdr>
                    <w:top w:val="none" w:sz="0" w:space="0" w:color="auto"/>
                    <w:left w:val="none" w:sz="0" w:space="0" w:color="auto"/>
                    <w:bottom w:val="none" w:sz="0" w:space="0" w:color="auto"/>
                    <w:right w:val="none" w:sz="0" w:space="0" w:color="auto"/>
                  </w:divBdr>
                  <w:divsChild>
                    <w:div w:id="787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6926">
              <w:marLeft w:val="0"/>
              <w:marRight w:val="0"/>
              <w:marTop w:val="240"/>
              <w:marBottom w:val="0"/>
              <w:divBdr>
                <w:top w:val="none" w:sz="0" w:space="0" w:color="auto"/>
                <w:left w:val="none" w:sz="0" w:space="0" w:color="auto"/>
                <w:bottom w:val="none" w:sz="0" w:space="0" w:color="auto"/>
                <w:right w:val="none" w:sz="0" w:space="0" w:color="auto"/>
              </w:divBdr>
              <w:divsChild>
                <w:div w:id="1235121862">
                  <w:marLeft w:val="0"/>
                  <w:marRight w:val="0"/>
                  <w:marTop w:val="0"/>
                  <w:marBottom w:val="0"/>
                  <w:divBdr>
                    <w:top w:val="none" w:sz="0" w:space="0" w:color="auto"/>
                    <w:left w:val="none" w:sz="0" w:space="0" w:color="auto"/>
                    <w:bottom w:val="none" w:sz="0" w:space="0" w:color="auto"/>
                    <w:right w:val="none" w:sz="0" w:space="0" w:color="auto"/>
                  </w:divBdr>
                  <w:divsChild>
                    <w:div w:id="18568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3151">
              <w:marLeft w:val="0"/>
              <w:marRight w:val="0"/>
              <w:marTop w:val="240"/>
              <w:marBottom w:val="0"/>
              <w:divBdr>
                <w:top w:val="none" w:sz="0" w:space="0" w:color="auto"/>
                <w:left w:val="none" w:sz="0" w:space="0" w:color="auto"/>
                <w:bottom w:val="none" w:sz="0" w:space="0" w:color="auto"/>
                <w:right w:val="none" w:sz="0" w:space="0" w:color="auto"/>
              </w:divBdr>
              <w:divsChild>
                <w:div w:id="182332093">
                  <w:marLeft w:val="0"/>
                  <w:marRight w:val="0"/>
                  <w:marTop w:val="0"/>
                  <w:marBottom w:val="0"/>
                  <w:divBdr>
                    <w:top w:val="none" w:sz="0" w:space="0" w:color="auto"/>
                    <w:left w:val="none" w:sz="0" w:space="0" w:color="auto"/>
                    <w:bottom w:val="none" w:sz="0" w:space="0" w:color="auto"/>
                    <w:right w:val="none" w:sz="0" w:space="0" w:color="auto"/>
                  </w:divBdr>
                  <w:divsChild>
                    <w:div w:id="9261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5488">
              <w:marLeft w:val="0"/>
              <w:marRight w:val="0"/>
              <w:marTop w:val="240"/>
              <w:marBottom w:val="0"/>
              <w:divBdr>
                <w:top w:val="none" w:sz="0" w:space="0" w:color="auto"/>
                <w:left w:val="none" w:sz="0" w:space="0" w:color="auto"/>
                <w:bottom w:val="none" w:sz="0" w:space="0" w:color="auto"/>
                <w:right w:val="none" w:sz="0" w:space="0" w:color="auto"/>
              </w:divBdr>
              <w:divsChild>
                <w:div w:id="640236869">
                  <w:marLeft w:val="0"/>
                  <w:marRight w:val="0"/>
                  <w:marTop w:val="0"/>
                  <w:marBottom w:val="0"/>
                  <w:divBdr>
                    <w:top w:val="none" w:sz="0" w:space="0" w:color="auto"/>
                    <w:left w:val="none" w:sz="0" w:space="0" w:color="auto"/>
                    <w:bottom w:val="none" w:sz="0" w:space="0" w:color="auto"/>
                    <w:right w:val="none" w:sz="0" w:space="0" w:color="auto"/>
                  </w:divBdr>
                  <w:divsChild>
                    <w:div w:id="1165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7890">
              <w:marLeft w:val="0"/>
              <w:marRight w:val="0"/>
              <w:marTop w:val="240"/>
              <w:marBottom w:val="0"/>
              <w:divBdr>
                <w:top w:val="none" w:sz="0" w:space="0" w:color="auto"/>
                <w:left w:val="none" w:sz="0" w:space="0" w:color="auto"/>
                <w:bottom w:val="none" w:sz="0" w:space="0" w:color="auto"/>
                <w:right w:val="none" w:sz="0" w:space="0" w:color="auto"/>
              </w:divBdr>
              <w:divsChild>
                <w:div w:id="1543245927">
                  <w:marLeft w:val="0"/>
                  <w:marRight w:val="0"/>
                  <w:marTop w:val="0"/>
                  <w:marBottom w:val="0"/>
                  <w:divBdr>
                    <w:top w:val="none" w:sz="0" w:space="0" w:color="auto"/>
                    <w:left w:val="none" w:sz="0" w:space="0" w:color="auto"/>
                    <w:bottom w:val="none" w:sz="0" w:space="0" w:color="auto"/>
                    <w:right w:val="none" w:sz="0" w:space="0" w:color="auto"/>
                  </w:divBdr>
                  <w:divsChild>
                    <w:div w:id="485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6884">
              <w:marLeft w:val="0"/>
              <w:marRight w:val="0"/>
              <w:marTop w:val="240"/>
              <w:marBottom w:val="0"/>
              <w:divBdr>
                <w:top w:val="none" w:sz="0" w:space="0" w:color="auto"/>
                <w:left w:val="none" w:sz="0" w:space="0" w:color="auto"/>
                <w:bottom w:val="none" w:sz="0" w:space="0" w:color="auto"/>
                <w:right w:val="none" w:sz="0" w:space="0" w:color="auto"/>
              </w:divBdr>
              <w:divsChild>
                <w:div w:id="1643580040">
                  <w:marLeft w:val="0"/>
                  <w:marRight w:val="0"/>
                  <w:marTop w:val="0"/>
                  <w:marBottom w:val="0"/>
                  <w:divBdr>
                    <w:top w:val="none" w:sz="0" w:space="0" w:color="auto"/>
                    <w:left w:val="none" w:sz="0" w:space="0" w:color="auto"/>
                    <w:bottom w:val="none" w:sz="0" w:space="0" w:color="auto"/>
                    <w:right w:val="none" w:sz="0" w:space="0" w:color="auto"/>
                  </w:divBdr>
                  <w:divsChild>
                    <w:div w:id="15784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60317">
          <w:marLeft w:val="0"/>
          <w:marRight w:val="0"/>
          <w:marTop w:val="240"/>
          <w:marBottom w:val="0"/>
          <w:divBdr>
            <w:top w:val="none" w:sz="0" w:space="0" w:color="auto"/>
            <w:left w:val="none" w:sz="0" w:space="0" w:color="auto"/>
            <w:bottom w:val="none" w:sz="0" w:space="0" w:color="auto"/>
            <w:right w:val="none" w:sz="0" w:space="0" w:color="auto"/>
          </w:divBdr>
          <w:divsChild>
            <w:div w:id="541550823">
              <w:marLeft w:val="0"/>
              <w:marRight w:val="0"/>
              <w:marTop w:val="0"/>
              <w:marBottom w:val="0"/>
              <w:divBdr>
                <w:top w:val="none" w:sz="0" w:space="0" w:color="auto"/>
                <w:left w:val="none" w:sz="0" w:space="0" w:color="auto"/>
                <w:bottom w:val="none" w:sz="0" w:space="0" w:color="auto"/>
                <w:right w:val="none" w:sz="0" w:space="0" w:color="auto"/>
              </w:divBdr>
              <w:divsChild>
                <w:div w:id="20670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688">
      <w:bodyDiv w:val="1"/>
      <w:marLeft w:val="0"/>
      <w:marRight w:val="0"/>
      <w:marTop w:val="0"/>
      <w:marBottom w:val="0"/>
      <w:divBdr>
        <w:top w:val="none" w:sz="0" w:space="0" w:color="auto"/>
        <w:left w:val="none" w:sz="0" w:space="0" w:color="auto"/>
        <w:bottom w:val="none" w:sz="0" w:space="0" w:color="auto"/>
        <w:right w:val="none" w:sz="0" w:space="0" w:color="auto"/>
      </w:divBdr>
    </w:div>
    <w:div w:id="1720863565">
      <w:bodyDiv w:val="1"/>
      <w:marLeft w:val="0"/>
      <w:marRight w:val="0"/>
      <w:marTop w:val="0"/>
      <w:marBottom w:val="0"/>
      <w:divBdr>
        <w:top w:val="none" w:sz="0" w:space="0" w:color="auto"/>
        <w:left w:val="none" w:sz="0" w:space="0" w:color="auto"/>
        <w:bottom w:val="none" w:sz="0" w:space="0" w:color="auto"/>
        <w:right w:val="none" w:sz="0" w:space="0" w:color="auto"/>
      </w:divBdr>
      <w:divsChild>
        <w:div w:id="199050486">
          <w:marLeft w:val="0"/>
          <w:marRight w:val="0"/>
          <w:marTop w:val="0"/>
          <w:marBottom w:val="0"/>
          <w:divBdr>
            <w:top w:val="none" w:sz="0" w:space="0" w:color="auto"/>
            <w:left w:val="none" w:sz="0" w:space="0" w:color="auto"/>
            <w:bottom w:val="none" w:sz="0" w:space="0" w:color="auto"/>
            <w:right w:val="none" w:sz="0" w:space="0" w:color="auto"/>
          </w:divBdr>
        </w:div>
        <w:div w:id="923757916">
          <w:marLeft w:val="0"/>
          <w:marRight w:val="0"/>
          <w:marTop w:val="240"/>
          <w:marBottom w:val="0"/>
          <w:divBdr>
            <w:top w:val="none" w:sz="0" w:space="0" w:color="auto"/>
            <w:left w:val="none" w:sz="0" w:space="0" w:color="auto"/>
            <w:bottom w:val="none" w:sz="0" w:space="0" w:color="auto"/>
            <w:right w:val="none" w:sz="0" w:space="0" w:color="auto"/>
          </w:divBdr>
          <w:divsChild>
            <w:div w:id="705368604">
              <w:marLeft w:val="0"/>
              <w:marRight w:val="0"/>
              <w:marTop w:val="0"/>
              <w:marBottom w:val="0"/>
              <w:divBdr>
                <w:top w:val="none" w:sz="0" w:space="0" w:color="auto"/>
                <w:left w:val="none" w:sz="0" w:space="0" w:color="auto"/>
                <w:bottom w:val="none" w:sz="0" w:space="0" w:color="auto"/>
                <w:right w:val="none" w:sz="0" w:space="0" w:color="auto"/>
              </w:divBdr>
              <w:divsChild>
                <w:div w:id="516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970">
          <w:marLeft w:val="0"/>
          <w:marRight w:val="0"/>
          <w:marTop w:val="240"/>
          <w:marBottom w:val="0"/>
          <w:divBdr>
            <w:top w:val="none" w:sz="0" w:space="0" w:color="auto"/>
            <w:left w:val="none" w:sz="0" w:space="0" w:color="auto"/>
            <w:bottom w:val="none" w:sz="0" w:space="0" w:color="auto"/>
            <w:right w:val="none" w:sz="0" w:space="0" w:color="auto"/>
          </w:divBdr>
          <w:divsChild>
            <w:div w:id="1124075934">
              <w:marLeft w:val="0"/>
              <w:marRight w:val="0"/>
              <w:marTop w:val="0"/>
              <w:marBottom w:val="0"/>
              <w:divBdr>
                <w:top w:val="none" w:sz="0" w:space="0" w:color="auto"/>
                <w:left w:val="none" w:sz="0" w:space="0" w:color="auto"/>
                <w:bottom w:val="none" w:sz="0" w:space="0" w:color="auto"/>
                <w:right w:val="none" w:sz="0" w:space="0" w:color="auto"/>
              </w:divBdr>
              <w:divsChild>
                <w:div w:id="21113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836">
          <w:marLeft w:val="0"/>
          <w:marRight w:val="0"/>
          <w:marTop w:val="240"/>
          <w:marBottom w:val="0"/>
          <w:divBdr>
            <w:top w:val="none" w:sz="0" w:space="0" w:color="auto"/>
            <w:left w:val="none" w:sz="0" w:space="0" w:color="auto"/>
            <w:bottom w:val="none" w:sz="0" w:space="0" w:color="auto"/>
            <w:right w:val="none" w:sz="0" w:space="0" w:color="auto"/>
          </w:divBdr>
          <w:divsChild>
            <w:div w:id="478963219">
              <w:marLeft w:val="0"/>
              <w:marRight w:val="0"/>
              <w:marTop w:val="0"/>
              <w:marBottom w:val="0"/>
              <w:divBdr>
                <w:top w:val="none" w:sz="0" w:space="0" w:color="auto"/>
                <w:left w:val="none" w:sz="0" w:space="0" w:color="auto"/>
                <w:bottom w:val="none" w:sz="0" w:space="0" w:color="auto"/>
                <w:right w:val="none" w:sz="0" w:space="0" w:color="auto"/>
              </w:divBdr>
              <w:divsChild>
                <w:div w:id="5885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6130">
          <w:marLeft w:val="0"/>
          <w:marRight w:val="0"/>
          <w:marTop w:val="240"/>
          <w:marBottom w:val="0"/>
          <w:divBdr>
            <w:top w:val="none" w:sz="0" w:space="0" w:color="auto"/>
            <w:left w:val="none" w:sz="0" w:space="0" w:color="auto"/>
            <w:bottom w:val="none" w:sz="0" w:space="0" w:color="auto"/>
            <w:right w:val="none" w:sz="0" w:space="0" w:color="auto"/>
          </w:divBdr>
          <w:divsChild>
            <w:div w:id="933629248">
              <w:marLeft w:val="0"/>
              <w:marRight w:val="0"/>
              <w:marTop w:val="0"/>
              <w:marBottom w:val="0"/>
              <w:divBdr>
                <w:top w:val="none" w:sz="0" w:space="0" w:color="auto"/>
                <w:left w:val="none" w:sz="0" w:space="0" w:color="auto"/>
                <w:bottom w:val="none" w:sz="0" w:space="0" w:color="auto"/>
                <w:right w:val="none" w:sz="0" w:space="0" w:color="auto"/>
              </w:divBdr>
              <w:divsChild>
                <w:div w:id="688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194">
          <w:marLeft w:val="0"/>
          <w:marRight w:val="0"/>
          <w:marTop w:val="240"/>
          <w:marBottom w:val="0"/>
          <w:divBdr>
            <w:top w:val="none" w:sz="0" w:space="0" w:color="auto"/>
            <w:left w:val="none" w:sz="0" w:space="0" w:color="auto"/>
            <w:bottom w:val="none" w:sz="0" w:space="0" w:color="auto"/>
            <w:right w:val="none" w:sz="0" w:space="0" w:color="auto"/>
          </w:divBdr>
          <w:divsChild>
            <w:div w:id="846335873">
              <w:marLeft w:val="0"/>
              <w:marRight w:val="0"/>
              <w:marTop w:val="0"/>
              <w:marBottom w:val="0"/>
              <w:divBdr>
                <w:top w:val="none" w:sz="0" w:space="0" w:color="auto"/>
                <w:left w:val="none" w:sz="0" w:space="0" w:color="auto"/>
                <w:bottom w:val="none" w:sz="0" w:space="0" w:color="auto"/>
                <w:right w:val="none" w:sz="0" w:space="0" w:color="auto"/>
              </w:divBdr>
              <w:divsChild>
                <w:div w:id="2133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2845">
          <w:marLeft w:val="0"/>
          <w:marRight w:val="0"/>
          <w:marTop w:val="240"/>
          <w:marBottom w:val="0"/>
          <w:divBdr>
            <w:top w:val="none" w:sz="0" w:space="0" w:color="auto"/>
            <w:left w:val="none" w:sz="0" w:space="0" w:color="auto"/>
            <w:bottom w:val="none" w:sz="0" w:space="0" w:color="auto"/>
            <w:right w:val="none" w:sz="0" w:space="0" w:color="auto"/>
          </w:divBdr>
          <w:divsChild>
            <w:div w:id="1358966292">
              <w:marLeft w:val="0"/>
              <w:marRight w:val="0"/>
              <w:marTop w:val="0"/>
              <w:marBottom w:val="0"/>
              <w:divBdr>
                <w:top w:val="none" w:sz="0" w:space="0" w:color="auto"/>
                <w:left w:val="none" w:sz="0" w:space="0" w:color="auto"/>
                <w:bottom w:val="none" w:sz="0" w:space="0" w:color="auto"/>
                <w:right w:val="none" w:sz="0" w:space="0" w:color="auto"/>
              </w:divBdr>
              <w:divsChild>
                <w:div w:id="755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748">
          <w:marLeft w:val="0"/>
          <w:marRight w:val="0"/>
          <w:marTop w:val="240"/>
          <w:marBottom w:val="0"/>
          <w:divBdr>
            <w:top w:val="none" w:sz="0" w:space="0" w:color="auto"/>
            <w:left w:val="none" w:sz="0" w:space="0" w:color="auto"/>
            <w:bottom w:val="none" w:sz="0" w:space="0" w:color="auto"/>
            <w:right w:val="none" w:sz="0" w:space="0" w:color="auto"/>
          </w:divBdr>
          <w:divsChild>
            <w:div w:id="1297949537">
              <w:marLeft w:val="0"/>
              <w:marRight w:val="0"/>
              <w:marTop w:val="0"/>
              <w:marBottom w:val="0"/>
              <w:divBdr>
                <w:top w:val="none" w:sz="0" w:space="0" w:color="auto"/>
                <w:left w:val="none" w:sz="0" w:space="0" w:color="auto"/>
                <w:bottom w:val="none" w:sz="0" w:space="0" w:color="auto"/>
                <w:right w:val="none" w:sz="0" w:space="0" w:color="auto"/>
              </w:divBdr>
              <w:divsChild>
                <w:div w:id="5007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342">
          <w:marLeft w:val="0"/>
          <w:marRight w:val="0"/>
          <w:marTop w:val="240"/>
          <w:marBottom w:val="0"/>
          <w:divBdr>
            <w:top w:val="none" w:sz="0" w:space="0" w:color="auto"/>
            <w:left w:val="none" w:sz="0" w:space="0" w:color="auto"/>
            <w:bottom w:val="none" w:sz="0" w:space="0" w:color="auto"/>
            <w:right w:val="none" w:sz="0" w:space="0" w:color="auto"/>
          </w:divBdr>
          <w:divsChild>
            <w:div w:id="2139641168">
              <w:marLeft w:val="0"/>
              <w:marRight w:val="0"/>
              <w:marTop w:val="0"/>
              <w:marBottom w:val="0"/>
              <w:divBdr>
                <w:top w:val="none" w:sz="0" w:space="0" w:color="auto"/>
                <w:left w:val="none" w:sz="0" w:space="0" w:color="auto"/>
                <w:bottom w:val="none" w:sz="0" w:space="0" w:color="auto"/>
                <w:right w:val="none" w:sz="0" w:space="0" w:color="auto"/>
              </w:divBdr>
              <w:divsChild>
                <w:div w:id="3959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4637">
          <w:marLeft w:val="0"/>
          <w:marRight w:val="0"/>
          <w:marTop w:val="240"/>
          <w:marBottom w:val="0"/>
          <w:divBdr>
            <w:top w:val="none" w:sz="0" w:space="0" w:color="auto"/>
            <w:left w:val="none" w:sz="0" w:space="0" w:color="auto"/>
            <w:bottom w:val="none" w:sz="0" w:space="0" w:color="auto"/>
            <w:right w:val="none" w:sz="0" w:space="0" w:color="auto"/>
          </w:divBdr>
          <w:divsChild>
            <w:div w:id="1615863625">
              <w:marLeft w:val="0"/>
              <w:marRight w:val="0"/>
              <w:marTop w:val="0"/>
              <w:marBottom w:val="0"/>
              <w:divBdr>
                <w:top w:val="none" w:sz="0" w:space="0" w:color="auto"/>
                <w:left w:val="none" w:sz="0" w:space="0" w:color="auto"/>
                <w:bottom w:val="none" w:sz="0" w:space="0" w:color="auto"/>
                <w:right w:val="none" w:sz="0" w:space="0" w:color="auto"/>
              </w:divBdr>
              <w:divsChild>
                <w:div w:id="16757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6430">
      <w:bodyDiv w:val="1"/>
      <w:marLeft w:val="0"/>
      <w:marRight w:val="0"/>
      <w:marTop w:val="0"/>
      <w:marBottom w:val="0"/>
      <w:divBdr>
        <w:top w:val="none" w:sz="0" w:space="0" w:color="auto"/>
        <w:left w:val="none" w:sz="0" w:space="0" w:color="auto"/>
        <w:bottom w:val="none" w:sz="0" w:space="0" w:color="auto"/>
        <w:right w:val="none" w:sz="0" w:space="0" w:color="auto"/>
      </w:divBdr>
      <w:divsChild>
        <w:div w:id="893807938">
          <w:marLeft w:val="0"/>
          <w:marRight w:val="0"/>
          <w:marTop w:val="0"/>
          <w:marBottom w:val="0"/>
          <w:divBdr>
            <w:top w:val="none" w:sz="0" w:space="0" w:color="auto"/>
            <w:left w:val="none" w:sz="0" w:space="0" w:color="auto"/>
            <w:bottom w:val="none" w:sz="0" w:space="0" w:color="auto"/>
            <w:right w:val="none" w:sz="0" w:space="0" w:color="auto"/>
          </w:divBdr>
        </w:div>
        <w:div w:id="1848324959">
          <w:marLeft w:val="0"/>
          <w:marRight w:val="0"/>
          <w:marTop w:val="240"/>
          <w:marBottom w:val="0"/>
          <w:divBdr>
            <w:top w:val="none" w:sz="0" w:space="0" w:color="auto"/>
            <w:left w:val="none" w:sz="0" w:space="0" w:color="auto"/>
            <w:bottom w:val="none" w:sz="0" w:space="0" w:color="auto"/>
            <w:right w:val="none" w:sz="0" w:space="0" w:color="auto"/>
          </w:divBdr>
          <w:divsChild>
            <w:div w:id="1511405681">
              <w:marLeft w:val="0"/>
              <w:marRight w:val="0"/>
              <w:marTop w:val="0"/>
              <w:marBottom w:val="0"/>
              <w:divBdr>
                <w:top w:val="none" w:sz="0" w:space="0" w:color="auto"/>
                <w:left w:val="none" w:sz="0" w:space="0" w:color="auto"/>
                <w:bottom w:val="none" w:sz="0" w:space="0" w:color="auto"/>
                <w:right w:val="none" w:sz="0" w:space="0" w:color="auto"/>
              </w:divBdr>
              <w:divsChild>
                <w:div w:id="824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29619">
          <w:marLeft w:val="0"/>
          <w:marRight w:val="0"/>
          <w:marTop w:val="240"/>
          <w:marBottom w:val="0"/>
          <w:divBdr>
            <w:top w:val="none" w:sz="0" w:space="0" w:color="auto"/>
            <w:left w:val="none" w:sz="0" w:space="0" w:color="auto"/>
            <w:bottom w:val="none" w:sz="0" w:space="0" w:color="auto"/>
            <w:right w:val="none" w:sz="0" w:space="0" w:color="auto"/>
          </w:divBdr>
          <w:divsChild>
            <w:div w:id="648898870">
              <w:marLeft w:val="0"/>
              <w:marRight w:val="0"/>
              <w:marTop w:val="0"/>
              <w:marBottom w:val="0"/>
              <w:divBdr>
                <w:top w:val="none" w:sz="0" w:space="0" w:color="auto"/>
                <w:left w:val="none" w:sz="0" w:space="0" w:color="auto"/>
                <w:bottom w:val="none" w:sz="0" w:space="0" w:color="auto"/>
                <w:right w:val="none" w:sz="0" w:space="0" w:color="auto"/>
              </w:divBdr>
              <w:divsChild>
                <w:div w:id="17133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4709">
          <w:marLeft w:val="0"/>
          <w:marRight w:val="0"/>
          <w:marTop w:val="240"/>
          <w:marBottom w:val="0"/>
          <w:divBdr>
            <w:top w:val="none" w:sz="0" w:space="0" w:color="auto"/>
            <w:left w:val="none" w:sz="0" w:space="0" w:color="auto"/>
            <w:bottom w:val="none" w:sz="0" w:space="0" w:color="auto"/>
            <w:right w:val="none" w:sz="0" w:space="0" w:color="auto"/>
          </w:divBdr>
          <w:divsChild>
            <w:div w:id="1394348400">
              <w:marLeft w:val="0"/>
              <w:marRight w:val="0"/>
              <w:marTop w:val="0"/>
              <w:marBottom w:val="0"/>
              <w:divBdr>
                <w:top w:val="none" w:sz="0" w:space="0" w:color="auto"/>
                <w:left w:val="none" w:sz="0" w:space="0" w:color="auto"/>
                <w:bottom w:val="none" w:sz="0" w:space="0" w:color="auto"/>
                <w:right w:val="none" w:sz="0" w:space="0" w:color="auto"/>
              </w:divBdr>
              <w:divsChild>
                <w:div w:id="892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2295">
      <w:bodyDiv w:val="1"/>
      <w:marLeft w:val="0"/>
      <w:marRight w:val="0"/>
      <w:marTop w:val="0"/>
      <w:marBottom w:val="0"/>
      <w:divBdr>
        <w:top w:val="none" w:sz="0" w:space="0" w:color="auto"/>
        <w:left w:val="none" w:sz="0" w:space="0" w:color="auto"/>
        <w:bottom w:val="none" w:sz="0" w:space="0" w:color="auto"/>
        <w:right w:val="none" w:sz="0" w:space="0" w:color="auto"/>
      </w:divBdr>
      <w:divsChild>
        <w:div w:id="2105108610">
          <w:marLeft w:val="0"/>
          <w:marRight w:val="0"/>
          <w:marTop w:val="240"/>
          <w:marBottom w:val="0"/>
          <w:divBdr>
            <w:top w:val="none" w:sz="0" w:space="0" w:color="auto"/>
            <w:left w:val="none" w:sz="0" w:space="0" w:color="auto"/>
            <w:bottom w:val="none" w:sz="0" w:space="0" w:color="auto"/>
            <w:right w:val="none" w:sz="0" w:space="0" w:color="auto"/>
          </w:divBdr>
          <w:divsChild>
            <w:div w:id="234247180">
              <w:marLeft w:val="0"/>
              <w:marRight w:val="0"/>
              <w:marTop w:val="0"/>
              <w:marBottom w:val="0"/>
              <w:divBdr>
                <w:top w:val="none" w:sz="0" w:space="0" w:color="auto"/>
                <w:left w:val="none" w:sz="0" w:space="0" w:color="auto"/>
                <w:bottom w:val="none" w:sz="0" w:space="0" w:color="auto"/>
                <w:right w:val="none" w:sz="0" w:space="0" w:color="auto"/>
              </w:divBdr>
              <w:divsChild>
                <w:div w:id="1080903952">
                  <w:marLeft w:val="0"/>
                  <w:marRight w:val="0"/>
                  <w:marTop w:val="0"/>
                  <w:marBottom w:val="0"/>
                  <w:divBdr>
                    <w:top w:val="none" w:sz="0" w:space="0" w:color="auto"/>
                    <w:left w:val="none" w:sz="0" w:space="0" w:color="auto"/>
                    <w:bottom w:val="none" w:sz="0" w:space="0" w:color="auto"/>
                    <w:right w:val="none" w:sz="0" w:space="0" w:color="auto"/>
                  </w:divBdr>
                </w:div>
              </w:divsChild>
            </w:div>
            <w:div w:id="216822442">
              <w:marLeft w:val="0"/>
              <w:marRight w:val="0"/>
              <w:marTop w:val="240"/>
              <w:marBottom w:val="0"/>
              <w:divBdr>
                <w:top w:val="none" w:sz="0" w:space="0" w:color="auto"/>
                <w:left w:val="none" w:sz="0" w:space="0" w:color="auto"/>
                <w:bottom w:val="none" w:sz="0" w:space="0" w:color="auto"/>
                <w:right w:val="none" w:sz="0" w:space="0" w:color="auto"/>
              </w:divBdr>
              <w:divsChild>
                <w:div w:id="1301694090">
                  <w:marLeft w:val="0"/>
                  <w:marRight w:val="0"/>
                  <w:marTop w:val="0"/>
                  <w:marBottom w:val="0"/>
                  <w:divBdr>
                    <w:top w:val="none" w:sz="0" w:space="0" w:color="auto"/>
                    <w:left w:val="none" w:sz="0" w:space="0" w:color="auto"/>
                    <w:bottom w:val="none" w:sz="0" w:space="0" w:color="auto"/>
                    <w:right w:val="none" w:sz="0" w:space="0" w:color="auto"/>
                  </w:divBdr>
                  <w:divsChild>
                    <w:div w:id="2005736799">
                      <w:marLeft w:val="0"/>
                      <w:marRight w:val="0"/>
                      <w:marTop w:val="0"/>
                      <w:marBottom w:val="0"/>
                      <w:divBdr>
                        <w:top w:val="none" w:sz="0" w:space="0" w:color="auto"/>
                        <w:left w:val="none" w:sz="0" w:space="0" w:color="auto"/>
                        <w:bottom w:val="none" w:sz="0" w:space="0" w:color="auto"/>
                        <w:right w:val="none" w:sz="0" w:space="0" w:color="auto"/>
                      </w:divBdr>
                    </w:div>
                  </w:divsChild>
                </w:div>
                <w:div w:id="685792268">
                  <w:marLeft w:val="0"/>
                  <w:marRight w:val="0"/>
                  <w:marTop w:val="24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2339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602">
                  <w:marLeft w:val="0"/>
                  <w:marRight w:val="0"/>
                  <w:marTop w:val="240"/>
                  <w:marBottom w:val="0"/>
                  <w:divBdr>
                    <w:top w:val="none" w:sz="0" w:space="0" w:color="auto"/>
                    <w:left w:val="none" w:sz="0" w:space="0" w:color="auto"/>
                    <w:bottom w:val="none" w:sz="0" w:space="0" w:color="auto"/>
                    <w:right w:val="none" w:sz="0" w:space="0" w:color="auto"/>
                  </w:divBdr>
                  <w:divsChild>
                    <w:div w:id="1589536541">
                      <w:marLeft w:val="0"/>
                      <w:marRight w:val="0"/>
                      <w:marTop w:val="0"/>
                      <w:marBottom w:val="0"/>
                      <w:divBdr>
                        <w:top w:val="none" w:sz="0" w:space="0" w:color="auto"/>
                        <w:left w:val="none" w:sz="0" w:space="0" w:color="auto"/>
                        <w:bottom w:val="none" w:sz="0" w:space="0" w:color="auto"/>
                        <w:right w:val="none" w:sz="0" w:space="0" w:color="auto"/>
                      </w:divBdr>
                      <w:divsChild>
                        <w:div w:id="1845121556">
                          <w:marLeft w:val="0"/>
                          <w:marRight w:val="0"/>
                          <w:marTop w:val="0"/>
                          <w:marBottom w:val="0"/>
                          <w:divBdr>
                            <w:top w:val="none" w:sz="0" w:space="0" w:color="auto"/>
                            <w:left w:val="none" w:sz="0" w:space="0" w:color="auto"/>
                            <w:bottom w:val="none" w:sz="0" w:space="0" w:color="auto"/>
                            <w:right w:val="none" w:sz="0" w:space="0" w:color="auto"/>
                          </w:divBdr>
                        </w:div>
                      </w:divsChild>
                    </w:div>
                    <w:div w:id="1999066052">
                      <w:marLeft w:val="0"/>
                      <w:marRight w:val="0"/>
                      <w:marTop w:val="240"/>
                      <w:marBottom w:val="0"/>
                      <w:divBdr>
                        <w:top w:val="none" w:sz="0" w:space="0" w:color="auto"/>
                        <w:left w:val="none" w:sz="0" w:space="0" w:color="auto"/>
                        <w:bottom w:val="none" w:sz="0" w:space="0" w:color="auto"/>
                        <w:right w:val="none" w:sz="0" w:space="0" w:color="auto"/>
                      </w:divBdr>
                      <w:divsChild>
                        <w:div w:id="34237998">
                          <w:marLeft w:val="0"/>
                          <w:marRight w:val="0"/>
                          <w:marTop w:val="0"/>
                          <w:marBottom w:val="0"/>
                          <w:divBdr>
                            <w:top w:val="none" w:sz="0" w:space="0" w:color="auto"/>
                            <w:left w:val="none" w:sz="0" w:space="0" w:color="auto"/>
                            <w:bottom w:val="none" w:sz="0" w:space="0" w:color="auto"/>
                            <w:right w:val="none" w:sz="0" w:space="0" w:color="auto"/>
                          </w:divBdr>
                          <w:divsChild>
                            <w:div w:id="19612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0164">
                      <w:marLeft w:val="0"/>
                      <w:marRight w:val="0"/>
                      <w:marTop w:val="240"/>
                      <w:marBottom w:val="0"/>
                      <w:divBdr>
                        <w:top w:val="none" w:sz="0" w:space="0" w:color="auto"/>
                        <w:left w:val="none" w:sz="0" w:space="0" w:color="auto"/>
                        <w:bottom w:val="none" w:sz="0" w:space="0" w:color="auto"/>
                        <w:right w:val="none" w:sz="0" w:space="0" w:color="auto"/>
                      </w:divBdr>
                      <w:divsChild>
                        <w:div w:id="70083338">
                          <w:marLeft w:val="0"/>
                          <w:marRight w:val="0"/>
                          <w:marTop w:val="0"/>
                          <w:marBottom w:val="0"/>
                          <w:divBdr>
                            <w:top w:val="none" w:sz="0" w:space="0" w:color="auto"/>
                            <w:left w:val="none" w:sz="0" w:space="0" w:color="auto"/>
                            <w:bottom w:val="none" w:sz="0" w:space="0" w:color="auto"/>
                            <w:right w:val="none" w:sz="0" w:space="0" w:color="auto"/>
                          </w:divBdr>
                          <w:divsChild>
                            <w:div w:id="676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7236">
                      <w:marLeft w:val="0"/>
                      <w:marRight w:val="0"/>
                      <w:marTop w:val="240"/>
                      <w:marBottom w:val="0"/>
                      <w:divBdr>
                        <w:top w:val="none" w:sz="0" w:space="0" w:color="auto"/>
                        <w:left w:val="none" w:sz="0" w:space="0" w:color="auto"/>
                        <w:bottom w:val="none" w:sz="0" w:space="0" w:color="auto"/>
                        <w:right w:val="none" w:sz="0" w:space="0" w:color="auto"/>
                      </w:divBdr>
                      <w:divsChild>
                        <w:div w:id="424083894">
                          <w:marLeft w:val="0"/>
                          <w:marRight w:val="0"/>
                          <w:marTop w:val="0"/>
                          <w:marBottom w:val="0"/>
                          <w:divBdr>
                            <w:top w:val="none" w:sz="0" w:space="0" w:color="auto"/>
                            <w:left w:val="none" w:sz="0" w:space="0" w:color="auto"/>
                            <w:bottom w:val="none" w:sz="0" w:space="0" w:color="auto"/>
                            <w:right w:val="none" w:sz="0" w:space="0" w:color="auto"/>
                          </w:divBdr>
                          <w:divsChild>
                            <w:div w:id="1385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8035">
              <w:marLeft w:val="0"/>
              <w:marRight w:val="0"/>
              <w:marTop w:val="240"/>
              <w:marBottom w:val="0"/>
              <w:divBdr>
                <w:top w:val="none" w:sz="0" w:space="0" w:color="auto"/>
                <w:left w:val="none" w:sz="0" w:space="0" w:color="auto"/>
                <w:bottom w:val="none" w:sz="0" w:space="0" w:color="auto"/>
                <w:right w:val="none" w:sz="0" w:space="0" w:color="auto"/>
              </w:divBdr>
              <w:divsChild>
                <w:div w:id="69809922">
                  <w:marLeft w:val="0"/>
                  <w:marRight w:val="0"/>
                  <w:marTop w:val="0"/>
                  <w:marBottom w:val="0"/>
                  <w:divBdr>
                    <w:top w:val="none" w:sz="0" w:space="0" w:color="auto"/>
                    <w:left w:val="none" w:sz="0" w:space="0" w:color="auto"/>
                    <w:bottom w:val="none" w:sz="0" w:space="0" w:color="auto"/>
                    <w:right w:val="none" w:sz="0" w:space="0" w:color="auto"/>
                  </w:divBdr>
                  <w:divsChild>
                    <w:div w:id="439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704">
              <w:marLeft w:val="0"/>
              <w:marRight w:val="0"/>
              <w:marTop w:val="240"/>
              <w:marBottom w:val="0"/>
              <w:divBdr>
                <w:top w:val="none" w:sz="0" w:space="0" w:color="auto"/>
                <w:left w:val="none" w:sz="0" w:space="0" w:color="auto"/>
                <w:bottom w:val="none" w:sz="0" w:space="0" w:color="auto"/>
                <w:right w:val="none" w:sz="0" w:space="0" w:color="auto"/>
              </w:divBdr>
              <w:divsChild>
                <w:div w:id="1060977925">
                  <w:marLeft w:val="0"/>
                  <w:marRight w:val="0"/>
                  <w:marTop w:val="0"/>
                  <w:marBottom w:val="0"/>
                  <w:divBdr>
                    <w:top w:val="none" w:sz="0" w:space="0" w:color="auto"/>
                    <w:left w:val="none" w:sz="0" w:space="0" w:color="auto"/>
                    <w:bottom w:val="none" w:sz="0" w:space="0" w:color="auto"/>
                    <w:right w:val="none" w:sz="0" w:space="0" w:color="auto"/>
                  </w:divBdr>
                  <w:divsChild>
                    <w:div w:id="11448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478">
          <w:marLeft w:val="0"/>
          <w:marRight w:val="0"/>
          <w:marTop w:val="240"/>
          <w:marBottom w:val="0"/>
          <w:divBdr>
            <w:top w:val="none" w:sz="0" w:space="0" w:color="auto"/>
            <w:left w:val="none" w:sz="0" w:space="0" w:color="auto"/>
            <w:bottom w:val="none" w:sz="0" w:space="0" w:color="auto"/>
            <w:right w:val="none" w:sz="0" w:space="0" w:color="auto"/>
          </w:divBdr>
          <w:divsChild>
            <w:div w:id="127557691">
              <w:marLeft w:val="0"/>
              <w:marRight w:val="0"/>
              <w:marTop w:val="0"/>
              <w:marBottom w:val="0"/>
              <w:divBdr>
                <w:top w:val="none" w:sz="0" w:space="0" w:color="auto"/>
                <w:left w:val="none" w:sz="0" w:space="0" w:color="auto"/>
                <w:bottom w:val="none" w:sz="0" w:space="0" w:color="auto"/>
                <w:right w:val="none" w:sz="0" w:space="0" w:color="auto"/>
              </w:divBdr>
              <w:divsChild>
                <w:div w:id="1616718614">
                  <w:marLeft w:val="0"/>
                  <w:marRight w:val="0"/>
                  <w:marTop w:val="0"/>
                  <w:marBottom w:val="0"/>
                  <w:divBdr>
                    <w:top w:val="none" w:sz="0" w:space="0" w:color="auto"/>
                    <w:left w:val="none" w:sz="0" w:space="0" w:color="auto"/>
                    <w:bottom w:val="none" w:sz="0" w:space="0" w:color="auto"/>
                    <w:right w:val="none" w:sz="0" w:space="0" w:color="auto"/>
                  </w:divBdr>
                </w:div>
              </w:divsChild>
            </w:div>
            <w:div w:id="180241311">
              <w:marLeft w:val="0"/>
              <w:marRight w:val="0"/>
              <w:marTop w:val="240"/>
              <w:marBottom w:val="0"/>
              <w:divBdr>
                <w:top w:val="none" w:sz="0" w:space="0" w:color="auto"/>
                <w:left w:val="none" w:sz="0" w:space="0" w:color="auto"/>
                <w:bottom w:val="none" w:sz="0" w:space="0" w:color="auto"/>
                <w:right w:val="none" w:sz="0" w:space="0" w:color="auto"/>
              </w:divBdr>
              <w:divsChild>
                <w:div w:id="1362978633">
                  <w:marLeft w:val="0"/>
                  <w:marRight w:val="0"/>
                  <w:marTop w:val="0"/>
                  <w:marBottom w:val="0"/>
                  <w:divBdr>
                    <w:top w:val="none" w:sz="0" w:space="0" w:color="auto"/>
                    <w:left w:val="none" w:sz="0" w:space="0" w:color="auto"/>
                    <w:bottom w:val="none" w:sz="0" w:space="0" w:color="auto"/>
                    <w:right w:val="none" w:sz="0" w:space="0" w:color="auto"/>
                  </w:divBdr>
                  <w:divsChild>
                    <w:div w:id="13648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19">
              <w:marLeft w:val="0"/>
              <w:marRight w:val="0"/>
              <w:marTop w:val="240"/>
              <w:marBottom w:val="0"/>
              <w:divBdr>
                <w:top w:val="none" w:sz="0" w:space="0" w:color="auto"/>
                <w:left w:val="none" w:sz="0" w:space="0" w:color="auto"/>
                <w:bottom w:val="none" w:sz="0" w:space="0" w:color="auto"/>
                <w:right w:val="none" w:sz="0" w:space="0" w:color="auto"/>
              </w:divBdr>
              <w:divsChild>
                <w:div w:id="1120563491">
                  <w:marLeft w:val="0"/>
                  <w:marRight w:val="0"/>
                  <w:marTop w:val="0"/>
                  <w:marBottom w:val="0"/>
                  <w:divBdr>
                    <w:top w:val="none" w:sz="0" w:space="0" w:color="auto"/>
                    <w:left w:val="none" w:sz="0" w:space="0" w:color="auto"/>
                    <w:bottom w:val="none" w:sz="0" w:space="0" w:color="auto"/>
                    <w:right w:val="none" w:sz="0" w:space="0" w:color="auto"/>
                  </w:divBdr>
                  <w:divsChild>
                    <w:div w:id="1147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714">
              <w:marLeft w:val="0"/>
              <w:marRight w:val="0"/>
              <w:marTop w:val="240"/>
              <w:marBottom w:val="0"/>
              <w:divBdr>
                <w:top w:val="none" w:sz="0" w:space="0" w:color="auto"/>
                <w:left w:val="none" w:sz="0" w:space="0" w:color="auto"/>
                <w:bottom w:val="none" w:sz="0" w:space="0" w:color="auto"/>
                <w:right w:val="none" w:sz="0" w:space="0" w:color="auto"/>
              </w:divBdr>
              <w:divsChild>
                <w:div w:id="15234561">
                  <w:marLeft w:val="0"/>
                  <w:marRight w:val="0"/>
                  <w:marTop w:val="0"/>
                  <w:marBottom w:val="0"/>
                  <w:divBdr>
                    <w:top w:val="none" w:sz="0" w:space="0" w:color="auto"/>
                    <w:left w:val="none" w:sz="0" w:space="0" w:color="auto"/>
                    <w:bottom w:val="none" w:sz="0" w:space="0" w:color="auto"/>
                    <w:right w:val="none" w:sz="0" w:space="0" w:color="auto"/>
                  </w:divBdr>
                  <w:divsChild>
                    <w:div w:id="11708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597">
              <w:marLeft w:val="0"/>
              <w:marRight w:val="0"/>
              <w:marTop w:val="240"/>
              <w:marBottom w:val="0"/>
              <w:divBdr>
                <w:top w:val="none" w:sz="0" w:space="0" w:color="auto"/>
                <w:left w:val="none" w:sz="0" w:space="0" w:color="auto"/>
                <w:bottom w:val="none" w:sz="0" w:space="0" w:color="auto"/>
                <w:right w:val="none" w:sz="0" w:space="0" w:color="auto"/>
              </w:divBdr>
              <w:divsChild>
                <w:div w:id="1355613531">
                  <w:marLeft w:val="0"/>
                  <w:marRight w:val="0"/>
                  <w:marTop w:val="0"/>
                  <w:marBottom w:val="0"/>
                  <w:divBdr>
                    <w:top w:val="none" w:sz="0" w:space="0" w:color="auto"/>
                    <w:left w:val="none" w:sz="0" w:space="0" w:color="auto"/>
                    <w:bottom w:val="none" w:sz="0" w:space="0" w:color="auto"/>
                    <w:right w:val="none" w:sz="0" w:space="0" w:color="auto"/>
                  </w:divBdr>
                  <w:divsChild>
                    <w:div w:id="456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6943">
          <w:marLeft w:val="0"/>
          <w:marRight w:val="0"/>
          <w:marTop w:val="240"/>
          <w:marBottom w:val="0"/>
          <w:divBdr>
            <w:top w:val="none" w:sz="0" w:space="0" w:color="auto"/>
            <w:left w:val="none" w:sz="0" w:space="0" w:color="auto"/>
            <w:bottom w:val="none" w:sz="0" w:space="0" w:color="auto"/>
            <w:right w:val="none" w:sz="0" w:space="0" w:color="auto"/>
          </w:divBdr>
          <w:divsChild>
            <w:div w:id="1044870178">
              <w:marLeft w:val="0"/>
              <w:marRight w:val="0"/>
              <w:marTop w:val="0"/>
              <w:marBottom w:val="0"/>
              <w:divBdr>
                <w:top w:val="none" w:sz="0" w:space="0" w:color="auto"/>
                <w:left w:val="none" w:sz="0" w:space="0" w:color="auto"/>
                <w:bottom w:val="none" w:sz="0" w:space="0" w:color="auto"/>
                <w:right w:val="none" w:sz="0" w:space="0" w:color="auto"/>
              </w:divBdr>
              <w:divsChild>
                <w:div w:id="1617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7439">
          <w:marLeft w:val="0"/>
          <w:marRight w:val="0"/>
          <w:marTop w:val="240"/>
          <w:marBottom w:val="0"/>
          <w:divBdr>
            <w:top w:val="none" w:sz="0" w:space="0" w:color="auto"/>
            <w:left w:val="none" w:sz="0" w:space="0" w:color="auto"/>
            <w:bottom w:val="none" w:sz="0" w:space="0" w:color="auto"/>
            <w:right w:val="none" w:sz="0" w:space="0" w:color="auto"/>
          </w:divBdr>
          <w:divsChild>
            <w:div w:id="1963531440">
              <w:marLeft w:val="0"/>
              <w:marRight w:val="0"/>
              <w:marTop w:val="0"/>
              <w:marBottom w:val="0"/>
              <w:divBdr>
                <w:top w:val="none" w:sz="0" w:space="0" w:color="auto"/>
                <w:left w:val="none" w:sz="0" w:space="0" w:color="auto"/>
                <w:bottom w:val="none" w:sz="0" w:space="0" w:color="auto"/>
                <w:right w:val="none" w:sz="0" w:space="0" w:color="auto"/>
              </w:divBdr>
              <w:divsChild>
                <w:div w:id="269362081">
                  <w:marLeft w:val="0"/>
                  <w:marRight w:val="0"/>
                  <w:marTop w:val="0"/>
                  <w:marBottom w:val="0"/>
                  <w:divBdr>
                    <w:top w:val="none" w:sz="0" w:space="0" w:color="auto"/>
                    <w:left w:val="none" w:sz="0" w:space="0" w:color="auto"/>
                    <w:bottom w:val="none" w:sz="0" w:space="0" w:color="auto"/>
                    <w:right w:val="none" w:sz="0" w:space="0" w:color="auto"/>
                  </w:divBdr>
                </w:div>
              </w:divsChild>
            </w:div>
            <w:div w:id="980423211">
              <w:marLeft w:val="0"/>
              <w:marRight w:val="0"/>
              <w:marTop w:val="240"/>
              <w:marBottom w:val="0"/>
              <w:divBdr>
                <w:top w:val="none" w:sz="0" w:space="0" w:color="auto"/>
                <w:left w:val="none" w:sz="0" w:space="0" w:color="auto"/>
                <w:bottom w:val="none" w:sz="0" w:space="0" w:color="auto"/>
                <w:right w:val="none" w:sz="0" w:space="0" w:color="auto"/>
              </w:divBdr>
              <w:divsChild>
                <w:div w:id="1515728387">
                  <w:marLeft w:val="0"/>
                  <w:marRight w:val="0"/>
                  <w:marTop w:val="0"/>
                  <w:marBottom w:val="0"/>
                  <w:divBdr>
                    <w:top w:val="none" w:sz="0" w:space="0" w:color="auto"/>
                    <w:left w:val="none" w:sz="0" w:space="0" w:color="auto"/>
                    <w:bottom w:val="none" w:sz="0" w:space="0" w:color="auto"/>
                    <w:right w:val="none" w:sz="0" w:space="0" w:color="auto"/>
                  </w:divBdr>
                  <w:divsChild>
                    <w:div w:id="689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281">
              <w:marLeft w:val="0"/>
              <w:marRight w:val="0"/>
              <w:marTop w:val="240"/>
              <w:marBottom w:val="0"/>
              <w:divBdr>
                <w:top w:val="none" w:sz="0" w:space="0" w:color="auto"/>
                <w:left w:val="none" w:sz="0" w:space="0" w:color="auto"/>
                <w:bottom w:val="none" w:sz="0" w:space="0" w:color="auto"/>
                <w:right w:val="none" w:sz="0" w:space="0" w:color="auto"/>
              </w:divBdr>
              <w:divsChild>
                <w:div w:id="1163158217">
                  <w:marLeft w:val="0"/>
                  <w:marRight w:val="0"/>
                  <w:marTop w:val="0"/>
                  <w:marBottom w:val="0"/>
                  <w:divBdr>
                    <w:top w:val="none" w:sz="0" w:space="0" w:color="auto"/>
                    <w:left w:val="none" w:sz="0" w:space="0" w:color="auto"/>
                    <w:bottom w:val="none" w:sz="0" w:space="0" w:color="auto"/>
                    <w:right w:val="none" w:sz="0" w:space="0" w:color="auto"/>
                  </w:divBdr>
                  <w:divsChild>
                    <w:div w:id="352151164">
                      <w:marLeft w:val="0"/>
                      <w:marRight w:val="0"/>
                      <w:marTop w:val="0"/>
                      <w:marBottom w:val="0"/>
                      <w:divBdr>
                        <w:top w:val="none" w:sz="0" w:space="0" w:color="auto"/>
                        <w:left w:val="none" w:sz="0" w:space="0" w:color="auto"/>
                        <w:bottom w:val="none" w:sz="0" w:space="0" w:color="auto"/>
                        <w:right w:val="none" w:sz="0" w:space="0" w:color="auto"/>
                      </w:divBdr>
                    </w:div>
                  </w:divsChild>
                </w:div>
                <w:div w:id="1289778622">
                  <w:marLeft w:val="0"/>
                  <w:marRight w:val="0"/>
                  <w:marTop w:val="240"/>
                  <w:marBottom w:val="0"/>
                  <w:divBdr>
                    <w:top w:val="none" w:sz="0" w:space="0" w:color="auto"/>
                    <w:left w:val="none" w:sz="0" w:space="0" w:color="auto"/>
                    <w:bottom w:val="none" w:sz="0" w:space="0" w:color="auto"/>
                    <w:right w:val="none" w:sz="0" w:space="0" w:color="auto"/>
                  </w:divBdr>
                  <w:divsChild>
                    <w:div w:id="1237788920">
                      <w:marLeft w:val="0"/>
                      <w:marRight w:val="0"/>
                      <w:marTop w:val="0"/>
                      <w:marBottom w:val="0"/>
                      <w:divBdr>
                        <w:top w:val="none" w:sz="0" w:space="0" w:color="auto"/>
                        <w:left w:val="none" w:sz="0" w:space="0" w:color="auto"/>
                        <w:bottom w:val="none" w:sz="0" w:space="0" w:color="auto"/>
                        <w:right w:val="none" w:sz="0" w:space="0" w:color="auto"/>
                      </w:divBdr>
                      <w:divsChild>
                        <w:div w:id="14722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493">
                  <w:marLeft w:val="0"/>
                  <w:marRight w:val="0"/>
                  <w:marTop w:val="240"/>
                  <w:marBottom w:val="0"/>
                  <w:divBdr>
                    <w:top w:val="none" w:sz="0" w:space="0" w:color="auto"/>
                    <w:left w:val="none" w:sz="0" w:space="0" w:color="auto"/>
                    <w:bottom w:val="none" w:sz="0" w:space="0" w:color="auto"/>
                    <w:right w:val="none" w:sz="0" w:space="0" w:color="auto"/>
                  </w:divBdr>
                  <w:divsChild>
                    <w:div w:id="296299283">
                      <w:marLeft w:val="0"/>
                      <w:marRight w:val="0"/>
                      <w:marTop w:val="0"/>
                      <w:marBottom w:val="0"/>
                      <w:divBdr>
                        <w:top w:val="none" w:sz="0" w:space="0" w:color="auto"/>
                        <w:left w:val="none" w:sz="0" w:space="0" w:color="auto"/>
                        <w:bottom w:val="none" w:sz="0" w:space="0" w:color="auto"/>
                        <w:right w:val="none" w:sz="0" w:space="0" w:color="auto"/>
                      </w:divBdr>
                      <w:divsChild>
                        <w:div w:id="783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4522">
                  <w:marLeft w:val="0"/>
                  <w:marRight w:val="0"/>
                  <w:marTop w:val="240"/>
                  <w:marBottom w:val="0"/>
                  <w:divBdr>
                    <w:top w:val="none" w:sz="0" w:space="0" w:color="auto"/>
                    <w:left w:val="none" w:sz="0" w:space="0" w:color="auto"/>
                    <w:bottom w:val="none" w:sz="0" w:space="0" w:color="auto"/>
                    <w:right w:val="none" w:sz="0" w:space="0" w:color="auto"/>
                  </w:divBdr>
                  <w:divsChild>
                    <w:div w:id="1239361263">
                      <w:marLeft w:val="0"/>
                      <w:marRight w:val="0"/>
                      <w:marTop w:val="0"/>
                      <w:marBottom w:val="0"/>
                      <w:divBdr>
                        <w:top w:val="none" w:sz="0" w:space="0" w:color="auto"/>
                        <w:left w:val="none" w:sz="0" w:space="0" w:color="auto"/>
                        <w:bottom w:val="none" w:sz="0" w:space="0" w:color="auto"/>
                        <w:right w:val="none" w:sz="0" w:space="0" w:color="auto"/>
                      </w:divBdr>
                      <w:divsChild>
                        <w:div w:id="15598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059">
                  <w:marLeft w:val="0"/>
                  <w:marRight w:val="0"/>
                  <w:marTop w:val="240"/>
                  <w:marBottom w:val="0"/>
                  <w:divBdr>
                    <w:top w:val="none" w:sz="0" w:space="0" w:color="auto"/>
                    <w:left w:val="none" w:sz="0" w:space="0" w:color="auto"/>
                    <w:bottom w:val="none" w:sz="0" w:space="0" w:color="auto"/>
                    <w:right w:val="none" w:sz="0" w:space="0" w:color="auto"/>
                  </w:divBdr>
                  <w:divsChild>
                    <w:div w:id="791704600">
                      <w:marLeft w:val="0"/>
                      <w:marRight w:val="0"/>
                      <w:marTop w:val="0"/>
                      <w:marBottom w:val="0"/>
                      <w:divBdr>
                        <w:top w:val="none" w:sz="0" w:space="0" w:color="auto"/>
                        <w:left w:val="none" w:sz="0" w:space="0" w:color="auto"/>
                        <w:bottom w:val="none" w:sz="0" w:space="0" w:color="auto"/>
                        <w:right w:val="none" w:sz="0" w:space="0" w:color="auto"/>
                      </w:divBdr>
                      <w:divsChild>
                        <w:div w:id="519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251">
              <w:marLeft w:val="0"/>
              <w:marRight w:val="0"/>
              <w:marTop w:val="0"/>
              <w:marBottom w:val="0"/>
              <w:divBdr>
                <w:top w:val="none" w:sz="0" w:space="0" w:color="auto"/>
                <w:left w:val="none" w:sz="0" w:space="0" w:color="auto"/>
                <w:bottom w:val="none" w:sz="0" w:space="0" w:color="auto"/>
                <w:right w:val="none" w:sz="0" w:space="0" w:color="auto"/>
              </w:divBdr>
              <w:divsChild>
                <w:div w:id="303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916">
          <w:marLeft w:val="0"/>
          <w:marRight w:val="0"/>
          <w:marTop w:val="240"/>
          <w:marBottom w:val="0"/>
          <w:divBdr>
            <w:top w:val="none" w:sz="0" w:space="0" w:color="auto"/>
            <w:left w:val="none" w:sz="0" w:space="0" w:color="auto"/>
            <w:bottom w:val="none" w:sz="0" w:space="0" w:color="auto"/>
            <w:right w:val="none" w:sz="0" w:space="0" w:color="auto"/>
          </w:divBdr>
          <w:divsChild>
            <w:div w:id="973484348">
              <w:marLeft w:val="0"/>
              <w:marRight w:val="0"/>
              <w:marTop w:val="0"/>
              <w:marBottom w:val="0"/>
              <w:divBdr>
                <w:top w:val="none" w:sz="0" w:space="0" w:color="auto"/>
                <w:left w:val="none" w:sz="0" w:space="0" w:color="auto"/>
                <w:bottom w:val="none" w:sz="0" w:space="0" w:color="auto"/>
                <w:right w:val="none" w:sz="0" w:space="0" w:color="auto"/>
              </w:divBdr>
              <w:divsChild>
                <w:div w:id="1808090302">
                  <w:marLeft w:val="0"/>
                  <w:marRight w:val="0"/>
                  <w:marTop w:val="0"/>
                  <w:marBottom w:val="0"/>
                  <w:divBdr>
                    <w:top w:val="none" w:sz="0" w:space="0" w:color="auto"/>
                    <w:left w:val="none" w:sz="0" w:space="0" w:color="auto"/>
                    <w:bottom w:val="none" w:sz="0" w:space="0" w:color="auto"/>
                    <w:right w:val="none" w:sz="0" w:space="0" w:color="auto"/>
                  </w:divBdr>
                </w:div>
              </w:divsChild>
            </w:div>
            <w:div w:id="868446306">
              <w:marLeft w:val="0"/>
              <w:marRight w:val="0"/>
              <w:marTop w:val="240"/>
              <w:marBottom w:val="0"/>
              <w:divBdr>
                <w:top w:val="none" w:sz="0" w:space="0" w:color="auto"/>
                <w:left w:val="none" w:sz="0" w:space="0" w:color="auto"/>
                <w:bottom w:val="none" w:sz="0" w:space="0" w:color="auto"/>
                <w:right w:val="none" w:sz="0" w:space="0" w:color="auto"/>
              </w:divBdr>
              <w:divsChild>
                <w:div w:id="1531600911">
                  <w:marLeft w:val="0"/>
                  <w:marRight w:val="0"/>
                  <w:marTop w:val="0"/>
                  <w:marBottom w:val="0"/>
                  <w:divBdr>
                    <w:top w:val="none" w:sz="0" w:space="0" w:color="auto"/>
                    <w:left w:val="none" w:sz="0" w:space="0" w:color="auto"/>
                    <w:bottom w:val="none" w:sz="0" w:space="0" w:color="auto"/>
                    <w:right w:val="none" w:sz="0" w:space="0" w:color="auto"/>
                  </w:divBdr>
                  <w:divsChild>
                    <w:div w:id="16559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570">
              <w:marLeft w:val="0"/>
              <w:marRight w:val="0"/>
              <w:marTop w:val="240"/>
              <w:marBottom w:val="0"/>
              <w:divBdr>
                <w:top w:val="none" w:sz="0" w:space="0" w:color="auto"/>
                <w:left w:val="none" w:sz="0" w:space="0" w:color="auto"/>
                <w:bottom w:val="none" w:sz="0" w:space="0" w:color="auto"/>
                <w:right w:val="none" w:sz="0" w:space="0" w:color="auto"/>
              </w:divBdr>
              <w:divsChild>
                <w:div w:id="1646203116">
                  <w:marLeft w:val="0"/>
                  <w:marRight w:val="0"/>
                  <w:marTop w:val="0"/>
                  <w:marBottom w:val="0"/>
                  <w:divBdr>
                    <w:top w:val="none" w:sz="0" w:space="0" w:color="auto"/>
                    <w:left w:val="none" w:sz="0" w:space="0" w:color="auto"/>
                    <w:bottom w:val="none" w:sz="0" w:space="0" w:color="auto"/>
                    <w:right w:val="none" w:sz="0" w:space="0" w:color="auto"/>
                  </w:divBdr>
                  <w:divsChild>
                    <w:div w:id="2242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885">
              <w:marLeft w:val="0"/>
              <w:marRight w:val="0"/>
              <w:marTop w:val="240"/>
              <w:marBottom w:val="0"/>
              <w:divBdr>
                <w:top w:val="none" w:sz="0" w:space="0" w:color="auto"/>
                <w:left w:val="none" w:sz="0" w:space="0" w:color="auto"/>
                <w:bottom w:val="none" w:sz="0" w:space="0" w:color="auto"/>
                <w:right w:val="none" w:sz="0" w:space="0" w:color="auto"/>
              </w:divBdr>
              <w:divsChild>
                <w:div w:id="1839925642">
                  <w:marLeft w:val="0"/>
                  <w:marRight w:val="0"/>
                  <w:marTop w:val="0"/>
                  <w:marBottom w:val="0"/>
                  <w:divBdr>
                    <w:top w:val="none" w:sz="0" w:space="0" w:color="auto"/>
                    <w:left w:val="none" w:sz="0" w:space="0" w:color="auto"/>
                    <w:bottom w:val="none" w:sz="0" w:space="0" w:color="auto"/>
                    <w:right w:val="none" w:sz="0" w:space="0" w:color="auto"/>
                  </w:divBdr>
                  <w:divsChild>
                    <w:div w:id="8375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818">
              <w:marLeft w:val="0"/>
              <w:marRight w:val="0"/>
              <w:marTop w:val="240"/>
              <w:marBottom w:val="0"/>
              <w:divBdr>
                <w:top w:val="none" w:sz="0" w:space="0" w:color="auto"/>
                <w:left w:val="none" w:sz="0" w:space="0" w:color="auto"/>
                <w:bottom w:val="none" w:sz="0" w:space="0" w:color="auto"/>
                <w:right w:val="none" w:sz="0" w:space="0" w:color="auto"/>
              </w:divBdr>
              <w:divsChild>
                <w:div w:id="709570851">
                  <w:marLeft w:val="0"/>
                  <w:marRight w:val="0"/>
                  <w:marTop w:val="0"/>
                  <w:marBottom w:val="0"/>
                  <w:divBdr>
                    <w:top w:val="none" w:sz="0" w:space="0" w:color="auto"/>
                    <w:left w:val="none" w:sz="0" w:space="0" w:color="auto"/>
                    <w:bottom w:val="none" w:sz="0" w:space="0" w:color="auto"/>
                    <w:right w:val="none" w:sz="0" w:space="0" w:color="auto"/>
                  </w:divBdr>
                  <w:divsChild>
                    <w:div w:id="1074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0392">
      <w:bodyDiv w:val="1"/>
      <w:marLeft w:val="0"/>
      <w:marRight w:val="0"/>
      <w:marTop w:val="0"/>
      <w:marBottom w:val="0"/>
      <w:divBdr>
        <w:top w:val="none" w:sz="0" w:space="0" w:color="auto"/>
        <w:left w:val="none" w:sz="0" w:space="0" w:color="auto"/>
        <w:bottom w:val="none" w:sz="0" w:space="0" w:color="auto"/>
        <w:right w:val="none" w:sz="0" w:space="0" w:color="auto"/>
      </w:divBdr>
      <w:divsChild>
        <w:div w:id="59982161">
          <w:marLeft w:val="0"/>
          <w:marRight w:val="0"/>
          <w:marTop w:val="240"/>
          <w:marBottom w:val="0"/>
          <w:divBdr>
            <w:top w:val="none" w:sz="0" w:space="0" w:color="auto"/>
            <w:left w:val="none" w:sz="0" w:space="0" w:color="auto"/>
            <w:bottom w:val="none" w:sz="0" w:space="0" w:color="auto"/>
            <w:right w:val="none" w:sz="0" w:space="0" w:color="auto"/>
          </w:divBdr>
          <w:divsChild>
            <w:div w:id="1584415696">
              <w:marLeft w:val="0"/>
              <w:marRight w:val="0"/>
              <w:marTop w:val="0"/>
              <w:marBottom w:val="0"/>
              <w:divBdr>
                <w:top w:val="none" w:sz="0" w:space="0" w:color="auto"/>
                <w:left w:val="none" w:sz="0" w:space="0" w:color="auto"/>
                <w:bottom w:val="none" w:sz="0" w:space="0" w:color="auto"/>
                <w:right w:val="none" w:sz="0" w:space="0" w:color="auto"/>
              </w:divBdr>
              <w:divsChild>
                <w:div w:id="29039947">
                  <w:marLeft w:val="0"/>
                  <w:marRight w:val="0"/>
                  <w:marTop w:val="0"/>
                  <w:marBottom w:val="0"/>
                  <w:divBdr>
                    <w:top w:val="none" w:sz="0" w:space="0" w:color="auto"/>
                    <w:left w:val="none" w:sz="0" w:space="0" w:color="auto"/>
                    <w:bottom w:val="none" w:sz="0" w:space="0" w:color="auto"/>
                    <w:right w:val="none" w:sz="0" w:space="0" w:color="auto"/>
                  </w:divBdr>
                </w:div>
              </w:divsChild>
            </w:div>
            <w:div w:id="1264072843">
              <w:marLeft w:val="0"/>
              <w:marRight w:val="0"/>
              <w:marTop w:val="240"/>
              <w:marBottom w:val="0"/>
              <w:divBdr>
                <w:top w:val="none" w:sz="0" w:space="0" w:color="auto"/>
                <w:left w:val="none" w:sz="0" w:space="0" w:color="auto"/>
                <w:bottom w:val="none" w:sz="0" w:space="0" w:color="auto"/>
                <w:right w:val="none" w:sz="0" w:space="0" w:color="auto"/>
              </w:divBdr>
              <w:divsChild>
                <w:div w:id="1927838203">
                  <w:marLeft w:val="0"/>
                  <w:marRight w:val="0"/>
                  <w:marTop w:val="0"/>
                  <w:marBottom w:val="0"/>
                  <w:divBdr>
                    <w:top w:val="none" w:sz="0" w:space="0" w:color="auto"/>
                    <w:left w:val="none" w:sz="0" w:space="0" w:color="auto"/>
                    <w:bottom w:val="none" w:sz="0" w:space="0" w:color="auto"/>
                    <w:right w:val="none" w:sz="0" w:space="0" w:color="auto"/>
                  </w:divBdr>
                  <w:divsChild>
                    <w:div w:id="669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118">
              <w:marLeft w:val="0"/>
              <w:marRight w:val="0"/>
              <w:marTop w:val="240"/>
              <w:marBottom w:val="0"/>
              <w:divBdr>
                <w:top w:val="none" w:sz="0" w:space="0" w:color="auto"/>
                <w:left w:val="none" w:sz="0" w:space="0" w:color="auto"/>
                <w:bottom w:val="none" w:sz="0" w:space="0" w:color="auto"/>
                <w:right w:val="none" w:sz="0" w:space="0" w:color="auto"/>
              </w:divBdr>
              <w:divsChild>
                <w:div w:id="3938653">
                  <w:marLeft w:val="0"/>
                  <w:marRight w:val="0"/>
                  <w:marTop w:val="0"/>
                  <w:marBottom w:val="0"/>
                  <w:divBdr>
                    <w:top w:val="none" w:sz="0" w:space="0" w:color="auto"/>
                    <w:left w:val="none" w:sz="0" w:space="0" w:color="auto"/>
                    <w:bottom w:val="none" w:sz="0" w:space="0" w:color="auto"/>
                    <w:right w:val="none" w:sz="0" w:space="0" w:color="auto"/>
                  </w:divBdr>
                  <w:divsChild>
                    <w:div w:id="9095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564">
              <w:marLeft w:val="0"/>
              <w:marRight w:val="0"/>
              <w:marTop w:val="240"/>
              <w:marBottom w:val="0"/>
              <w:divBdr>
                <w:top w:val="none" w:sz="0" w:space="0" w:color="auto"/>
                <w:left w:val="none" w:sz="0" w:space="0" w:color="auto"/>
                <w:bottom w:val="none" w:sz="0" w:space="0" w:color="auto"/>
                <w:right w:val="none" w:sz="0" w:space="0" w:color="auto"/>
              </w:divBdr>
              <w:divsChild>
                <w:div w:id="1769079644">
                  <w:marLeft w:val="0"/>
                  <w:marRight w:val="0"/>
                  <w:marTop w:val="0"/>
                  <w:marBottom w:val="0"/>
                  <w:divBdr>
                    <w:top w:val="none" w:sz="0" w:space="0" w:color="auto"/>
                    <w:left w:val="none" w:sz="0" w:space="0" w:color="auto"/>
                    <w:bottom w:val="none" w:sz="0" w:space="0" w:color="auto"/>
                    <w:right w:val="none" w:sz="0" w:space="0" w:color="auto"/>
                  </w:divBdr>
                  <w:divsChild>
                    <w:div w:id="20453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8937">
              <w:marLeft w:val="0"/>
              <w:marRight w:val="0"/>
              <w:marTop w:val="240"/>
              <w:marBottom w:val="0"/>
              <w:divBdr>
                <w:top w:val="none" w:sz="0" w:space="0" w:color="auto"/>
                <w:left w:val="none" w:sz="0" w:space="0" w:color="auto"/>
                <w:bottom w:val="none" w:sz="0" w:space="0" w:color="auto"/>
                <w:right w:val="none" w:sz="0" w:space="0" w:color="auto"/>
              </w:divBdr>
              <w:divsChild>
                <w:div w:id="1904364552">
                  <w:marLeft w:val="0"/>
                  <w:marRight w:val="0"/>
                  <w:marTop w:val="0"/>
                  <w:marBottom w:val="0"/>
                  <w:divBdr>
                    <w:top w:val="none" w:sz="0" w:space="0" w:color="auto"/>
                    <w:left w:val="none" w:sz="0" w:space="0" w:color="auto"/>
                    <w:bottom w:val="none" w:sz="0" w:space="0" w:color="auto"/>
                    <w:right w:val="none" w:sz="0" w:space="0" w:color="auto"/>
                  </w:divBdr>
                  <w:divsChild>
                    <w:div w:id="10271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057">
              <w:marLeft w:val="0"/>
              <w:marRight w:val="0"/>
              <w:marTop w:val="240"/>
              <w:marBottom w:val="0"/>
              <w:divBdr>
                <w:top w:val="none" w:sz="0" w:space="0" w:color="auto"/>
                <w:left w:val="none" w:sz="0" w:space="0" w:color="auto"/>
                <w:bottom w:val="none" w:sz="0" w:space="0" w:color="auto"/>
                <w:right w:val="none" w:sz="0" w:space="0" w:color="auto"/>
              </w:divBdr>
              <w:divsChild>
                <w:div w:id="165832230">
                  <w:marLeft w:val="0"/>
                  <w:marRight w:val="0"/>
                  <w:marTop w:val="0"/>
                  <w:marBottom w:val="0"/>
                  <w:divBdr>
                    <w:top w:val="none" w:sz="0" w:space="0" w:color="auto"/>
                    <w:left w:val="none" w:sz="0" w:space="0" w:color="auto"/>
                    <w:bottom w:val="none" w:sz="0" w:space="0" w:color="auto"/>
                    <w:right w:val="none" w:sz="0" w:space="0" w:color="auto"/>
                  </w:divBdr>
                  <w:divsChild>
                    <w:div w:id="2085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6345">
              <w:marLeft w:val="0"/>
              <w:marRight w:val="0"/>
              <w:marTop w:val="240"/>
              <w:marBottom w:val="0"/>
              <w:divBdr>
                <w:top w:val="none" w:sz="0" w:space="0" w:color="auto"/>
                <w:left w:val="none" w:sz="0" w:space="0" w:color="auto"/>
                <w:bottom w:val="none" w:sz="0" w:space="0" w:color="auto"/>
                <w:right w:val="none" w:sz="0" w:space="0" w:color="auto"/>
              </w:divBdr>
              <w:divsChild>
                <w:div w:id="264384588">
                  <w:marLeft w:val="0"/>
                  <w:marRight w:val="0"/>
                  <w:marTop w:val="0"/>
                  <w:marBottom w:val="0"/>
                  <w:divBdr>
                    <w:top w:val="none" w:sz="0" w:space="0" w:color="auto"/>
                    <w:left w:val="none" w:sz="0" w:space="0" w:color="auto"/>
                    <w:bottom w:val="none" w:sz="0" w:space="0" w:color="auto"/>
                    <w:right w:val="none" w:sz="0" w:space="0" w:color="auto"/>
                  </w:divBdr>
                  <w:divsChild>
                    <w:div w:id="32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1786">
              <w:marLeft w:val="0"/>
              <w:marRight w:val="0"/>
              <w:marTop w:val="240"/>
              <w:marBottom w:val="0"/>
              <w:divBdr>
                <w:top w:val="none" w:sz="0" w:space="0" w:color="auto"/>
                <w:left w:val="none" w:sz="0" w:space="0" w:color="auto"/>
                <w:bottom w:val="none" w:sz="0" w:space="0" w:color="auto"/>
                <w:right w:val="none" w:sz="0" w:space="0" w:color="auto"/>
              </w:divBdr>
              <w:divsChild>
                <w:div w:id="1182860030">
                  <w:marLeft w:val="0"/>
                  <w:marRight w:val="0"/>
                  <w:marTop w:val="0"/>
                  <w:marBottom w:val="0"/>
                  <w:divBdr>
                    <w:top w:val="none" w:sz="0" w:space="0" w:color="auto"/>
                    <w:left w:val="none" w:sz="0" w:space="0" w:color="auto"/>
                    <w:bottom w:val="none" w:sz="0" w:space="0" w:color="auto"/>
                    <w:right w:val="none" w:sz="0" w:space="0" w:color="auto"/>
                  </w:divBdr>
                  <w:divsChild>
                    <w:div w:id="602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7470">
          <w:marLeft w:val="0"/>
          <w:marRight w:val="0"/>
          <w:marTop w:val="240"/>
          <w:marBottom w:val="0"/>
          <w:divBdr>
            <w:top w:val="none" w:sz="0" w:space="0" w:color="auto"/>
            <w:left w:val="none" w:sz="0" w:space="0" w:color="auto"/>
            <w:bottom w:val="none" w:sz="0" w:space="0" w:color="auto"/>
            <w:right w:val="none" w:sz="0" w:space="0" w:color="auto"/>
          </w:divBdr>
          <w:divsChild>
            <w:div w:id="69356999">
              <w:marLeft w:val="0"/>
              <w:marRight w:val="0"/>
              <w:marTop w:val="0"/>
              <w:marBottom w:val="0"/>
              <w:divBdr>
                <w:top w:val="none" w:sz="0" w:space="0" w:color="auto"/>
                <w:left w:val="none" w:sz="0" w:space="0" w:color="auto"/>
                <w:bottom w:val="none" w:sz="0" w:space="0" w:color="auto"/>
                <w:right w:val="none" w:sz="0" w:space="0" w:color="auto"/>
              </w:divBdr>
              <w:divsChild>
                <w:div w:id="13250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146">
          <w:marLeft w:val="0"/>
          <w:marRight w:val="0"/>
          <w:marTop w:val="240"/>
          <w:marBottom w:val="0"/>
          <w:divBdr>
            <w:top w:val="none" w:sz="0" w:space="0" w:color="auto"/>
            <w:left w:val="none" w:sz="0" w:space="0" w:color="auto"/>
            <w:bottom w:val="none" w:sz="0" w:space="0" w:color="auto"/>
            <w:right w:val="none" w:sz="0" w:space="0" w:color="auto"/>
          </w:divBdr>
          <w:divsChild>
            <w:div w:id="727847166">
              <w:marLeft w:val="0"/>
              <w:marRight w:val="0"/>
              <w:marTop w:val="0"/>
              <w:marBottom w:val="0"/>
              <w:divBdr>
                <w:top w:val="none" w:sz="0" w:space="0" w:color="auto"/>
                <w:left w:val="none" w:sz="0" w:space="0" w:color="auto"/>
                <w:bottom w:val="none" w:sz="0" w:space="0" w:color="auto"/>
                <w:right w:val="none" w:sz="0" w:space="0" w:color="auto"/>
              </w:divBdr>
              <w:divsChild>
                <w:div w:id="20436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5192">
      <w:bodyDiv w:val="1"/>
      <w:marLeft w:val="0"/>
      <w:marRight w:val="0"/>
      <w:marTop w:val="0"/>
      <w:marBottom w:val="0"/>
      <w:divBdr>
        <w:top w:val="none" w:sz="0" w:space="0" w:color="auto"/>
        <w:left w:val="none" w:sz="0" w:space="0" w:color="auto"/>
        <w:bottom w:val="none" w:sz="0" w:space="0" w:color="auto"/>
        <w:right w:val="none" w:sz="0" w:space="0" w:color="auto"/>
      </w:divBdr>
      <w:divsChild>
        <w:div w:id="1838228168">
          <w:marLeft w:val="0"/>
          <w:marRight w:val="0"/>
          <w:marTop w:val="0"/>
          <w:marBottom w:val="0"/>
          <w:divBdr>
            <w:top w:val="none" w:sz="0" w:space="0" w:color="auto"/>
            <w:left w:val="none" w:sz="0" w:space="0" w:color="auto"/>
            <w:bottom w:val="none" w:sz="0" w:space="0" w:color="auto"/>
            <w:right w:val="none" w:sz="0" w:space="0" w:color="auto"/>
          </w:divBdr>
        </w:div>
        <w:div w:id="794173641">
          <w:marLeft w:val="0"/>
          <w:marRight w:val="0"/>
          <w:marTop w:val="240"/>
          <w:marBottom w:val="0"/>
          <w:divBdr>
            <w:top w:val="none" w:sz="0" w:space="0" w:color="auto"/>
            <w:left w:val="none" w:sz="0" w:space="0" w:color="auto"/>
            <w:bottom w:val="none" w:sz="0" w:space="0" w:color="auto"/>
            <w:right w:val="none" w:sz="0" w:space="0" w:color="auto"/>
          </w:divBdr>
          <w:divsChild>
            <w:div w:id="1103915039">
              <w:marLeft w:val="0"/>
              <w:marRight w:val="0"/>
              <w:marTop w:val="0"/>
              <w:marBottom w:val="0"/>
              <w:divBdr>
                <w:top w:val="none" w:sz="0" w:space="0" w:color="auto"/>
                <w:left w:val="none" w:sz="0" w:space="0" w:color="auto"/>
                <w:bottom w:val="none" w:sz="0" w:space="0" w:color="auto"/>
                <w:right w:val="none" w:sz="0" w:space="0" w:color="auto"/>
              </w:divBdr>
              <w:divsChild>
                <w:div w:id="1451045613">
                  <w:marLeft w:val="0"/>
                  <w:marRight w:val="0"/>
                  <w:marTop w:val="0"/>
                  <w:marBottom w:val="0"/>
                  <w:divBdr>
                    <w:top w:val="none" w:sz="0" w:space="0" w:color="auto"/>
                    <w:left w:val="none" w:sz="0" w:space="0" w:color="auto"/>
                    <w:bottom w:val="none" w:sz="0" w:space="0" w:color="auto"/>
                    <w:right w:val="none" w:sz="0" w:space="0" w:color="auto"/>
                  </w:divBdr>
                </w:div>
              </w:divsChild>
            </w:div>
            <w:div w:id="1402754765">
              <w:marLeft w:val="0"/>
              <w:marRight w:val="0"/>
              <w:marTop w:val="240"/>
              <w:marBottom w:val="0"/>
              <w:divBdr>
                <w:top w:val="none" w:sz="0" w:space="0" w:color="auto"/>
                <w:left w:val="none" w:sz="0" w:space="0" w:color="auto"/>
                <w:bottom w:val="none" w:sz="0" w:space="0" w:color="auto"/>
                <w:right w:val="none" w:sz="0" w:space="0" w:color="auto"/>
              </w:divBdr>
              <w:divsChild>
                <w:div w:id="718743457">
                  <w:marLeft w:val="0"/>
                  <w:marRight w:val="0"/>
                  <w:marTop w:val="0"/>
                  <w:marBottom w:val="0"/>
                  <w:divBdr>
                    <w:top w:val="none" w:sz="0" w:space="0" w:color="auto"/>
                    <w:left w:val="none" w:sz="0" w:space="0" w:color="auto"/>
                    <w:bottom w:val="none" w:sz="0" w:space="0" w:color="auto"/>
                    <w:right w:val="none" w:sz="0" w:space="0" w:color="auto"/>
                  </w:divBdr>
                  <w:divsChild>
                    <w:div w:id="5178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855">
              <w:marLeft w:val="0"/>
              <w:marRight w:val="0"/>
              <w:marTop w:val="240"/>
              <w:marBottom w:val="0"/>
              <w:divBdr>
                <w:top w:val="none" w:sz="0" w:space="0" w:color="auto"/>
                <w:left w:val="none" w:sz="0" w:space="0" w:color="auto"/>
                <w:bottom w:val="none" w:sz="0" w:space="0" w:color="auto"/>
                <w:right w:val="none" w:sz="0" w:space="0" w:color="auto"/>
              </w:divBdr>
              <w:divsChild>
                <w:div w:id="1263147802">
                  <w:marLeft w:val="0"/>
                  <w:marRight w:val="0"/>
                  <w:marTop w:val="0"/>
                  <w:marBottom w:val="0"/>
                  <w:divBdr>
                    <w:top w:val="none" w:sz="0" w:space="0" w:color="auto"/>
                    <w:left w:val="none" w:sz="0" w:space="0" w:color="auto"/>
                    <w:bottom w:val="none" w:sz="0" w:space="0" w:color="auto"/>
                    <w:right w:val="none" w:sz="0" w:space="0" w:color="auto"/>
                  </w:divBdr>
                  <w:divsChild>
                    <w:div w:id="96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4059">
          <w:marLeft w:val="0"/>
          <w:marRight w:val="0"/>
          <w:marTop w:val="240"/>
          <w:marBottom w:val="0"/>
          <w:divBdr>
            <w:top w:val="none" w:sz="0" w:space="0" w:color="auto"/>
            <w:left w:val="none" w:sz="0" w:space="0" w:color="auto"/>
            <w:bottom w:val="none" w:sz="0" w:space="0" w:color="auto"/>
            <w:right w:val="none" w:sz="0" w:space="0" w:color="auto"/>
          </w:divBdr>
          <w:divsChild>
            <w:div w:id="68313802">
              <w:marLeft w:val="0"/>
              <w:marRight w:val="0"/>
              <w:marTop w:val="0"/>
              <w:marBottom w:val="0"/>
              <w:divBdr>
                <w:top w:val="none" w:sz="0" w:space="0" w:color="auto"/>
                <w:left w:val="none" w:sz="0" w:space="0" w:color="auto"/>
                <w:bottom w:val="none" w:sz="0" w:space="0" w:color="auto"/>
                <w:right w:val="none" w:sz="0" w:space="0" w:color="auto"/>
              </w:divBdr>
              <w:divsChild>
                <w:div w:id="1069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law.com/Link/Document/FullText?findType=L&amp;pubNum=1000009&amp;cite=INS8-1-2-34.5&amp;originatingDoc=N582230A08FC111DF9273B44CA479346B&amp;refType=LQ&amp;originationContext=document&amp;vr=3.0&amp;rs=cblt1.0&amp;transitionType=DocumentItem&amp;contextData=(sc.DocLink)" TargetMode="External"/><Relationship Id="rId18" Type="http://schemas.openxmlformats.org/officeDocument/2006/relationships/hyperlink" Target="http://www.westlaw.com/Link/Document/FullText?findType=L&amp;pubNum=1000009&amp;cite=INS8-1-1-2&amp;originatingDoc=N6AC2D5416CD811E9A9B08E2FC34AD275&amp;refType=SP&amp;originationContext=document&amp;vr=3.0&amp;rs=cblt1.0&amp;transitionType=DocumentItem&amp;contextData=(sc.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estlaw.com/Link/Document/FullText?findType=L&amp;pubNum=1000009&amp;cite=INS8-1-2.3-2&amp;originatingDoc=N6AC2D5416CD811E9A9B08E2FC34AD275&amp;refType=LQ&amp;originationContext=document&amp;vr=3.0&amp;rs=cblt1.0&amp;transitionType=DocumentItem&amp;contextData=(sc.Default)" TargetMode="External"/><Relationship Id="rId7" Type="http://schemas.openxmlformats.org/officeDocument/2006/relationships/settings" Target="settings.xml"/><Relationship Id="rId12" Type="http://schemas.openxmlformats.org/officeDocument/2006/relationships/hyperlink" Target="http://www.westlaw.com/Link/Document/FullText?findType=L&amp;pubNum=1000009&amp;cite=INS8-1-2-1&amp;originatingDoc=N1662D4808FC111DF84789000D94D114C&amp;refType=LQ&amp;originationContext=document&amp;vr=3.0&amp;rs=cblt1.0&amp;transitionType=DocumentItem&amp;contextData=(sc.DocLink)" TargetMode="External"/><Relationship Id="rId17" Type="http://schemas.openxmlformats.org/officeDocument/2006/relationships/hyperlink" Target="http://www.westlaw.com/Link/Document/FullText?findType=L&amp;pubNum=1000009&amp;cite=INS8-1-8.5-3&amp;originatingDoc=N6AC2D5416CD811E9A9B08E2FC34AD275&amp;refType=LQ&amp;originationContext=document&amp;vr=3.0&amp;rs=cblt1.0&amp;transitionType=DocumentItem&amp;contextData=(sc.Default)" TargetMode="External"/><Relationship Id="rId25" Type="http://schemas.openxmlformats.org/officeDocument/2006/relationships/hyperlink" Target="http://www.westlaw.com/Link/Document/FullText?findType=L&amp;pubNum=1003877&amp;cite=170INADC4-8-1&amp;originatingDoc=N10AF19716CD711E99B6FF675D7C322AF&amp;refType=VP&amp;originationContext=document&amp;vr=3.0&amp;rs=cblt1.0&amp;transitionType=DocumentItem&amp;contextData=(sc.Default)" TargetMode="External"/><Relationship Id="rId2" Type="http://schemas.openxmlformats.org/officeDocument/2006/relationships/customXml" Target="../customXml/item2.xml"/><Relationship Id="rId16" Type="http://schemas.openxmlformats.org/officeDocument/2006/relationships/hyperlink" Target="http://www.westlaw.com/Link/Document/FullText?findType=L&amp;pubNum=1000546&amp;cite=16USCAS824A-3&amp;originatingDoc=N6AC2D5416CD811E9A9B08E2FC34AD275&amp;refType=LQ&amp;originationContext=document&amp;vr=3.0&amp;rs=cblt1.0&amp;transitionType=DocumentItem&amp;contextData=(sc.Default)" TargetMode="External"/><Relationship Id="rId20" Type="http://schemas.openxmlformats.org/officeDocument/2006/relationships/hyperlink" Target="http://www.westlaw.com/Link/Document/FullText?findType=l&amp;pubNum=0001037&amp;cite=UUID(I8D7FF910346011DA8794AB47DD0CABB0)&amp;originatingDoc=N6AC2D5416CD811E9A9B08E2FC34AD275&amp;refType=CP&amp;fi=co_pp_sp_1037_52095&amp;originationContext=document&amp;vr=3.0&amp;rs=cblt1.0&amp;transitionType=DocumentItem&amp;contextData=(sc.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Link/Document/FullText?findType=L&amp;pubNum=1000009&amp;cite=INS8-1-2-34.5&amp;originatingDoc=N0342E5208FC111DF84789000D94D114C&amp;refType=LQ&amp;originationContext=document&amp;vr=3.0&amp;rs=cblt1.0&amp;transitionType=DocumentItem&amp;contextData=(sc.DocLink)" TargetMode="External"/><Relationship Id="rId24" Type="http://schemas.openxmlformats.org/officeDocument/2006/relationships/hyperlink" Target="http://www.westlaw.com/Link/Document/FullText?findType=L&amp;pubNum=1000009&amp;cite=INS8-1-8.5-10&amp;originatingDoc=N10AF19716CD711E99B6FF675D7C322AF&amp;refType=LQ&amp;originationContext=document&amp;vr=3.0&amp;rs=cblt1.0&amp;transitionType=DocumentItem&amp;contextData=(sc.Default)" TargetMode="External"/><Relationship Id="rId5" Type="http://schemas.openxmlformats.org/officeDocument/2006/relationships/numbering" Target="numbering.xml"/><Relationship Id="rId15" Type="http://schemas.openxmlformats.org/officeDocument/2006/relationships/hyperlink" Target="http://www.westlaw.com/Link/Document/FullText?findType=L&amp;pubNum=1000009&amp;cite=INS8-1-8.5-3&amp;originatingDoc=NCC473190101B11E9B509EC247D6B7117&amp;refType=SP&amp;originationContext=document&amp;vr=3.0&amp;rs=cblt1.0&amp;transitionType=DocumentItem&amp;contextData=(sc.Default)" TargetMode="External"/><Relationship Id="rId23" Type="http://schemas.openxmlformats.org/officeDocument/2006/relationships/hyperlink" Target="http://www.westlaw.com/Link/Document/FullText?findType=L&amp;pubNum=1000009&amp;cite=INS8-1-8.5-7&amp;originatingDoc=N6AC2D5416CD811E9A9B08E2FC34AD275&amp;refType=LQ&amp;originationContext=document&amp;vr=3.0&amp;rs=cblt1.0&amp;transitionType=DocumentItem&amp;contextData=(sc.Defaul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estlaw.com/Link/Document/FullText?findType=l&amp;pubNum=0001037&amp;cite=UUID(I80221DE03CCE11DAAECA8D28B8108CB8)&amp;originatingDoc=N6AC2D5416CD811E9A9B08E2FC34AD275&amp;refType=CP&amp;fi=co_pp_sp_1037_52436&amp;originationContext=document&amp;vr=3.0&amp;rs=cblt1.0&amp;transitionType=DocumentItem&amp;contextData=(sc.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law.com/Link/Document/FullText?findType=L&amp;pubNum=1003877&amp;cite=170INADC1-1.1-10&amp;originatingDoc=N582230A08FC111DF9273B44CA479346B&amp;refType=VP&amp;originationContext=document&amp;vr=3.0&amp;rs=cblt1.0&amp;transitionType=DocumentItem&amp;contextData=(sc.DocLink)" TargetMode="External"/><Relationship Id="rId22" Type="http://schemas.openxmlformats.org/officeDocument/2006/relationships/hyperlink" Target="http://www.westlaw.com/Link/Document/FullText?findType=L&amp;pubNum=1000009&amp;cite=INS8-1-8.8-10&amp;originatingDoc=N6AC2D5416CD811E9A9B08E2FC34AD275&amp;refType=LQ&amp;originationContext=document&amp;vr=3.0&amp;rs=cblt1.0&amp;transitionType=DocumentItem&amp;contextData=(sc.Defau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28B1-C184-4BE7-9008-EF3A5BFF63C3}">
  <ds:schemaRefs>
    <ds:schemaRef ds:uri="http://schemas.microsoft.com/office/2006/metadata/properties"/>
    <ds:schemaRef ds:uri="http://schemas.microsoft.com/office/infopath/2007/PartnerControls"/>
    <ds:schemaRef ds:uri="3159b18a-1c9e-40ae-afe6-d35ac3692f3a"/>
  </ds:schemaRefs>
</ds:datastoreItem>
</file>

<file path=customXml/itemProps2.xml><?xml version="1.0" encoding="utf-8"?>
<ds:datastoreItem xmlns:ds="http://schemas.openxmlformats.org/officeDocument/2006/customXml" ds:itemID="{C28A4C76-01DB-45C5-A6A4-842CC5B897ED}">
  <ds:schemaRefs>
    <ds:schemaRef ds:uri="http://schemas.microsoft.com/sharepoint/v3/contenttype/forms"/>
  </ds:schemaRefs>
</ds:datastoreItem>
</file>

<file path=customXml/itemProps3.xml><?xml version="1.0" encoding="utf-8"?>
<ds:datastoreItem xmlns:ds="http://schemas.openxmlformats.org/officeDocument/2006/customXml" ds:itemID="{BE440FC0-73AB-4650-85AB-202D500B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AF15D-9C9E-44D8-848A-3A23E9E4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26791</Words>
  <Characters>152712</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Poon</dc:creator>
  <cp:keywords/>
  <cp:lastModifiedBy>Poon, DeAnna</cp:lastModifiedBy>
  <cp:revision>15</cp:revision>
  <cp:lastPrinted>2019-06-19T18:27:00Z</cp:lastPrinted>
  <dcterms:created xsi:type="dcterms:W3CDTF">2019-10-09T18:30:00Z</dcterms:created>
  <dcterms:modified xsi:type="dcterms:W3CDTF">2019-10-09T20:39:00Z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