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FC2B" w14:textId="29BCEA78" w:rsidR="00651EDB" w:rsidRDefault="003E66A9">
      <w:pPr>
        <w:spacing w:line="20" w:lineRule="atLeast"/>
        <w:rPr>
          <w:rFonts w:ascii="Palatino Linotype" w:hAnsi="Palatino Linotype"/>
        </w:rPr>
      </w:pPr>
      <w:r w:rsidRPr="003E66A9">
        <w:rPr>
          <w:rFonts w:ascii="Palatino Linotype" w:hAnsi="Palatino Linotype"/>
        </w:rPr>
        <w:t xml:space="preserve">TO:  </w:t>
      </w:r>
      <w:r w:rsidRPr="003E66A9">
        <w:rPr>
          <w:rFonts w:ascii="Palatino Linotype" w:hAnsi="Palatino Linotype"/>
        </w:rPr>
        <w:tab/>
      </w:r>
      <w:r w:rsidRPr="003E66A9">
        <w:rPr>
          <w:rFonts w:ascii="Palatino Linotype" w:hAnsi="Palatino Linotype"/>
        </w:rPr>
        <w:tab/>
        <w:t xml:space="preserve">Indiana </w:t>
      </w:r>
      <w:r w:rsidR="000432AF">
        <w:rPr>
          <w:rFonts w:ascii="Palatino Linotype" w:hAnsi="Palatino Linotype"/>
        </w:rPr>
        <w:t>School</w:t>
      </w:r>
      <w:r w:rsidRPr="003E66A9">
        <w:rPr>
          <w:rFonts w:ascii="Palatino Linotype" w:hAnsi="Palatino Linotype"/>
        </w:rPr>
        <w:t xml:space="preserve"> Libraries</w:t>
      </w:r>
      <w:r w:rsidR="000432AF">
        <w:rPr>
          <w:rFonts w:ascii="Palatino Linotype" w:hAnsi="Palatino Linotype"/>
        </w:rPr>
        <w:t xml:space="preserve"> &amp; Public Libraries Housed in Schools</w:t>
      </w:r>
    </w:p>
    <w:p w14:paraId="41A6FC2C" w14:textId="77777777" w:rsidR="00651EDB" w:rsidRDefault="003E66A9">
      <w:pPr>
        <w:spacing w:line="20" w:lineRule="atLeast"/>
        <w:rPr>
          <w:rFonts w:ascii="Palatino Linotype" w:hAnsi="Palatino Linotype"/>
        </w:rPr>
      </w:pPr>
      <w:r w:rsidRPr="003E66A9">
        <w:rPr>
          <w:rFonts w:ascii="Palatino Linotype" w:hAnsi="Palatino Linotype"/>
        </w:rPr>
        <w:t xml:space="preserve">FROM:  </w:t>
      </w:r>
      <w:r w:rsidRPr="003E66A9">
        <w:rPr>
          <w:rFonts w:ascii="Palatino Linotype" w:hAnsi="Palatino Linotype"/>
        </w:rPr>
        <w:tab/>
        <w:t>Indiana State Library</w:t>
      </w:r>
    </w:p>
    <w:p w14:paraId="41A6FC2D" w14:textId="6CC121E0" w:rsidR="00651EDB" w:rsidRPr="009450AD" w:rsidRDefault="003E66A9" w:rsidP="00C012AC">
      <w:pPr>
        <w:spacing w:line="20" w:lineRule="atLeast"/>
        <w:ind w:left="1440" w:hanging="1440"/>
        <w:rPr>
          <w:rFonts w:ascii="Palatino Linotype" w:hAnsi="Palatino Linotype"/>
          <w:bCs/>
        </w:rPr>
      </w:pPr>
      <w:r w:rsidRPr="003E66A9">
        <w:rPr>
          <w:rFonts w:ascii="Palatino Linotype" w:hAnsi="Palatino Linotype"/>
        </w:rPr>
        <w:t xml:space="preserve">RE:  </w:t>
      </w:r>
      <w:r w:rsidRPr="003E66A9">
        <w:rPr>
          <w:rFonts w:ascii="Palatino Linotype" w:hAnsi="Palatino Linotype"/>
        </w:rPr>
        <w:tab/>
      </w:r>
      <w:r w:rsidR="009450AD">
        <w:rPr>
          <w:rFonts w:ascii="Palatino Linotype" w:hAnsi="Palatino Linotype"/>
          <w:b/>
        </w:rPr>
        <w:t xml:space="preserve">HEA 1447 </w:t>
      </w:r>
      <w:r w:rsidR="009450AD">
        <w:rPr>
          <w:rFonts w:ascii="Palatino Linotype" w:hAnsi="Palatino Linotype"/>
          <w:bCs/>
        </w:rPr>
        <w:t>(</w:t>
      </w:r>
      <w:r w:rsidR="000432AF">
        <w:rPr>
          <w:rFonts w:ascii="Palatino Linotype" w:hAnsi="Palatino Linotype"/>
          <w:bCs/>
        </w:rPr>
        <w:t xml:space="preserve">Schools; </w:t>
      </w:r>
      <w:r w:rsidR="009450AD">
        <w:rPr>
          <w:rFonts w:ascii="Palatino Linotype" w:hAnsi="Palatino Linotype"/>
          <w:bCs/>
        </w:rPr>
        <w:t>School Librarie</w:t>
      </w:r>
      <w:r w:rsidR="000432AF">
        <w:rPr>
          <w:rFonts w:ascii="Palatino Linotype" w:hAnsi="Palatino Linotype"/>
          <w:bCs/>
        </w:rPr>
        <w:t>s</w:t>
      </w:r>
      <w:r w:rsidR="009450AD">
        <w:rPr>
          <w:rFonts w:ascii="Palatino Linotype" w:hAnsi="Palatino Linotype"/>
          <w:bCs/>
        </w:rPr>
        <w:t>)</w:t>
      </w:r>
    </w:p>
    <w:p w14:paraId="41A6FC2E" w14:textId="13C4B16E" w:rsidR="00651EDB" w:rsidRDefault="003E66A9">
      <w:pPr>
        <w:pBdr>
          <w:bottom w:val="single" w:sz="12" w:space="1" w:color="auto"/>
        </w:pBdr>
        <w:spacing w:line="20" w:lineRule="atLeast"/>
        <w:rPr>
          <w:rFonts w:ascii="Palatino Linotype" w:hAnsi="Palatino Linotype"/>
        </w:rPr>
      </w:pPr>
      <w:r w:rsidRPr="003E66A9">
        <w:rPr>
          <w:rFonts w:ascii="Palatino Linotype" w:hAnsi="Palatino Linotype"/>
        </w:rPr>
        <w:t xml:space="preserve">DATE:  </w:t>
      </w:r>
      <w:r w:rsidRPr="003E66A9">
        <w:rPr>
          <w:rFonts w:ascii="Palatino Linotype" w:hAnsi="Palatino Linotype"/>
        </w:rPr>
        <w:tab/>
      </w:r>
      <w:r w:rsidR="009450AD">
        <w:rPr>
          <w:rFonts w:ascii="Palatino Linotype" w:hAnsi="Palatino Linotype"/>
        </w:rPr>
        <w:t>5/1</w:t>
      </w:r>
      <w:r w:rsidR="00C03B78">
        <w:rPr>
          <w:rFonts w:ascii="Palatino Linotype" w:hAnsi="Palatino Linotype"/>
        </w:rPr>
        <w:t>5</w:t>
      </w:r>
      <w:r w:rsidR="009450AD">
        <w:rPr>
          <w:rFonts w:ascii="Palatino Linotype" w:hAnsi="Palatino Linotype"/>
        </w:rPr>
        <w:t>/23</w:t>
      </w:r>
    </w:p>
    <w:p w14:paraId="41A6FC2F" w14:textId="77777777" w:rsidR="00651EDB" w:rsidRDefault="00651EDB">
      <w:pPr>
        <w:pBdr>
          <w:bottom w:val="single" w:sz="12" w:space="1" w:color="auto"/>
        </w:pBdr>
        <w:spacing w:line="20" w:lineRule="atLeast"/>
        <w:rPr>
          <w:rFonts w:ascii="Palatino Linotype" w:hAnsi="Palatino Linotype"/>
          <w:sz w:val="16"/>
          <w:szCs w:val="16"/>
        </w:rPr>
      </w:pPr>
    </w:p>
    <w:p w14:paraId="3E7B9F60" w14:textId="47CA5033" w:rsidR="000410FD" w:rsidRPr="006C6101" w:rsidRDefault="000410FD" w:rsidP="00C93CA4">
      <w:pPr>
        <w:pStyle w:val="ListParagraph"/>
        <w:spacing w:after="0" w:line="240" w:lineRule="auto"/>
        <w:ind w:left="1440"/>
        <w:rPr>
          <w:rFonts w:ascii="Arial" w:hAnsi="Arial" w:cs="Arial"/>
          <w:sz w:val="20"/>
          <w:szCs w:val="20"/>
        </w:rPr>
      </w:pPr>
      <w:r>
        <w:rPr>
          <w:rStyle w:val="Hyperlink"/>
          <w:rFonts w:ascii="Arial" w:hAnsi="Arial" w:cs="Arial"/>
          <w:color w:val="auto"/>
          <w:sz w:val="20"/>
          <w:szCs w:val="20"/>
          <w:u w:val="none"/>
        </w:rPr>
        <w:t xml:space="preserve"> </w:t>
      </w:r>
    </w:p>
    <w:p w14:paraId="71CED900" w14:textId="0179DBCE" w:rsidR="000E690D" w:rsidRDefault="009450AD" w:rsidP="00C93CA4">
      <w:pPr>
        <w:spacing w:after="0" w:line="240" w:lineRule="auto"/>
        <w:rPr>
          <w:rFonts w:ascii="Arial" w:hAnsi="Arial" w:cs="Arial"/>
          <w:sz w:val="20"/>
          <w:szCs w:val="20"/>
        </w:rPr>
      </w:pPr>
      <w:r>
        <w:rPr>
          <w:rFonts w:ascii="Arial" w:hAnsi="Arial" w:cs="Arial"/>
          <w:sz w:val="20"/>
          <w:szCs w:val="20"/>
        </w:rPr>
        <w:t>HEA 1447 was recently passed by the Indiana General Assembly</w:t>
      </w:r>
      <w:r w:rsidR="000E690D">
        <w:rPr>
          <w:rFonts w:ascii="Arial" w:hAnsi="Arial" w:cs="Arial"/>
          <w:sz w:val="20"/>
          <w:szCs w:val="20"/>
        </w:rPr>
        <w:t xml:space="preserve"> and signed by Governor Holcomb</w:t>
      </w:r>
      <w:r w:rsidR="00022C32">
        <w:rPr>
          <w:rFonts w:ascii="Arial" w:hAnsi="Arial" w:cs="Arial"/>
          <w:sz w:val="20"/>
          <w:szCs w:val="20"/>
        </w:rPr>
        <w:t>. The bill:</w:t>
      </w:r>
    </w:p>
    <w:p w14:paraId="7F108F2E" w14:textId="69A8D1DF" w:rsidR="000E690D" w:rsidRDefault="000E690D" w:rsidP="000E690D">
      <w:pPr>
        <w:pStyle w:val="ListParagraph"/>
        <w:numPr>
          <w:ilvl w:val="0"/>
          <w:numId w:val="25"/>
        </w:numPr>
        <w:spacing w:after="0" w:line="240" w:lineRule="auto"/>
        <w:rPr>
          <w:rFonts w:ascii="Arial" w:hAnsi="Arial" w:cs="Arial"/>
          <w:sz w:val="20"/>
          <w:szCs w:val="20"/>
        </w:rPr>
      </w:pPr>
      <w:r>
        <w:rPr>
          <w:rFonts w:ascii="Arial" w:hAnsi="Arial" w:cs="Arial"/>
          <w:sz w:val="20"/>
          <w:szCs w:val="20"/>
        </w:rPr>
        <w:t>requires Indiana school boards to prepare a publicly available catalog of materials available in the school library;</w:t>
      </w:r>
    </w:p>
    <w:p w14:paraId="0C8851D9" w14:textId="40E58443" w:rsidR="000E690D" w:rsidRDefault="000E690D" w:rsidP="000E690D">
      <w:pPr>
        <w:pStyle w:val="ListParagraph"/>
        <w:numPr>
          <w:ilvl w:val="0"/>
          <w:numId w:val="25"/>
        </w:numPr>
        <w:spacing w:after="0" w:line="240" w:lineRule="auto"/>
        <w:rPr>
          <w:rFonts w:ascii="Arial" w:hAnsi="Arial" w:cs="Arial"/>
          <w:sz w:val="20"/>
          <w:szCs w:val="20"/>
        </w:rPr>
      </w:pPr>
      <w:r>
        <w:rPr>
          <w:rFonts w:ascii="Arial" w:hAnsi="Arial" w:cs="Arial"/>
          <w:sz w:val="20"/>
          <w:szCs w:val="20"/>
        </w:rPr>
        <w:t>requires Indiana school boards to establish a procedure that allows parents, guardians, and community members to request removal from the school library materials that are obscene (per IC 35-49-2-1) or harmful to minors (per IC 35-49-2-2);</w:t>
      </w:r>
    </w:p>
    <w:p w14:paraId="400FE1C5" w14:textId="0D71F599" w:rsidR="000E690D" w:rsidRDefault="000E690D" w:rsidP="000E690D">
      <w:pPr>
        <w:pStyle w:val="ListParagraph"/>
        <w:numPr>
          <w:ilvl w:val="0"/>
          <w:numId w:val="25"/>
        </w:numPr>
        <w:spacing w:after="0" w:line="240" w:lineRule="auto"/>
        <w:rPr>
          <w:rFonts w:ascii="Arial" w:hAnsi="Arial" w:cs="Arial"/>
          <w:sz w:val="20"/>
          <w:szCs w:val="20"/>
        </w:rPr>
      </w:pPr>
      <w:r>
        <w:rPr>
          <w:rFonts w:ascii="Arial" w:hAnsi="Arial" w:cs="Arial"/>
          <w:sz w:val="20"/>
          <w:szCs w:val="20"/>
        </w:rPr>
        <w:t xml:space="preserve">prohibits Indiana school libraries from making available materials that contain obscene matter or matter harmful to minors; </w:t>
      </w:r>
    </w:p>
    <w:p w14:paraId="3EA80F72" w14:textId="3D82D438" w:rsidR="000E690D" w:rsidRDefault="000E690D" w:rsidP="000E690D">
      <w:pPr>
        <w:pStyle w:val="ListParagraph"/>
        <w:numPr>
          <w:ilvl w:val="0"/>
          <w:numId w:val="25"/>
        </w:numPr>
        <w:spacing w:after="0" w:line="240" w:lineRule="auto"/>
        <w:rPr>
          <w:rFonts w:ascii="Arial" w:hAnsi="Arial" w:cs="Arial"/>
          <w:sz w:val="20"/>
          <w:szCs w:val="20"/>
        </w:rPr>
      </w:pPr>
      <w:r w:rsidRPr="000E690D">
        <w:rPr>
          <w:rFonts w:ascii="Arial" w:hAnsi="Arial" w:cs="Arial"/>
          <w:sz w:val="20"/>
          <w:szCs w:val="20"/>
        </w:rPr>
        <w:t>provides certain new requirements with regard to evaluations and surveys performed by third parties in the school setting</w:t>
      </w:r>
      <w:r>
        <w:rPr>
          <w:rFonts w:ascii="Arial" w:hAnsi="Arial" w:cs="Arial"/>
          <w:sz w:val="20"/>
          <w:szCs w:val="20"/>
        </w:rPr>
        <w:t>;</w:t>
      </w:r>
      <w:r w:rsidR="006A11E1">
        <w:rPr>
          <w:rFonts w:ascii="Arial" w:hAnsi="Arial" w:cs="Arial"/>
          <w:sz w:val="20"/>
          <w:szCs w:val="20"/>
        </w:rPr>
        <w:t xml:space="preserve"> and</w:t>
      </w:r>
    </w:p>
    <w:p w14:paraId="67E7B217" w14:textId="4C6962FB" w:rsidR="000E690D" w:rsidRDefault="0076247D" w:rsidP="000E690D">
      <w:pPr>
        <w:pStyle w:val="ListParagraph"/>
        <w:numPr>
          <w:ilvl w:val="0"/>
          <w:numId w:val="25"/>
        </w:numPr>
        <w:spacing w:after="0" w:line="240" w:lineRule="auto"/>
        <w:rPr>
          <w:rFonts w:ascii="Arial" w:hAnsi="Arial" w:cs="Arial"/>
          <w:sz w:val="20"/>
          <w:szCs w:val="20"/>
        </w:rPr>
      </w:pPr>
      <w:r>
        <w:rPr>
          <w:rFonts w:ascii="Arial" w:hAnsi="Arial" w:cs="Arial"/>
          <w:sz w:val="20"/>
          <w:szCs w:val="20"/>
        </w:rPr>
        <w:t xml:space="preserve">Prohibits state agencies and schools from requiring students to adopt a specific position or take any action that would result in favoring any particular position on an issue or issues when students are engaged in political activism or lobbying efforts as part of a class. </w:t>
      </w:r>
    </w:p>
    <w:p w14:paraId="7F5C5270" w14:textId="77777777" w:rsidR="00022C32" w:rsidRDefault="00022C32" w:rsidP="0076247D">
      <w:pPr>
        <w:spacing w:after="0" w:line="240" w:lineRule="auto"/>
        <w:rPr>
          <w:rFonts w:ascii="Arial" w:hAnsi="Arial" w:cs="Arial"/>
          <w:sz w:val="20"/>
          <w:szCs w:val="20"/>
        </w:rPr>
      </w:pPr>
    </w:p>
    <w:p w14:paraId="2C950F64" w14:textId="5F7A2B2C" w:rsidR="0076247D" w:rsidRDefault="006A11E1" w:rsidP="0076247D">
      <w:pPr>
        <w:spacing w:after="0" w:line="240" w:lineRule="auto"/>
        <w:rPr>
          <w:rFonts w:ascii="Arial" w:hAnsi="Arial" w:cs="Arial"/>
          <w:sz w:val="20"/>
          <w:szCs w:val="20"/>
        </w:rPr>
      </w:pPr>
      <w:r>
        <w:rPr>
          <w:rFonts w:ascii="Arial" w:hAnsi="Arial" w:cs="Arial"/>
          <w:sz w:val="20"/>
          <w:szCs w:val="20"/>
        </w:rPr>
        <w:t xml:space="preserve">This memo addresses the portions of the bill that impact school libraries. </w:t>
      </w:r>
      <w:r w:rsidR="005D6FDE">
        <w:rPr>
          <w:rFonts w:ascii="Arial" w:hAnsi="Arial" w:cs="Arial"/>
          <w:sz w:val="20"/>
          <w:szCs w:val="20"/>
        </w:rPr>
        <w:t xml:space="preserve">The school libraries impacted include libraries of </w:t>
      </w:r>
      <w:r w:rsidR="005D6FDE" w:rsidRPr="00A64C9A">
        <w:rPr>
          <w:rFonts w:ascii="Arial" w:hAnsi="Arial" w:cs="Arial"/>
          <w:sz w:val="20"/>
          <w:szCs w:val="20"/>
        </w:rPr>
        <w:t>public school corporations</w:t>
      </w:r>
      <w:r w:rsidR="005D6FDE">
        <w:rPr>
          <w:rFonts w:ascii="Arial" w:hAnsi="Arial" w:cs="Arial"/>
          <w:sz w:val="20"/>
          <w:szCs w:val="20"/>
        </w:rPr>
        <w:t xml:space="preserve"> (</w:t>
      </w:r>
      <w:hyperlink r:id="rId8" w:anchor="36-1-2-17" w:history="1">
        <w:r w:rsidR="005D6FDE" w:rsidRPr="00A64C9A">
          <w:rPr>
            <w:rStyle w:val="Hyperlink"/>
            <w:rFonts w:ascii="Arial" w:hAnsi="Arial" w:cs="Arial"/>
            <w:sz w:val="20"/>
            <w:szCs w:val="20"/>
          </w:rPr>
          <w:t>IC 36-</w:t>
        </w:r>
        <w:r w:rsidR="00A64C9A" w:rsidRPr="00A64C9A">
          <w:rPr>
            <w:rStyle w:val="Hyperlink"/>
            <w:rFonts w:ascii="Arial" w:hAnsi="Arial" w:cs="Arial"/>
            <w:sz w:val="20"/>
            <w:szCs w:val="20"/>
          </w:rPr>
          <w:t>1-2-17</w:t>
        </w:r>
      </w:hyperlink>
      <w:r w:rsidR="00A64C9A">
        <w:rPr>
          <w:rFonts w:ascii="Arial" w:hAnsi="Arial" w:cs="Arial"/>
          <w:sz w:val="20"/>
          <w:szCs w:val="20"/>
        </w:rPr>
        <w:t>)</w:t>
      </w:r>
      <w:r w:rsidR="005D6FDE">
        <w:rPr>
          <w:rFonts w:ascii="Arial" w:hAnsi="Arial" w:cs="Arial"/>
          <w:sz w:val="20"/>
          <w:szCs w:val="20"/>
        </w:rPr>
        <w:t xml:space="preserve"> and charter schools. Libraries in private school</w:t>
      </w:r>
      <w:r w:rsidR="00EB4178">
        <w:rPr>
          <w:rFonts w:ascii="Arial" w:hAnsi="Arial" w:cs="Arial"/>
          <w:sz w:val="20"/>
          <w:szCs w:val="20"/>
        </w:rPr>
        <w:t>s</w:t>
      </w:r>
      <w:r w:rsidR="005D6FDE">
        <w:rPr>
          <w:rFonts w:ascii="Arial" w:hAnsi="Arial" w:cs="Arial"/>
          <w:sz w:val="20"/>
          <w:szCs w:val="20"/>
        </w:rPr>
        <w:t xml:space="preserve"> and libraries for home schooled groups do not appear to be affected by HEA 1447. College and University libraries are not impacted by </w:t>
      </w:r>
      <w:r w:rsidR="00A64C9A">
        <w:rPr>
          <w:rFonts w:ascii="Arial" w:hAnsi="Arial" w:cs="Arial"/>
          <w:sz w:val="20"/>
          <w:szCs w:val="20"/>
        </w:rPr>
        <w:t xml:space="preserve">HEA </w:t>
      </w:r>
      <w:r w:rsidR="005D6FDE">
        <w:rPr>
          <w:rFonts w:ascii="Arial" w:hAnsi="Arial" w:cs="Arial"/>
          <w:sz w:val="20"/>
          <w:szCs w:val="20"/>
        </w:rPr>
        <w:t>1447 except to the extent that they have been added as a group that has an affirmative defense to prosecution for disseminating, displaying, or performing material harmful to minors.</w:t>
      </w:r>
      <w:r w:rsidR="00A64C9A">
        <w:rPr>
          <w:rFonts w:ascii="Arial" w:hAnsi="Arial" w:cs="Arial"/>
          <w:sz w:val="20"/>
          <w:szCs w:val="20"/>
        </w:rPr>
        <w:t xml:space="preserve"> The provisions in HEA 1447 that affect school libraries take effect J</w:t>
      </w:r>
      <w:r w:rsidR="00985F90">
        <w:rPr>
          <w:rFonts w:ascii="Arial" w:hAnsi="Arial" w:cs="Arial"/>
          <w:sz w:val="20"/>
          <w:szCs w:val="20"/>
        </w:rPr>
        <w:t>anuary</w:t>
      </w:r>
      <w:r w:rsidR="00A64C9A">
        <w:rPr>
          <w:rFonts w:ascii="Arial" w:hAnsi="Arial" w:cs="Arial"/>
          <w:sz w:val="20"/>
          <w:szCs w:val="20"/>
        </w:rPr>
        <w:t xml:space="preserve"> 1, </w:t>
      </w:r>
      <w:r w:rsidR="00A64C9A" w:rsidRPr="00985F90">
        <w:rPr>
          <w:rFonts w:ascii="Arial" w:hAnsi="Arial" w:cs="Arial"/>
          <w:sz w:val="20"/>
          <w:szCs w:val="20"/>
        </w:rPr>
        <w:t>2024</w:t>
      </w:r>
      <w:r w:rsidR="00985F90">
        <w:rPr>
          <w:rFonts w:ascii="Arial" w:hAnsi="Arial" w:cs="Arial"/>
          <w:sz w:val="20"/>
          <w:szCs w:val="20"/>
        </w:rPr>
        <w:t>.</w:t>
      </w:r>
    </w:p>
    <w:p w14:paraId="0E9DE1EB" w14:textId="59F0B5C8" w:rsidR="006A11E1" w:rsidRDefault="006A11E1" w:rsidP="0076247D">
      <w:pPr>
        <w:spacing w:after="0" w:line="240" w:lineRule="auto"/>
        <w:rPr>
          <w:rFonts w:ascii="Arial" w:hAnsi="Arial" w:cs="Arial"/>
          <w:sz w:val="20"/>
          <w:szCs w:val="20"/>
        </w:rPr>
      </w:pPr>
    </w:p>
    <w:p w14:paraId="027AA974" w14:textId="53A69479" w:rsidR="006A11E1" w:rsidRDefault="006A11E1" w:rsidP="00A64C9A">
      <w:pPr>
        <w:spacing w:after="0" w:line="240" w:lineRule="auto"/>
        <w:jc w:val="center"/>
        <w:rPr>
          <w:rFonts w:ascii="Arial" w:hAnsi="Arial" w:cs="Arial"/>
          <w:b/>
          <w:bCs/>
          <w:sz w:val="20"/>
          <w:szCs w:val="20"/>
        </w:rPr>
      </w:pPr>
      <w:r>
        <w:rPr>
          <w:rFonts w:ascii="Arial" w:hAnsi="Arial" w:cs="Arial"/>
          <w:b/>
          <w:bCs/>
          <w:sz w:val="20"/>
          <w:szCs w:val="20"/>
        </w:rPr>
        <w:t>Catalog of Library Holdings</w:t>
      </w:r>
    </w:p>
    <w:p w14:paraId="389AC68A" w14:textId="24BF7B25" w:rsidR="006A11E1" w:rsidRDefault="006A11E1" w:rsidP="0076247D">
      <w:pPr>
        <w:spacing w:after="0" w:line="240" w:lineRule="auto"/>
        <w:rPr>
          <w:rFonts w:ascii="Arial" w:hAnsi="Arial" w:cs="Arial"/>
          <w:b/>
          <w:bCs/>
          <w:sz w:val="20"/>
          <w:szCs w:val="20"/>
        </w:rPr>
      </w:pPr>
    </w:p>
    <w:p w14:paraId="60E3FA34" w14:textId="15FFEE89" w:rsidR="006A11E1" w:rsidRDefault="00985F90" w:rsidP="0076247D">
      <w:pPr>
        <w:spacing w:after="0" w:line="240" w:lineRule="auto"/>
        <w:rPr>
          <w:rFonts w:ascii="Arial" w:hAnsi="Arial" w:cs="Arial"/>
          <w:sz w:val="20"/>
          <w:szCs w:val="20"/>
        </w:rPr>
      </w:pPr>
      <w:r>
        <w:rPr>
          <w:rFonts w:ascii="Arial" w:hAnsi="Arial" w:cs="Arial"/>
          <w:sz w:val="20"/>
          <w:szCs w:val="20"/>
        </w:rPr>
        <w:t xml:space="preserve">Effective January 1, 2024, </w:t>
      </w:r>
      <w:r w:rsidR="006A11E1">
        <w:rPr>
          <w:rFonts w:ascii="Arial" w:hAnsi="Arial" w:cs="Arial"/>
          <w:sz w:val="20"/>
          <w:szCs w:val="20"/>
        </w:rPr>
        <w:t xml:space="preserve">HEA 1447 requires </w:t>
      </w:r>
      <w:r w:rsidR="007977A9">
        <w:rPr>
          <w:rFonts w:ascii="Arial" w:hAnsi="Arial" w:cs="Arial"/>
          <w:sz w:val="20"/>
          <w:szCs w:val="20"/>
        </w:rPr>
        <w:t xml:space="preserve">the </w:t>
      </w:r>
      <w:r w:rsidR="00BB38D8">
        <w:rPr>
          <w:rFonts w:ascii="Arial" w:hAnsi="Arial" w:cs="Arial"/>
          <w:sz w:val="20"/>
          <w:szCs w:val="20"/>
        </w:rPr>
        <w:t>school boards</w:t>
      </w:r>
      <w:r w:rsidR="007977A9">
        <w:rPr>
          <w:rFonts w:ascii="Arial" w:hAnsi="Arial" w:cs="Arial"/>
          <w:sz w:val="20"/>
          <w:szCs w:val="20"/>
        </w:rPr>
        <w:t xml:space="preserve"> of public school corporations and charter schools</w:t>
      </w:r>
      <w:r w:rsidR="00BB38D8">
        <w:rPr>
          <w:rFonts w:ascii="Arial" w:hAnsi="Arial" w:cs="Arial"/>
          <w:sz w:val="20"/>
          <w:szCs w:val="20"/>
        </w:rPr>
        <w:t xml:space="preserve"> to establish a procedure for each school</w:t>
      </w:r>
      <w:r w:rsidR="007977A9">
        <w:rPr>
          <w:rFonts w:ascii="Arial" w:hAnsi="Arial" w:cs="Arial"/>
          <w:sz w:val="20"/>
          <w:szCs w:val="20"/>
        </w:rPr>
        <w:t xml:space="preserve"> in their district</w:t>
      </w:r>
      <w:r w:rsidR="00BB38D8">
        <w:rPr>
          <w:rFonts w:ascii="Arial" w:hAnsi="Arial" w:cs="Arial"/>
          <w:sz w:val="20"/>
          <w:szCs w:val="20"/>
        </w:rPr>
        <w:t xml:space="preserve"> to prepare a catalog of materials available in the school library. Each school must publish on their website</w:t>
      </w:r>
      <w:r w:rsidR="00EB4178">
        <w:rPr>
          <w:rFonts w:ascii="Arial" w:hAnsi="Arial" w:cs="Arial"/>
          <w:sz w:val="20"/>
          <w:szCs w:val="20"/>
        </w:rPr>
        <w:t>,</w:t>
      </w:r>
      <w:r w:rsidR="00A64C9A">
        <w:rPr>
          <w:rFonts w:ascii="Arial" w:hAnsi="Arial" w:cs="Arial"/>
          <w:sz w:val="20"/>
          <w:szCs w:val="20"/>
        </w:rPr>
        <w:t xml:space="preserve"> and provide a hard copy on request</w:t>
      </w:r>
      <w:r w:rsidR="007977A9">
        <w:rPr>
          <w:rFonts w:ascii="Arial" w:hAnsi="Arial" w:cs="Arial"/>
          <w:sz w:val="20"/>
          <w:szCs w:val="20"/>
        </w:rPr>
        <w:t>,</w:t>
      </w:r>
      <w:r w:rsidR="00A64C9A">
        <w:rPr>
          <w:rFonts w:ascii="Arial" w:hAnsi="Arial" w:cs="Arial"/>
          <w:sz w:val="20"/>
          <w:szCs w:val="20"/>
        </w:rPr>
        <w:t xml:space="preserve"> a catalog of material available in the school library. </w:t>
      </w:r>
      <w:r w:rsidR="007977A9">
        <w:rPr>
          <w:rFonts w:ascii="Arial" w:hAnsi="Arial" w:cs="Arial"/>
          <w:sz w:val="20"/>
          <w:szCs w:val="20"/>
        </w:rPr>
        <w:t>HEA 1447 prohibits libraries of Indiana public school corporations and charter schools from making available materials that contain obscene matter or matter harmful to minors. Upon request, schools must provide a copy of any policies relating to these requirements.</w:t>
      </w:r>
    </w:p>
    <w:p w14:paraId="3409AB1A" w14:textId="71F5D571" w:rsidR="00BB38D8" w:rsidRDefault="00BB38D8" w:rsidP="0076247D">
      <w:pPr>
        <w:spacing w:after="0" w:line="240" w:lineRule="auto"/>
        <w:rPr>
          <w:rFonts w:ascii="Arial" w:hAnsi="Arial" w:cs="Arial"/>
          <w:sz w:val="20"/>
          <w:szCs w:val="20"/>
        </w:rPr>
      </w:pPr>
    </w:p>
    <w:p w14:paraId="7F0A3773" w14:textId="57B06439" w:rsidR="00BB38D8" w:rsidRPr="00022C32" w:rsidRDefault="00BB38D8" w:rsidP="0076247D">
      <w:pPr>
        <w:spacing w:after="0" w:line="240" w:lineRule="auto"/>
        <w:rPr>
          <w:rFonts w:ascii="Arial" w:hAnsi="Arial" w:cs="Arial"/>
          <w:color w:val="4F81BD" w:themeColor="accent1"/>
          <w:sz w:val="20"/>
          <w:szCs w:val="20"/>
        </w:rPr>
      </w:pPr>
      <w:r w:rsidRPr="00022C32">
        <w:rPr>
          <w:rFonts w:ascii="Arial" w:hAnsi="Arial" w:cs="Arial"/>
          <w:color w:val="4F81BD" w:themeColor="accent1"/>
          <w:sz w:val="20"/>
          <w:szCs w:val="20"/>
        </w:rPr>
        <w:t>Q. We are a public library and just happened to be housed in the school. Are we required to abide by HEA 1447?</w:t>
      </w:r>
    </w:p>
    <w:p w14:paraId="2501D0AD" w14:textId="51AF3AE3" w:rsidR="00BB38D8" w:rsidRDefault="00BB38D8" w:rsidP="0076247D">
      <w:pPr>
        <w:spacing w:after="0" w:line="240" w:lineRule="auto"/>
        <w:rPr>
          <w:rFonts w:ascii="Arial" w:hAnsi="Arial" w:cs="Arial"/>
          <w:sz w:val="20"/>
          <w:szCs w:val="20"/>
        </w:rPr>
      </w:pPr>
    </w:p>
    <w:p w14:paraId="1AFB39A8" w14:textId="77777777" w:rsidR="008D0F05" w:rsidRDefault="00BB38D8" w:rsidP="0076247D">
      <w:pPr>
        <w:spacing w:after="0" w:line="240" w:lineRule="auto"/>
        <w:rPr>
          <w:rFonts w:ascii="Arial" w:hAnsi="Arial" w:cs="Arial"/>
          <w:sz w:val="20"/>
          <w:szCs w:val="20"/>
        </w:rPr>
      </w:pPr>
      <w:r>
        <w:rPr>
          <w:rFonts w:ascii="Arial" w:hAnsi="Arial" w:cs="Arial"/>
          <w:sz w:val="20"/>
          <w:szCs w:val="20"/>
        </w:rPr>
        <w:t xml:space="preserve">A. </w:t>
      </w:r>
      <w:r w:rsidR="007977A9">
        <w:rPr>
          <w:rFonts w:ascii="Arial" w:hAnsi="Arial" w:cs="Arial"/>
          <w:sz w:val="20"/>
          <w:szCs w:val="20"/>
        </w:rPr>
        <w:t>It depends on the specific facts of the situation</w:t>
      </w:r>
      <w:r w:rsidR="00E42A29">
        <w:rPr>
          <w:rFonts w:ascii="Arial" w:hAnsi="Arial" w:cs="Arial"/>
          <w:sz w:val="20"/>
          <w:szCs w:val="20"/>
        </w:rPr>
        <w:t>.</w:t>
      </w:r>
      <w:r w:rsidR="00D046DA">
        <w:rPr>
          <w:rFonts w:ascii="Arial" w:hAnsi="Arial" w:cs="Arial"/>
          <w:sz w:val="20"/>
          <w:szCs w:val="20"/>
        </w:rPr>
        <w:t xml:space="preserve"> Is the school using that library or library branch as a school library?</w:t>
      </w:r>
      <w:r w:rsidRPr="007977A9">
        <w:rPr>
          <w:rFonts w:ascii="Arial" w:hAnsi="Arial" w:cs="Arial"/>
          <w:sz w:val="20"/>
          <w:szCs w:val="20"/>
        </w:rPr>
        <w:t xml:space="preserve"> </w:t>
      </w:r>
      <w:r w:rsidR="00C40C3D">
        <w:rPr>
          <w:rFonts w:ascii="Arial" w:hAnsi="Arial" w:cs="Arial"/>
          <w:sz w:val="20"/>
          <w:szCs w:val="20"/>
        </w:rPr>
        <w:t>I</w:t>
      </w:r>
      <w:r w:rsidRPr="007977A9">
        <w:rPr>
          <w:rFonts w:ascii="Arial" w:hAnsi="Arial" w:cs="Arial"/>
          <w:sz w:val="20"/>
          <w:szCs w:val="20"/>
        </w:rPr>
        <w:t xml:space="preserve">f a school </w:t>
      </w:r>
      <w:r w:rsidR="00E42A29">
        <w:rPr>
          <w:rFonts w:ascii="Arial" w:hAnsi="Arial" w:cs="Arial"/>
          <w:sz w:val="20"/>
          <w:szCs w:val="20"/>
        </w:rPr>
        <w:t xml:space="preserve">is </w:t>
      </w:r>
      <w:r w:rsidRPr="007977A9">
        <w:rPr>
          <w:rFonts w:ascii="Arial" w:hAnsi="Arial" w:cs="Arial"/>
          <w:sz w:val="20"/>
          <w:szCs w:val="20"/>
        </w:rPr>
        <w:t>hous</w:t>
      </w:r>
      <w:r w:rsidR="00E42A29">
        <w:rPr>
          <w:rFonts w:ascii="Arial" w:hAnsi="Arial" w:cs="Arial"/>
          <w:sz w:val="20"/>
          <w:szCs w:val="20"/>
        </w:rPr>
        <w:t>ing</w:t>
      </w:r>
      <w:r w:rsidRPr="007977A9">
        <w:rPr>
          <w:rFonts w:ascii="Arial" w:hAnsi="Arial" w:cs="Arial"/>
          <w:sz w:val="20"/>
          <w:szCs w:val="20"/>
        </w:rPr>
        <w:t xml:space="preserve"> a public library </w:t>
      </w:r>
      <w:r w:rsidR="007977A9" w:rsidRPr="007977A9">
        <w:rPr>
          <w:rFonts w:ascii="Arial" w:hAnsi="Arial" w:cs="Arial"/>
          <w:sz w:val="20"/>
          <w:szCs w:val="20"/>
        </w:rPr>
        <w:t xml:space="preserve">(or branch of a public library) </w:t>
      </w:r>
      <w:r w:rsidRPr="007977A9">
        <w:rPr>
          <w:rFonts w:ascii="Arial" w:hAnsi="Arial" w:cs="Arial"/>
          <w:sz w:val="20"/>
          <w:szCs w:val="20"/>
        </w:rPr>
        <w:t xml:space="preserve">and that library is </w:t>
      </w:r>
      <w:r w:rsidR="00C40C3D">
        <w:rPr>
          <w:rFonts w:ascii="Arial" w:hAnsi="Arial" w:cs="Arial"/>
          <w:sz w:val="20"/>
          <w:szCs w:val="20"/>
        </w:rPr>
        <w:t xml:space="preserve">made </w:t>
      </w:r>
      <w:r w:rsidRPr="007977A9">
        <w:rPr>
          <w:rFonts w:ascii="Arial" w:hAnsi="Arial" w:cs="Arial"/>
          <w:sz w:val="20"/>
          <w:szCs w:val="20"/>
        </w:rPr>
        <w:t>available for student use during school hours,</w:t>
      </w:r>
      <w:r w:rsidR="007977A9" w:rsidRPr="007977A9">
        <w:rPr>
          <w:rFonts w:ascii="Arial" w:hAnsi="Arial" w:cs="Arial"/>
          <w:sz w:val="20"/>
          <w:szCs w:val="20"/>
        </w:rPr>
        <w:t xml:space="preserve"> </w:t>
      </w:r>
      <w:r w:rsidR="00D046DA">
        <w:rPr>
          <w:rFonts w:ascii="Arial" w:hAnsi="Arial" w:cs="Arial"/>
          <w:sz w:val="20"/>
          <w:szCs w:val="20"/>
        </w:rPr>
        <w:t>but is not available to</w:t>
      </w:r>
      <w:r w:rsidR="007977A9" w:rsidRPr="007977A9">
        <w:rPr>
          <w:rFonts w:ascii="Arial" w:hAnsi="Arial" w:cs="Arial"/>
          <w:sz w:val="20"/>
          <w:szCs w:val="20"/>
        </w:rPr>
        <w:t xml:space="preserve"> the general public,</w:t>
      </w:r>
      <w:r w:rsidRPr="007977A9">
        <w:rPr>
          <w:rFonts w:ascii="Arial" w:hAnsi="Arial" w:cs="Arial"/>
          <w:sz w:val="20"/>
          <w:szCs w:val="20"/>
        </w:rPr>
        <w:t xml:space="preserve"> then it could be reasonably presumed that the school is using that library as their “school library.”</w:t>
      </w:r>
      <w:r>
        <w:rPr>
          <w:rFonts w:ascii="Arial" w:hAnsi="Arial" w:cs="Arial"/>
          <w:sz w:val="20"/>
          <w:szCs w:val="20"/>
        </w:rPr>
        <w:t xml:space="preserve">  </w:t>
      </w:r>
      <w:r w:rsidR="007977A9">
        <w:rPr>
          <w:rFonts w:ascii="Arial" w:hAnsi="Arial" w:cs="Arial"/>
          <w:sz w:val="20"/>
          <w:szCs w:val="20"/>
        </w:rPr>
        <w:t>In such cases</w:t>
      </w:r>
      <w:r w:rsidR="00C40C3D">
        <w:rPr>
          <w:rFonts w:ascii="Arial" w:hAnsi="Arial" w:cs="Arial"/>
          <w:sz w:val="20"/>
          <w:szCs w:val="20"/>
        </w:rPr>
        <w:t>, if the school asks the library for a catalog of the library’s holdings</w:t>
      </w:r>
      <w:r w:rsidR="007977A9">
        <w:rPr>
          <w:rFonts w:ascii="Arial" w:hAnsi="Arial" w:cs="Arial"/>
          <w:sz w:val="20"/>
          <w:szCs w:val="20"/>
        </w:rPr>
        <w:t>, it would be reasonable for the library to</w:t>
      </w:r>
      <w:r w:rsidR="00D77808">
        <w:rPr>
          <w:rFonts w:ascii="Arial" w:hAnsi="Arial" w:cs="Arial"/>
          <w:sz w:val="20"/>
          <w:szCs w:val="20"/>
        </w:rPr>
        <w:t xml:space="preserve"> just</w:t>
      </w:r>
      <w:r w:rsidR="007977A9">
        <w:rPr>
          <w:rFonts w:ascii="Arial" w:hAnsi="Arial" w:cs="Arial"/>
          <w:sz w:val="20"/>
          <w:szCs w:val="20"/>
        </w:rPr>
        <w:t xml:space="preserve"> provide the catalog of materials that are available to students at that particular branch that is located within th</w:t>
      </w:r>
      <w:r w:rsidR="00D77808">
        <w:rPr>
          <w:rFonts w:ascii="Arial" w:hAnsi="Arial" w:cs="Arial"/>
          <w:sz w:val="20"/>
          <w:szCs w:val="20"/>
        </w:rPr>
        <w:t>at particular</w:t>
      </w:r>
      <w:r w:rsidR="007977A9">
        <w:rPr>
          <w:rFonts w:ascii="Arial" w:hAnsi="Arial" w:cs="Arial"/>
          <w:sz w:val="20"/>
          <w:szCs w:val="20"/>
        </w:rPr>
        <w:t xml:space="preserve"> school.</w:t>
      </w:r>
      <w:r w:rsidR="00E42A29">
        <w:rPr>
          <w:rFonts w:ascii="Arial" w:hAnsi="Arial" w:cs="Arial"/>
          <w:sz w:val="20"/>
          <w:szCs w:val="20"/>
        </w:rPr>
        <w:t xml:space="preserve"> Those public library branches located within the schools should not have </w:t>
      </w:r>
    </w:p>
    <w:p w14:paraId="48DBB25A" w14:textId="77777777" w:rsidR="008D0F05" w:rsidRDefault="008D0F05" w:rsidP="0076247D">
      <w:pPr>
        <w:spacing w:after="0" w:line="240" w:lineRule="auto"/>
        <w:rPr>
          <w:rFonts w:ascii="Arial" w:hAnsi="Arial" w:cs="Arial"/>
          <w:sz w:val="20"/>
          <w:szCs w:val="20"/>
        </w:rPr>
      </w:pPr>
    </w:p>
    <w:p w14:paraId="2C9A9106" w14:textId="32DFA578" w:rsidR="00C40C3D" w:rsidRDefault="00E42A29" w:rsidP="0076247D">
      <w:pPr>
        <w:spacing w:after="0" w:line="240" w:lineRule="auto"/>
        <w:rPr>
          <w:rFonts w:ascii="Arial" w:hAnsi="Arial" w:cs="Arial"/>
          <w:sz w:val="20"/>
          <w:szCs w:val="20"/>
        </w:rPr>
      </w:pPr>
      <w:r>
        <w:rPr>
          <w:rFonts w:ascii="Arial" w:hAnsi="Arial" w:cs="Arial"/>
          <w:sz w:val="20"/>
          <w:szCs w:val="20"/>
        </w:rPr>
        <w:t xml:space="preserve">available within those specific school locations, materials that are obscene or contain matter harmful to minors. </w:t>
      </w:r>
    </w:p>
    <w:p w14:paraId="4AAA6DDA" w14:textId="77777777" w:rsidR="00C40C3D" w:rsidRDefault="00C40C3D" w:rsidP="0076247D">
      <w:pPr>
        <w:spacing w:after="0" w:line="240" w:lineRule="auto"/>
        <w:rPr>
          <w:rFonts w:ascii="Arial" w:hAnsi="Arial" w:cs="Arial"/>
          <w:sz w:val="20"/>
          <w:szCs w:val="20"/>
        </w:rPr>
      </w:pPr>
    </w:p>
    <w:p w14:paraId="18D9A4A3" w14:textId="5CA69950" w:rsidR="00D06D9E" w:rsidRDefault="00C40C3D" w:rsidP="0076247D">
      <w:pPr>
        <w:spacing w:after="0" w:line="240" w:lineRule="auto"/>
        <w:rPr>
          <w:rFonts w:ascii="Arial" w:hAnsi="Arial" w:cs="Arial"/>
          <w:sz w:val="20"/>
          <w:szCs w:val="20"/>
        </w:rPr>
      </w:pPr>
      <w:r>
        <w:rPr>
          <w:rFonts w:ascii="Arial" w:hAnsi="Arial" w:cs="Arial"/>
          <w:sz w:val="20"/>
          <w:szCs w:val="20"/>
        </w:rPr>
        <w:t xml:space="preserve">Admittedly, this is not a simple and clearcut solution because this would require a separate library catalog for the public library branch housed in the school, the library would have to be careful about the content of material available via interlibrary lending, and there would have to be a way to screen off electronic holdings that should not be made available at/via the school library location. There may need to be a setting in the electronic materials database for “school based” versus general library cards and materials may need to be classified as general or restricted. This could potentially be an administrative </w:t>
      </w:r>
      <w:r w:rsidR="00EB4178">
        <w:rPr>
          <w:rFonts w:ascii="Arial" w:hAnsi="Arial" w:cs="Arial"/>
          <w:sz w:val="20"/>
          <w:szCs w:val="20"/>
        </w:rPr>
        <w:t>burden</w:t>
      </w:r>
      <w:r>
        <w:rPr>
          <w:rFonts w:ascii="Arial" w:hAnsi="Arial" w:cs="Arial"/>
          <w:sz w:val="20"/>
          <w:szCs w:val="20"/>
        </w:rPr>
        <w:t xml:space="preserve"> for public libraries housed in schools and could lead to those libraries removing their satellite school-based branches if HEA 1447 is enforced. </w:t>
      </w:r>
      <w:r w:rsidR="00BD23A4">
        <w:rPr>
          <w:rFonts w:ascii="Arial" w:hAnsi="Arial" w:cs="Arial"/>
          <w:sz w:val="20"/>
          <w:szCs w:val="20"/>
        </w:rPr>
        <w:t>More clarification is needed from lawmakers to know for sure if they intended for public libraries housed in schools to be considered “school libraries” for the purpose of HEA 1447.</w:t>
      </w:r>
    </w:p>
    <w:p w14:paraId="7872EF06" w14:textId="6C48A3E0" w:rsidR="00022C32" w:rsidRDefault="00022C32" w:rsidP="0076247D">
      <w:pPr>
        <w:spacing w:after="0" w:line="240" w:lineRule="auto"/>
        <w:rPr>
          <w:rFonts w:ascii="Arial" w:hAnsi="Arial" w:cs="Arial"/>
          <w:sz w:val="20"/>
          <w:szCs w:val="20"/>
        </w:rPr>
      </w:pPr>
    </w:p>
    <w:p w14:paraId="39C3BB64" w14:textId="23932B86" w:rsidR="00022C32" w:rsidRPr="00022C32" w:rsidRDefault="00022C32" w:rsidP="0076247D">
      <w:pPr>
        <w:spacing w:after="0" w:line="240" w:lineRule="auto"/>
        <w:rPr>
          <w:rFonts w:ascii="Arial" w:hAnsi="Arial" w:cs="Arial"/>
          <w:color w:val="4F81BD" w:themeColor="accent1"/>
          <w:sz w:val="20"/>
          <w:szCs w:val="20"/>
        </w:rPr>
      </w:pPr>
      <w:r w:rsidRPr="00022C32">
        <w:rPr>
          <w:rFonts w:ascii="Arial" w:hAnsi="Arial" w:cs="Arial"/>
          <w:color w:val="4F81BD" w:themeColor="accent1"/>
          <w:sz w:val="20"/>
          <w:szCs w:val="20"/>
        </w:rPr>
        <w:t xml:space="preserve">Q. We are a library in a private school, are we required to post a catalog of our library holdings on our school website? </w:t>
      </w:r>
    </w:p>
    <w:p w14:paraId="5D21919A" w14:textId="6BDBB59C" w:rsidR="00022C32" w:rsidRDefault="00022C32" w:rsidP="0076247D">
      <w:pPr>
        <w:spacing w:after="0" w:line="240" w:lineRule="auto"/>
        <w:rPr>
          <w:rFonts w:ascii="Arial" w:hAnsi="Arial" w:cs="Arial"/>
          <w:sz w:val="20"/>
          <w:szCs w:val="20"/>
        </w:rPr>
      </w:pPr>
    </w:p>
    <w:p w14:paraId="2EFFBFF1" w14:textId="611B7C74" w:rsidR="00022C32" w:rsidRDefault="00022C32" w:rsidP="00022C32">
      <w:pPr>
        <w:spacing w:after="0" w:line="240" w:lineRule="auto"/>
        <w:rPr>
          <w:rFonts w:ascii="Arial" w:hAnsi="Arial" w:cs="Arial"/>
          <w:sz w:val="20"/>
          <w:szCs w:val="20"/>
        </w:rPr>
      </w:pPr>
      <w:r>
        <w:rPr>
          <w:rFonts w:ascii="Arial" w:hAnsi="Arial" w:cs="Arial"/>
          <w:sz w:val="20"/>
          <w:szCs w:val="20"/>
        </w:rPr>
        <w:t xml:space="preserve">A. No. The school libraries affected include libraries of </w:t>
      </w:r>
      <w:hyperlink r:id="rId9" w:anchor="36-1-2-17" w:history="1">
        <w:r w:rsidRPr="00022C32">
          <w:rPr>
            <w:rStyle w:val="Hyperlink"/>
            <w:rFonts w:ascii="Arial" w:hAnsi="Arial" w:cs="Arial"/>
            <w:sz w:val="20"/>
            <w:szCs w:val="20"/>
          </w:rPr>
          <w:t>public school corporations</w:t>
        </w:r>
      </w:hyperlink>
      <w:r>
        <w:rPr>
          <w:rFonts w:ascii="Arial" w:hAnsi="Arial" w:cs="Arial"/>
          <w:sz w:val="20"/>
          <w:szCs w:val="20"/>
        </w:rPr>
        <w:t xml:space="preserve"> and charter schools. Private school libraries and libraries for home schooled groups do not appear to be affected by HEA 1447. </w:t>
      </w:r>
    </w:p>
    <w:p w14:paraId="76824F3F" w14:textId="00270D51" w:rsidR="000C6625" w:rsidRDefault="000C6625" w:rsidP="00022C32">
      <w:pPr>
        <w:spacing w:after="0" w:line="240" w:lineRule="auto"/>
        <w:rPr>
          <w:rFonts w:ascii="Arial" w:hAnsi="Arial" w:cs="Arial"/>
          <w:sz w:val="20"/>
          <w:szCs w:val="20"/>
        </w:rPr>
      </w:pPr>
    </w:p>
    <w:p w14:paraId="75367F6A" w14:textId="4CE369B7" w:rsidR="000C6625" w:rsidRPr="000C6625" w:rsidRDefault="000C6625" w:rsidP="00022C32">
      <w:pPr>
        <w:spacing w:after="0" w:line="240" w:lineRule="auto"/>
        <w:rPr>
          <w:rFonts w:ascii="Arial" w:hAnsi="Arial" w:cs="Arial"/>
          <w:color w:val="4F81BD" w:themeColor="accent1"/>
          <w:sz w:val="20"/>
          <w:szCs w:val="20"/>
        </w:rPr>
      </w:pPr>
      <w:r w:rsidRPr="000C6625">
        <w:rPr>
          <w:rFonts w:ascii="Arial" w:hAnsi="Arial" w:cs="Arial"/>
          <w:color w:val="4F81BD" w:themeColor="accent1"/>
          <w:sz w:val="20"/>
          <w:szCs w:val="20"/>
        </w:rPr>
        <w:t>Q. How do we account for materials students may find using the internet on library computers?</w:t>
      </w:r>
    </w:p>
    <w:p w14:paraId="4B5B7BE1" w14:textId="0FAC3DE2" w:rsidR="000C6625" w:rsidRDefault="000C6625" w:rsidP="00022C32">
      <w:pPr>
        <w:spacing w:after="0" w:line="240" w:lineRule="auto"/>
        <w:rPr>
          <w:rFonts w:ascii="Arial" w:hAnsi="Arial" w:cs="Arial"/>
          <w:sz w:val="20"/>
          <w:szCs w:val="20"/>
        </w:rPr>
      </w:pPr>
    </w:p>
    <w:p w14:paraId="5DCEC417" w14:textId="1BF0ED27" w:rsidR="000C6625" w:rsidRDefault="000C6625" w:rsidP="00022C32">
      <w:pPr>
        <w:spacing w:after="0" w:line="240" w:lineRule="auto"/>
        <w:rPr>
          <w:rFonts w:ascii="Arial" w:hAnsi="Arial" w:cs="Arial"/>
          <w:sz w:val="20"/>
          <w:szCs w:val="20"/>
        </w:rPr>
      </w:pPr>
      <w:r>
        <w:rPr>
          <w:rFonts w:ascii="Arial" w:hAnsi="Arial" w:cs="Arial"/>
          <w:sz w:val="20"/>
          <w:szCs w:val="20"/>
        </w:rPr>
        <w:t xml:space="preserve">A. The general internet at large cannot logically be said to be part of the library’s collection, such that the library would be required to list everything available via general internet access. However, school libraries  should be using filters on library computers that would exclude obscene content and material that is harmful to minors from appearing in search results. </w:t>
      </w:r>
    </w:p>
    <w:p w14:paraId="04C6B50F" w14:textId="561CA34A" w:rsidR="000C6625" w:rsidRDefault="000C6625" w:rsidP="00022C32">
      <w:pPr>
        <w:spacing w:after="0" w:line="240" w:lineRule="auto"/>
        <w:rPr>
          <w:rFonts w:ascii="Arial" w:hAnsi="Arial" w:cs="Arial"/>
          <w:sz w:val="20"/>
          <w:szCs w:val="20"/>
        </w:rPr>
      </w:pPr>
    </w:p>
    <w:p w14:paraId="06B497E9" w14:textId="6810FA5E" w:rsidR="000C6625" w:rsidRPr="000C6625" w:rsidRDefault="000C6625" w:rsidP="00022C32">
      <w:pPr>
        <w:spacing w:after="0" w:line="240" w:lineRule="auto"/>
        <w:rPr>
          <w:rFonts w:ascii="Arial" w:hAnsi="Arial" w:cs="Arial"/>
          <w:color w:val="4F81BD" w:themeColor="accent1"/>
          <w:sz w:val="20"/>
          <w:szCs w:val="20"/>
        </w:rPr>
      </w:pPr>
      <w:r w:rsidRPr="000C6625">
        <w:rPr>
          <w:rFonts w:ascii="Arial" w:hAnsi="Arial" w:cs="Arial"/>
          <w:color w:val="4F81BD" w:themeColor="accent1"/>
          <w:sz w:val="20"/>
          <w:szCs w:val="20"/>
        </w:rPr>
        <w:t>Q. Do we need to provide a catalog of our electronic holdings</w:t>
      </w:r>
      <w:r>
        <w:rPr>
          <w:rFonts w:ascii="Arial" w:hAnsi="Arial" w:cs="Arial"/>
          <w:color w:val="4F81BD" w:themeColor="accent1"/>
          <w:sz w:val="20"/>
          <w:szCs w:val="20"/>
        </w:rPr>
        <w:t>?</w:t>
      </w:r>
    </w:p>
    <w:p w14:paraId="1DBF2F2B" w14:textId="4A8139D2" w:rsidR="000C6625" w:rsidRDefault="000C6625" w:rsidP="00022C32">
      <w:pPr>
        <w:spacing w:after="0" w:line="240" w:lineRule="auto"/>
        <w:rPr>
          <w:rFonts w:ascii="Arial" w:hAnsi="Arial" w:cs="Arial"/>
          <w:sz w:val="20"/>
          <w:szCs w:val="20"/>
        </w:rPr>
      </w:pPr>
    </w:p>
    <w:p w14:paraId="2C59CD8F" w14:textId="37E92028" w:rsidR="000C6625" w:rsidRDefault="000C6625" w:rsidP="00022C32">
      <w:pPr>
        <w:spacing w:after="0" w:line="240" w:lineRule="auto"/>
        <w:rPr>
          <w:rFonts w:ascii="Arial" w:hAnsi="Arial" w:cs="Arial"/>
          <w:sz w:val="20"/>
          <w:szCs w:val="20"/>
        </w:rPr>
      </w:pPr>
      <w:r>
        <w:rPr>
          <w:rFonts w:ascii="Arial" w:hAnsi="Arial" w:cs="Arial"/>
          <w:sz w:val="20"/>
          <w:szCs w:val="20"/>
        </w:rPr>
        <w:t xml:space="preserve">A. Yes, electronic materials that are part of the library’s collection would need to be included in the posted/provided catalog of materials available. </w:t>
      </w:r>
    </w:p>
    <w:p w14:paraId="05838051" w14:textId="20DE587A" w:rsidR="000C6625" w:rsidRDefault="000C6625" w:rsidP="00022C32">
      <w:pPr>
        <w:spacing w:after="0" w:line="240" w:lineRule="auto"/>
        <w:rPr>
          <w:rFonts w:ascii="Arial" w:hAnsi="Arial" w:cs="Arial"/>
          <w:sz w:val="20"/>
          <w:szCs w:val="20"/>
        </w:rPr>
      </w:pPr>
    </w:p>
    <w:p w14:paraId="0CF50AE1" w14:textId="184D6499" w:rsidR="000C6625" w:rsidRPr="000C6625" w:rsidRDefault="00AF1B51" w:rsidP="00022C32">
      <w:pPr>
        <w:spacing w:after="0" w:line="240" w:lineRule="auto"/>
        <w:rPr>
          <w:rFonts w:ascii="Arial" w:hAnsi="Arial" w:cs="Arial"/>
          <w:color w:val="4F81BD" w:themeColor="accent1"/>
          <w:sz w:val="20"/>
          <w:szCs w:val="20"/>
        </w:rPr>
      </w:pPr>
      <w:r>
        <w:rPr>
          <w:rFonts w:ascii="Arial" w:hAnsi="Arial" w:cs="Arial"/>
          <w:color w:val="4F81BD" w:themeColor="accent1"/>
          <w:sz w:val="20"/>
          <w:szCs w:val="20"/>
        </w:rPr>
        <w:t xml:space="preserve">Q. </w:t>
      </w:r>
      <w:r w:rsidR="000C6625" w:rsidRPr="000C6625">
        <w:rPr>
          <w:rFonts w:ascii="Arial" w:hAnsi="Arial" w:cs="Arial"/>
          <w:color w:val="4F81BD" w:themeColor="accent1"/>
          <w:sz w:val="20"/>
          <w:szCs w:val="20"/>
        </w:rPr>
        <w:t xml:space="preserve">What if the electronic collection isn’t actually procured by the school library but rather, the electronic    collection is provided to the school compliments of the local public library?  </w:t>
      </w:r>
    </w:p>
    <w:p w14:paraId="76D3670D" w14:textId="27256771" w:rsidR="000C6625" w:rsidRDefault="000C6625" w:rsidP="00022C32">
      <w:pPr>
        <w:spacing w:after="0" w:line="240" w:lineRule="auto"/>
        <w:rPr>
          <w:rFonts w:ascii="Arial" w:hAnsi="Arial" w:cs="Arial"/>
          <w:sz w:val="20"/>
          <w:szCs w:val="20"/>
        </w:rPr>
      </w:pPr>
    </w:p>
    <w:p w14:paraId="60FE2E7E" w14:textId="047D7AB0" w:rsidR="000C6625" w:rsidRDefault="00AF1B51" w:rsidP="00022C32">
      <w:pPr>
        <w:spacing w:after="0" w:line="240" w:lineRule="auto"/>
        <w:rPr>
          <w:rFonts w:ascii="Arial" w:hAnsi="Arial" w:cs="Arial"/>
          <w:sz w:val="20"/>
          <w:szCs w:val="20"/>
        </w:rPr>
      </w:pPr>
      <w:r>
        <w:rPr>
          <w:rFonts w:ascii="Arial" w:hAnsi="Arial" w:cs="Arial"/>
          <w:sz w:val="20"/>
          <w:szCs w:val="20"/>
        </w:rPr>
        <w:t xml:space="preserve">A. </w:t>
      </w:r>
      <w:r w:rsidR="000C6625">
        <w:rPr>
          <w:rFonts w:ascii="Arial" w:hAnsi="Arial" w:cs="Arial"/>
          <w:sz w:val="20"/>
          <w:szCs w:val="20"/>
        </w:rPr>
        <w:t xml:space="preserve">If the school library is providing access for the students, as opposed to the students getting access directly from the public library, then the school library would likely need to include the list of electronic materials on their published catalog of library holdings. This is because the law says the catalog must be of “materials available in the school library.” </w:t>
      </w:r>
    </w:p>
    <w:p w14:paraId="66D2FFDB" w14:textId="0922D48E" w:rsidR="00022C32" w:rsidRDefault="00022C32" w:rsidP="0076247D">
      <w:pPr>
        <w:spacing w:after="0" w:line="240" w:lineRule="auto"/>
        <w:rPr>
          <w:rFonts w:ascii="Arial" w:hAnsi="Arial" w:cs="Arial"/>
          <w:sz w:val="20"/>
          <w:szCs w:val="20"/>
        </w:rPr>
      </w:pPr>
    </w:p>
    <w:p w14:paraId="18410775" w14:textId="63460ACA" w:rsidR="007977A9" w:rsidRDefault="007977A9" w:rsidP="007977A9">
      <w:pPr>
        <w:spacing w:after="0" w:line="240" w:lineRule="auto"/>
        <w:jc w:val="center"/>
        <w:rPr>
          <w:rFonts w:ascii="Arial" w:hAnsi="Arial" w:cs="Arial"/>
          <w:b/>
          <w:bCs/>
          <w:sz w:val="20"/>
          <w:szCs w:val="20"/>
        </w:rPr>
      </w:pPr>
      <w:r>
        <w:rPr>
          <w:rFonts w:ascii="Arial" w:hAnsi="Arial" w:cs="Arial"/>
          <w:b/>
          <w:bCs/>
          <w:sz w:val="20"/>
          <w:szCs w:val="20"/>
        </w:rPr>
        <w:t>Materials Challenges</w:t>
      </w:r>
    </w:p>
    <w:p w14:paraId="1118C891" w14:textId="7ED32CB4" w:rsidR="007977A9" w:rsidRDefault="007977A9" w:rsidP="007977A9">
      <w:pPr>
        <w:spacing w:after="0" w:line="240" w:lineRule="auto"/>
        <w:rPr>
          <w:rFonts w:ascii="Arial" w:hAnsi="Arial" w:cs="Arial"/>
          <w:b/>
          <w:bCs/>
          <w:sz w:val="20"/>
          <w:szCs w:val="20"/>
        </w:rPr>
      </w:pPr>
    </w:p>
    <w:p w14:paraId="0666E0EB" w14:textId="4AD02A33" w:rsidR="007977A9" w:rsidRDefault="00985F90" w:rsidP="007977A9">
      <w:pPr>
        <w:spacing w:after="0" w:line="240" w:lineRule="auto"/>
        <w:rPr>
          <w:rFonts w:ascii="Arial" w:hAnsi="Arial" w:cs="Arial"/>
          <w:sz w:val="20"/>
          <w:szCs w:val="20"/>
        </w:rPr>
      </w:pPr>
      <w:r>
        <w:rPr>
          <w:rFonts w:ascii="Arial" w:hAnsi="Arial" w:cs="Arial"/>
          <w:sz w:val="20"/>
          <w:szCs w:val="20"/>
        </w:rPr>
        <w:t xml:space="preserve">Effective January 1, 2024, </w:t>
      </w:r>
      <w:r w:rsidR="007977A9">
        <w:rPr>
          <w:rFonts w:ascii="Arial" w:hAnsi="Arial" w:cs="Arial"/>
          <w:sz w:val="20"/>
          <w:szCs w:val="20"/>
        </w:rPr>
        <w:t xml:space="preserve">HEA 1447 requires school boards to </w:t>
      </w:r>
      <w:r w:rsidR="000E5059">
        <w:rPr>
          <w:rFonts w:ascii="Arial" w:hAnsi="Arial" w:cs="Arial"/>
          <w:sz w:val="20"/>
          <w:szCs w:val="20"/>
        </w:rPr>
        <w:t xml:space="preserve">establish a procedure for each school to allow parents, guardians, or community members within the school district to submit a request to remove material from the school library </w:t>
      </w:r>
      <w:r w:rsidR="000E5059" w:rsidRPr="000E5059">
        <w:rPr>
          <w:rFonts w:ascii="Arial" w:hAnsi="Arial" w:cs="Arial"/>
          <w:sz w:val="20"/>
          <w:szCs w:val="20"/>
          <w:u w:val="single"/>
        </w:rPr>
        <w:t>if</w:t>
      </w:r>
      <w:r w:rsidR="000E5059">
        <w:rPr>
          <w:rFonts w:ascii="Arial" w:hAnsi="Arial" w:cs="Arial"/>
          <w:sz w:val="20"/>
          <w:szCs w:val="20"/>
        </w:rPr>
        <w:t xml:space="preserve"> that material is obscene (as described in </w:t>
      </w:r>
      <w:hyperlink r:id="rId10" w:anchor="35-49-2-1" w:history="1">
        <w:r w:rsidR="000E5059" w:rsidRPr="001E41A4">
          <w:rPr>
            <w:rStyle w:val="Hyperlink"/>
            <w:rFonts w:ascii="Arial" w:hAnsi="Arial" w:cs="Arial"/>
            <w:sz w:val="20"/>
            <w:szCs w:val="20"/>
          </w:rPr>
          <w:t>IC 35-49-2-1</w:t>
        </w:r>
      </w:hyperlink>
      <w:r w:rsidR="000E5059">
        <w:rPr>
          <w:rFonts w:ascii="Arial" w:hAnsi="Arial" w:cs="Arial"/>
          <w:sz w:val="20"/>
          <w:szCs w:val="20"/>
        </w:rPr>
        <w:t xml:space="preserve">) or harmful to minors (as described in </w:t>
      </w:r>
      <w:hyperlink r:id="rId11" w:anchor="35-49-2-2" w:history="1">
        <w:r w:rsidR="000E5059" w:rsidRPr="00367E85">
          <w:rPr>
            <w:rStyle w:val="Hyperlink"/>
            <w:rFonts w:ascii="Arial" w:hAnsi="Arial" w:cs="Arial"/>
            <w:sz w:val="20"/>
            <w:szCs w:val="20"/>
          </w:rPr>
          <w:t>IC 35-49-2-2</w:t>
        </w:r>
      </w:hyperlink>
      <w:r w:rsidR="000E5059">
        <w:rPr>
          <w:rFonts w:ascii="Arial" w:hAnsi="Arial" w:cs="Arial"/>
          <w:sz w:val="20"/>
          <w:szCs w:val="20"/>
        </w:rPr>
        <w:t>).</w:t>
      </w:r>
      <w:r w:rsidR="008B39DD">
        <w:rPr>
          <w:rFonts w:ascii="Arial" w:hAnsi="Arial" w:cs="Arial"/>
          <w:sz w:val="20"/>
          <w:szCs w:val="20"/>
        </w:rPr>
        <w:t xml:space="preserve"> The procedure must include a response and appeal process. The response and appeal process must require the governing body/school board to review the</w:t>
      </w:r>
      <w:r w:rsidR="00363A43">
        <w:rPr>
          <w:rFonts w:ascii="Arial" w:hAnsi="Arial" w:cs="Arial"/>
          <w:sz w:val="20"/>
          <w:szCs w:val="20"/>
        </w:rPr>
        <w:t xml:space="preserve"> removal</w:t>
      </w:r>
      <w:r w:rsidR="008B39DD">
        <w:rPr>
          <w:rFonts w:ascii="Arial" w:hAnsi="Arial" w:cs="Arial"/>
          <w:sz w:val="20"/>
          <w:szCs w:val="20"/>
        </w:rPr>
        <w:t xml:space="preserve"> request at the next public meeting. Upon request, schools must provide a copy of any policy relating to these requirements.</w:t>
      </w:r>
    </w:p>
    <w:p w14:paraId="2EEFC0D1" w14:textId="3EC4E70B" w:rsidR="008D0F05" w:rsidRDefault="008D0F05" w:rsidP="007977A9">
      <w:pPr>
        <w:spacing w:after="0" w:line="240" w:lineRule="auto"/>
        <w:rPr>
          <w:rFonts w:ascii="Arial" w:hAnsi="Arial" w:cs="Arial"/>
          <w:sz w:val="20"/>
          <w:szCs w:val="20"/>
        </w:rPr>
      </w:pPr>
    </w:p>
    <w:p w14:paraId="22E07806" w14:textId="77777777" w:rsidR="008D0F05" w:rsidRDefault="008D0F05" w:rsidP="007977A9">
      <w:pPr>
        <w:spacing w:after="0" w:line="240" w:lineRule="auto"/>
        <w:rPr>
          <w:rFonts w:ascii="Arial" w:hAnsi="Arial" w:cs="Arial"/>
          <w:sz w:val="20"/>
          <w:szCs w:val="20"/>
        </w:rPr>
      </w:pPr>
    </w:p>
    <w:p w14:paraId="06279651" w14:textId="3DCDF7B0" w:rsidR="000E5059" w:rsidRDefault="000E5059" w:rsidP="007977A9">
      <w:pPr>
        <w:spacing w:after="0" w:line="240" w:lineRule="auto"/>
        <w:rPr>
          <w:rFonts w:ascii="Arial" w:hAnsi="Arial" w:cs="Arial"/>
          <w:sz w:val="20"/>
          <w:szCs w:val="20"/>
        </w:rPr>
      </w:pPr>
    </w:p>
    <w:p w14:paraId="21A3DEC0" w14:textId="3BC3F117" w:rsidR="00367E85" w:rsidRPr="00367E85" w:rsidRDefault="00367E85" w:rsidP="007977A9">
      <w:pPr>
        <w:spacing w:after="0" w:line="240" w:lineRule="auto"/>
        <w:rPr>
          <w:rFonts w:ascii="Arial" w:hAnsi="Arial" w:cs="Arial"/>
          <w:color w:val="4F81BD" w:themeColor="accent1"/>
          <w:sz w:val="20"/>
          <w:szCs w:val="20"/>
        </w:rPr>
      </w:pPr>
      <w:r w:rsidRPr="00367E85">
        <w:rPr>
          <w:rFonts w:ascii="Arial" w:hAnsi="Arial" w:cs="Arial"/>
          <w:color w:val="4F81BD" w:themeColor="accent1"/>
          <w:sz w:val="20"/>
          <w:szCs w:val="20"/>
        </w:rPr>
        <w:t>Q. Can Parents/guardians challenge any of our books?</w:t>
      </w:r>
    </w:p>
    <w:p w14:paraId="5AB6A19A" w14:textId="2B62737A" w:rsidR="00367E85" w:rsidRDefault="00367E85" w:rsidP="007977A9">
      <w:pPr>
        <w:spacing w:after="0" w:line="240" w:lineRule="auto"/>
        <w:rPr>
          <w:rFonts w:ascii="Arial" w:hAnsi="Arial" w:cs="Arial"/>
          <w:sz w:val="20"/>
          <w:szCs w:val="20"/>
        </w:rPr>
      </w:pPr>
    </w:p>
    <w:p w14:paraId="7AF4E3B0" w14:textId="30784841" w:rsidR="00367E85" w:rsidRDefault="00367E85" w:rsidP="007977A9">
      <w:pPr>
        <w:spacing w:after="0" w:line="240" w:lineRule="auto"/>
        <w:rPr>
          <w:rFonts w:ascii="Arial" w:hAnsi="Arial" w:cs="Arial"/>
          <w:sz w:val="20"/>
          <w:szCs w:val="20"/>
        </w:rPr>
      </w:pPr>
      <w:r>
        <w:rPr>
          <w:rFonts w:ascii="Arial" w:hAnsi="Arial" w:cs="Arial"/>
          <w:sz w:val="20"/>
          <w:szCs w:val="20"/>
        </w:rPr>
        <w:t xml:space="preserve">A. It depends on the scope of your materials challenge policy. </w:t>
      </w:r>
      <w:r w:rsidR="00EB4178">
        <w:rPr>
          <w:rFonts w:ascii="Arial" w:hAnsi="Arial" w:cs="Arial"/>
          <w:sz w:val="20"/>
          <w:szCs w:val="20"/>
        </w:rPr>
        <w:t>HEA 1447</w:t>
      </w:r>
      <w:r>
        <w:rPr>
          <w:rFonts w:ascii="Arial" w:hAnsi="Arial" w:cs="Arial"/>
          <w:sz w:val="20"/>
          <w:szCs w:val="20"/>
        </w:rPr>
        <w:t xml:space="preserve"> only requires a policy that addresses challenging materials that are considered obscene or harmful to minors under Indiana law.</w:t>
      </w:r>
    </w:p>
    <w:p w14:paraId="7D42E8A7" w14:textId="0AE44369" w:rsidR="00367E85" w:rsidRDefault="00367E85" w:rsidP="007977A9">
      <w:pPr>
        <w:spacing w:after="0" w:line="240" w:lineRule="auto"/>
        <w:rPr>
          <w:rFonts w:ascii="Arial" w:hAnsi="Arial" w:cs="Arial"/>
          <w:sz w:val="20"/>
          <w:szCs w:val="20"/>
        </w:rPr>
      </w:pPr>
    </w:p>
    <w:p w14:paraId="71FAC69E" w14:textId="5698D03F" w:rsidR="00367E85" w:rsidRPr="00367E85" w:rsidRDefault="00367E85" w:rsidP="007977A9">
      <w:pPr>
        <w:spacing w:after="0" w:line="240" w:lineRule="auto"/>
        <w:rPr>
          <w:rFonts w:ascii="Arial" w:hAnsi="Arial" w:cs="Arial"/>
          <w:color w:val="4F81BD" w:themeColor="accent1"/>
          <w:sz w:val="20"/>
          <w:szCs w:val="20"/>
        </w:rPr>
      </w:pPr>
      <w:r w:rsidRPr="00367E85">
        <w:rPr>
          <w:rFonts w:ascii="Arial" w:hAnsi="Arial" w:cs="Arial"/>
          <w:color w:val="4F81BD" w:themeColor="accent1"/>
          <w:sz w:val="20"/>
          <w:szCs w:val="20"/>
        </w:rPr>
        <w:t>Q. Do we have to address a challenge made by someone who doesn’t even have a child attending our school?</w:t>
      </w:r>
    </w:p>
    <w:p w14:paraId="3F79F09B" w14:textId="44103D7B" w:rsidR="00367E85" w:rsidRDefault="00367E85" w:rsidP="007977A9">
      <w:pPr>
        <w:spacing w:after="0" w:line="240" w:lineRule="auto"/>
        <w:rPr>
          <w:rFonts w:ascii="Arial" w:hAnsi="Arial" w:cs="Arial"/>
          <w:sz w:val="20"/>
          <w:szCs w:val="20"/>
        </w:rPr>
      </w:pPr>
    </w:p>
    <w:p w14:paraId="3E1362FD" w14:textId="4FFD39E7" w:rsidR="00367E85" w:rsidRDefault="00367E85" w:rsidP="007977A9">
      <w:pPr>
        <w:spacing w:after="0" w:line="240" w:lineRule="auto"/>
        <w:rPr>
          <w:rFonts w:ascii="Arial" w:hAnsi="Arial" w:cs="Arial"/>
          <w:sz w:val="20"/>
          <w:szCs w:val="20"/>
        </w:rPr>
      </w:pPr>
      <w:r>
        <w:rPr>
          <w:rFonts w:ascii="Arial" w:hAnsi="Arial" w:cs="Arial"/>
          <w:sz w:val="20"/>
          <w:szCs w:val="20"/>
        </w:rPr>
        <w:t>A. Yes, if the individual is a resident/community member in the school district.</w:t>
      </w:r>
    </w:p>
    <w:p w14:paraId="40A3427D" w14:textId="523A7AA5" w:rsidR="008D0F05" w:rsidRDefault="008D0F05" w:rsidP="007977A9">
      <w:pPr>
        <w:spacing w:after="0" w:line="240" w:lineRule="auto"/>
        <w:rPr>
          <w:rFonts w:ascii="Arial" w:hAnsi="Arial" w:cs="Arial"/>
          <w:sz w:val="20"/>
          <w:szCs w:val="20"/>
        </w:rPr>
      </w:pPr>
    </w:p>
    <w:p w14:paraId="287FDF7D" w14:textId="67C2DE9C" w:rsidR="008D0F05" w:rsidRPr="008D0F05" w:rsidRDefault="008D0F05" w:rsidP="007977A9">
      <w:pPr>
        <w:spacing w:after="0" w:line="240" w:lineRule="auto"/>
        <w:rPr>
          <w:rFonts w:ascii="Arial" w:hAnsi="Arial" w:cs="Arial"/>
          <w:color w:val="4F81BD" w:themeColor="accent1"/>
          <w:sz w:val="20"/>
          <w:szCs w:val="20"/>
        </w:rPr>
      </w:pPr>
      <w:r w:rsidRPr="008D0F05">
        <w:rPr>
          <w:rFonts w:ascii="Arial" w:hAnsi="Arial" w:cs="Arial"/>
          <w:color w:val="4F81BD" w:themeColor="accent1"/>
          <w:sz w:val="20"/>
          <w:szCs w:val="20"/>
        </w:rPr>
        <w:t>Q. There is a challenge to a large number of our books, is our board required to have reviewed the content of each book so they can make a decision whether to keep or purge the books at the next board meeting.</w:t>
      </w:r>
    </w:p>
    <w:p w14:paraId="39E2F202" w14:textId="526B051A" w:rsidR="008D0F05" w:rsidRDefault="008D0F05" w:rsidP="007977A9">
      <w:pPr>
        <w:spacing w:after="0" w:line="240" w:lineRule="auto"/>
        <w:rPr>
          <w:rFonts w:ascii="Arial" w:hAnsi="Arial" w:cs="Arial"/>
          <w:sz w:val="20"/>
          <w:szCs w:val="20"/>
        </w:rPr>
      </w:pPr>
    </w:p>
    <w:p w14:paraId="6EAF9022" w14:textId="349EDC4D" w:rsidR="008D0F05" w:rsidRDefault="008D0F05" w:rsidP="007977A9">
      <w:pPr>
        <w:spacing w:after="0" w:line="240" w:lineRule="auto"/>
        <w:rPr>
          <w:rFonts w:ascii="Arial" w:hAnsi="Arial" w:cs="Arial"/>
          <w:sz w:val="20"/>
          <w:szCs w:val="20"/>
        </w:rPr>
      </w:pPr>
      <w:r>
        <w:rPr>
          <w:rFonts w:ascii="Arial" w:hAnsi="Arial" w:cs="Arial"/>
          <w:sz w:val="20"/>
          <w:szCs w:val="20"/>
        </w:rPr>
        <w:t xml:space="preserve">A. The law only requires the board to review the request at the next board meeting. It does not appear that they have to make a decision by the next board meeting. </w:t>
      </w:r>
      <w:r w:rsidR="00EB4178">
        <w:rPr>
          <w:rFonts w:ascii="Arial" w:hAnsi="Arial" w:cs="Arial"/>
          <w:sz w:val="20"/>
          <w:szCs w:val="20"/>
        </w:rPr>
        <w:t>Timelines could be covered in your materials challenge policy.</w:t>
      </w:r>
    </w:p>
    <w:p w14:paraId="3E61FF9D" w14:textId="50980C44" w:rsidR="00363A43" w:rsidRDefault="00363A43" w:rsidP="007977A9">
      <w:pPr>
        <w:spacing w:after="0" w:line="240" w:lineRule="auto"/>
        <w:rPr>
          <w:rFonts w:ascii="Arial" w:hAnsi="Arial" w:cs="Arial"/>
          <w:sz w:val="20"/>
          <w:szCs w:val="20"/>
        </w:rPr>
      </w:pPr>
    </w:p>
    <w:p w14:paraId="741B6B8F" w14:textId="569043B5" w:rsidR="00363A43" w:rsidRPr="00363A43" w:rsidRDefault="00363A43" w:rsidP="007977A9">
      <w:pPr>
        <w:spacing w:after="0" w:line="240" w:lineRule="auto"/>
        <w:rPr>
          <w:rFonts w:ascii="Arial" w:hAnsi="Arial" w:cs="Arial"/>
          <w:color w:val="4F81BD" w:themeColor="accent1"/>
          <w:sz w:val="20"/>
          <w:szCs w:val="20"/>
        </w:rPr>
      </w:pPr>
      <w:r w:rsidRPr="00363A43">
        <w:rPr>
          <w:rFonts w:ascii="Arial" w:hAnsi="Arial" w:cs="Arial"/>
          <w:color w:val="4F81BD" w:themeColor="accent1"/>
          <w:sz w:val="20"/>
          <w:szCs w:val="20"/>
        </w:rPr>
        <w:t>Q. What is considered “obscene” under Indiana law?</w:t>
      </w:r>
    </w:p>
    <w:p w14:paraId="30BC38AA" w14:textId="3FD69EB6" w:rsidR="00363A43" w:rsidRDefault="00363A43" w:rsidP="007977A9">
      <w:pPr>
        <w:spacing w:after="0" w:line="240" w:lineRule="auto"/>
        <w:rPr>
          <w:rFonts w:ascii="Arial" w:hAnsi="Arial" w:cs="Arial"/>
          <w:sz w:val="20"/>
          <w:szCs w:val="20"/>
        </w:rPr>
      </w:pPr>
    </w:p>
    <w:p w14:paraId="014AB76D" w14:textId="19F12A13" w:rsidR="00A62CFF" w:rsidRDefault="00363A43" w:rsidP="00A62CFF">
      <w:pPr>
        <w:spacing w:after="0" w:line="240" w:lineRule="auto"/>
        <w:rPr>
          <w:rFonts w:ascii="Arial" w:hAnsi="Arial" w:cs="Arial"/>
          <w:sz w:val="20"/>
          <w:szCs w:val="20"/>
        </w:rPr>
      </w:pPr>
      <w:r w:rsidRPr="00F64966">
        <w:rPr>
          <w:rFonts w:ascii="Arial" w:hAnsi="Arial" w:cs="Arial"/>
          <w:sz w:val="20"/>
          <w:szCs w:val="20"/>
        </w:rPr>
        <w:t xml:space="preserve">A. </w:t>
      </w:r>
      <w:r w:rsidR="00A62CFF">
        <w:rPr>
          <w:rFonts w:ascii="Arial" w:hAnsi="Arial" w:cs="Arial"/>
          <w:sz w:val="20"/>
          <w:szCs w:val="20"/>
        </w:rPr>
        <w:t xml:space="preserve">Per, </w:t>
      </w:r>
      <w:r w:rsidR="00D77808">
        <w:rPr>
          <w:rFonts w:ascii="Arial" w:hAnsi="Arial" w:cs="Arial"/>
          <w:sz w:val="20"/>
          <w:szCs w:val="20"/>
        </w:rPr>
        <w:t xml:space="preserve">IC 35-49-2-1 </w:t>
      </w:r>
      <w:r w:rsidR="00A62CFF">
        <w:rPr>
          <w:rFonts w:ascii="Arial" w:hAnsi="Arial" w:cs="Arial"/>
          <w:sz w:val="20"/>
          <w:szCs w:val="20"/>
        </w:rPr>
        <w:t>a</w:t>
      </w:r>
      <w:r w:rsidR="00A62CFF" w:rsidRPr="00A62CFF">
        <w:rPr>
          <w:rFonts w:ascii="Arial" w:hAnsi="Arial" w:cs="Arial"/>
          <w:sz w:val="20"/>
          <w:szCs w:val="20"/>
        </w:rPr>
        <w:t xml:space="preserve"> matter or performance is if:</w:t>
      </w:r>
    </w:p>
    <w:p w14:paraId="782430AE" w14:textId="77777777" w:rsidR="00A62CFF" w:rsidRPr="00A62CFF" w:rsidRDefault="00A62CFF" w:rsidP="00D06D9E">
      <w:pPr>
        <w:spacing w:after="0" w:line="240" w:lineRule="auto"/>
        <w:ind w:left="720"/>
        <w:rPr>
          <w:rFonts w:ascii="Arial" w:hAnsi="Arial" w:cs="Arial"/>
          <w:sz w:val="20"/>
          <w:szCs w:val="20"/>
        </w:rPr>
      </w:pPr>
      <w:r w:rsidRPr="00A62CFF">
        <w:rPr>
          <w:rFonts w:ascii="Arial" w:hAnsi="Arial" w:cs="Arial"/>
          <w:sz w:val="20"/>
          <w:szCs w:val="20"/>
        </w:rPr>
        <w:t>(1) the average person, applying contemporary community standards, finds that the dominant theme of the matter or performance, taken as a whole, appeals to the prurient interest in sex;</w:t>
      </w:r>
    </w:p>
    <w:p w14:paraId="5765CD92" w14:textId="72EB0190" w:rsidR="00A62CFF" w:rsidRPr="00A62CFF" w:rsidRDefault="00A62CFF" w:rsidP="00C40C3D">
      <w:pPr>
        <w:spacing w:after="0" w:line="240" w:lineRule="auto"/>
        <w:ind w:left="720"/>
        <w:rPr>
          <w:rFonts w:ascii="Arial" w:hAnsi="Arial" w:cs="Arial"/>
          <w:sz w:val="20"/>
          <w:szCs w:val="20"/>
        </w:rPr>
      </w:pPr>
      <w:r w:rsidRPr="00A62CFF">
        <w:rPr>
          <w:rFonts w:ascii="Arial" w:hAnsi="Arial" w:cs="Arial"/>
          <w:sz w:val="20"/>
          <w:szCs w:val="20"/>
        </w:rPr>
        <w:t xml:space="preserve">(2) the matter or performance depicts or describes, in a patently offensive way, sexual conduct; </w:t>
      </w:r>
      <w:r w:rsidRPr="00A62CFF">
        <w:rPr>
          <w:rFonts w:ascii="Arial" w:hAnsi="Arial" w:cs="Arial"/>
          <w:sz w:val="20"/>
          <w:szCs w:val="20"/>
          <w:u w:val="single"/>
        </w:rPr>
        <w:t>and</w:t>
      </w:r>
    </w:p>
    <w:p w14:paraId="0ED930DF" w14:textId="7623FB5D" w:rsidR="00A62CFF" w:rsidRDefault="00A62CFF" w:rsidP="00C40C3D">
      <w:pPr>
        <w:spacing w:after="0" w:line="240" w:lineRule="auto"/>
        <w:ind w:left="720"/>
        <w:rPr>
          <w:rFonts w:ascii="Arial" w:hAnsi="Arial" w:cs="Arial"/>
          <w:sz w:val="20"/>
          <w:szCs w:val="20"/>
        </w:rPr>
      </w:pPr>
      <w:r w:rsidRPr="00A62CFF">
        <w:rPr>
          <w:rFonts w:ascii="Arial" w:hAnsi="Arial" w:cs="Arial"/>
          <w:sz w:val="20"/>
          <w:szCs w:val="20"/>
        </w:rPr>
        <w:t>(3) the matter or performance, taken as a whole, lacks serious literary, artistic, political, or scientific value</w:t>
      </w:r>
      <w:r>
        <w:rPr>
          <w:rFonts w:ascii="Arial" w:hAnsi="Arial" w:cs="Arial"/>
          <w:sz w:val="20"/>
          <w:szCs w:val="20"/>
        </w:rPr>
        <w:t>.</w:t>
      </w:r>
    </w:p>
    <w:p w14:paraId="26284D9E" w14:textId="4CA70028" w:rsidR="00A62CFF" w:rsidRDefault="00A62CFF" w:rsidP="00A62CFF">
      <w:pPr>
        <w:spacing w:after="0" w:line="240" w:lineRule="auto"/>
        <w:rPr>
          <w:rFonts w:ascii="Arial" w:hAnsi="Arial" w:cs="Arial"/>
          <w:sz w:val="20"/>
          <w:szCs w:val="20"/>
        </w:rPr>
      </w:pPr>
      <w:r>
        <w:rPr>
          <w:rFonts w:ascii="Arial" w:hAnsi="Arial" w:cs="Arial"/>
          <w:sz w:val="20"/>
          <w:szCs w:val="20"/>
        </w:rPr>
        <w:t xml:space="preserve">The material </w:t>
      </w:r>
      <w:r w:rsidRPr="00EB4178">
        <w:rPr>
          <w:rFonts w:ascii="Arial" w:hAnsi="Arial" w:cs="Arial"/>
          <w:sz w:val="20"/>
          <w:szCs w:val="20"/>
          <w:u w:val="single"/>
        </w:rPr>
        <w:t>must meet all three criteria</w:t>
      </w:r>
      <w:r>
        <w:rPr>
          <w:rFonts w:ascii="Arial" w:hAnsi="Arial" w:cs="Arial"/>
          <w:sz w:val="20"/>
          <w:szCs w:val="20"/>
        </w:rPr>
        <w:t xml:space="preserve"> above to be considered obscene. </w:t>
      </w:r>
      <w:r w:rsidR="00EB4178">
        <w:rPr>
          <w:rFonts w:ascii="Arial" w:hAnsi="Arial" w:cs="Arial"/>
          <w:sz w:val="20"/>
          <w:szCs w:val="20"/>
        </w:rPr>
        <w:t>If the content does not satisfy even one element of the 3-part test, the matter would not legally be considered obscene.</w:t>
      </w:r>
    </w:p>
    <w:p w14:paraId="04157E32" w14:textId="77777777" w:rsidR="001669C8" w:rsidRDefault="001669C8" w:rsidP="007977A9">
      <w:pPr>
        <w:spacing w:after="0" w:line="240" w:lineRule="auto"/>
        <w:rPr>
          <w:rFonts w:ascii="Arial" w:hAnsi="Arial" w:cs="Arial"/>
          <w:sz w:val="20"/>
          <w:szCs w:val="20"/>
        </w:rPr>
      </w:pPr>
    </w:p>
    <w:p w14:paraId="25A9A044" w14:textId="6CF933B3" w:rsidR="00363A43" w:rsidRPr="00363A43" w:rsidRDefault="00363A43" w:rsidP="007977A9">
      <w:pPr>
        <w:spacing w:after="0" w:line="240" w:lineRule="auto"/>
        <w:rPr>
          <w:rFonts w:ascii="Arial" w:hAnsi="Arial" w:cs="Arial"/>
          <w:color w:val="4F81BD" w:themeColor="accent1"/>
          <w:sz w:val="20"/>
          <w:szCs w:val="20"/>
        </w:rPr>
      </w:pPr>
      <w:r w:rsidRPr="00363A43">
        <w:rPr>
          <w:rFonts w:ascii="Arial" w:hAnsi="Arial" w:cs="Arial"/>
          <w:color w:val="4F81BD" w:themeColor="accent1"/>
          <w:sz w:val="20"/>
          <w:szCs w:val="20"/>
        </w:rPr>
        <w:t>Q. What is considered “material harmful to minors” under Indiana law?</w:t>
      </w:r>
    </w:p>
    <w:p w14:paraId="2F41476D" w14:textId="765DDB90" w:rsidR="00363A43" w:rsidRDefault="00363A43" w:rsidP="007977A9">
      <w:pPr>
        <w:spacing w:after="0" w:line="240" w:lineRule="auto"/>
        <w:rPr>
          <w:rFonts w:ascii="Arial" w:hAnsi="Arial" w:cs="Arial"/>
          <w:sz w:val="20"/>
          <w:szCs w:val="20"/>
        </w:rPr>
      </w:pPr>
    </w:p>
    <w:p w14:paraId="7B5EC361" w14:textId="34A99F69" w:rsidR="00821B8A" w:rsidRPr="00821B8A" w:rsidRDefault="00363A43" w:rsidP="00821B8A">
      <w:pPr>
        <w:spacing w:after="0" w:line="240" w:lineRule="auto"/>
        <w:rPr>
          <w:rFonts w:ascii="Arial" w:hAnsi="Arial" w:cs="Arial"/>
          <w:sz w:val="20"/>
          <w:szCs w:val="20"/>
        </w:rPr>
      </w:pPr>
      <w:r w:rsidRPr="00F64966">
        <w:rPr>
          <w:rFonts w:ascii="Arial" w:hAnsi="Arial" w:cs="Arial"/>
          <w:sz w:val="20"/>
          <w:szCs w:val="20"/>
        </w:rPr>
        <w:t xml:space="preserve">A. </w:t>
      </w:r>
      <w:r w:rsidR="00821B8A">
        <w:rPr>
          <w:rFonts w:ascii="Arial" w:hAnsi="Arial" w:cs="Arial"/>
          <w:sz w:val="20"/>
          <w:szCs w:val="20"/>
        </w:rPr>
        <w:t xml:space="preserve">Per </w:t>
      </w:r>
      <w:r w:rsidR="00D77808">
        <w:rPr>
          <w:rFonts w:ascii="Arial" w:hAnsi="Arial" w:cs="Arial"/>
          <w:sz w:val="20"/>
          <w:szCs w:val="20"/>
        </w:rPr>
        <w:t>IC 35-49-2-2</w:t>
      </w:r>
      <w:r w:rsidR="00821B8A">
        <w:rPr>
          <w:rFonts w:ascii="Arial" w:hAnsi="Arial" w:cs="Arial"/>
          <w:sz w:val="20"/>
          <w:szCs w:val="20"/>
        </w:rPr>
        <w:t>, a</w:t>
      </w:r>
      <w:r w:rsidR="00821B8A" w:rsidRPr="00821B8A">
        <w:rPr>
          <w:rFonts w:ascii="Arial" w:hAnsi="Arial" w:cs="Arial"/>
          <w:sz w:val="20"/>
          <w:szCs w:val="20"/>
        </w:rPr>
        <w:t xml:space="preserve"> matter or performance is harmful to minors if:</w:t>
      </w:r>
    </w:p>
    <w:p w14:paraId="57A52552" w14:textId="62F15AD9" w:rsidR="00821B8A" w:rsidRPr="00821B8A" w:rsidRDefault="00821B8A" w:rsidP="00C40C3D">
      <w:pPr>
        <w:spacing w:after="0" w:line="240" w:lineRule="auto"/>
        <w:ind w:left="720"/>
        <w:rPr>
          <w:rFonts w:ascii="Arial" w:hAnsi="Arial" w:cs="Arial"/>
          <w:sz w:val="20"/>
          <w:szCs w:val="20"/>
        </w:rPr>
      </w:pPr>
      <w:r w:rsidRPr="00821B8A">
        <w:rPr>
          <w:rFonts w:ascii="Arial" w:hAnsi="Arial" w:cs="Arial"/>
          <w:sz w:val="20"/>
          <w:szCs w:val="20"/>
        </w:rPr>
        <w:t>(1) it describes or represents, in any form, nudity, sexual conduct, sexual excitement, or sado-masochistic abuse;</w:t>
      </w:r>
    </w:p>
    <w:p w14:paraId="08B29C4C" w14:textId="69804F84" w:rsidR="00821B8A" w:rsidRPr="00821B8A" w:rsidRDefault="00821B8A" w:rsidP="00C40C3D">
      <w:pPr>
        <w:spacing w:after="0" w:line="240" w:lineRule="auto"/>
        <w:ind w:firstLine="720"/>
        <w:rPr>
          <w:rFonts w:ascii="Arial" w:hAnsi="Arial" w:cs="Arial"/>
          <w:sz w:val="20"/>
          <w:szCs w:val="20"/>
        </w:rPr>
      </w:pPr>
      <w:r w:rsidRPr="00821B8A">
        <w:rPr>
          <w:rFonts w:ascii="Arial" w:hAnsi="Arial" w:cs="Arial"/>
          <w:sz w:val="20"/>
          <w:szCs w:val="20"/>
        </w:rPr>
        <w:t>(2) considered as a whole, it appeals to the prurient interest in sex of minors;</w:t>
      </w:r>
    </w:p>
    <w:p w14:paraId="1E8E530B" w14:textId="41A3301C" w:rsidR="00821B8A" w:rsidRPr="00821B8A" w:rsidRDefault="00821B8A" w:rsidP="00C40C3D">
      <w:pPr>
        <w:spacing w:after="0" w:line="240" w:lineRule="auto"/>
        <w:ind w:left="720"/>
        <w:rPr>
          <w:rFonts w:ascii="Arial" w:hAnsi="Arial" w:cs="Arial"/>
          <w:sz w:val="20"/>
          <w:szCs w:val="20"/>
        </w:rPr>
      </w:pPr>
      <w:r w:rsidRPr="00821B8A">
        <w:rPr>
          <w:rFonts w:ascii="Arial" w:hAnsi="Arial" w:cs="Arial"/>
          <w:sz w:val="20"/>
          <w:szCs w:val="20"/>
        </w:rPr>
        <w:t>(3) it is patently offensive to prevailing standards in the adult community as a whole with respect to what is suitable matter for or performance before minors; and</w:t>
      </w:r>
    </w:p>
    <w:p w14:paraId="0EE7AFC1" w14:textId="65D33165" w:rsidR="00821B8A" w:rsidRPr="00821B8A" w:rsidRDefault="00821B8A" w:rsidP="00C40C3D">
      <w:pPr>
        <w:spacing w:after="0" w:line="240" w:lineRule="auto"/>
        <w:ind w:firstLine="720"/>
        <w:rPr>
          <w:rFonts w:ascii="Arial" w:hAnsi="Arial" w:cs="Arial"/>
          <w:sz w:val="20"/>
          <w:szCs w:val="20"/>
        </w:rPr>
      </w:pPr>
      <w:r w:rsidRPr="00821B8A">
        <w:rPr>
          <w:rFonts w:ascii="Arial" w:hAnsi="Arial" w:cs="Arial"/>
          <w:sz w:val="20"/>
          <w:szCs w:val="20"/>
        </w:rPr>
        <w:t>(4) considered as a whole, it lacks serious literary, artistic, political, or scientific value for minors.</w:t>
      </w:r>
    </w:p>
    <w:p w14:paraId="09A3AD38" w14:textId="2502E948" w:rsidR="00C40C3D" w:rsidRDefault="00821B8A" w:rsidP="00821B8A">
      <w:pPr>
        <w:spacing w:after="0" w:line="240" w:lineRule="auto"/>
        <w:rPr>
          <w:rFonts w:ascii="Arial" w:hAnsi="Arial" w:cs="Arial"/>
          <w:sz w:val="20"/>
          <w:szCs w:val="20"/>
        </w:rPr>
      </w:pPr>
      <w:r>
        <w:rPr>
          <w:rFonts w:ascii="Arial" w:hAnsi="Arial" w:cs="Arial"/>
          <w:sz w:val="20"/>
          <w:szCs w:val="20"/>
        </w:rPr>
        <w:t xml:space="preserve">The material </w:t>
      </w:r>
      <w:r w:rsidRPr="00EB4178">
        <w:rPr>
          <w:rFonts w:ascii="Arial" w:hAnsi="Arial" w:cs="Arial"/>
          <w:sz w:val="20"/>
          <w:szCs w:val="20"/>
          <w:u w:val="single"/>
        </w:rPr>
        <w:t>must meet all four of the above criteria</w:t>
      </w:r>
      <w:r>
        <w:rPr>
          <w:rFonts w:ascii="Arial" w:hAnsi="Arial" w:cs="Arial"/>
          <w:sz w:val="20"/>
          <w:szCs w:val="20"/>
        </w:rPr>
        <w:t xml:space="preserve"> in order to be considered material harmful to minors.</w:t>
      </w:r>
      <w:r w:rsidR="00EB4178">
        <w:rPr>
          <w:rFonts w:ascii="Arial" w:hAnsi="Arial" w:cs="Arial"/>
          <w:sz w:val="20"/>
          <w:szCs w:val="20"/>
        </w:rPr>
        <w:t xml:space="preserve"> If the content does not satisfy even one element of the 4-part test, the matter would not legally be considered material harmful to minors.</w:t>
      </w:r>
    </w:p>
    <w:p w14:paraId="0E4D7C09" w14:textId="77777777" w:rsidR="00C40C3D" w:rsidRDefault="00C40C3D" w:rsidP="00821B8A">
      <w:pPr>
        <w:spacing w:after="0" w:line="240" w:lineRule="auto"/>
        <w:rPr>
          <w:rFonts w:ascii="Arial" w:hAnsi="Arial" w:cs="Arial"/>
          <w:sz w:val="20"/>
          <w:szCs w:val="20"/>
        </w:rPr>
      </w:pPr>
    </w:p>
    <w:p w14:paraId="2C2E1EDD" w14:textId="77777777" w:rsidR="008D0F05" w:rsidRPr="001669C8" w:rsidRDefault="008D0F05" w:rsidP="008D0F05">
      <w:pPr>
        <w:spacing w:after="0" w:line="240" w:lineRule="auto"/>
        <w:rPr>
          <w:rFonts w:ascii="Arial" w:hAnsi="Arial" w:cs="Arial"/>
          <w:color w:val="4F81BD" w:themeColor="accent1"/>
          <w:sz w:val="20"/>
          <w:szCs w:val="20"/>
        </w:rPr>
      </w:pPr>
      <w:r w:rsidRPr="001669C8">
        <w:rPr>
          <w:rFonts w:ascii="Arial" w:hAnsi="Arial" w:cs="Arial"/>
          <w:color w:val="4F81BD" w:themeColor="accent1"/>
          <w:sz w:val="20"/>
          <w:szCs w:val="20"/>
        </w:rPr>
        <w:t xml:space="preserve">Q. There is a local community group that believes all materials discussing LGBTQ+ issues are obscene and/or harmful to minors. Are we required to purge all materials discussing LGBTQ+ issues. </w:t>
      </w:r>
    </w:p>
    <w:p w14:paraId="0062C268" w14:textId="77777777" w:rsidR="008D0F05" w:rsidRDefault="008D0F05" w:rsidP="008D0F05">
      <w:pPr>
        <w:spacing w:after="0" w:line="240" w:lineRule="auto"/>
        <w:rPr>
          <w:rFonts w:ascii="Arial" w:hAnsi="Arial" w:cs="Arial"/>
          <w:sz w:val="20"/>
          <w:szCs w:val="20"/>
        </w:rPr>
      </w:pPr>
    </w:p>
    <w:p w14:paraId="67C8B325" w14:textId="28970BFA" w:rsidR="008D0F05" w:rsidRDefault="00EB4178" w:rsidP="008D0F05">
      <w:pPr>
        <w:spacing w:after="0" w:line="240" w:lineRule="auto"/>
        <w:rPr>
          <w:rFonts w:ascii="Arial" w:hAnsi="Arial" w:cs="Arial"/>
          <w:sz w:val="20"/>
          <w:szCs w:val="20"/>
        </w:rPr>
      </w:pPr>
      <w:r>
        <w:rPr>
          <w:rFonts w:ascii="Arial" w:hAnsi="Arial" w:cs="Arial"/>
          <w:sz w:val="20"/>
          <w:szCs w:val="20"/>
        </w:rPr>
        <w:t xml:space="preserve">A. </w:t>
      </w:r>
      <w:r w:rsidR="008D0F05">
        <w:rPr>
          <w:rFonts w:ascii="Arial" w:hAnsi="Arial" w:cs="Arial"/>
          <w:sz w:val="20"/>
          <w:szCs w:val="20"/>
        </w:rPr>
        <w:t>Not necessarily. The words “contemporary community standards” refers to society at large, not a subset of society or particular interest groups in the community. Additionally, when determining what is patently offens</w:t>
      </w:r>
      <w:r>
        <w:rPr>
          <w:rFonts w:ascii="Arial" w:hAnsi="Arial" w:cs="Arial"/>
          <w:sz w:val="20"/>
          <w:szCs w:val="20"/>
        </w:rPr>
        <w:t>ive</w:t>
      </w:r>
      <w:r w:rsidR="008D0F05">
        <w:rPr>
          <w:rFonts w:ascii="Arial" w:hAnsi="Arial" w:cs="Arial"/>
          <w:sz w:val="20"/>
          <w:szCs w:val="20"/>
        </w:rPr>
        <w:t xml:space="preserve"> in the adult community with respect to what is suitable matter for children, you would l</w:t>
      </w:r>
      <w:r w:rsidR="00956120">
        <w:rPr>
          <w:rFonts w:ascii="Arial" w:hAnsi="Arial" w:cs="Arial"/>
          <w:sz w:val="20"/>
          <w:szCs w:val="20"/>
        </w:rPr>
        <w:t>ook</w:t>
      </w:r>
      <w:r w:rsidR="008D0F05">
        <w:rPr>
          <w:rFonts w:ascii="Arial" w:hAnsi="Arial" w:cs="Arial"/>
          <w:sz w:val="20"/>
          <w:szCs w:val="20"/>
        </w:rPr>
        <w:t xml:space="preserve"> at the adult community in society at large, not a subset of society or specific interest groups. Any challenge to materials should list the specific mate</w:t>
      </w:r>
      <w:r>
        <w:rPr>
          <w:rFonts w:ascii="Arial" w:hAnsi="Arial" w:cs="Arial"/>
          <w:sz w:val="20"/>
          <w:szCs w:val="20"/>
        </w:rPr>
        <w:t>rials/titles</w:t>
      </w:r>
      <w:r w:rsidR="008D0F05">
        <w:rPr>
          <w:rFonts w:ascii="Arial" w:hAnsi="Arial" w:cs="Arial"/>
          <w:sz w:val="20"/>
          <w:szCs w:val="20"/>
        </w:rPr>
        <w:t xml:space="preserve"> to which the individual or group is objecting and should go through the challenge process for each item. The library would need to analyze the content </w:t>
      </w:r>
      <w:r w:rsidR="008D0F05">
        <w:rPr>
          <w:rFonts w:ascii="Arial" w:hAnsi="Arial" w:cs="Arial"/>
          <w:sz w:val="20"/>
          <w:szCs w:val="20"/>
        </w:rPr>
        <w:lastRenderedPageBreak/>
        <w:t>in each item to determine if it meets all the criteria of obscene matter or material harmful to minors.</w:t>
      </w:r>
      <w:r w:rsidR="00956120">
        <w:rPr>
          <w:rFonts w:ascii="Arial" w:hAnsi="Arial" w:cs="Arial"/>
          <w:sz w:val="20"/>
          <w:szCs w:val="20"/>
        </w:rPr>
        <w:t xml:space="preserve"> It would be acceptable to include in the library’s challenge policy, a requirement that the complainant provide specific page numbers and/or other specific content information</w:t>
      </w:r>
      <w:r>
        <w:rPr>
          <w:rFonts w:ascii="Arial" w:hAnsi="Arial" w:cs="Arial"/>
          <w:sz w:val="20"/>
          <w:szCs w:val="20"/>
        </w:rPr>
        <w:t xml:space="preserve"> in the challenged material, a</w:t>
      </w:r>
      <w:r w:rsidR="00956120">
        <w:rPr>
          <w:rFonts w:ascii="Arial" w:hAnsi="Arial" w:cs="Arial"/>
          <w:sz w:val="20"/>
          <w:szCs w:val="20"/>
        </w:rPr>
        <w:t xml:space="preserve">s opposed to just a list of books on a specific topic. </w:t>
      </w:r>
    </w:p>
    <w:p w14:paraId="198D8875" w14:textId="77777777" w:rsidR="008D0F05" w:rsidRDefault="008D0F05" w:rsidP="008D0F05">
      <w:pPr>
        <w:spacing w:after="0" w:line="240" w:lineRule="auto"/>
        <w:rPr>
          <w:rFonts w:ascii="Arial" w:hAnsi="Arial" w:cs="Arial"/>
          <w:sz w:val="20"/>
          <w:szCs w:val="20"/>
        </w:rPr>
      </w:pPr>
    </w:p>
    <w:p w14:paraId="65B8B596" w14:textId="01935D5F" w:rsidR="008D0F05" w:rsidRDefault="008D0F05" w:rsidP="008D0F05">
      <w:pPr>
        <w:spacing w:after="0" w:line="240" w:lineRule="auto"/>
        <w:rPr>
          <w:rFonts w:ascii="Arial" w:hAnsi="Arial" w:cs="Arial"/>
          <w:sz w:val="20"/>
          <w:szCs w:val="20"/>
        </w:rPr>
      </w:pPr>
      <w:r w:rsidRPr="001669C8">
        <w:rPr>
          <w:rFonts w:ascii="Arial" w:hAnsi="Arial" w:cs="Arial"/>
          <w:color w:val="4F81BD" w:themeColor="accent1"/>
          <w:sz w:val="20"/>
          <w:szCs w:val="20"/>
        </w:rPr>
        <w:t>Q. Do we have to purge a</w:t>
      </w:r>
      <w:r w:rsidR="003B06EE">
        <w:rPr>
          <w:rFonts w:ascii="Arial" w:hAnsi="Arial" w:cs="Arial"/>
          <w:color w:val="4F81BD" w:themeColor="accent1"/>
          <w:sz w:val="20"/>
          <w:szCs w:val="20"/>
        </w:rPr>
        <w:t>ll</w:t>
      </w:r>
      <w:r w:rsidRPr="001669C8">
        <w:rPr>
          <w:rFonts w:ascii="Arial" w:hAnsi="Arial" w:cs="Arial"/>
          <w:color w:val="4F81BD" w:themeColor="accent1"/>
          <w:sz w:val="20"/>
          <w:szCs w:val="20"/>
        </w:rPr>
        <w:t xml:space="preserve"> material containing nudity or discussing sex? </w:t>
      </w:r>
    </w:p>
    <w:p w14:paraId="7A1B2776" w14:textId="77777777" w:rsidR="008D0F05" w:rsidRDefault="008D0F05" w:rsidP="008D0F05">
      <w:pPr>
        <w:spacing w:after="0" w:line="240" w:lineRule="auto"/>
        <w:rPr>
          <w:rFonts w:ascii="Arial" w:hAnsi="Arial" w:cs="Arial"/>
          <w:sz w:val="20"/>
          <w:szCs w:val="20"/>
        </w:rPr>
      </w:pPr>
    </w:p>
    <w:p w14:paraId="7EC5D040" w14:textId="556D354B" w:rsidR="008D0F05" w:rsidRDefault="008D0F05" w:rsidP="008D0F05">
      <w:pPr>
        <w:spacing w:after="0" w:line="240" w:lineRule="auto"/>
        <w:rPr>
          <w:rFonts w:ascii="Arial" w:hAnsi="Arial" w:cs="Arial"/>
          <w:sz w:val="20"/>
          <w:szCs w:val="20"/>
        </w:rPr>
      </w:pPr>
      <w:r>
        <w:rPr>
          <w:rFonts w:ascii="Arial" w:hAnsi="Arial" w:cs="Arial"/>
          <w:sz w:val="20"/>
          <w:szCs w:val="20"/>
        </w:rPr>
        <w:t xml:space="preserve">A. Not necessarily. The obscenity statue does not prohibit material that appeals to a normal interest in sex. </w:t>
      </w:r>
      <w:r w:rsidR="00EB4178">
        <w:rPr>
          <w:rFonts w:ascii="Arial" w:hAnsi="Arial" w:cs="Arial"/>
          <w:sz w:val="20"/>
          <w:szCs w:val="20"/>
        </w:rPr>
        <w:t xml:space="preserve">The obscenity statute also does not </w:t>
      </w:r>
      <w:r>
        <w:rPr>
          <w:rFonts w:ascii="Arial" w:hAnsi="Arial" w:cs="Arial"/>
          <w:sz w:val="20"/>
          <w:szCs w:val="20"/>
        </w:rPr>
        <w:t xml:space="preserve">prohibit mere nudity. Remember, all elements must be met to be a violation of either the obscenity statute </w:t>
      </w:r>
      <w:r w:rsidR="003B06EE">
        <w:rPr>
          <w:rFonts w:ascii="Arial" w:hAnsi="Arial" w:cs="Arial"/>
          <w:sz w:val="20"/>
          <w:szCs w:val="20"/>
        </w:rPr>
        <w:t>or</w:t>
      </w:r>
      <w:r>
        <w:rPr>
          <w:rFonts w:ascii="Arial" w:hAnsi="Arial" w:cs="Arial"/>
          <w:sz w:val="20"/>
          <w:szCs w:val="20"/>
        </w:rPr>
        <w:t xml:space="preserve"> the material harmful to minors statute.</w:t>
      </w:r>
    </w:p>
    <w:p w14:paraId="6925C5B1" w14:textId="691E0539" w:rsidR="00C10A7D" w:rsidRDefault="00C10A7D" w:rsidP="008D0F05">
      <w:pPr>
        <w:spacing w:after="0" w:line="240" w:lineRule="auto"/>
        <w:rPr>
          <w:rFonts w:ascii="Arial" w:hAnsi="Arial" w:cs="Arial"/>
          <w:sz w:val="20"/>
          <w:szCs w:val="20"/>
        </w:rPr>
      </w:pPr>
    </w:p>
    <w:p w14:paraId="3FBB3818" w14:textId="3E957EE8" w:rsidR="00C10A7D" w:rsidRPr="00C10A7D" w:rsidRDefault="00C10A7D" w:rsidP="008D0F05">
      <w:pPr>
        <w:spacing w:after="0" w:line="240" w:lineRule="auto"/>
        <w:rPr>
          <w:rFonts w:ascii="Arial" w:hAnsi="Arial" w:cs="Arial"/>
          <w:color w:val="4F81BD" w:themeColor="accent1"/>
          <w:sz w:val="20"/>
          <w:szCs w:val="20"/>
        </w:rPr>
      </w:pPr>
      <w:r w:rsidRPr="00C10A7D">
        <w:rPr>
          <w:rFonts w:ascii="Arial" w:hAnsi="Arial" w:cs="Arial"/>
          <w:color w:val="4F81BD" w:themeColor="accent1"/>
          <w:sz w:val="20"/>
          <w:szCs w:val="20"/>
        </w:rPr>
        <w:t>Q. There is a group challenging an audio book that does not contain any pictures. Can this be considered obscene or material harmful to minors?</w:t>
      </w:r>
    </w:p>
    <w:p w14:paraId="08326852" w14:textId="10D8C3B2" w:rsidR="00C10A7D" w:rsidRDefault="00C10A7D" w:rsidP="008D0F05">
      <w:pPr>
        <w:spacing w:after="0" w:line="240" w:lineRule="auto"/>
        <w:rPr>
          <w:rFonts w:ascii="Arial" w:hAnsi="Arial" w:cs="Arial"/>
          <w:sz w:val="20"/>
          <w:szCs w:val="20"/>
        </w:rPr>
      </w:pPr>
    </w:p>
    <w:p w14:paraId="66D83617" w14:textId="22707E02" w:rsidR="00C10A7D" w:rsidRDefault="00C10A7D" w:rsidP="008D0F05">
      <w:pPr>
        <w:spacing w:after="0" w:line="240" w:lineRule="auto"/>
        <w:rPr>
          <w:rFonts w:ascii="Arial" w:hAnsi="Arial" w:cs="Arial"/>
          <w:sz w:val="20"/>
          <w:szCs w:val="20"/>
        </w:rPr>
      </w:pPr>
      <w:r>
        <w:rPr>
          <w:rFonts w:ascii="Arial" w:hAnsi="Arial" w:cs="Arial"/>
          <w:sz w:val="20"/>
          <w:szCs w:val="20"/>
        </w:rPr>
        <w:t xml:space="preserve">A. Yes. </w:t>
      </w:r>
      <w:r w:rsidR="00C90F33">
        <w:rPr>
          <w:rFonts w:ascii="Arial" w:hAnsi="Arial" w:cs="Arial"/>
          <w:sz w:val="20"/>
          <w:szCs w:val="20"/>
        </w:rPr>
        <w:t xml:space="preserve">A book containing only fictional text with no pictures can still be considered obscene. </w:t>
      </w:r>
    </w:p>
    <w:p w14:paraId="34873AB6" w14:textId="45E5516B" w:rsidR="00363A43" w:rsidRDefault="00821B8A" w:rsidP="007977A9">
      <w:pPr>
        <w:spacing w:after="0" w:line="240" w:lineRule="auto"/>
        <w:rPr>
          <w:rFonts w:ascii="Arial" w:hAnsi="Arial" w:cs="Arial"/>
          <w:sz w:val="20"/>
          <w:szCs w:val="20"/>
        </w:rPr>
      </w:pPr>
      <w:r>
        <w:rPr>
          <w:rFonts w:ascii="Arial" w:hAnsi="Arial" w:cs="Arial"/>
          <w:sz w:val="20"/>
          <w:szCs w:val="20"/>
        </w:rPr>
        <w:t xml:space="preserve"> </w:t>
      </w:r>
    </w:p>
    <w:p w14:paraId="4515CFEE" w14:textId="6A2951F9" w:rsidR="00363A43" w:rsidRDefault="00363A43" w:rsidP="00363A43">
      <w:pPr>
        <w:spacing w:after="0" w:line="240" w:lineRule="auto"/>
        <w:jc w:val="center"/>
        <w:rPr>
          <w:rFonts w:ascii="Arial" w:hAnsi="Arial" w:cs="Arial"/>
          <w:b/>
          <w:bCs/>
          <w:sz w:val="20"/>
          <w:szCs w:val="20"/>
        </w:rPr>
      </w:pPr>
      <w:r>
        <w:rPr>
          <w:rFonts w:ascii="Arial" w:hAnsi="Arial" w:cs="Arial"/>
          <w:b/>
          <w:bCs/>
          <w:sz w:val="20"/>
          <w:szCs w:val="20"/>
        </w:rPr>
        <w:t>Immunity From Prosecution</w:t>
      </w:r>
    </w:p>
    <w:p w14:paraId="4E3AA66E" w14:textId="3B0FB628" w:rsidR="00363A43" w:rsidRDefault="00363A43" w:rsidP="00363A43">
      <w:pPr>
        <w:spacing w:after="0" w:line="240" w:lineRule="auto"/>
        <w:rPr>
          <w:rFonts w:ascii="Arial" w:hAnsi="Arial" w:cs="Arial"/>
          <w:b/>
          <w:bCs/>
          <w:sz w:val="20"/>
          <w:szCs w:val="20"/>
        </w:rPr>
      </w:pPr>
    </w:p>
    <w:p w14:paraId="64CC0175" w14:textId="42B2C5D4" w:rsidR="00363A43" w:rsidRDefault="00985F90" w:rsidP="00363A43">
      <w:pPr>
        <w:spacing w:after="0" w:line="240" w:lineRule="auto"/>
        <w:rPr>
          <w:rFonts w:ascii="Arial" w:hAnsi="Arial" w:cs="Arial"/>
          <w:sz w:val="20"/>
          <w:szCs w:val="20"/>
        </w:rPr>
      </w:pPr>
      <w:r>
        <w:rPr>
          <w:rFonts w:ascii="Arial" w:hAnsi="Arial" w:cs="Arial"/>
          <w:sz w:val="20"/>
          <w:szCs w:val="20"/>
        </w:rPr>
        <w:t>Indiana law, with some specific exceptions, provides that it is a level 6 felony to disseminate, display, or perform material harmful to minors</w:t>
      </w:r>
      <w:r w:rsidR="00306303">
        <w:rPr>
          <w:rFonts w:ascii="Arial" w:hAnsi="Arial" w:cs="Arial"/>
          <w:sz w:val="20"/>
          <w:szCs w:val="20"/>
        </w:rPr>
        <w:t xml:space="preserve"> in an area where minors are exposed to such material</w:t>
      </w:r>
      <w:r>
        <w:rPr>
          <w:rFonts w:ascii="Arial" w:hAnsi="Arial" w:cs="Arial"/>
          <w:sz w:val="20"/>
          <w:szCs w:val="20"/>
        </w:rPr>
        <w:t xml:space="preserve">. Historically, it has been a defense to prosecution if the matter was disseminated or performed for legitimate scientific or educational purposes. Additionally, it has historically been a defense if the matter was disseminated, displayed, or performed by a school or by an employee of such school acting within the scope of the employee’s employment. As of January 1, 2024, </w:t>
      </w:r>
      <w:r w:rsidR="00363A43">
        <w:rPr>
          <w:rFonts w:ascii="Arial" w:hAnsi="Arial" w:cs="Arial"/>
          <w:sz w:val="20"/>
          <w:szCs w:val="20"/>
        </w:rPr>
        <w:t xml:space="preserve">HEA 1447 </w:t>
      </w:r>
      <w:r>
        <w:rPr>
          <w:rFonts w:ascii="Arial" w:hAnsi="Arial" w:cs="Arial"/>
          <w:sz w:val="20"/>
          <w:szCs w:val="20"/>
        </w:rPr>
        <w:t xml:space="preserve">removes as a defense, that the material harmful to minors was provided for educational purposes. Additionally, effective January 1, 2024, HEA 1447 removes as a defense to prosecution that the material was provided to the recipient or performed by a school. Notably, in the version of the bill </w:t>
      </w:r>
      <w:r w:rsidR="00306303">
        <w:rPr>
          <w:rFonts w:ascii="Arial" w:hAnsi="Arial" w:cs="Arial"/>
          <w:sz w:val="20"/>
          <w:szCs w:val="20"/>
        </w:rPr>
        <w:t>I reviewed at the time of this memo, school employees acting within the scope of employment were still included as parties who could claim a defense to prosecution. Whether or not this is intentional or will be changed in some sort of future clean</w:t>
      </w:r>
      <w:r w:rsidR="00EB4178">
        <w:rPr>
          <w:rFonts w:ascii="Arial" w:hAnsi="Arial" w:cs="Arial"/>
          <w:sz w:val="20"/>
          <w:szCs w:val="20"/>
        </w:rPr>
        <w:t>-</w:t>
      </w:r>
      <w:r w:rsidR="00306303">
        <w:rPr>
          <w:rFonts w:ascii="Arial" w:hAnsi="Arial" w:cs="Arial"/>
          <w:sz w:val="20"/>
          <w:szCs w:val="20"/>
        </w:rPr>
        <w:t xml:space="preserve">up action remains to be seen. </w:t>
      </w:r>
    </w:p>
    <w:p w14:paraId="60BA1361" w14:textId="5D866D11" w:rsidR="00306303" w:rsidRDefault="00306303" w:rsidP="00363A43">
      <w:pPr>
        <w:spacing w:after="0" w:line="240" w:lineRule="auto"/>
        <w:rPr>
          <w:rFonts w:ascii="Arial" w:hAnsi="Arial" w:cs="Arial"/>
          <w:sz w:val="20"/>
          <w:szCs w:val="20"/>
        </w:rPr>
      </w:pPr>
    </w:p>
    <w:p w14:paraId="14398B39" w14:textId="77777777" w:rsidR="00306303" w:rsidRPr="00363A43" w:rsidRDefault="00306303" w:rsidP="00363A43">
      <w:pPr>
        <w:spacing w:after="0" w:line="240" w:lineRule="auto"/>
        <w:rPr>
          <w:rFonts w:ascii="Arial" w:hAnsi="Arial" w:cs="Arial"/>
          <w:sz w:val="20"/>
          <w:szCs w:val="20"/>
        </w:rPr>
      </w:pPr>
    </w:p>
    <w:sectPr w:rsidR="00306303" w:rsidRPr="00363A43" w:rsidSect="005F08D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8FF9" w14:textId="77777777" w:rsidR="0047253C" w:rsidRDefault="0047253C" w:rsidP="00D07D30">
      <w:pPr>
        <w:spacing w:after="0" w:line="240" w:lineRule="auto"/>
      </w:pPr>
      <w:r>
        <w:separator/>
      </w:r>
    </w:p>
  </w:endnote>
  <w:endnote w:type="continuationSeparator" w:id="0">
    <w:p w14:paraId="78F1E6A1" w14:textId="77777777" w:rsidR="0047253C" w:rsidRDefault="0047253C"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3DFC" w14:textId="77777777" w:rsidR="003815B4" w:rsidRDefault="00381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FC78" w14:textId="77777777" w:rsidR="003E3348" w:rsidRDefault="003E3348" w:rsidP="00D07D30">
    <w:pPr>
      <w:pStyle w:val="Footer"/>
      <w:jc w:val="center"/>
      <w:rPr>
        <w:sz w:val="18"/>
        <w:szCs w:val="18"/>
      </w:rPr>
    </w:pPr>
    <w:r w:rsidRPr="003E3348">
      <w:rPr>
        <w:sz w:val="18"/>
        <w:szCs w:val="18"/>
      </w:rPr>
      <w:t xml:space="preserve">Page </w:t>
    </w:r>
    <w:r w:rsidRPr="003E3348">
      <w:rPr>
        <w:b/>
        <w:bCs/>
        <w:sz w:val="18"/>
        <w:szCs w:val="18"/>
      </w:rPr>
      <w:fldChar w:fldCharType="begin"/>
    </w:r>
    <w:r w:rsidRPr="003E3348">
      <w:rPr>
        <w:b/>
        <w:bCs/>
        <w:sz w:val="18"/>
        <w:szCs w:val="18"/>
      </w:rPr>
      <w:instrText xml:space="preserve"> PAGE  \* Arabic  \* MERGEFORMAT </w:instrText>
    </w:r>
    <w:r w:rsidRPr="003E3348">
      <w:rPr>
        <w:b/>
        <w:bCs/>
        <w:sz w:val="18"/>
        <w:szCs w:val="18"/>
      </w:rPr>
      <w:fldChar w:fldCharType="separate"/>
    </w:r>
    <w:r w:rsidR="00CA4975">
      <w:rPr>
        <w:b/>
        <w:bCs/>
        <w:noProof/>
        <w:sz w:val="18"/>
        <w:szCs w:val="18"/>
      </w:rPr>
      <w:t>2</w:t>
    </w:r>
    <w:r w:rsidRPr="003E3348">
      <w:rPr>
        <w:b/>
        <w:bCs/>
        <w:sz w:val="18"/>
        <w:szCs w:val="18"/>
      </w:rPr>
      <w:fldChar w:fldCharType="end"/>
    </w:r>
    <w:r w:rsidRPr="003E3348">
      <w:rPr>
        <w:sz w:val="18"/>
        <w:szCs w:val="18"/>
      </w:rPr>
      <w:t xml:space="preserve"> of </w:t>
    </w:r>
    <w:r w:rsidRPr="003E3348">
      <w:rPr>
        <w:b/>
        <w:bCs/>
        <w:sz w:val="18"/>
        <w:szCs w:val="18"/>
      </w:rPr>
      <w:fldChar w:fldCharType="begin"/>
    </w:r>
    <w:r w:rsidRPr="003E3348">
      <w:rPr>
        <w:b/>
        <w:bCs/>
        <w:sz w:val="18"/>
        <w:szCs w:val="18"/>
      </w:rPr>
      <w:instrText xml:space="preserve"> NUMPAGES  \* Arabic  \* MERGEFORMAT </w:instrText>
    </w:r>
    <w:r w:rsidRPr="003E3348">
      <w:rPr>
        <w:b/>
        <w:bCs/>
        <w:sz w:val="18"/>
        <w:szCs w:val="18"/>
      </w:rPr>
      <w:fldChar w:fldCharType="separate"/>
    </w:r>
    <w:r w:rsidR="00CA4975">
      <w:rPr>
        <w:b/>
        <w:bCs/>
        <w:noProof/>
        <w:sz w:val="18"/>
        <w:szCs w:val="18"/>
      </w:rPr>
      <w:t>3</w:t>
    </w:r>
    <w:r w:rsidRPr="003E3348">
      <w:rPr>
        <w:b/>
        <w:bCs/>
        <w:sz w:val="18"/>
        <w:szCs w:val="18"/>
      </w:rPr>
      <w:fldChar w:fldCharType="end"/>
    </w:r>
  </w:p>
  <w:p w14:paraId="41A6FC79" w14:textId="77777777" w:rsidR="007269F2" w:rsidRDefault="007269F2" w:rsidP="00D07D30">
    <w:pPr>
      <w:pStyle w:val="Footer"/>
      <w:jc w:val="center"/>
      <w:rPr>
        <w:sz w:val="18"/>
        <w:szCs w:val="18"/>
      </w:rPr>
    </w:pPr>
    <w:r w:rsidRPr="004A3866">
      <w:rPr>
        <w:sz w:val="18"/>
        <w:szCs w:val="18"/>
      </w:rPr>
      <w:t xml:space="preserve">For questions about this memo or to suggest a memo topic, please contact Sylvia Watson at: </w:t>
    </w:r>
    <w:hyperlink r:id="rId1" w:history="1">
      <w:r w:rsidRPr="004A3866">
        <w:rPr>
          <w:rStyle w:val="Hyperlink"/>
          <w:sz w:val="18"/>
          <w:szCs w:val="18"/>
        </w:rPr>
        <w:t>sywatson@library.IN.gov</w:t>
      </w:r>
    </w:hyperlink>
    <w:r w:rsidRPr="004A3866">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894D" w14:textId="77777777" w:rsidR="003815B4" w:rsidRDefault="00381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4E71" w14:textId="77777777" w:rsidR="0047253C" w:rsidRDefault="0047253C" w:rsidP="00D07D30">
      <w:pPr>
        <w:spacing w:after="0" w:line="240" w:lineRule="auto"/>
      </w:pPr>
      <w:r>
        <w:separator/>
      </w:r>
    </w:p>
  </w:footnote>
  <w:footnote w:type="continuationSeparator" w:id="0">
    <w:p w14:paraId="1A9FA662" w14:textId="77777777" w:rsidR="0047253C" w:rsidRDefault="0047253C" w:rsidP="00D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9912" w14:textId="77777777" w:rsidR="003815B4" w:rsidRDefault="00381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FC76" w14:textId="143D45E5" w:rsidR="007269F2" w:rsidRDefault="007269F2"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Pr>
        <w:noProof/>
      </w:rPr>
      <w:drawing>
        <wp:anchor distT="0" distB="0" distL="114300" distR="114300" simplePos="0" relativeHeight="251657216" behindDoc="1" locked="0" layoutInCell="1" allowOverlap="1" wp14:anchorId="41A6FC7A" wp14:editId="41A6FC7B">
          <wp:simplePos x="0" y="0"/>
          <wp:positionH relativeFrom="column">
            <wp:posOffset>5111750</wp:posOffset>
          </wp:positionH>
          <wp:positionV relativeFrom="paragraph">
            <wp:posOffset>0</wp:posOffset>
          </wp:positionV>
          <wp:extent cx="666750" cy="676275"/>
          <wp:effectExtent l="19050" t="0" r="0" b="0"/>
          <wp:wrapTight wrapText="bothSides">
            <wp:wrapPolygon edited="0">
              <wp:start x="-617" y="0"/>
              <wp:lineTo x="-617" y="21296"/>
              <wp:lineTo x="21600" y="21296"/>
              <wp:lineTo x="21600" y="0"/>
              <wp:lineTo x="-6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anchor>
      </w:drawing>
    </w:r>
    <w:r>
      <w:rPr>
        <w:rFonts w:ascii="Palatino Linotype" w:hAnsi="Palatino Linotype"/>
        <w:sz w:val="56"/>
        <w:szCs w:val="56"/>
      </w:rPr>
      <w:t xml:space="preserve">          </w:t>
    </w:r>
  </w:p>
  <w:p w14:paraId="41A6FC77" w14:textId="77777777" w:rsidR="007269F2" w:rsidRDefault="00726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0EA" w14:textId="77777777" w:rsidR="003815B4" w:rsidRDefault="0038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15:restartNumberingAfterBreak="0">
    <w:nsid w:val="0071129E"/>
    <w:multiLevelType w:val="hybridMultilevel"/>
    <w:tmpl w:val="F6EC4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0F51"/>
    <w:multiLevelType w:val="hybridMultilevel"/>
    <w:tmpl w:val="A66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B3EBE"/>
    <w:multiLevelType w:val="hybridMultilevel"/>
    <w:tmpl w:val="5BF6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601F8"/>
    <w:multiLevelType w:val="hybridMultilevel"/>
    <w:tmpl w:val="520C07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294401F"/>
    <w:multiLevelType w:val="hybridMultilevel"/>
    <w:tmpl w:val="6F8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15A64"/>
    <w:multiLevelType w:val="hybridMultilevel"/>
    <w:tmpl w:val="C3D65A2E"/>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0E62146"/>
    <w:multiLevelType w:val="hybridMultilevel"/>
    <w:tmpl w:val="3FC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85900"/>
    <w:multiLevelType w:val="hybridMultilevel"/>
    <w:tmpl w:val="5334852C"/>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3A9069F3"/>
    <w:multiLevelType w:val="hybridMultilevel"/>
    <w:tmpl w:val="0206DEB6"/>
    <w:lvl w:ilvl="0" w:tplc="306640EE">
      <w:start w:val="1"/>
      <w:numFmt w:val="upperLetter"/>
      <w:lvlText w:val="%1."/>
      <w:lvlJc w:val="left"/>
      <w:pPr>
        <w:ind w:left="720" w:hanging="360"/>
      </w:pPr>
      <w:rPr>
        <w:rFonts w:hint="default"/>
        <w:b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7010E"/>
    <w:multiLevelType w:val="hybridMultilevel"/>
    <w:tmpl w:val="260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E2D50"/>
    <w:multiLevelType w:val="hybridMultilevel"/>
    <w:tmpl w:val="55AC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805B8"/>
    <w:multiLevelType w:val="hybridMultilevel"/>
    <w:tmpl w:val="9966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756F9B"/>
    <w:multiLevelType w:val="hybridMultilevel"/>
    <w:tmpl w:val="A25658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ECF7EAB"/>
    <w:multiLevelType w:val="hybridMultilevel"/>
    <w:tmpl w:val="9D34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A063A2"/>
    <w:multiLevelType w:val="hybridMultilevel"/>
    <w:tmpl w:val="F0B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7F49D8"/>
    <w:multiLevelType w:val="hybridMultilevel"/>
    <w:tmpl w:val="30082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43F3C"/>
    <w:multiLevelType w:val="hybridMultilevel"/>
    <w:tmpl w:val="7AAC943E"/>
    <w:lvl w:ilvl="0" w:tplc="53DA31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70E77"/>
    <w:multiLevelType w:val="hybridMultilevel"/>
    <w:tmpl w:val="6FF211BE"/>
    <w:lvl w:ilvl="0" w:tplc="E72C1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BC6547"/>
    <w:multiLevelType w:val="hybridMultilevel"/>
    <w:tmpl w:val="2D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EA4344"/>
    <w:multiLevelType w:val="hybridMultilevel"/>
    <w:tmpl w:val="A518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16FCF"/>
    <w:multiLevelType w:val="hybridMultilevel"/>
    <w:tmpl w:val="4DA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F1366"/>
    <w:multiLevelType w:val="hybridMultilevel"/>
    <w:tmpl w:val="2F68F0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43477"/>
    <w:multiLevelType w:val="hybridMultilevel"/>
    <w:tmpl w:val="CBE22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758671">
    <w:abstractNumId w:val="1"/>
  </w:num>
  <w:num w:numId="2" w16cid:durableId="581381092">
    <w:abstractNumId w:val="12"/>
  </w:num>
  <w:num w:numId="3" w16cid:durableId="1742630792">
    <w:abstractNumId w:val="13"/>
  </w:num>
  <w:num w:numId="4" w16cid:durableId="1811441389">
    <w:abstractNumId w:val="16"/>
  </w:num>
  <w:num w:numId="5" w16cid:durableId="330761916">
    <w:abstractNumId w:val="20"/>
  </w:num>
  <w:num w:numId="6" w16cid:durableId="582833939">
    <w:abstractNumId w:val="4"/>
  </w:num>
  <w:num w:numId="7" w16cid:durableId="1119422171">
    <w:abstractNumId w:val="15"/>
  </w:num>
  <w:num w:numId="8" w16cid:durableId="1185051046">
    <w:abstractNumId w:val="21"/>
  </w:num>
  <w:num w:numId="9" w16cid:durableId="1785953188">
    <w:abstractNumId w:val="23"/>
  </w:num>
  <w:num w:numId="10" w16cid:durableId="929895406">
    <w:abstractNumId w:val="22"/>
  </w:num>
  <w:num w:numId="11" w16cid:durableId="865951405">
    <w:abstractNumId w:val="18"/>
  </w:num>
  <w:num w:numId="12" w16cid:durableId="1040276269">
    <w:abstractNumId w:val="11"/>
  </w:num>
  <w:num w:numId="13" w16cid:durableId="1718434546">
    <w:abstractNumId w:val="9"/>
  </w:num>
  <w:num w:numId="14" w16cid:durableId="386104689">
    <w:abstractNumId w:val="6"/>
  </w:num>
  <w:num w:numId="15" w16cid:durableId="764885491">
    <w:abstractNumId w:val="0"/>
  </w:num>
  <w:num w:numId="16" w16cid:durableId="888683801">
    <w:abstractNumId w:val="24"/>
  </w:num>
  <w:num w:numId="17" w16cid:durableId="1229727901">
    <w:abstractNumId w:val="10"/>
  </w:num>
  <w:num w:numId="18" w16cid:durableId="1621759755">
    <w:abstractNumId w:val="2"/>
  </w:num>
  <w:num w:numId="19" w16cid:durableId="1349911106">
    <w:abstractNumId w:val="7"/>
  </w:num>
  <w:num w:numId="20" w16cid:durableId="433550907">
    <w:abstractNumId w:val="17"/>
  </w:num>
  <w:num w:numId="21" w16cid:durableId="1631864905">
    <w:abstractNumId w:val="3"/>
  </w:num>
  <w:num w:numId="22" w16cid:durableId="2079815042">
    <w:abstractNumId w:val="5"/>
  </w:num>
  <w:num w:numId="23" w16cid:durableId="836532612">
    <w:abstractNumId w:val="14"/>
  </w:num>
  <w:num w:numId="24" w16cid:durableId="1026641027">
    <w:abstractNumId w:val="19"/>
  </w:num>
  <w:num w:numId="25" w16cid:durableId="773284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B"/>
    <w:rsid w:val="0000325E"/>
    <w:rsid w:val="0001621A"/>
    <w:rsid w:val="00016F25"/>
    <w:rsid w:val="00020F52"/>
    <w:rsid w:val="00022C32"/>
    <w:rsid w:val="0002447B"/>
    <w:rsid w:val="00026E53"/>
    <w:rsid w:val="00027B41"/>
    <w:rsid w:val="000312D2"/>
    <w:rsid w:val="000410FD"/>
    <w:rsid w:val="000432AF"/>
    <w:rsid w:val="0005795B"/>
    <w:rsid w:val="00076AFA"/>
    <w:rsid w:val="000772C8"/>
    <w:rsid w:val="0008168D"/>
    <w:rsid w:val="00092CB1"/>
    <w:rsid w:val="00093290"/>
    <w:rsid w:val="000B5B0A"/>
    <w:rsid w:val="000C6625"/>
    <w:rsid w:val="000E5059"/>
    <w:rsid w:val="000E5396"/>
    <w:rsid w:val="000E690D"/>
    <w:rsid w:val="0011188F"/>
    <w:rsid w:val="00117BBC"/>
    <w:rsid w:val="001234B0"/>
    <w:rsid w:val="00132DD5"/>
    <w:rsid w:val="00144ECC"/>
    <w:rsid w:val="001543A5"/>
    <w:rsid w:val="00155908"/>
    <w:rsid w:val="001669C8"/>
    <w:rsid w:val="0019247E"/>
    <w:rsid w:val="001947BC"/>
    <w:rsid w:val="001E41A4"/>
    <w:rsid w:val="001F5E6E"/>
    <w:rsid w:val="0023159C"/>
    <w:rsid w:val="00244C89"/>
    <w:rsid w:val="00245E48"/>
    <w:rsid w:val="00246DA2"/>
    <w:rsid w:val="0025553E"/>
    <w:rsid w:val="0026498C"/>
    <w:rsid w:val="002A3D30"/>
    <w:rsid w:val="002B1698"/>
    <w:rsid w:val="002C61EE"/>
    <w:rsid w:val="003006D5"/>
    <w:rsid w:val="003014DC"/>
    <w:rsid w:val="00301D69"/>
    <w:rsid w:val="00306303"/>
    <w:rsid w:val="00311731"/>
    <w:rsid w:val="003274F0"/>
    <w:rsid w:val="00336F46"/>
    <w:rsid w:val="00340EDD"/>
    <w:rsid w:val="00351E21"/>
    <w:rsid w:val="00363023"/>
    <w:rsid w:val="00363A43"/>
    <w:rsid w:val="00367E85"/>
    <w:rsid w:val="00372D53"/>
    <w:rsid w:val="003815B4"/>
    <w:rsid w:val="0038457E"/>
    <w:rsid w:val="00390DEC"/>
    <w:rsid w:val="003B0339"/>
    <w:rsid w:val="003B06EE"/>
    <w:rsid w:val="003B1C98"/>
    <w:rsid w:val="003C39A7"/>
    <w:rsid w:val="003C4CC2"/>
    <w:rsid w:val="003D50F7"/>
    <w:rsid w:val="003E3348"/>
    <w:rsid w:val="003E3ABC"/>
    <w:rsid w:val="003E66A9"/>
    <w:rsid w:val="003F336D"/>
    <w:rsid w:val="00402F2D"/>
    <w:rsid w:val="004140BE"/>
    <w:rsid w:val="004314A3"/>
    <w:rsid w:val="00434213"/>
    <w:rsid w:val="00460E80"/>
    <w:rsid w:val="0047253C"/>
    <w:rsid w:val="004823EC"/>
    <w:rsid w:val="004833DC"/>
    <w:rsid w:val="004935D0"/>
    <w:rsid w:val="004A34E7"/>
    <w:rsid w:val="004A3866"/>
    <w:rsid w:val="004C3768"/>
    <w:rsid w:val="004D3DFB"/>
    <w:rsid w:val="004D6B10"/>
    <w:rsid w:val="004D6F4F"/>
    <w:rsid w:val="004F227D"/>
    <w:rsid w:val="004F581D"/>
    <w:rsid w:val="004F6BA7"/>
    <w:rsid w:val="005016C8"/>
    <w:rsid w:val="00531A56"/>
    <w:rsid w:val="005517E2"/>
    <w:rsid w:val="005609D4"/>
    <w:rsid w:val="005758DD"/>
    <w:rsid w:val="005D0315"/>
    <w:rsid w:val="005D6FDE"/>
    <w:rsid w:val="005F08D6"/>
    <w:rsid w:val="005F0FAC"/>
    <w:rsid w:val="00605BB6"/>
    <w:rsid w:val="00607126"/>
    <w:rsid w:val="00624760"/>
    <w:rsid w:val="006337B7"/>
    <w:rsid w:val="00633B60"/>
    <w:rsid w:val="00651EDB"/>
    <w:rsid w:val="00685188"/>
    <w:rsid w:val="006A11E1"/>
    <w:rsid w:val="006A19EE"/>
    <w:rsid w:val="006A461A"/>
    <w:rsid w:val="006C4CFA"/>
    <w:rsid w:val="006C6101"/>
    <w:rsid w:val="006F4FB1"/>
    <w:rsid w:val="0070552D"/>
    <w:rsid w:val="00721DE9"/>
    <w:rsid w:val="007269F2"/>
    <w:rsid w:val="00732748"/>
    <w:rsid w:val="00751AC8"/>
    <w:rsid w:val="00760E00"/>
    <w:rsid w:val="00761FD9"/>
    <w:rsid w:val="0076247D"/>
    <w:rsid w:val="00762DC3"/>
    <w:rsid w:val="007745A9"/>
    <w:rsid w:val="00776A67"/>
    <w:rsid w:val="007861DC"/>
    <w:rsid w:val="007977A9"/>
    <w:rsid w:val="007A4F25"/>
    <w:rsid w:val="007C5F04"/>
    <w:rsid w:val="007F64D3"/>
    <w:rsid w:val="00816B6B"/>
    <w:rsid w:val="00817B9B"/>
    <w:rsid w:val="00821B8A"/>
    <w:rsid w:val="00833E82"/>
    <w:rsid w:val="008441BA"/>
    <w:rsid w:val="008467E9"/>
    <w:rsid w:val="008B165E"/>
    <w:rsid w:val="008B39DD"/>
    <w:rsid w:val="008D0F05"/>
    <w:rsid w:val="008E2BBF"/>
    <w:rsid w:val="008E66C5"/>
    <w:rsid w:val="008F28F9"/>
    <w:rsid w:val="00905611"/>
    <w:rsid w:val="00920884"/>
    <w:rsid w:val="0092183C"/>
    <w:rsid w:val="009450AD"/>
    <w:rsid w:val="00956120"/>
    <w:rsid w:val="00961459"/>
    <w:rsid w:val="00985F90"/>
    <w:rsid w:val="00986811"/>
    <w:rsid w:val="0099760E"/>
    <w:rsid w:val="009B6227"/>
    <w:rsid w:val="00A15394"/>
    <w:rsid w:val="00A366BA"/>
    <w:rsid w:val="00A409A1"/>
    <w:rsid w:val="00A4599A"/>
    <w:rsid w:val="00A521B0"/>
    <w:rsid w:val="00A6053E"/>
    <w:rsid w:val="00A616E0"/>
    <w:rsid w:val="00A62CFF"/>
    <w:rsid w:val="00A64C9A"/>
    <w:rsid w:val="00A961D9"/>
    <w:rsid w:val="00AA52B2"/>
    <w:rsid w:val="00AB380B"/>
    <w:rsid w:val="00AD062E"/>
    <w:rsid w:val="00AF0085"/>
    <w:rsid w:val="00AF1B51"/>
    <w:rsid w:val="00AF21BD"/>
    <w:rsid w:val="00B15D6F"/>
    <w:rsid w:val="00B60691"/>
    <w:rsid w:val="00B73D0E"/>
    <w:rsid w:val="00B80DD6"/>
    <w:rsid w:val="00B87032"/>
    <w:rsid w:val="00B901E2"/>
    <w:rsid w:val="00B90A14"/>
    <w:rsid w:val="00BB38D8"/>
    <w:rsid w:val="00BC18B7"/>
    <w:rsid w:val="00BD23A4"/>
    <w:rsid w:val="00BF25B6"/>
    <w:rsid w:val="00C012AC"/>
    <w:rsid w:val="00C03B78"/>
    <w:rsid w:val="00C10A7D"/>
    <w:rsid w:val="00C10E25"/>
    <w:rsid w:val="00C14CB5"/>
    <w:rsid w:val="00C20F42"/>
    <w:rsid w:val="00C341B1"/>
    <w:rsid w:val="00C34C61"/>
    <w:rsid w:val="00C40C3D"/>
    <w:rsid w:val="00C55C4A"/>
    <w:rsid w:val="00C646AB"/>
    <w:rsid w:val="00C746C2"/>
    <w:rsid w:val="00C7541C"/>
    <w:rsid w:val="00C90F33"/>
    <w:rsid w:val="00C92B50"/>
    <w:rsid w:val="00C93818"/>
    <w:rsid w:val="00C93CA4"/>
    <w:rsid w:val="00CA4975"/>
    <w:rsid w:val="00CB1F88"/>
    <w:rsid w:val="00CB7657"/>
    <w:rsid w:val="00CC1053"/>
    <w:rsid w:val="00CC2346"/>
    <w:rsid w:val="00CC69AF"/>
    <w:rsid w:val="00CD71D8"/>
    <w:rsid w:val="00CE17E2"/>
    <w:rsid w:val="00CE69E0"/>
    <w:rsid w:val="00CE7729"/>
    <w:rsid w:val="00CF599A"/>
    <w:rsid w:val="00D038EE"/>
    <w:rsid w:val="00D046DA"/>
    <w:rsid w:val="00D06D9E"/>
    <w:rsid w:val="00D07D30"/>
    <w:rsid w:val="00D303AD"/>
    <w:rsid w:val="00D46CA5"/>
    <w:rsid w:val="00D55C82"/>
    <w:rsid w:val="00D57628"/>
    <w:rsid w:val="00D75FEC"/>
    <w:rsid w:val="00D77808"/>
    <w:rsid w:val="00D9076B"/>
    <w:rsid w:val="00D93F8F"/>
    <w:rsid w:val="00DA5C8F"/>
    <w:rsid w:val="00DB05B6"/>
    <w:rsid w:val="00DB5D2D"/>
    <w:rsid w:val="00DC2AA3"/>
    <w:rsid w:val="00DE2D4A"/>
    <w:rsid w:val="00DF0629"/>
    <w:rsid w:val="00DF38F9"/>
    <w:rsid w:val="00DF67BC"/>
    <w:rsid w:val="00DF7919"/>
    <w:rsid w:val="00E059BF"/>
    <w:rsid w:val="00E272AF"/>
    <w:rsid w:val="00E33577"/>
    <w:rsid w:val="00E35056"/>
    <w:rsid w:val="00E37CD2"/>
    <w:rsid w:val="00E411D3"/>
    <w:rsid w:val="00E42A29"/>
    <w:rsid w:val="00E51B01"/>
    <w:rsid w:val="00E54FB9"/>
    <w:rsid w:val="00E73844"/>
    <w:rsid w:val="00E9172B"/>
    <w:rsid w:val="00E9288E"/>
    <w:rsid w:val="00EB4178"/>
    <w:rsid w:val="00ED03A4"/>
    <w:rsid w:val="00EE5101"/>
    <w:rsid w:val="00EE71FD"/>
    <w:rsid w:val="00F10299"/>
    <w:rsid w:val="00F15E0C"/>
    <w:rsid w:val="00F27D1D"/>
    <w:rsid w:val="00F63904"/>
    <w:rsid w:val="00F64966"/>
    <w:rsid w:val="00F725E9"/>
    <w:rsid w:val="00F85BB7"/>
    <w:rsid w:val="00FA159D"/>
    <w:rsid w:val="00FC038C"/>
    <w:rsid w:val="00FC312F"/>
    <w:rsid w:val="00FD0F90"/>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FC2B"/>
  <w15:docId w15:val="{3245E06A-1932-40E7-8F04-93140E8F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basedOn w:val="DefaultParagraphFont"/>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paragraph" w:customStyle="1" w:styleId="Default">
    <w:name w:val="Default"/>
    <w:rsid w:val="004140BE"/>
    <w:pPr>
      <w:autoSpaceDE w:val="0"/>
      <w:autoSpaceDN w:val="0"/>
      <w:adjustRightInd w:val="0"/>
    </w:pPr>
    <w:rPr>
      <w:rFonts w:ascii="Trebuchet MS" w:hAnsi="Trebuchet MS" w:cs="Trebuchet MS"/>
      <w:color w:val="000000"/>
      <w:sz w:val="24"/>
      <w:szCs w:val="24"/>
    </w:rPr>
  </w:style>
  <w:style w:type="paragraph" w:customStyle="1" w:styleId="Pa0">
    <w:name w:val="Pa0"/>
    <w:basedOn w:val="Default"/>
    <w:next w:val="Default"/>
    <w:uiPriority w:val="99"/>
    <w:rsid w:val="004140BE"/>
    <w:pPr>
      <w:spacing w:line="241" w:lineRule="atLeast"/>
    </w:pPr>
    <w:rPr>
      <w:rFonts w:cs="Times New Roman"/>
      <w:color w:val="auto"/>
    </w:rPr>
  </w:style>
  <w:style w:type="character" w:customStyle="1" w:styleId="A1">
    <w:name w:val="A1"/>
    <w:uiPriority w:val="99"/>
    <w:rsid w:val="004140BE"/>
    <w:rPr>
      <w:rFonts w:cs="Trebuchet MS"/>
      <w:b/>
      <w:bCs/>
      <w:color w:val="000000"/>
      <w:sz w:val="16"/>
      <w:szCs w:val="16"/>
    </w:rPr>
  </w:style>
  <w:style w:type="character" w:customStyle="1" w:styleId="A2">
    <w:name w:val="A2"/>
    <w:uiPriority w:val="99"/>
    <w:rsid w:val="004140BE"/>
    <w:rPr>
      <w:rFonts w:cs="Trebuchet MS"/>
      <w:i/>
      <w:iCs/>
      <w:color w:val="000000"/>
      <w:sz w:val="14"/>
      <w:szCs w:val="14"/>
    </w:rPr>
  </w:style>
  <w:style w:type="paragraph" w:styleId="BalloonText">
    <w:name w:val="Balloon Text"/>
    <w:basedOn w:val="Normal"/>
    <w:link w:val="BalloonTextChar"/>
    <w:uiPriority w:val="99"/>
    <w:semiHidden/>
    <w:unhideWhenUsed/>
    <w:rsid w:val="00C3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1"/>
    <w:rPr>
      <w:rFonts w:ascii="Tahoma" w:hAnsi="Tahoma" w:cs="Tahoma"/>
      <w:sz w:val="16"/>
      <w:szCs w:val="16"/>
    </w:rPr>
  </w:style>
  <w:style w:type="paragraph" w:customStyle="1" w:styleId="Standard">
    <w:name w:val="Standard"/>
    <w:rsid w:val="000E5396"/>
    <w:pPr>
      <w:widowControl w:val="0"/>
      <w:suppressAutoHyphens/>
      <w:autoSpaceDN w:val="0"/>
    </w:pPr>
    <w:rPr>
      <w:rFonts w:ascii="Times New Roman" w:eastAsia="SimSun" w:hAnsi="Times New Roman" w:cs="Mangal"/>
      <w:kern w:val="3"/>
      <w:sz w:val="24"/>
      <w:szCs w:val="24"/>
      <w:lang w:eastAsia="zh-CN" w:bidi="hi-IN"/>
    </w:rPr>
  </w:style>
  <w:style w:type="character" w:styleId="FollowedHyperlink">
    <w:name w:val="FollowedHyperlink"/>
    <w:basedOn w:val="DefaultParagraphFont"/>
    <w:uiPriority w:val="99"/>
    <w:semiHidden/>
    <w:unhideWhenUsed/>
    <w:rsid w:val="00460E80"/>
    <w:rPr>
      <w:color w:val="800080" w:themeColor="followedHyperlink"/>
      <w:u w:val="single"/>
    </w:rPr>
  </w:style>
  <w:style w:type="character" w:styleId="UnresolvedMention">
    <w:name w:val="Unresolved Mention"/>
    <w:basedOn w:val="DefaultParagraphFont"/>
    <w:uiPriority w:val="99"/>
    <w:semiHidden/>
    <w:unhideWhenUsed/>
    <w:rsid w:val="008F28F9"/>
    <w:rPr>
      <w:color w:val="605E5C"/>
      <w:shd w:val="clear" w:color="auto" w:fill="E1DFDD"/>
    </w:rPr>
  </w:style>
  <w:style w:type="character" w:customStyle="1" w:styleId="num">
    <w:name w:val="num"/>
    <w:basedOn w:val="DefaultParagraphFont"/>
    <w:rsid w:val="0056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422">
      <w:bodyDiv w:val="1"/>
      <w:marLeft w:val="0"/>
      <w:marRight w:val="0"/>
      <w:marTop w:val="0"/>
      <w:marBottom w:val="0"/>
      <w:divBdr>
        <w:top w:val="none" w:sz="0" w:space="0" w:color="auto"/>
        <w:left w:val="none" w:sz="0" w:space="0" w:color="auto"/>
        <w:bottom w:val="none" w:sz="0" w:space="0" w:color="auto"/>
        <w:right w:val="none" w:sz="0" w:space="0" w:color="auto"/>
      </w:divBdr>
    </w:div>
    <w:div w:id="263611595">
      <w:bodyDiv w:val="1"/>
      <w:marLeft w:val="0"/>
      <w:marRight w:val="0"/>
      <w:marTop w:val="0"/>
      <w:marBottom w:val="0"/>
      <w:divBdr>
        <w:top w:val="none" w:sz="0" w:space="0" w:color="auto"/>
        <w:left w:val="none" w:sz="0" w:space="0" w:color="auto"/>
        <w:bottom w:val="none" w:sz="0" w:space="0" w:color="auto"/>
        <w:right w:val="none" w:sz="0" w:space="0" w:color="auto"/>
      </w:divBdr>
      <w:divsChild>
        <w:div w:id="560680246">
          <w:marLeft w:val="240"/>
          <w:marRight w:val="0"/>
          <w:marTop w:val="60"/>
          <w:marBottom w:val="60"/>
          <w:divBdr>
            <w:top w:val="none" w:sz="0" w:space="0" w:color="auto"/>
            <w:left w:val="none" w:sz="0" w:space="0" w:color="auto"/>
            <w:bottom w:val="none" w:sz="0" w:space="0" w:color="auto"/>
            <w:right w:val="none" w:sz="0" w:space="0" w:color="auto"/>
          </w:divBdr>
          <w:divsChild>
            <w:div w:id="213271124">
              <w:marLeft w:val="0"/>
              <w:marRight w:val="0"/>
              <w:marTop w:val="0"/>
              <w:marBottom w:val="0"/>
              <w:divBdr>
                <w:top w:val="none" w:sz="0" w:space="0" w:color="auto"/>
                <w:left w:val="none" w:sz="0" w:space="0" w:color="auto"/>
                <w:bottom w:val="none" w:sz="0" w:space="0" w:color="auto"/>
                <w:right w:val="none" w:sz="0" w:space="0" w:color="auto"/>
              </w:divBdr>
            </w:div>
          </w:divsChild>
        </w:div>
        <w:div w:id="2130321632">
          <w:marLeft w:val="240"/>
          <w:marRight w:val="0"/>
          <w:marTop w:val="60"/>
          <w:marBottom w:val="60"/>
          <w:divBdr>
            <w:top w:val="none" w:sz="0" w:space="0" w:color="auto"/>
            <w:left w:val="none" w:sz="0" w:space="0" w:color="auto"/>
            <w:bottom w:val="none" w:sz="0" w:space="0" w:color="auto"/>
            <w:right w:val="none" w:sz="0" w:space="0" w:color="auto"/>
          </w:divBdr>
          <w:divsChild>
            <w:div w:id="736517487">
              <w:marLeft w:val="0"/>
              <w:marRight w:val="0"/>
              <w:marTop w:val="0"/>
              <w:marBottom w:val="0"/>
              <w:divBdr>
                <w:top w:val="none" w:sz="0" w:space="0" w:color="auto"/>
                <w:left w:val="none" w:sz="0" w:space="0" w:color="auto"/>
                <w:bottom w:val="none" w:sz="0" w:space="0" w:color="auto"/>
                <w:right w:val="none" w:sz="0" w:space="0" w:color="auto"/>
              </w:divBdr>
            </w:div>
          </w:divsChild>
        </w:div>
        <w:div w:id="843907086">
          <w:marLeft w:val="240"/>
          <w:marRight w:val="0"/>
          <w:marTop w:val="60"/>
          <w:marBottom w:val="60"/>
          <w:divBdr>
            <w:top w:val="none" w:sz="0" w:space="0" w:color="auto"/>
            <w:left w:val="none" w:sz="0" w:space="0" w:color="auto"/>
            <w:bottom w:val="none" w:sz="0" w:space="0" w:color="auto"/>
            <w:right w:val="none" w:sz="0" w:space="0" w:color="auto"/>
          </w:divBdr>
          <w:divsChild>
            <w:div w:id="13552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236">
      <w:bodyDiv w:val="1"/>
      <w:marLeft w:val="0"/>
      <w:marRight w:val="0"/>
      <w:marTop w:val="0"/>
      <w:marBottom w:val="0"/>
      <w:divBdr>
        <w:top w:val="none" w:sz="0" w:space="0" w:color="auto"/>
        <w:left w:val="none" w:sz="0" w:space="0" w:color="auto"/>
        <w:bottom w:val="none" w:sz="0" w:space="0" w:color="auto"/>
        <w:right w:val="none" w:sz="0" w:space="0" w:color="auto"/>
      </w:divBdr>
    </w:div>
    <w:div w:id="1981954316">
      <w:bodyDiv w:val="1"/>
      <w:marLeft w:val="0"/>
      <w:marRight w:val="0"/>
      <w:marTop w:val="0"/>
      <w:marBottom w:val="0"/>
      <w:divBdr>
        <w:top w:val="none" w:sz="0" w:space="0" w:color="auto"/>
        <w:left w:val="none" w:sz="0" w:space="0" w:color="auto"/>
        <w:bottom w:val="none" w:sz="0" w:space="0" w:color="auto"/>
        <w:right w:val="none" w:sz="0" w:space="0" w:color="auto"/>
      </w:divBdr>
      <w:divsChild>
        <w:div w:id="523327290">
          <w:marLeft w:val="0"/>
          <w:marRight w:val="0"/>
          <w:marTop w:val="0"/>
          <w:marBottom w:val="0"/>
          <w:divBdr>
            <w:top w:val="none" w:sz="0" w:space="0" w:color="auto"/>
            <w:left w:val="none" w:sz="0" w:space="0" w:color="auto"/>
            <w:bottom w:val="none" w:sz="0" w:space="0" w:color="auto"/>
            <w:right w:val="none" w:sz="0" w:space="0" w:color="auto"/>
          </w:divBdr>
          <w:divsChild>
            <w:div w:id="1474106497">
              <w:marLeft w:val="0"/>
              <w:marRight w:val="0"/>
              <w:marTop w:val="0"/>
              <w:marBottom w:val="0"/>
              <w:divBdr>
                <w:top w:val="none" w:sz="0" w:space="0" w:color="auto"/>
                <w:left w:val="none" w:sz="0" w:space="0" w:color="auto"/>
                <w:bottom w:val="none" w:sz="0" w:space="0" w:color="auto"/>
                <w:right w:val="none" w:sz="0" w:space="0" w:color="auto"/>
              </w:divBdr>
              <w:divsChild>
                <w:div w:id="58808093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26383483">
      <w:bodyDiv w:val="1"/>
      <w:marLeft w:val="0"/>
      <w:marRight w:val="0"/>
      <w:marTop w:val="0"/>
      <w:marBottom w:val="0"/>
      <w:divBdr>
        <w:top w:val="none" w:sz="0" w:space="0" w:color="auto"/>
        <w:left w:val="none" w:sz="0" w:space="0" w:color="auto"/>
        <w:bottom w:val="none" w:sz="0" w:space="0" w:color="auto"/>
        <w:right w:val="none" w:sz="0" w:space="0" w:color="auto"/>
      </w:divBdr>
      <w:divsChild>
        <w:div w:id="1070736436">
          <w:marLeft w:val="0"/>
          <w:marRight w:val="0"/>
          <w:marTop w:val="0"/>
          <w:marBottom w:val="0"/>
          <w:divBdr>
            <w:top w:val="none" w:sz="0" w:space="0" w:color="auto"/>
            <w:left w:val="none" w:sz="0" w:space="0" w:color="auto"/>
            <w:bottom w:val="none" w:sz="0" w:space="0" w:color="auto"/>
            <w:right w:val="none" w:sz="0" w:space="0" w:color="auto"/>
          </w:divBdr>
          <w:divsChild>
            <w:div w:id="652871438">
              <w:marLeft w:val="0"/>
              <w:marRight w:val="0"/>
              <w:marTop w:val="0"/>
              <w:marBottom w:val="0"/>
              <w:divBdr>
                <w:top w:val="none" w:sz="0" w:space="0" w:color="auto"/>
                <w:left w:val="none" w:sz="0" w:space="0" w:color="auto"/>
                <w:bottom w:val="none" w:sz="0" w:space="0" w:color="auto"/>
                <w:right w:val="none" w:sz="0" w:space="0" w:color="auto"/>
              </w:divBdr>
              <w:divsChild>
                <w:div w:id="174876722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ga.in.gov/legislative/laws/2022/ic/titles/03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a.in.gov/legislative/laws/2022/ic/titles/0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ga.in.gov/legislative/laws/2022/ic/titles/0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ga.in.gov/legislative/laws/2022/ic/titles/036/"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8BA6-A6BE-4E2D-8951-89BAE74B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12399</CharactersWithSpaces>
  <SharedDoc>false</SharedDoc>
  <HLinks>
    <vt:vector size="42" baseType="variant">
      <vt:variant>
        <vt:i4>262170</vt:i4>
      </vt:variant>
      <vt:variant>
        <vt:i4>15</vt:i4>
      </vt:variant>
      <vt:variant>
        <vt:i4>0</vt:i4>
      </vt:variant>
      <vt:variant>
        <vt:i4>5</vt:i4>
      </vt:variant>
      <vt:variant>
        <vt:lpwstr>http://www.dol.gov/whd/fmla/</vt:lpwstr>
      </vt:variant>
      <vt:variant>
        <vt:lpwstr/>
      </vt:variant>
      <vt:variant>
        <vt:i4>1376257</vt:i4>
      </vt:variant>
      <vt:variant>
        <vt:i4>12</vt:i4>
      </vt:variant>
      <vt:variant>
        <vt:i4>0</vt:i4>
      </vt:variant>
      <vt:variant>
        <vt:i4>5</vt:i4>
      </vt:variant>
      <vt:variant>
        <vt:lpwstr>http://www.dol.gov/elaws/fmla.htm</vt:lpwstr>
      </vt:variant>
      <vt:variant>
        <vt:lpwstr/>
      </vt:variant>
      <vt:variant>
        <vt:i4>262170</vt:i4>
      </vt:variant>
      <vt:variant>
        <vt:i4>9</vt:i4>
      </vt:variant>
      <vt:variant>
        <vt:i4>0</vt:i4>
      </vt:variant>
      <vt:variant>
        <vt:i4>5</vt:i4>
      </vt:variant>
      <vt:variant>
        <vt:lpwstr>http://www.dol.gov/whd/fmla/</vt:lpwstr>
      </vt:variant>
      <vt:variant>
        <vt:lpwstr/>
      </vt:variant>
      <vt:variant>
        <vt:i4>2359344</vt:i4>
      </vt:variant>
      <vt:variant>
        <vt:i4>6</vt:i4>
      </vt:variant>
      <vt:variant>
        <vt:i4>0</vt:i4>
      </vt:variant>
      <vt:variant>
        <vt:i4>5</vt:i4>
      </vt:variant>
      <vt:variant>
        <vt:lpwstr>http://www.dol.gov/whd/fmla/2013rule/comparison.htm</vt:lpwstr>
      </vt:variant>
      <vt:variant>
        <vt:lpwstr/>
      </vt:variant>
      <vt:variant>
        <vt:i4>6553727</vt:i4>
      </vt:variant>
      <vt:variant>
        <vt:i4>3</vt:i4>
      </vt:variant>
      <vt:variant>
        <vt:i4>0</vt:i4>
      </vt:variant>
      <vt:variant>
        <vt:i4>5</vt:i4>
      </vt:variant>
      <vt:variant>
        <vt:lpwstr>http://www.dol.gov/whd/regs/compliance/whdfs28d.htm</vt:lpwstr>
      </vt:variant>
      <vt:variant>
        <vt:lpwstr/>
      </vt:variant>
      <vt:variant>
        <vt:i4>2293869</vt:i4>
      </vt:variant>
      <vt:variant>
        <vt:i4>0</vt:i4>
      </vt:variant>
      <vt:variant>
        <vt:i4>0</vt:i4>
      </vt:variant>
      <vt:variant>
        <vt:i4>5</vt:i4>
      </vt:variant>
      <vt:variant>
        <vt:lpwstr>http://www.dol.gov/whd/regs/compliance/posters/fmla.htm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Watson, Sylvia</cp:lastModifiedBy>
  <cp:revision>51</cp:revision>
  <cp:lastPrinted>2016-08-09T16:15:00Z</cp:lastPrinted>
  <dcterms:created xsi:type="dcterms:W3CDTF">2023-05-11T14:11:00Z</dcterms:created>
  <dcterms:modified xsi:type="dcterms:W3CDTF">2023-05-15T14:29:00Z</dcterms:modified>
</cp:coreProperties>
</file>