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D011F2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5432BEA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426D694C"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105F289"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w:t>
      </w:r>
      <w:proofErr w:type="gramStart"/>
      <w:r w:rsidRPr="00D975AA">
        <w:rPr>
          <w:rFonts w:ascii="Arial" w:eastAsia="Arial" w:hAnsi="Arial" w:cs="Arial"/>
          <w:sz w:val="22"/>
          <w:szCs w:val="22"/>
        </w:rPr>
        <w:t>actually performed</w:t>
      </w:r>
      <w:proofErr w:type="gramEnd"/>
      <w:r w:rsidRPr="00D975AA">
        <w:rPr>
          <w:rFonts w:ascii="Arial" w:eastAsia="Arial" w:hAnsi="Arial" w:cs="Arial"/>
          <w:sz w:val="22"/>
          <w:szCs w:val="22"/>
        </w:rPr>
        <w:t xml:space="preserve">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1593C36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0CB4E8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FF28EEC"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E454F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467D07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538F3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EA125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4C41A8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w:t>
      </w:r>
      <w:proofErr w:type="gramStart"/>
      <w:r w:rsidRPr="00D975AA">
        <w:rPr>
          <w:rFonts w:ascii="Arial" w:eastAsia="Arial" w:hAnsi="Arial" w:cs="Arial"/>
          <w:sz w:val="22"/>
          <w:szCs w:val="22"/>
        </w:rPr>
        <w:t>in excess of</w:t>
      </w:r>
      <w:proofErr w:type="gramEnd"/>
      <w:r w:rsidRPr="00D975AA">
        <w:rPr>
          <w:rFonts w:ascii="Arial" w:eastAsia="Arial" w:hAnsi="Arial" w:cs="Arial"/>
          <w:sz w:val="22"/>
          <w:szCs w:val="22"/>
        </w:rPr>
        <w:t xml:space="preserve">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E6462E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B9EE467"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69617D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proofErr w:type="gramStart"/>
      <w:r w:rsidRPr="00D975AA">
        <w:rPr>
          <w:rFonts w:ascii="Arial" w:eastAsia="Arial" w:hAnsi="Arial" w:cs="Arial"/>
          <w:spacing w:val="-2"/>
          <w:sz w:val="22"/>
          <w:szCs w:val="22"/>
        </w:rPr>
        <w:t>applicable;</w:t>
      </w:r>
      <w:proofErr w:type="gramEnd"/>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8B7C9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3D8198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90168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754843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526DBF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D59B2A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641FB7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A383F2B"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09460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A0DFAFD"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72153E48" w:rsidR="003E115A" w:rsidRPr="00D975AA" w:rsidRDefault="00BE6BF7" w:rsidP="00BE6BF7">
    <w:pPr>
      <w:tabs>
        <w:tab w:val="left" w:pos="3870"/>
      </w:tabs>
      <w:ind w:firstLine="720"/>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Pr>
        <w:rFonts w:ascii="Arial" w:hAnsi="Arial" w:cs="Arial"/>
        <w:b/>
        <w:bCs/>
        <w:szCs w:val="24"/>
      </w:rPr>
      <w:t xml:space="preserve">329 Low Speed Vehicles  </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3FF41480" w:rsidR="003E115A" w:rsidRPr="00D975AA" w:rsidRDefault="00BE6BF7"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D6479"/>
    <w:rsid w:val="003E115A"/>
    <w:rsid w:val="005B3FFC"/>
    <w:rsid w:val="005C3356"/>
    <w:rsid w:val="006C6ECB"/>
    <w:rsid w:val="007320A5"/>
    <w:rsid w:val="0074187A"/>
    <w:rsid w:val="007F0216"/>
    <w:rsid w:val="008318CF"/>
    <w:rsid w:val="008553D2"/>
    <w:rsid w:val="00963859"/>
    <w:rsid w:val="00BD196A"/>
    <w:rsid w:val="00BE6BF7"/>
    <w:rsid w:val="00CA60C3"/>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14</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Spears, Nathaniel</cp:lastModifiedBy>
  <cp:revision>9</cp:revision>
  <dcterms:created xsi:type="dcterms:W3CDTF">2024-09-10T11:16:00Z</dcterms:created>
  <dcterms:modified xsi:type="dcterms:W3CDTF">2024-09-26T16:42:00Z</dcterms:modified>
</cp:coreProperties>
</file>