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663D9" w14:textId="77777777" w:rsidR="008F76F3" w:rsidRPr="008F76F3" w:rsidRDefault="008F76F3" w:rsidP="008F76F3">
      <w:pPr>
        <w:widowControl w:val="0"/>
        <w:autoSpaceDE w:val="0"/>
        <w:autoSpaceDN w:val="0"/>
        <w:adjustRightInd w:val="0"/>
        <w:spacing w:after="0" w:line="240" w:lineRule="auto"/>
        <w:jc w:val="center"/>
        <w:rPr>
          <w:rFonts w:ascii="Times New Roman" w:eastAsia="Times New Roman" w:hAnsi="Times New Roman" w:cs="Times New Roman"/>
          <w:b/>
          <w:bCs/>
          <w:iCs/>
          <w:sz w:val="28"/>
          <w:szCs w:val="28"/>
          <w:u w:val="single"/>
        </w:rPr>
      </w:pPr>
      <w:r w:rsidRPr="008F76F3">
        <w:rPr>
          <w:rFonts w:ascii="Times New Roman" w:eastAsia="Times New Roman" w:hAnsi="Times New Roman" w:cs="Times New Roman"/>
          <w:b/>
          <w:bCs/>
          <w:iCs/>
          <w:sz w:val="28"/>
          <w:szCs w:val="28"/>
          <w:u w:val="single"/>
        </w:rPr>
        <w:t>Claims Process for ESG-CV HUBS</w:t>
      </w:r>
    </w:p>
    <w:p w14:paraId="6AC169C0" w14:textId="77777777" w:rsidR="008F76F3" w:rsidRPr="008F76F3" w:rsidRDefault="008F76F3" w:rsidP="008F76F3">
      <w:pPr>
        <w:widowControl w:val="0"/>
        <w:autoSpaceDE w:val="0"/>
        <w:autoSpaceDN w:val="0"/>
        <w:adjustRightInd w:val="0"/>
        <w:spacing w:after="0" w:line="240" w:lineRule="auto"/>
        <w:jc w:val="both"/>
        <w:rPr>
          <w:rFonts w:ascii="Times New Roman" w:eastAsia="Times New Roman" w:hAnsi="Times New Roman" w:cs="Times New Roman"/>
          <w:b/>
          <w:bCs/>
          <w:iCs/>
          <w:sz w:val="24"/>
          <w:szCs w:val="24"/>
          <w:u w:val="single"/>
        </w:rPr>
      </w:pPr>
    </w:p>
    <w:p w14:paraId="1902D693" w14:textId="77777777" w:rsidR="008F76F3" w:rsidRPr="008F76F3" w:rsidRDefault="008F76F3" w:rsidP="008F76F3">
      <w:pPr>
        <w:widowControl w:val="0"/>
        <w:autoSpaceDE w:val="0"/>
        <w:autoSpaceDN w:val="0"/>
        <w:adjustRightInd w:val="0"/>
        <w:spacing w:after="0" w:line="240" w:lineRule="auto"/>
        <w:jc w:val="both"/>
        <w:rPr>
          <w:rFonts w:ascii="Times New Roman" w:eastAsia="Times New Roman" w:hAnsi="Times New Roman" w:cs="Times New Roman"/>
          <w:bCs/>
        </w:rPr>
      </w:pPr>
      <w:r w:rsidRPr="008F76F3">
        <w:rPr>
          <w:rFonts w:ascii="Times New Roman" w:eastAsia="Times New Roman" w:hAnsi="Times New Roman" w:cs="Times New Roman"/>
          <w:bCs/>
        </w:rPr>
        <w:t xml:space="preserve">Claims for reimbursements will be submitted through </w:t>
      </w:r>
      <w:proofErr w:type="spellStart"/>
      <w:r w:rsidRPr="008F76F3">
        <w:rPr>
          <w:rFonts w:ascii="Times New Roman" w:eastAsia="Times New Roman" w:hAnsi="Times New Roman" w:cs="Times New Roman"/>
          <w:bCs/>
        </w:rPr>
        <w:t>IHCDAOnline</w:t>
      </w:r>
      <w:proofErr w:type="spellEnd"/>
      <w:r w:rsidRPr="008F76F3">
        <w:rPr>
          <w:rFonts w:ascii="Times New Roman" w:eastAsia="Times New Roman" w:hAnsi="Times New Roman" w:cs="Times New Roman"/>
          <w:bCs/>
        </w:rPr>
        <w:t xml:space="preserve"> via </w:t>
      </w:r>
      <w:hyperlink r:id="rId4" w:history="1">
        <w:r w:rsidRPr="008F76F3">
          <w:rPr>
            <w:rFonts w:ascii="Times New Roman" w:eastAsia="Times New Roman" w:hAnsi="Times New Roman" w:cs="Times New Roman"/>
            <w:bCs/>
            <w:color w:val="0000FF"/>
            <w:u w:val="single"/>
          </w:rPr>
          <w:t>https://online.ihcda.in.gov</w:t>
        </w:r>
      </w:hyperlink>
    </w:p>
    <w:p w14:paraId="1CEE877E" w14:textId="77777777" w:rsidR="008F76F3" w:rsidRPr="008F76F3" w:rsidRDefault="008F76F3" w:rsidP="008F76F3">
      <w:pPr>
        <w:widowControl w:val="0"/>
        <w:autoSpaceDE w:val="0"/>
        <w:autoSpaceDN w:val="0"/>
        <w:adjustRightInd w:val="0"/>
        <w:spacing w:after="0" w:line="240" w:lineRule="auto"/>
        <w:jc w:val="both"/>
        <w:rPr>
          <w:rFonts w:ascii="Times New Roman" w:eastAsia="Times New Roman" w:hAnsi="Times New Roman" w:cs="Times New Roman"/>
        </w:rPr>
      </w:pPr>
      <w:r w:rsidRPr="008F76F3">
        <w:rPr>
          <w:rFonts w:ascii="Times New Roman" w:eastAsia="Times New Roman" w:hAnsi="Times New Roman" w:cs="Times New Roman"/>
          <w:bCs/>
        </w:rPr>
        <w:t xml:space="preserve">Supporting documentation must also be submitted electronically through </w:t>
      </w:r>
      <w:proofErr w:type="spellStart"/>
      <w:r w:rsidRPr="008F76F3">
        <w:rPr>
          <w:rFonts w:ascii="Times New Roman" w:eastAsia="Times New Roman" w:hAnsi="Times New Roman" w:cs="Times New Roman"/>
          <w:bCs/>
        </w:rPr>
        <w:t>IHCDAOnline</w:t>
      </w:r>
      <w:proofErr w:type="spellEnd"/>
      <w:r w:rsidRPr="008F76F3">
        <w:rPr>
          <w:rFonts w:ascii="Times New Roman" w:eastAsia="Times New Roman" w:hAnsi="Times New Roman" w:cs="Times New Roman"/>
          <w:bCs/>
        </w:rPr>
        <w:t xml:space="preserve">. ESG-CV Intake HUBS should </w:t>
      </w:r>
      <w:r w:rsidRPr="008F76F3">
        <w:rPr>
          <w:rFonts w:ascii="Times New Roman" w:eastAsia="Times New Roman" w:hAnsi="Times New Roman" w:cs="Times New Roman"/>
        </w:rPr>
        <w:t xml:space="preserve">submit claims at least monthly.  We will assess the need for more frequent claims as the project progresses.  </w:t>
      </w:r>
    </w:p>
    <w:p w14:paraId="05D0A832" w14:textId="77777777" w:rsidR="008F76F3" w:rsidRPr="008F76F3" w:rsidRDefault="008F76F3" w:rsidP="008F76F3">
      <w:pPr>
        <w:widowControl w:val="0"/>
        <w:autoSpaceDE w:val="0"/>
        <w:autoSpaceDN w:val="0"/>
        <w:adjustRightInd w:val="0"/>
        <w:spacing w:after="0" w:line="240" w:lineRule="auto"/>
        <w:jc w:val="both"/>
        <w:rPr>
          <w:rFonts w:ascii="Times New Roman" w:eastAsia="Times New Roman" w:hAnsi="Times New Roman" w:cs="Times New Roman"/>
        </w:rPr>
      </w:pPr>
    </w:p>
    <w:p w14:paraId="30D13B37" w14:textId="77777777" w:rsidR="008F76F3" w:rsidRPr="008F76F3" w:rsidRDefault="008F76F3" w:rsidP="008F76F3">
      <w:pPr>
        <w:widowControl w:val="0"/>
        <w:autoSpaceDE w:val="0"/>
        <w:autoSpaceDN w:val="0"/>
        <w:adjustRightInd w:val="0"/>
        <w:spacing w:after="0" w:line="240" w:lineRule="auto"/>
        <w:jc w:val="both"/>
        <w:rPr>
          <w:rFonts w:ascii="Times New Roman" w:eastAsia="Times New Roman" w:hAnsi="Times New Roman" w:cs="Times New Roman"/>
        </w:rPr>
      </w:pPr>
      <w:r w:rsidRPr="008F76F3">
        <w:rPr>
          <w:rFonts w:ascii="Times New Roman" w:eastAsia="Times New Roman" w:hAnsi="Times New Roman" w:cs="Times New Roman"/>
        </w:rPr>
        <w:t xml:space="preserve">If you have questions regarding a specific claim, contact the online claims system at </w:t>
      </w:r>
      <w:hyperlink r:id="rId5" w:history="1">
        <w:r w:rsidRPr="008F76F3">
          <w:rPr>
            <w:rFonts w:ascii="Times New Roman" w:eastAsia="Times New Roman" w:hAnsi="Times New Roman" w:cs="Times New Roman"/>
            <w:color w:val="0000FF"/>
            <w:u w:val="single"/>
          </w:rPr>
          <w:t>claims@ihcda.in.gov</w:t>
        </w:r>
      </w:hyperlink>
      <w:r w:rsidRPr="008F76F3">
        <w:rPr>
          <w:rFonts w:ascii="Times New Roman" w:eastAsia="Times New Roman" w:hAnsi="Times New Roman" w:cs="Times New Roman"/>
        </w:rPr>
        <w:t xml:space="preserve">. The subject line of your email should contain your agency name, the award number, and the claim number, as well as any appropriate additional information (i.e. My Agency, Inc., Award #, Claim 1, documentation clarifications). </w:t>
      </w:r>
    </w:p>
    <w:p w14:paraId="65D97788" w14:textId="77777777" w:rsidR="008F76F3" w:rsidRPr="008F76F3" w:rsidRDefault="008F76F3" w:rsidP="008F76F3">
      <w:pPr>
        <w:widowControl w:val="0"/>
        <w:autoSpaceDE w:val="0"/>
        <w:autoSpaceDN w:val="0"/>
        <w:adjustRightInd w:val="0"/>
        <w:spacing w:after="0" w:line="240" w:lineRule="auto"/>
        <w:jc w:val="both"/>
        <w:rPr>
          <w:rFonts w:ascii="Times New Roman" w:eastAsia="Times New Roman" w:hAnsi="Times New Roman" w:cs="Times New Roman"/>
        </w:rPr>
      </w:pPr>
    </w:p>
    <w:p w14:paraId="62CB9257" w14:textId="77777777" w:rsidR="008F76F3" w:rsidRPr="008F76F3" w:rsidRDefault="008F76F3" w:rsidP="008F76F3">
      <w:pPr>
        <w:widowControl w:val="0"/>
        <w:autoSpaceDE w:val="0"/>
        <w:autoSpaceDN w:val="0"/>
        <w:adjustRightInd w:val="0"/>
        <w:spacing w:after="0" w:line="240" w:lineRule="auto"/>
        <w:rPr>
          <w:rFonts w:ascii="Times New Roman" w:eastAsia="Times New Roman" w:hAnsi="Times New Roman" w:cs="Times New Roman"/>
          <w:sz w:val="20"/>
          <w:szCs w:val="20"/>
        </w:rPr>
      </w:pPr>
      <w:r w:rsidRPr="008F76F3">
        <w:rPr>
          <w:rFonts w:ascii="Times New Roman" w:eastAsia="Times New Roman" w:hAnsi="Times New Roman" w:cs="Times New Roman"/>
        </w:rPr>
        <w:t xml:space="preserve">Detailed instructions on claim access, submission, and claims policy information can be found via </w:t>
      </w:r>
      <w:hyperlink r:id="rId6" w:history="1">
        <w:r w:rsidRPr="008F76F3">
          <w:rPr>
            <w:rFonts w:ascii="Times New Roman" w:eastAsia="Times New Roman" w:hAnsi="Times New Roman" w:cs="Times New Roman"/>
            <w:color w:val="0000FF"/>
            <w:sz w:val="20"/>
            <w:szCs w:val="20"/>
            <w:u w:val="single"/>
          </w:rPr>
          <w:t>https://online.ihcda.in.gov</w:t>
        </w:r>
      </w:hyperlink>
    </w:p>
    <w:p w14:paraId="36BA1010" w14:textId="77777777" w:rsidR="008F76F3" w:rsidRPr="008F76F3" w:rsidRDefault="008F76F3" w:rsidP="008F76F3">
      <w:pPr>
        <w:widowControl w:val="0"/>
        <w:autoSpaceDE w:val="0"/>
        <w:autoSpaceDN w:val="0"/>
        <w:adjustRightInd w:val="0"/>
        <w:spacing w:after="0" w:line="240" w:lineRule="auto"/>
        <w:jc w:val="both"/>
        <w:rPr>
          <w:rFonts w:ascii="Times New Roman" w:eastAsia="Times New Roman" w:hAnsi="Times New Roman" w:cs="Times New Roman"/>
          <w:bCs/>
          <w:i/>
        </w:rPr>
      </w:pPr>
    </w:p>
    <w:p w14:paraId="1B070457" w14:textId="77777777" w:rsidR="008F76F3" w:rsidRPr="008F76F3" w:rsidRDefault="008F76F3" w:rsidP="008F76F3">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rPr>
      </w:pPr>
      <w:r w:rsidRPr="008F76F3">
        <w:rPr>
          <w:rFonts w:ascii="Times New Roman" w:eastAsia="Times New Roman" w:hAnsi="Times New Roman" w:cs="Times New Roman"/>
          <w:b/>
          <w:bCs/>
          <w:sz w:val="24"/>
          <w:szCs w:val="24"/>
          <w:u w:val="single"/>
        </w:rPr>
        <w:t>Claim Process</w:t>
      </w:r>
    </w:p>
    <w:p w14:paraId="773E3EDD" w14:textId="77777777" w:rsidR="008F76F3" w:rsidRPr="008F76F3" w:rsidRDefault="008F76F3" w:rsidP="008F76F3">
      <w:pPr>
        <w:widowControl w:val="0"/>
        <w:autoSpaceDE w:val="0"/>
        <w:autoSpaceDN w:val="0"/>
        <w:adjustRightInd w:val="0"/>
        <w:spacing w:after="0" w:line="240" w:lineRule="auto"/>
        <w:jc w:val="both"/>
        <w:rPr>
          <w:rFonts w:ascii="Times New Roman" w:eastAsia="Times New Roman" w:hAnsi="Times New Roman" w:cs="Times New Roman"/>
          <w:bCs/>
        </w:rPr>
      </w:pPr>
      <w:r w:rsidRPr="008F76F3">
        <w:rPr>
          <w:rFonts w:ascii="Times New Roman" w:eastAsia="Times New Roman" w:hAnsi="Times New Roman" w:cs="Times New Roman"/>
          <w:bCs/>
        </w:rPr>
        <w:t xml:space="preserve">All claims are paid on a reimbursement basis. Sub-recipients must pay eligible costs and then request reimbursement by IHCDA.   Each claim represents one month of bills that were </w:t>
      </w:r>
      <w:r w:rsidRPr="008F76F3">
        <w:rPr>
          <w:rFonts w:ascii="Times New Roman" w:eastAsia="Times New Roman" w:hAnsi="Times New Roman" w:cs="Times New Roman"/>
          <w:b/>
          <w:bCs/>
          <w:i/>
        </w:rPr>
        <w:t>paid</w:t>
      </w:r>
      <w:r w:rsidRPr="008F76F3">
        <w:rPr>
          <w:rFonts w:ascii="Times New Roman" w:eastAsia="Times New Roman" w:hAnsi="Times New Roman" w:cs="Times New Roman"/>
          <w:bCs/>
        </w:rPr>
        <w:t xml:space="preserve"> during that month. (if in the future we determine claims could or should be filed more frequently we will communicate the guidelines at that time) Example:  Claim #1 (July) will contain all eligible ESG expenses for July.  </w:t>
      </w:r>
      <w:proofErr w:type="gramStart"/>
      <w:r w:rsidRPr="008F76F3">
        <w:rPr>
          <w:rFonts w:ascii="Times New Roman" w:eastAsia="Times New Roman" w:hAnsi="Times New Roman" w:cs="Times New Roman"/>
          <w:bCs/>
        </w:rPr>
        <w:t>All of</w:t>
      </w:r>
      <w:proofErr w:type="gramEnd"/>
      <w:r w:rsidRPr="008F76F3">
        <w:rPr>
          <w:rFonts w:ascii="Times New Roman" w:eastAsia="Times New Roman" w:hAnsi="Times New Roman" w:cs="Times New Roman"/>
          <w:bCs/>
        </w:rPr>
        <w:t xml:space="preserve"> the expenses listed must have been paid in July.  Sub-recipients cannot claim more or less than one month’s expenses in one claim.  After one month is claimed, the Sub-recipient cannot reclaim expenses for that same month later in the fiscal year.  Similarly, if a Sub-recipient skips one month, and claims the month following the skipped month, the skipped month cannot be claimed </w:t>
      </w:r>
      <w:proofErr w:type="gramStart"/>
      <w:r w:rsidRPr="008F76F3">
        <w:rPr>
          <w:rFonts w:ascii="Times New Roman" w:eastAsia="Times New Roman" w:hAnsi="Times New Roman" w:cs="Times New Roman"/>
          <w:bCs/>
        </w:rPr>
        <w:t>at a later time</w:t>
      </w:r>
      <w:proofErr w:type="gramEnd"/>
      <w:r w:rsidRPr="008F76F3">
        <w:rPr>
          <w:rFonts w:ascii="Times New Roman" w:eastAsia="Times New Roman" w:hAnsi="Times New Roman" w:cs="Times New Roman"/>
          <w:bCs/>
        </w:rPr>
        <w:t xml:space="preserve">. Reimbursements for eligible ESG expenses as provided and approved on ESG claim voucher will be directly deposited into the sub-recipient bank account within 30 business days from IHCDA approval.  </w:t>
      </w:r>
    </w:p>
    <w:p w14:paraId="29FEAC82" w14:textId="77777777" w:rsidR="008F76F3" w:rsidRPr="008F76F3" w:rsidRDefault="008F76F3" w:rsidP="008F76F3">
      <w:pPr>
        <w:widowControl w:val="0"/>
        <w:autoSpaceDE w:val="0"/>
        <w:autoSpaceDN w:val="0"/>
        <w:adjustRightInd w:val="0"/>
        <w:spacing w:after="0" w:line="240" w:lineRule="auto"/>
        <w:jc w:val="both"/>
        <w:rPr>
          <w:rFonts w:ascii="Times New Roman" w:eastAsia="Times New Roman" w:hAnsi="Times New Roman" w:cs="Times New Roman"/>
          <w:bCs/>
        </w:rPr>
      </w:pPr>
    </w:p>
    <w:p w14:paraId="2A2CB365" w14:textId="77777777" w:rsidR="008F76F3" w:rsidRPr="008F76F3" w:rsidRDefault="008F76F3" w:rsidP="008F76F3">
      <w:pPr>
        <w:widowControl w:val="0"/>
        <w:autoSpaceDE w:val="0"/>
        <w:autoSpaceDN w:val="0"/>
        <w:adjustRightInd w:val="0"/>
        <w:spacing w:after="0" w:line="240" w:lineRule="auto"/>
        <w:jc w:val="both"/>
        <w:rPr>
          <w:rFonts w:ascii="Times New Roman" w:eastAsia="Times New Roman" w:hAnsi="Times New Roman" w:cs="Times New Roman"/>
          <w:bCs/>
        </w:rPr>
      </w:pPr>
      <w:r w:rsidRPr="008F76F3">
        <w:rPr>
          <w:rFonts w:ascii="Times New Roman" w:eastAsia="Times New Roman" w:hAnsi="Times New Roman" w:cs="Times New Roman"/>
          <w:bCs/>
        </w:rPr>
        <w:t xml:space="preserve">HUB claims should only be submitted using the claim form provided specifically for this grant.  Even though you may have other ESG grants you should not use that claim form for the HUB claims.  At this </w:t>
      </w:r>
      <w:proofErr w:type="gramStart"/>
      <w:r w:rsidRPr="008F76F3">
        <w:rPr>
          <w:rFonts w:ascii="Times New Roman" w:eastAsia="Times New Roman" w:hAnsi="Times New Roman" w:cs="Times New Roman"/>
          <w:bCs/>
        </w:rPr>
        <w:t>time</w:t>
      </w:r>
      <w:proofErr w:type="gramEnd"/>
      <w:r w:rsidRPr="008F76F3">
        <w:rPr>
          <w:rFonts w:ascii="Times New Roman" w:eastAsia="Times New Roman" w:hAnsi="Times New Roman" w:cs="Times New Roman"/>
          <w:bCs/>
        </w:rPr>
        <w:t xml:space="preserve"> the only allowable expenses for this grant will be Rental Assistance and Admin with the Admin divided into 2 categories.  If the allowable expense categories change in the future an updated claim form will be provided.</w:t>
      </w:r>
    </w:p>
    <w:p w14:paraId="0FEAFE10" w14:textId="77777777" w:rsidR="008F76F3" w:rsidRPr="008F76F3" w:rsidRDefault="008F76F3" w:rsidP="008F76F3">
      <w:pPr>
        <w:widowControl w:val="0"/>
        <w:autoSpaceDE w:val="0"/>
        <w:autoSpaceDN w:val="0"/>
        <w:adjustRightInd w:val="0"/>
        <w:spacing w:after="0" w:line="240" w:lineRule="auto"/>
        <w:jc w:val="both"/>
        <w:rPr>
          <w:rFonts w:ascii="Times New Roman" w:eastAsia="Times New Roman" w:hAnsi="Times New Roman" w:cs="Times New Roman"/>
          <w:bCs/>
        </w:rPr>
      </w:pPr>
    </w:p>
    <w:p w14:paraId="45217385" w14:textId="77777777" w:rsidR="008F76F3" w:rsidRPr="008F76F3" w:rsidRDefault="008F76F3" w:rsidP="008F76F3">
      <w:pPr>
        <w:widowControl w:val="0"/>
        <w:autoSpaceDE w:val="0"/>
        <w:autoSpaceDN w:val="0"/>
        <w:adjustRightInd w:val="0"/>
        <w:spacing w:after="0" w:line="240" w:lineRule="auto"/>
        <w:jc w:val="both"/>
        <w:rPr>
          <w:rFonts w:ascii="Times New Roman" w:eastAsia="Times New Roman" w:hAnsi="Times New Roman" w:cs="Times New Roman"/>
          <w:b/>
        </w:rPr>
      </w:pPr>
      <w:r w:rsidRPr="008F76F3">
        <w:rPr>
          <w:rFonts w:ascii="Times New Roman" w:eastAsia="Times New Roman" w:hAnsi="Times New Roman" w:cs="Times New Roman"/>
          <w:b/>
        </w:rPr>
        <w:t>The allowable expenses and examples per category are as follows:</w:t>
      </w:r>
    </w:p>
    <w:p w14:paraId="2F5988A3" w14:textId="77777777" w:rsidR="008F76F3" w:rsidRPr="008F76F3" w:rsidRDefault="008F76F3" w:rsidP="008F76F3">
      <w:pPr>
        <w:widowControl w:val="0"/>
        <w:autoSpaceDE w:val="0"/>
        <w:autoSpaceDN w:val="0"/>
        <w:adjustRightInd w:val="0"/>
        <w:spacing w:after="0" w:line="240" w:lineRule="auto"/>
        <w:jc w:val="both"/>
        <w:rPr>
          <w:rFonts w:ascii="Times New Roman" w:eastAsia="Times New Roman" w:hAnsi="Times New Roman" w:cs="Times New Roman"/>
          <w:b/>
        </w:rPr>
      </w:pPr>
      <w:r w:rsidRPr="008F76F3">
        <w:rPr>
          <w:rFonts w:ascii="Times New Roman" w:eastAsia="Times New Roman" w:hAnsi="Times New Roman" w:cs="Times New Roman"/>
          <w:b/>
        </w:rPr>
        <w:t xml:space="preserve"> </w:t>
      </w:r>
    </w:p>
    <w:tbl>
      <w:tblPr>
        <w:tblStyle w:val="TableGrid"/>
        <w:tblW w:w="10148" w:type="dxa"/>
        <w:tblInd w:w="-395" w:type="dxa"/>
        <w:tblLook w:val="04A0" w:firstRow="1" w:lastRow="0" w:firstColumn="1" w:lastColumn="0" w:noHBand="0" w:noVBand="1"/>
      </w:tblPr>
      <w:tblGrid>
        <w:gridCol w:w="1798"/>
        <w:gridCol w:w="3666"/>
        <w:gridCol w:w="4684"/>
      </w:tblGrid>
      <w:tr w:rsidR="008F76F3" w:rsidRPr="008F76F3" w14:paraId="49621540" w14:textId="77777777" w:rsidTr="008F76F3">
        <w:trPr>
          <w:trHeight w:val="666"/>
        </w:trPr>
        <w:tc>
          <w:tcPr>
            <w:tcW w:w="1798" w:type="dxa"/>
          </w:tcPr>
          <w:p w14:paraId="18DBAE75" w14:textId="77777777" w:rsidR="008F76F3" w:rsidRPr="008F76F3" w:rsidRDefault="008F76F3" w:rsidP="008F76F3">
            <w:pPr>
              <w:widowControl w:val="0"/>
              <w:autoSpaceDE w:val="0"/>
              <w:autoSpaceDN w:val="0"/>
              <w:adjustRightInd w:val="0"/>
              <w:rPr>
                <w:rFonts w:ascii="Times New Roman" w:eastAsia="Times New Roman" w:hAnsi="Times New Roman" w:cs="Times New Roman"/>
                <w:bCs/>
              </w:rPr>
            </w:pPr>
            <w:r w:rsidRPr="008F76F3">
              <w:rPr>
                <w:rFonts w:ascii="Times New Roman" w:eastAsia="Times New Roman" w:hAnsi="Times New Roman" w:cs="Times New Roman"/>
                <w:bCs/>
              </w:rPr>
              <w:t>Rental Assistance</w:t>
            </w:r>
          </w:p>
        </w:tc>
        <w:tc>
          <w:tcPr>
            <w:tcW w:w="3666" w:type="dxa"/>
          </w:tcPr>
          <w:p w14:paraId="3EC07ECB" w14:textId="77777777" w:rsidR="008F76F3" w:rsidRPr="008F76F3" w:rsidRDefault="008F76F3" w:rsidP="008F76F3">
            <w:pPr>
              <w:widowControl w:val="0"/>
              <w:autoSpaceDE w:val="0"/>
              <w:autoSpaceDN w:val="0"/>
              <w:adjustRightInd w:val="0"/>
              <w:rPr>
                <w:rFonts w:ascii="Times New Roman" w:eastAsia="Times New Roman" w:hAnsi="Times New Roman" w:cs="Times New Roman"/>
                <w:bCs/>
              </w:rPr>
            </w:pPr>
            <w:r w:rsidRPr="008F76F3">
              <w:rPr>
                <w:rFonts w:ascii="Times New Roman" w:eastAsia="Times New Roman" w:hAnsi="Times New Roman" w:cs="Times New Roman"/>
                <w:bCs/>
              </w:rPr>
              <w:t>Rental Arrears up to 3 months, Rental Assistance for a total of 6 months</w:t>
            </w:r>
          </w:p>
        </w:tc>
        <w:tc>
          <w:tcPr>
            <w:tcW w:w="4684" w:type="dxa"/>
          </w:tcPr>
          <w:p w14:paraId="79CD05BD" w14:textId="77777777" w:rsidR="008F76F3" w:rsidRPr="008F76F3" w:rsidRDefault="008F76F3" w:rsidP="008F76F3">
            <w:pPr>
              <w:widowControl w:val="0"/>
              <w:autoSpaceDE w:val="0"/>
              <w:autoSpaceDN w:val="0"/>
              <w:adjustRightInd w:val="0"/>
              <w:rPr>
                <w:rFonts w:ascii="Times New Roman" w:eastAsia="Times New Roman" w:hAnsi="Times New Roman" w:cs="Times New Roman"/>
                <w:bCs/>
              </w:rPr>
            </w:pPr>
            <w:r w:rsidRPr="008F76F3">
              <w:rPr>
                <w:rFonts w:ascii="Times New Roman" w:eastAsia="Times New Roman" w:hAnsi="Times New Roman" w:cs="Times New Roman"/>
                <w:bCs/>
              </w:rPr>
              <w:t>Documentation should include proof of payment to landlord such as check copy or proof of electronic payment</w:t>
            </w:r>
          </w:p>
        </w:tc>
      </w:tr>
      <w:tr w:rsidR="008F76F3" w:rsidRPr="008F76F3" w14:paraId="1B7D743F" w14:textId="77777777" w:rsidTr="008F76F3">
        <w:trPr>
          <w:trHeight w:val="1105"/>
        </w:trPr>
        <w:tc>
          <w:tcPr>
            <w:tcW w:w="1798" w:type="dxa"/>
          </w:tcPr>
          <w:p w14:paraId="52D6202D" w14:textId="77777777" w:rsidR="008F76F3" w:rsidRPr="008F76F3" w:rsidRDefault="008F76F3" w:rsidP="008F76F3">
            <w:pPr>
              <w:widowControl w:val="0"/>
              <w:autoSpaceDE w:val="0"/>
              <w:autoSpaceDN w:val="0"/>
              <w:adjustRightInd w:val="0"/>
              <w:rPr>
                <w:rFonts w:ascii="Times New Roman" w:eastAsia="Times New Roman" w:hAnsi="Times New Roman" w:cs="Times New Roman"/>
                <w:bCs/>
              </w:rPr>
            </w:pPr>
            <w:r w:rsidRPr="008F76F3">
              <w:rPr>
                <w:rFonts w:ascii="Times New Roman" w:eastAsia="Times New Roman" w:hAnsi="Times New Roman" w:cs="Times New Roman"/>
                <w:bCs/>
              </w:rPr>
              <w:t>Client Specific Admin</w:t>
            </w:r>
          </w:p>
        </w:tc>
        <w:tc>
          <w:tcPr>
            <w:tcW w:w="3666" w:type="dxa"/>
          </w:tcPr>
          <w:p w14:paraId="7B9D35B6" w14:textId="77777777" w:rsidR="008F76F3" w:rsidRPr="008F76F3" w:rsidRDefault="008F76F3" w:rsidP="008F76F3">
            <w:pPr>
              <w:widowControl w:val="0"/>
              <w:autoSpaceDE w:val="0"/>
              <w:autoSpaceDN w:val="0"/>
              <w:adjustRightInd w:val="0"/>
              <w:rPr>
                <w:rFonts w:ascii="Times New Roman" w:eastAsia="Times New Roman" w:hAnsi="Times New Roman" w:cs="Times New Roman"/>
                <w:bCs/>
              </w:rPr>
            </w:pPr>
            <w:r w:rsidRPr="008F76F3">
              <w:rPr>
                <w:rFonts w:ascii="Times New Roman" w:eastAsia="Times New Roman" w:hAnsi="Times New Roman" w:cs="Times New Roman"/>
                <w:bCs/>
              </w:rPr>
              <w:t>Time spent working with client or landlord, housing inspection, processing client payments, entering client into HMIS, any other time spent serving the client</w:t>
            </w:r>
          </w:p>
        </w:tc>
        <w:tc>
          <w:tcPr>
            <w:tcW w:w="4684" w:type="dxa"/>
          </w:tcPr>
          <w:p w14:paraId="59227F60" w14:textId="77777777" w:rsidR="008F76F3" w:rsidRPr="008F76F3" w:rsidRDefault="008F76F3" w:rsidP="008F76F3">
            <w:pPr>
              <w:widowControl w:val="0"/>
              <w:autoSpaceDE w:val="0"/>
              <w:autoSpaceDN w:val="0"/>
              <w:adjustRightInd w:val="0"/>
              <w:rPr>
                <w:rFonts w:ascii="Times New Roman" w:eastAsia="Times New Roman" w:hAnsi="Times New Roman" w:cs="Times New Roman"/>
                <w:bCs/>
              </w:rPr>
            </w:pPr>
            <w:r w:rsidRPr="008F76F3">
              <w:rPr>
                <w:rFonts w:ascii="Times New Roman" w:eastAsia="Times New Roman" w:hAnsi="Times New Roman" w:cs="Times New Roman"/>
                <w:bCs/>
              </w:rPr>
              <w:t>Documentation should include timesheet for staff assisting client, wage amount and explanation of calculated amount claimed.  Should clearly support amount of claim form.</w:t>
            </w:r>
          </w:p>
        </w:tc>
      </w:tr>
      <w:tr w:rsidR="008F76F3" w:rsidRPr="008F76F3" w14:paraId="15B8975C" w14:textId="77777777" w:rsidTr="008F76F3">
        <w:trPr>
          <w:trHeight w:val="1552"/>
        </w:trPr>
        <w:tc>
          <w:tcPr>
            <w:tcW w:w="1798" w:type="dxa"/>
          </w:tcPr>
          <w:p w14:paraId="36E15DB8" w14:textId="77777777" w:rsidR="008F76F3" w:rsidRPr="008F76F3" w:rsidRDefault="008F76F3" w:rsidP="008F76F3">
            <w:pPr>
              <w:widowControl w:val="0"/>
              <w:autoSpaceDE w:val="0"/>
              <w:autoSpaceDN w:val="0"/>
              <w:adjustRightInd w:val="0"/>
              <w:rPr>
                <w:rFonts w:ascii="Times New Roman" w:eastAsia="Times New Roman" w:hAnsi="Times New Roman" w:cs="Times New Roman"/>
                <w:bCs/>
              </w:rPr>
            </w:pPr>
            <w:r w:rsidRPr="008F76F3">
              <w:rPr>
                <w:rFonts w:ascii="Times New Roman" w:eastAsia="Times New Roman" w:hAnsi="Times New Roman" w:cs="Times New Roman"/>
                <w:bCs/>
              </w:rPr>
              <w:t>General Admin</w:t>
            </w:r>
          </w:p>
        </w:tc>
        <w:tc>
          <w:tcPr>
            <w:tcW w:w="3666" w:type="dxa"/>
          </w:tcPr>
          <w:p w14:paraId="7ED52498" w14:textId="77777777" w:rsidR="008F76F3" w:rsidRPr="008F76F3" w:rsidRDefault="008F76F3" w:rsidP="008F76F3">
            <w:pPr>
              <w:widowControl w:val="0"/>
              <w:autoSpaceDE w:val="0"/>
              <w:autoSpaceDN w:val="0"/>
              <w:adjustRightInd w:val="0"/>
              <w:rPr>
                <w:rFonts w:ascii="Times New Roman" w:eastAsia="Times New Roman" w:hAnsi="Times New Roman" w:cs="Times New Roman"/>
                <w:bCs/>
              </w:rPr>
            </w:pPr>
            <w:r w:rsidRPr="008F76F3">
              <w:rPr>
                <w:rFonts w:ascii="Times New Roman" w:eastAsia="Times New Roman" w:hAnsi="Times New Roman" w:cs="Times New Roman"/>
                <w:bCs/>
              </w:rPr>
              <w:t>Time spent administering the grant not specific to a client such as time managing staff, coordinating with staff, other HUBS, IHCDA, etc.  Trainings, meeting, file claims, reporting and other general office expenses</w:t>
            </w:r>
          </w:p>
        </w:tc>
        <w:tc>
          <w:tcPr>
            <w:tcW w:w="4684" w:type="dxa"/>
          </w:tcPr>
          <w:p w14:paraId="51E9E9BB" w14:textId="77777777" w:rsidR="008F76F3" w:rsidRPr="008F76F3" w:rsidRDefault="008F76F3" w:rsidP="008F76F3">
            <w:pPr>
              <w:widowControl w:val="0"/>
              <w:autoSpaceDE w:val="0"/>
              <w:autoSpaceDN w:val="0"/>
              <w:adjustRightInd w:val="0"/>
              <w:rPr>
                <w:rFonts w:ascii="Times New Roman" w:eastAsia="Times New Roman" w:hAnsi="Times New Roman" w:cs="Times New Roman"/>
                <w:bCs/>
              </w:rPr>
            </w:pPr>
            <w:r w:rsidRPr="008F76F3">
              <w:rPr>
                <w:rFonts w:ascii="Times New Roman" w:eastAsia="Times New Roman" w:hAnsi="Times New Roman" w:cs="Times New Roman"/>
                <w:bCs/>
              </w:rPr>
              <w:t xml:space="preserve">Documentation should include timesheet for staff working on grant activities, wage amount and explanation of calculated amount claimed.  Should clearly support amount of claim form.  If admin claimed is for a purchase of office supplies, </w:t>
            </w:r>
            <w:proofErr w:type="spellStart"/>
            <w:r w:rsidRPr="008F76F3">
              <w:rPr>
                <w:rFonts w:ascii="Times New Roman" w:eastAsia="Times New Roman" w:hAnsi="Times New Roman" w:cs="Times New Roman"/>
                <w:bCs/>
              </w:rPr>
              <w:t>etc</w:t>
            </w:r>
            <w:proofErr w:type="spellEnd"/>
            <w:r w:rsidRPr="008F76F3">
              <w:rPr>
                <w:rFonts w:ascii="Times New Roman" w:eastAsia="Times New Roman" w:hAnsi="Times New Roman" w:cs="Times New Roman"/>
                <w:bCs/>
              </w:rPr>
              <w:t xml:space="preserve"> receipts should be included.</w:t>
            </w:r>
          </w:p>
        </w:tc>
      </w:tr>
    </w:tbl>
    <w:p w14:paraId="779E8868" w14:textId="77777777" w:rsidR="002909F7" w:rsidRDefault="002909F7" w:rsidP="008F76F3"/>
    <w:sectPr w:rsidR="00290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6F3"/>
    <w:rsid w:val="000977F9"/>
    <w:rsid w:val="002909F7"/>
    <w:rsid w:val="00663EB8"/>
    <w:rsid w:val="008F76F3"/>
    <w:rsid w:val="00964290"/>
    <w:rsid w:val="00C1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2D5F"/>
  <w15:chartTrackingRefBased/>
  <w15:docId w15:val="{81F97544-8C9F-4978-9EA6-2C58C9A7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7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77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7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line.ihcda.in.gov/" TargetMode="External"/><Relationship Id="rId5" Type="http://schemas.openxmlformats.org/officeDocument/2006/relationships/hyperlink" Target="mailto:claims@ihcda.in.gov" TargetMode="External"/><Relationship Id="rId4" Type="http://schemas.openxmlformats.org/officeDocument/2006/relationships/hyperlink" Target="https://online.ihcd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Lavallee, Beth</dc:creator>
  <cp:keywords/>
  <dc:description/>
  <cp:lastModifiedBy>Taylor, Alex</cp:lastModifiedBy>
  <cp:revision>2</cp:revision>
  <dcterms:created xsi:type="dcterms:W3CDTF">2020-08-11T18:13:00Z</dcterms:created>
  <dcterms:modified xsi:type="dcterms:W3CDTF">2020-08-11T18:13:00Z</dcterms:modified>
</cp:coreProperties>
</file>