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BF52" w14:textId="77777777" w:rsidR="009008CA" w:rsidRDefault="009008CA" w:rsidP="00D40AF7">
      <w:pPr>
        <w:pStyle w:val="NoSpacing"/>
        <w:rPr>
          <w:rFonts w:ascii="Times New Roman" w:hAnsi="Times New Roman"/>
          <w:b/>
          <w:color w:val="0070C0"/>
          <w:u w:val="single"/>
        </w:rPr>
      </w:pPr>
    </w:p>
    <w:p w14:paraId="3B116A61" w14:textId="77777777" w:rsidR="009008CA" w:rsidRDefault="009008CA" w:rsidP="00D40AF7">
      <w:pPr>
        <w:pStyle w:val="NoSpacing"/>
        <w:rPr>
          <w:rFonts w:ascii="Times New Roman" w:hAnsi="Times New Roman"/>
          <w:b/>
          <w:color w:val="0070C0"/>
          <w:u w:val="single"/>
        </w:rPr>
      </w:pPr>
    </w:p>
    <w:p w14:paraId="262AF0EB" w14:textId="77777777" w:rsidR="000D7782" w:rsidRDefault="000D7782" w:rsidP="009008CA">
      <w:pPr>
        <w:pStyle w:val="NoSpacing"/>
        <w:jc w:val="center"/>
        <w:rPr>
          <w:rFonts w:ascii="Times New Roman" w:hAnsi="Times New Roman"/>
          <w:sz w:val="72"/>
          <w:szCs w:val="72"/>
        </w:rPr>
      </w:pPr>
    </w:p>
    <w:p w14:paraId="58692D81" w14:textId="387101E6" w:rsidR="00851D52" w:rsidRDefault="00737426" w:rsidP="009008CA">
      <w:pPr>
        <w:pStyle w:val="NoSpacing"/>
        <w:jc w:val="center"/>
        <w:rPr>
          <w:rFonts w:ascii="Times New Roman" w:hAnsi="Times New Roman"/>
          <w:sz w:val="72"/>
          <w:szCs w:val="72"/>
        </w:rPr>
      </w:pPr>
      <w:r w:rsidRPr="00651810">
        <w:rPr>
          <w:rFonts w:ascii="Times New Roman" w:hAnsi="Times New Roman"/>
          <w:noProof/>
        </w:rPr>
        <w:drawing>
          <wp:inline distT="0" distB="0" distL="0" distR="0" wp14:anchorId="6262A626" wp14:editId="7D8CF896">
            <wp:extent cx="6038850" cy="180975"/>
            <wp:effectExtent l="0" t="0" r="0" b="9525"/>
            <wp:docPr id="82" name="Picture 8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603884D" w14:textId="77777777" w:rsidR="000D7782" w:rsidRDefault="00E3095C" w:rsidP="009008CA">
      <w:pPr>
        <w:pStyle w:val="NoSpacing"/>
        <w:jc w:val="center"/>
        <w:rPr>
          <w:rFonts w:ascii="Times New Roman" w:hAnsi="Times New Roman"/>
          <w:sz w:val="72"/>
          <w:szCs w:val="72"/>
        </w:rPr>
      </w:pPr>
      <w:r>
        <w:rPr>
          <w:noProof/>
        </w:rPr>
        <w:drawing>
          <wp:inline distT="0" distB="0" distL="0" distR="0" wp14:anchorId="4B4A9BF9" wp14:editId="4AC2DB7D">
            <wp:extent cx="6567220" cy="1824228"/>
            <wp:effectExtent l="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BEBA8EAE-BF5A-486C-A8C5-ECC9F3942E4B}">
                          <a14:imgProps xmlns:a14="http://schemas.microsoft.com/office/drawing/2010/main">
                            <a14:imgLayer r:embed="rId10">
                              <a14:imgEffect>
                                <a14:backgroundRemoval t="3182" b="96591" l="947" r="98548">
                                  <a14:foregroundMark x1="29924" y1="77045" x2="29924" y2="77045"/>
                                  <a14:foregroundMark x1="33396" y1="71136" x2="33396" y2="71136"/>
                                  <a14:foregroundMark x1="35859" y1="74091" x2="35859" y2="74091"/>
                                  <a14:foregroundMark x1="39394" y1="72273" x2="39394" y2="72273"/>
                                  <a14:foregroundMark x1="41919" y1="72500" x2="41919" y2="72500"/>
                                  <a14:foregroundMark x1="45265" y1="73409" x2="45265" y2="73409"/>
                                  <a14:foregroundMark x1="49432" y1="74318" x2="49432" y2="74318"/>
                                  <a14:foregroundMark x1="51073" y1="74318" x2="51073" y2="74318"/>
                                  <a14:foregroundMark x1="55303" y1="74545" x2="55303" y2="74545"/>
                                  <a14:foregroundMark x1="62058" y1="75227" x2="62058" y2="75227"/>
                                  <a14:foregroundMark x1="66540" y1="75909" x2="66540" y2="75909"/>
                                  <a14:foregroundMark x1="70581" y1="76364" x2="70581" y2="76364"/>
                                  <a14:foregroundMark x1="73990" y1="76818" x2="73990" y2="76818"/>
                                  <a14:foregroundMark x1="79104" y1="72273" x2="79104" y2="72273"/>
                                </a14:backgroundRemoval>
                              </a14:imgEffect>
                            </a14:imgLayer>
                          </a14:imgProps>
                        </a:ext>
                        <a:ext uri="{28A0092B-C50C-407E-A947-70E740481C1C}">
                          <a14:useLocalDpi xmlns:a14="http://schemas.microsoft.com/office/drawing/2010/main"/>
                        </a:ext>
                      </a:extLst>
                    </a:blip>
                    <a:stretch>
                      <a:fillRect/>
                    </a:stretch>
                  </pic:blipFill>
                  <pic:spPr>
                    <a:xfrm>
                      <a:off x="0" y="0"/>
                      <a:ext cx="6567220" cy="1824228"/>
                    </a:xfrm>
                    <a:prstGeom prst="rect">
                      <a:avLst/>
                    </a:prstGeom>
                  </pic:spPr>
                </pic:pic>
              </a:graphicData>
            </a:graphic>
          </wp:inline>
        </w:drawing>
      </w:r>
    </w:p>
    <w:p w14:paraId="6090D507" w14:textId="77777777" w:rsidR="000D7782" w:rsidRDefault="000D7782" w:rsidP="009008CA">
      <w:pPr>
        <w:pStyle w:val="NoSpacing"/>
        <w:jc w:val="center"/>
        <w:rPr>
          <w:rFonts w:ascii="Times New Roman" w:hAnsi="Times New Roman"/>
          <w:sz w:val="72"/>
          <w:szCs w:val="72"/>
        </w:rPr>
      </w:pPr>
    </w:p>
    <w:p w14:paraId="06E5B17D" w14:textId="4EA33F38" w:rsidR="00117827" w:rsidRPr="00117827" w:rsidRDefault="003E0C17" w:rsidP="009008CA">
      <w:pPr>
        <w:pStyle w:val="NoSpacing"/>
        <w:jc w:val="center"/>
        <w:rPr>
          <w:rFonts w:ascii="Times New Roman" w:hAnsi="Times New Roman"/>
          <w:sz w:val="88"/>
          <w:szCs w:val="88"/>
        </w:rPr>
      </w:pPr>
      <w:r w:rsidRPr="003E0C17">
        <w:rPr>
          <w:rFonts w:ascii="Times New Roman" w:hAnsi="Times New Roman"/>
          <w:sz w:val="88"/>
          <w:szCs w:val="88"/>
        </w:rPr>
        <w:t xml:space="preserve">Local Road and Bridge </w:t>
      </w:r>
      <w:r w:rsidR="00864F6C" w:rsidRPr="00117827">
        <w:rPr>
          <w:rFonts w:ascii="Times New Roman" w:hAnsi="Times New Roman"/>
          <w:sz w:val="88"/>
          <w:szCs w:val="88"/>
        </w:rPr>
        <w:t>CCMG Guidance Document</w:t>
      </w:r>
    </w:p>
    <w:p w14:paraId="5A64EA45" w14:textId="77777777" w:rsidR="00117827" w:rsidRPr="00117827" w:rsidRDefault="00117827" w:rsidP="009008CA">
      <w:pPr>
        <w:pStyle w:val="NoSpacing"/>
        <w:jc w:val="center"/>
        <w:rPr>
          <w:rFonts w:ascii="Times New Roman" w:hAnsi="Times New Roman"/>
          <w:sz w:val="88"/>
          <w:szCs w:val="88"/>
        </w:rPr>
      </w:pPr>
    </w:p>
    <w:p w14:paraId="2E503AF2" w14:textId="75382B65" w:rsidR="00117827" w:rsidRPr="00117827" w:rsidRDefault="00864F6C" w:rsidP="009008CA">
      <w:pPr>
        <w:pStyle w:val="NoSpacing"/>
        <w:jc w:val="center"/>
        <w:rPr>
          <w:rFonts w:ascii="Times New Roman" w:hAnsi="Times New Roman"/>
          <w:sz w:val="88"/>
          <w:szCs w:val="88"/>
        </w:rPr>
      </w:pPr>
      <w:r w:rsidRPr="00117827">
        <w:rPr>
          <w:rFonts w:ascii="Times New Roman" w:hAnsi="Times New Roman"/>
          <w:sz w:val="88"/>
          <w:szCs w:val="88"/>
        </w:rPr>
        <w:t xml:space="preserve"> for </w:t>
      </w:r>
    </w:p>
    <w:p w14:paraId="77BBF1C8" w14:textId="77777777" w:rsidR="00117827" w:rsidRPr="00117827" w:rsidRDefault="00117827" w:rsidP="009008CA">
      <w:pPr>
        <w:pStyle w:val="NoSpacing"/>
        <w:jc w:val="center"/>
        <w:rPr>
          <w:rFonts w:ascii="Times New Roman" w:hAnsi="Times New Roman"/>
          <w:sz w:val="88"/>
          <w:szCs w:val="88"/>
        </w:rPr>
      </w:pPr>
    </w:p>
    <w:p w14:paraId="49D2DDE6" w14:textId="56F217C6" w:rsidR="000D7782" w:rsidRPr="00117827" w:rsidRDefault="00864F6C" w:rsidP="009008CA">
      <w:pPr>
        <w:pStyle w:val="NoSpacing"/>
        <w:jc w:val="center"/>
        <w:rPr>
          <w:rFonts w:ascii="Times New Roman" w:hAnsi="Times New Roman"/>
          <w:sz w:val="88"/>
          <w:szCs w:val="88"/>
        </w:rPr>
      </w:pPr>
      <w:r w:rsidRPr="00117827">
        <w:rPr>
          <w:rFonts w:ascii="Times New Roman" w:hAnsi="Times New Roman"/>
          <w:sz w:val="88"/>
          <w:szCs w:val="88"/>
        </w:rPr>
        <w:t>Local Public Agencies</w:t>
      </w:r>
    </w:p>
    <w:p w14:paraId="39978A0F" w14:textId="77777777" w:rsidR="000D7782" w:rsidRDefault="000D7782" w:rsidP="009008CA">
      <w:pPr>
        <w:pStyle w:val="NoSpacing"/>
        <w:jc w:val="center"/>
        <w:rPr>
          <w:rFonts w:ascii="Times New Roman" w:hAnsi="Times New Roman"/>
        </w:rPr>
      </w:pPr>
    </w:p>
    <w:p w14:paraId="1BF1FFD8" w14:textId="2DF0B59F" w:rsidR="00737426" w:rsidRDefault="00737426" w:rsidP="000D7782">
      <w:pPr>
        <w:pStyle w:val="NoSpacing"/>
        <w:jc w:val="right"/>
        <w:rPr>
          <w:rFonts w:ascii="Times New Roman" w:hAnsi="Times New Roman"/>
        </w:rPr>
      </w:pPr>
    </w:p>
    <w:p w14:paraId="0674586D" w14:textId="77777777" w:rsidR="00737426" w:rsidRDefault="00737426" w:rsidP="000D7782">
      <w:pPr>
        <w:pStyle w:val="NoSpacing"/>
        <w:jc w:val="right"/>
        <w:rPr>
          <w:rFonts w:ascii="Times New Roman" w:hAnsi="Times New Roman"/>
        </w:rPr>
      </w:pPr>
    </w:p>
    <w:p w14:paraId="3D3E2B03" w14:textId="77777777" w:rsidR="00E3095C" w:rsidRDefault="00E3095C" w:rsidP="000D7782">
      <w:pPr>
        <w:pStyle w:val="NoSpacing"/>
        <w:jc w:val="right"/>
        <w:rPr>
          <w:rFonts w:ascii="Times New Roman" w:hAnsi="Times New Roman"/>
        </w:rPr>
      </w:pPr>
    </w:p>
    <w:p w14:paraId="41E73C2F" w14:textId="77777777" w:rsidR="00E3514D" w:rsidRDefault="00E3514D" w:rsidP="00737426">
      <w:pPr>
        <w:pStyle w:val="NoSpacing"/>
        <w:rPr>
          <w:rFonts w:ascii="Times New Roman" w:hAnsi="Times New Roman"/>
        </w:rPr>
      </w:pPr>
    </w:p>
    <w:p w14:paraId="23871739" w14:textId="77777777" w:rsidR="00E3514D" w:rsidRDefault="00E3514D" w:rsidP="00737426">
      <w:pPr>
        <w:pStyle w:val="NoSpacing"/>
        <w:rPr>
          <w:rFonts w:ascii="Times New Roman" w:hAnsi="Times New Roman"/>
        </w:rPr>
      </w:pPr>
    </w:p>
    <w:p w14:paraId="65027B1D" w14:textId="77777777" w:rsidR="00E3514D" w:rsidRDefault="00E3514D" w:rsidP="00737426">
      <w:pPr>
        <w:pStyle w:val="NoSpacing"/>
        <w:rPr>
          <w:rFonts w:ascii="Times New Roman" w:hAnsi="Times New Roman"/>
        </w:rPr>
      </w:pPr>
    </w:p>
    <w:p w14:paraId="1504DB5F" w14:textId="1092A64C" w:rsidR="00E3095C" w:rsidRDefault="00737426" w:rsidP="00117827">
      <w:pPr>
        <w:pStyle w:val="NoSpacing"/>
        <w:jc w:val="center"/>
        <w:rPr>
          <w:rFonts w:ascii="Times New Roman" w:hAnsi="Times New Roman"/>
        </w:rPr>
      </w:pPr>
      <w:r w:rsidRPr="00651810">
        <w:rPr>
          <w:rFonts w:ascii="Times New Roman" w:hAnsi="Times New Roman"/>
          <w:noProof/>
        </w:rPr>
        <w:drawing>
          <wp:inline distT="0" distB="0" distL="0" distR="0" wp14:anchorId="211B9236" wp14:editId="39C4EECB">
            <wp:extent cx="6038850" cy="180975"/>
            <wp:effectExtent l="0" t="0" r="0" b="9525"/>
            <wp:docPr id="81" name="Picture 8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EB79B42" w14:textId="4A708FD6" w:rsidR="00E3095C" w:rsidRDefault="00E3095C" w:rsidP="00864F6C">
      <w:pPr>
        <w:pStyle w:val="NoSpacing"/>
        <w:rPr>
          <w:rFonts w:ascii="Times New Roman" w:hAnsi="Times New Roman"/>
        </w:rPr>
      </w:pPr>
    </w:p>
    <w:p w14:paraId="71502B9C" w14:textId="2BA6063F" w:rsidR="00864F6C" w:rsidRDefault="00864F6C" w:rsidP="00864F6C">
      <w:pPr>
        <w:pStyle w:val="NoSpacing"/>
        <w:rPr>
          <w:rFonts w:ascii="Times New Roman" w:hAnsi="Times New Roman"/>
        </w:rPr>
      </w:pPr>
    </w:p>
    <w:p w14:paraId="1B4A5B0F" w14:textId="0E93FC75" w:rsidR="00864F6C" w:rsidRDefault="00864F6C" w:rsidP="00864F6C">
      <w:pPr>
        <w:pStyle w:val="NoSpacing"/>
        <w:rPr>
          <w:rFonts w:ascii="Times New Roman" w:hAnsi="Times New Roman"/>
        </w:rPr>
      </w:pPr>
    </w:p>
    <w:p w14:paraId="5E48DC35" w14:textId="77777777" w:rsidR="00864F6C" w:rsidRDefault="00864F6C" w:rsidP="00864F6C">
      <w:pPr>
        <w:pStyle w:val="NoSpacing"/>
        <w:rPr>
          <w:rFonts w:ascii="Times New Roman" w:hAnsi="Times New Roman"/>
        </w:rPr>
      </w:pPr>
    </w:p>
    <w:p w14:paraId="02268E6E" w14:textId="77777777" w:rsidR="00864F6C" w:rsidRDefault="00864F6C" w:rsidP="000D7782">
      <w:pPr>
        <w:pStyle w:val="NoSpacing"/>
        <w:rPr>
          <w:rFonts w:ascii="Times New Roman" w:hAnsi="Times New Roman"/>
        </w:rPr>
        <w:sectPr w:rsidR="00864F6C" w:rsidSect="00133CF3">
          <w:footerReference w:type="default" r:id="rId11"/>
          <w:pgSz w:w="12240" w:h="15840"/>
          <w:pgMar w:top="288" w:right="720" w:bottom="288" w:left="720" w:header="720" w:footer="720" w:gutter="0"/>
          <w:cols w:space="720"/>
          <w:docGrid w:linePitch="360"/>
        </w:sectPr>
      </w:pPr>
    </w:p>
    <w:p w14:paraId="28AF688C" w14:textId="6C3914A3" w:rsidR="00316211" w:rsidRDefault="00A0505E">
      <w:pPr>
        <w:pStyle w:val="TOC1"/>
        <w:tabs>
          <w:tab w:val="right" w:leader="dot" w:pos="10790"/>
        </w:tabs>
        <w:rPr>
          <w:rFonts w:asciiTheme="minorHAnsi" w:eastAsiaTheme="minorEastAsia" w:hAnsiTheme="minorHAnsi" w:cstheme="minorBidi"/>
          <w:noProof/>
          <w:kern w:val="2"/>
          <w14:ligatures w14:val="standardContextual"/>
        </w:rPr>
      </w:pPr>
      <w:r>
        <w:lastRenderedPageBreak/>
        <w:fldChar w:fldCharType="begin"/>
      </w:r>
      <w:r>
        <w:instrText xml:space="preserve"> TOC \o "1-3" \f \h \z \u </w:instrText>
      </w:r>
      <w:r>
        <w:fldChar w:fldCharType="separate"/>
      </w:r>
      <w:hyperlink w:anchor="_Toc145944548" w:history="1">
        <w:r w:rsidR="00316211" w:rsidRPr="00386DFB">
          <w:rPr>
            <w:rStyle w:val="Hyperlink"/>
            <w:noProof/>
          </w:rPr>
          <w:t>Introduction</w:t>
        </w:r>
        <w:r w:rsidR="00316211">
          <w:rPr>
            <w:noProof/>
            <w:webHidden/>
          </w:rPr>
          <w:tab/>
        </w:r>
        <w:r w:rsidR="00316211">
          <w:rPr>
            <w:noProof/>
            <w:webHidden/>
          </w:rPr>
          <w:fldChar w:fldCharType="begin"/>
        </w:r>
        <w:r w:rsidR="00316211">
          <w:rPr>
            <w:noProof/>
            <w:webHidden/>
          </w:rPr>
          <w:instrText xml:space="preserve"> PAGEREF _Toc145944548 \h </w:instrText>
        </w:r>
        <w:r w:rsidR="00316211">
          <w:rPr>
            <w:noProof/>
            <w:webHidden/>
          </w:rPr>
        </w:r>
        <w:r w:rsidR="00316211">
          <w:rPr>
            <w:noProof/>
            <w:webHidden/>
          </w:rPr>
          <w:fldChar w:fldCharType="separate"/>
        </w:r>
        <w:r w:rsidR="00316211">
          <w:rPr>
            <w:noProof/>
            <w:webHidden/>
          </w:rPr>
          <w:t>4</w:t>
        </w:r>
        <w:r w:rsidR="00316211">
          <w:rPr>
            <w:noProof/>
            <w:webHidden/>
          </w:rPr>
          <w:fldChar w:fldCharType="end"/>
        </w:r>
      </w:hyperlink>
    </w:p>
    <w:p w14:paraId="6C4A9880" w14:textId="7D6AD64C"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49" w:history="1">
        <w:r w:rsidRPr="00386DFB">
          <w:rPr>
            <w:rStyle w:val="Hyperlink"/>
            <w:noProof/>
          </w:rPr>
          <w:t>CCMG Program - Deadlines and Rules</w:t>
        </w:r>
        <w:r>
          <w:rPr>
            <w:noProof/>
            <w:webHidden/>
          </w:rPr>
          <w:tab/>
        </w:r>
        <w:r>
          <w:rPr>
            <w:noProof/>
            <w:webHidden/>
          </w:rPr>
          <w:fldChar w:fldCharType="begin"/>
        </w:r>
        <w:r>
          <w:rPr>
            <w:noProof/>
            <w:webHidden/>
          </w:rPr>
          <w:instrText xml:space="preserve"> PAGEREF _Toc145944549 \h </w:instrText>
        </w:r>
        <w:r>
          <w:rPr>
            <w:noProof/>
            <w:webHidden/>
          </w:rPr>
        </w:r>
        <w:r>
          <w:rPr>
            <w:noProof/>
            <w:webHidden/>
          </w:rPr>
          <w:fldChar w:fldCharType="separate"/>
        </w:r>
        <w:r>
          <w:rPr>
            <w:noProof/>
            <w:webHidden/>
          </w:rPr>
          <w:t>4</w:t>
        </w:r>
        <w:r>
          <w:rPr>
            <w:noProof/>
            <w:webHidden/>
          </w:rPr>
          <w:fldChar w:fldCharType="end"/>
        </w:r>
      </w:hyperlink>
    </w:p>
    <w:p w14:paraId="04C957F2" w14:textId="4161206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0" w:history="1">
        <w:r w:rsidRPr="00386DFB">
          <w:rPr>
            <w:rStyle w:val="Hyperlink"/>
            <w:noProof/>
          </w:rPr>
          <w:t>CCMG Program - Local Forces / Force Account Work</w:t>
        </w:r>
        <w:r>
          <w:rPr>
            <w:noProof/>
            <w:webHidden/>
          </w:rPr>
          <w:tab/>
        </w:r>
        <w:r>
          <w:rPr>
            <w:noProof/>
            <w:webHidden/>
          </w:rPr>
          <w:fldChar w:fldCharType="begin"/>
        </w:r>
        <w:r>
          <w:rPr>
            <w:noProof/>
            <w:webHidden/>
          </w:rPr>
          <w:instrText xml:space="preserve"> PAGEREF _Toc145944550 \h </w:instrText>
        </w:r>
        <w:r>
          <w:rPr>
            <w:noProof/>
            <w:webHidden/>
          </w:rPr>
        </w:r>
        <w:r>
          <w:rPr>
            <w:noProof/>
            <w:webHidden/>
          </w:rPr>
          <w:fldChar w:fldCharType="separate"/>
        </w:r>
        <w:r>
          <w:rPr>
            <w:noProof/>
            <w:webHidden/>
          </w:rPr>
          <w:t>5</w:t>
        </w:r>
        <w:r>
          <w:rPr>
            <w:noProof/>
            <w:webHidden/>
          </w:rPr>
          <w:fldChar w:fldCharType="end"/>
        </w:r>
      </w:hyperlink>
    </w:p>
    <w:p w14:paraId="3B3F92B1" w14:textId="11AF835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1" w:history="1">
        <w:r w:rsidRPr="00386DFB">
          <w:rPr>
            <w:rStyle w:val="Hyperlink"/>
            <w:noProof/>
          </w:rPr>
          <w:t>CCMG Program - Local Match Funds and CCMG Grant Funds Details</w:t>
        </w:r>
        <w:r>
          <w:rPr>
            <w:noProof/>
            <w:webHidden/>
          </w:rPr>
          <w:tab/>
        </w:r>
        <w:r>
          <w:rPr>
            <w:noProof/>
            <w:webHidden/>
          </w:rPr>
          <w:fldChar w:fldCharType="begin"/>
        </w:r>
        <w:r>
          <w:rPr>
            <w:noProof/>
            <w:webHidden/>
          </w:rPr>
          <w:instrText xml:space="preserve"> PAGEREF _Toc145944551 \h </w:instrText>
        </w:r>
        <w:r>
          <w:rPr>
            <w:noProof/>
            <w:webHidden/>
          </w:rPr>
        </w:r>
        <w:r>
          <w:rPr>
            <w:noProof/>
            <w:webHidden/>
          </w:rPr>
          <w:fldChar w:fldCharType="separate"/>
        </w:r>
        <w:r>
          <w:rPr>
            <w:noProof/>
            <w:webHidden/>
          </w:rPr>
          <w:t>5</w:t>
        </w:r>
        <w:r>
          <w:rPr>
            <w:noProof/>
            <w:webHidden/>
          </w:rPr>
          <w:fldChar w:fldCharType="end"/>
        </w:r>
      </w:hyperlink>
    </w:p>
    <w:p w14:paraId="10EB577C" w14:textId="503407DA"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2" w:history="1">
        <w:r w:rsidRPr="00386DFB">
          <w:rPr>
            <w:rStyle w:val="Hyperlink"/>
            <w:noProof/>
          </w:rPr>
          <w:t>CCMG Program - Rescinding Awarded CCMG Funds</w:t>
        </w:r>
        <w:r>
          <w:rPr>
            <w:noProof/>
            <w:webHidden/>
          </w:rPr>
          <w:tab/>
        </w:r>
        <w:r>
          <w:rPr>
            <w:noProof/>
            <w:webHidden/>
          </w:rPr>
          <w:fldChar w:fldCharType="begin"/>
        </w:r>
        <w:r>
          <w:rPr>
            <w:noProof/>
            <w:webHidden/>
          </w:rPr>
          <w:instrText xml:space="preserve"> PAGEREF _Toc145944552 \h </w:instrText>
        </w:r>
        <w:r>
          <w:rPr>
            <w:noProof/>
            <w:webHidden/>
          </w:rPr>
        </w:r>
        <w:r>
          <w:rPr>
            <w:noProof/>
            <w:webHidden/>
          </w:rPr>
          <w:fldChar w:fldCharType="separate"/>
        </w:r>
        <w:r>
          <w:rPr>
            <w:noProof/>
            <w:webHidden/>
          </w:rPr>
          <w:t>6</w:t>
        </w:r>
        <w:r>
          <w:rPr>
            <w:noProof/>
            <w:webHidden/>
          </w:rPr>
          <w:fldChar w:fldCharType="end"/>
        </w:r>
      </w:hyperlink>
    </w:p>
    <w:p w14:paraId="2F87F8F4" w14:textId="16828460"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3" w:history="1">
        <w:r w:rsidRPr="00386DFB">
          <w:rPr>
            <w:rStyle w:val="Hyperlink"/>
            <w:noProof/>
          </w:rPr>
          <w:t>CCMG Program - Eligible Projects for CCMG</w:t>
        </w:r>
        <w:r>
          <w:rPr>
            <w:noProof/>
            <w:webHidden/>
          </w:rPr>
          <w:tab/>
        </w:r>
        <w:r>
          <w:rPr>
            <w:noProof/>
            <w:webHidden/>
          </w:rPr>
          <w:fldChar w:fldCharType="begin"/>
        </w:r>
        <w:r>
          <w:rPr>
            <w:noProof/>
            <w:webHidden/>
          </w:rPr>
          <w:instrText xml:space="preserve"> PAGEREF _Toc145944553 \h </w:instrText>
        </w:r>
        <w:r>
          <w:rPr>
            <w:noProof/>
            <w:webHidden/>
          </w:rPr>
        </w:r>
        <w:r>
          <w:rPr>
            <w:noProof/>
            <w:webHidden/>
          </w:rPr>
          <w:fldChar w:fldCharType="separate"/>
        </w:r>
        <w:r>
          <w:rPr>
            <w:noProof/>
            <w:webHidden/>
          </w:rPr>
          <w:t>6</w:t>
        </w:r>
        <w:r>
          <w:rPr>
            <w:noProof/>
            <w:webHidden/>
          </w:rPr>
          <w:fldChar w:fldCharType="end"/>
        </w:r>
      </w:hyperlink>
    </w:p>
    <w:p w14:paraId="0E66785E" w14:textId="0ECEEB21"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4" w:history="1">
        <w:r w:rsidRPr="00386DFB">
          <w:rPr>
            <w:rStyle w:val="Hyperlink"/>
            <w:noProof/>
          </w:rPr>
          <w:t>CCMG Program - Ineligible Projects for CCMG</w:t>
        </w:r>
        <w:r>
          <w:rPr>
            <w:noProof/>
            <w:webHidden/>
          </w:rPr>
          <w:tab/>
        </w:r>
        <w:r>
          <w:rPr>
            <w:noProof/>
            <w:webHidden/>
          </w:rPr>
          <w:fldChar w:fldCharType="begin"/>
        </w:r>
        <w:r>
          <w:rPr>
            <w:noProof/>
            <w:webHidden/>
          </w:rPr>
          <w:instrText xml:space="preserve"> PAGEREF _Toc145944554 \h </w:instrText>
        </w:r>
        <w:r>
          <w:rPr>
            <w:noProof/>
            <w:webHidden/>
          </w:rPr>
        </w:r>
        <w:r>
          <w:rPr>
            <w:noProof/>
            <w:webHidden/>
          </w:rPr>
          <w:fldChar w:fldCharType="separate"/>
        </w:r>
        <w:r>
          <w:rPr>
            <w:noProof/>
            <w:webHidden/>
          </w:rPr>
          <w:t>7</w:t>
        </w:r>
        <w:r>
          <w:rPr>
            <w:noProof/>
            <w:webHidden/>
          </w:rPr>
          <w:fldChar w:fldCharType="end"/>
        </w:r>
      </w:hyperlink>
    </w:p>
    <w:p w14:paraId="0C246BD1" w14:textId="0D7509EE"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5" w:history="1">
        <w:r w:rsidRPr="00386DFB">
          <w:rPr>
            <w:rStyle w:val="Hyperlink"/>
            <w:noProof/>
          </w:rPr>
          <w:t>CCMG Program - Life Cycle of an Awarded CCMG Project</w:t>
        </w:r>
        <w:r>
          <w:rPr>
            <w:noProof/>
            <w:webHidden/>
          </w:rPr>
          <w:tab/>
        </w:r>
        <w:r>
          <w:rPr>
            <w:noProof/>
            <w:webHidden/>
          </w:rPr>
          <w:fldChar w:fldCharType="begin"/>
        </w:r>
        <w:r>
          <w:rPr>
            <w:noProof/>
            <w:webHidden/>
          </w:rPr>
          <w:instrText xml:space="preserve"> PAGEREF _Toc145944555 \h </w:instrText>
        </w:r>
        <w:r>
          <w:rPr>
            <w:noProof/>
            <w:webHidden/>
          </w:rPr>
        </w:r>
        <w:r>
          <w:rPr>
            <w:noProof/>
            <w:webHidden/>
          </w:rPr>
          <w:fldChar w:fldCharType="separate"/>
        </w:r>
        <w:r>
          <w:rPr>
            <w:noProof/>
            <w:webHidden/>
          </w:rPr>
          <w:t>7</w:t>
        </w:r>
        <w:r>
          <w:rPr>
            <w:noProof/>
            <w:webHidden/>
          </w:rPr>
          <w:fldChar w:fldCharType="end"/>
        </w:r>
      </w:hyperlink>
    </w:p>
    <w:p w14:paraId="6C48F735" w14:textId="3B84C165"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6" w:history="1">
        <w:r w:rsidRPr="00386DFB">
          <w:rPr>
            <w:rStyle w:val="Hyperlink"/>
            <w:noProof/>
          </w:rPr>
          <w:t>CCMG Application - Know Before You Start a CCMG Application</w:t>
        </w:r>
        <w:r>
          <w:rPr>
            <w:noProof/>
            <w:webHidden/>
          </w:rPr>
          <w:tab/>
        </w:r>
        <w:r>
          <w:rPr>
            <w:noProof/>
            <w:webHidden/>
          </w:rPr>
          <w:fldChar w:fldCharType="begin"/>
        </w:r>
        <w:r>
          <w:rPr>
            <w:noProof/>
            <w:webHidden/>
          </w:rPr>
          <w:instrText xml:space="preserve"> PAGEREF _Toc145944556 \h </w:instrText>
        </w:r>
        <w:r>
          <w:rPr>
            <w:noProof/>
            <w:webHidden/>
          </w:rPr>
        </w:r>
        <w:r>
          <w:rPr>
            <w:noProof/>
            <w:webHidden/>
          </w:rPr>
          <w:fldChar w:fldCharType="separate"/>
        </w:r>
        <w:r>
          <w:rPr>
            <w:noProof/>
            <w:webHidden/>
          </w:rPr>
          <w:t>8</w:t>
        </w:r>
        <w:r>
          <w:rPr>
            <w:noProof/>
            <w:webHidden/>
          </w:rPr>
          <w:fldChar w:fldCharType="end"/>
        </w:r>
      </w:hyperlink>
    </w:p>
    <w:p w14:paraId="464094A1" w14:textId="3F8789F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7" w:history="1">
        <w:r w:rsidRPr="00386DFB">
          <w:rPr>
            <w:rStyle w:val="Hyperlink"/>
            <w:noProof/>
          </w:rPr>
          <w:t>CCMG Application – Access Indiana and ITAP Registration Enrollment</w:t>
        </w:r>
        <w:r>
          <w:rPr>
            <w:noProof/>
            <w:webHidden/>
          </w:rPr>
          <w:tab/>
        </w:r>
        <w:r>
          <w:rPr>
            <w:noProof/>
            <w:webHidden/>
          </w:rPr>
          <w:fldChar w:fldCharType="begin"/>
        </w:r>
        <w:r>
          <w:rPr>
            <w:noProof/>
            <w:webHidden/>
          </w:rPr>
          <w:instrText xml:space="preserve"> PAGEREF _Toc145944557 \h </w:instrText>
        </w:r>
        <w:r>
          <w:rPr>
            <w:noProof/>
            <w:webHidden/>
          </w:rPr>
        </w:r>
        <w:r>
          <w:rPr>
            <w:noProof/>
            <w:webHidden/>
          </w:rPr>
          <w:fldChar w:fldCharType="separate"/>
        </w:r>
        <w:r>
          <w:rPr>
            <w:noProof/>
            <w:webHidden/>
          </w:rPr>
          <w:t>8</w:t>
        </w:r>
        <w:r>
          <w:rPr>
            <w:noProof/>
            <w:webHidden/>
          </w:rPr>
          <w:fldChar w:fldCharType="end"/>
        </w:r>
      </w:hyperlink>
    </w:p>
    <w:p w14:paraId="3692BF61" w14:textId="2133955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8" w:history="1">
        <w:r w:rsidRPr="00386DFB">
          <w:rPr>
            <w:rStyle w:val="Hyperlink"/>
            <w:noProof/>
          </w:rPr>
          <w:t>CCMG Application - Access and Complete the CCMG Application</w:t>
        </w:r>
        <w:r>
          <w:rPr>
            <w:noProof/>
            <w:webHidden/>
          </w:rPr>
          <w:tab/>
        </w:r>
        <w:r>
          <w:rPr>
            <w:noProof/>
            <w:webHidden/>
          </w:rPr>
          <w:fldChar w:fldCharType="begin"/>
        </w:r>
        <w:r>
          <w:rPr>
            <w:noProof/>
            <w:webHidden/>
          </w:rPr>
          <w:instrText xml:space="preserve"> PAGEREF _Toc145944558 \h </w:instrText>
        </w:r>
        <w:r>
          <w:rPr>
            <w:noProof/>
            <w:webHidden/>
          </w:rPr>
        </w:r>
        <w:r>
          <w:rPr>
            <w:noProof/>
            <w:webHidden/>
          </w:rPr>
          <w:fldChar w:fldCharType="separate"/>
        </w:r>
        <w:r>
          <w:rPr>
            <w:noProof/>
            <w:webHidden/>
          </w:rPr>
          <w:t>9</w:t>
        </w:r>
        <w:r>
          <w:rPr>
            <w:noProof/>
            <w:webHidden/>
          </w:rPr>
          <w:fldChar w:fldCharType="end"/>
        </w:r>
      </w:hyperlink>
    </w:p>
    <w:p w14:paraId="36C4AC61" w14:textId="2C240F9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59" w:history="1">
        <w:r w:rsidRPr="00386DFB">
          <w:rPr>
            <w:rStyle w:val="Hyperlink"/>
            <w:noProof/>
          </w:rPr>
          <w:t>CCMG Application - ADA &amp; Title VI Certification</w:t>
        </w:r>
        <w:r>
          <w:rPr>
            <w:noProof/>
            <w:webHidden/>
          </w:rPr>
          <w:tab/>
        </w:r>
        <w:r>
          <w:rPr>
            <w:noProof/>
            <w:webHidden/>
          </w:rPr>
          <w:fldChar w:fldCharType="begin"/>
        </w:r>
        <w:r>
          <w:rPr>
            <w:noProof/>
            <w:webHidden/>
          </w:rPr>
          <w:instrText xml:space="preserve"> PAGEREF _Toc145944559 \h </w:instrText>
        </w:r>
        <w:r>
          <w:rPr>
            <w:noProof/>
            <w:webHidden/>
          </w:rPr>
        </w:r>
        <w:r>
          <w:rPr>
            <w:noProof/>
            <w:webHidden/>
          </w:rPr>
          <w:fldChar w:fldCharType="separate"/>
        </w:r>
        <w:r>
          <w:rPr>
            <w:noProof/>
            <w:webHidden/>
          </w:rPr>
          <w:t>9</w:t>
        </w:r>
        <w:r>
          <w:rPr>
            <w:noProof/>
            <w:webHidden/>
          </w:rPr>
          <w:fldChar w:fldCharType="end"/>
        </w:r>
      </w:hyperlink>
    </w:p>
    <w:p w14:paraId="3215CB4C" w14:textId="2D2FDB60"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0" w:history="1">
        <w:r w:rsidRPr="00386DFB">
          <w:rPr>
            <w:rStyle w:val="Hyperlink"/>
            <w:noProof/>
          </w:rPr>
          <w:t>CCMG Application – Certified Road Inventory</w:t>
        </w:r>
        <w:r>
          <w:rPr>
            <w:noProof/>
            <w:webHidden/>
          </w:rPr>
          <w:tab/>
        </w:r>
        <w:r>
          <w:rPr>
            <w:noProof/>
            <w:webHidden/>
          </w:rPr>
          <w:fldChar w:fldCharType="begin"/>
        </w:r>
        <w:r>
          <w:rPr>
            <w:noProof/>
            <w:webHidden/>
          </w:rPr>
          <w:instrText xml:space="preserve"> PAGEREF _Toc145944560 \h </w:instrText>
        </w:r>
        <w:r>
          <w:rPr>
            <w:noProof/>
            <w:webHidden/>
          </w:rPr>
        </w:r>
        <w:r>
          <w:rPr>
            <w:noProof/>
            <w:webHidden/>
          </w:rPr>
          <w:fldChar w:fldCharType="separate"/>
        </w:r>
        <w:r>
          <w:rPr>
            <w:noProof/>
            <w:webHidden/>
          </w:rPr>
          <w:t>10</w:t>
        </w:r>
        <w:r>
          <w:rPr>
            <w:noProof/>
            <w:webHidden/>
          </w:rPr>
          <w:fldChar w:fldCharType="end"/>
        </w:r>
      </w:hyperlink>
    </w:p>
    <w:p w14:paraId="0924F615" w14:textId="55BACEE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1" w:history="1">
        <w:r w:rsidRPr="00386DFB">
          <w:rPr>
            <w:rStyle w:val="Hyperlink"/>
            <w:noProof/>
          </w:rPr>
          <w:t>CCMG Application - Condition Ratings (PASER Rating)</w:t>
        </w:r>
        <w:r>
          <w:rPr>
            <w:noProof/>
            <w:webHidden/>
          </w:rPr>
          <w:tab/>
        </w:r>
        <w:r>
          <w:rPr>
            <w:noProof/>
            <w:webHidden/>
          </w:rPr>
          <w:fldChar w:fldCharType="begin"/>
        </w:r>
        <w:r>
          <w:rPr>
            <w:noProof/>
            <w:webHidden/>
          </w:rPr>
          <w:instrText xml:space="preserve"> PAGEREF _Toc145944561 \h </w:instrText>
        </w:r>
        <w:r>
          <w:rPr>
            <w:noProof/>
            <w:webHidden/>
          </w:rPr>
        </w:r>
        <w:r>
          <w:rPr>
            <w:noProof/>
            <w:webHidden/>
          </w:rPr>
          <w:fldChar w:fldCharType="separate"/>
        </w:r>
        <w:r>
          <w:rPr>
            <w:noProof/>
            <w:webHidden/>
          </w:rPr>
          <w:t>10</w:t>
        </w:r>
        <w:r>
          <w:rPr>
            <w:noProof/>
            <w:webHidden/>
          </w:rPr>
          <w:fldChar w:fldCharType="end"/>
        </w:r>
      </w:hyperlink>
    </w:p>
    <w:p w14:paraId="6A014471" w14:textId="0225DD2C"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2" w:history="1">
        <w:r w:rsidRPr="00386DFB">
          <w:rPr>
            <w:rStyle w:val="Hyperlink"/>
            <w:noProof/>
          </w:rPr>
          <w:t>CCMG Application - Structure Inventory &amp; Appraisal Report (SIA) for Bridge Projects</w:t>
        </w:r>
        <w:r>
          <w:rPr>
            <w:noProof/>
            <w:webHidden/>
          </w:rPr>
          <w:tab/>
        </w:r>
        <w:r>
          <w:rPr>
            <w:noProof/>
            <w:webHidden/>
          </w:rPr>
          <w:fldChar w:fldCharType="begin"/>
        </w:r>
        <w:r>
          <w:rPr>
            <w:noProof/>
            <w:webHidden/>
          </w:rPr>
          <w:instrText xml:space="preserve"> PAGEREF _Toc145944562 \h </w:instrText>
        </w:r>
        <w:r>
          <w:rPr>
            <w:noProof/>
            <w:webHidden/>
          </w:rPr>
        </w:r>
        <w:r>
          <w:rPr>
            <w:noProof/>
            <w:webHidden/>
          </w:rPr>
          <w:fldChar w:fldCharType="separate"/>
        </w:r>
        <w:r>
          <w:rPr>
            <w:noProof/>
            <w:webHidden/>
          </w:rPr>
          <w:t>10</w:t>
        </w:r>
        <w:r>
          <w:rPr>
            <w:noProof/>
            <w:webHidden/>
          </w:rPr>
          <w:fldChar w:fldCharType="end"/>
        </w:r>
      </w:hyperlink>
    </w:p>
    <w:p w14:paraId="4DAB8176" w14:textId="517578E2"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3" w:history="1">
        <w:r w:rsidRPr="00386DFB">
          <w:rPr>
            <w:rStyle w:val="Hyperlink"/>
            <w:noProof/>
          </w:rPr>
          <w:t>CCMG Application – Required Documents and E</w:t>
        </w:r>
        <w:r w:rsidRPr="00386DFB">
          <w:rPr>
            <w:rStyle w:val="Hyperlink"/>
            <w:bCs/>
            <w:noProof/>
            <w:spacing w:val="-2"/>
          </w:rPr>
          <w:t>ligibility Review</w:t>
        </w:r>
        <w:r>
          <w:rPr>
            <w:noProof/>
            <w:webHidden/>
          </w:rPr>
          <w:tab/>
        </w:r>
        <w:r>
          <w:rPr>
            <w:noProof/>
            <w:webHidden/>
          </w:rPr>
          <w:fldChar w:fldCharType="begin"/>
        </w:r>
        <w:r>
          <w:rPr>
            <w:noProof/>
            <w:webHidden/>
          </w:rPr>
          <w:instrText xml:space="preserve"> PAGEREF _Toc145944563 \h </w:instrText>
        </w:r>
        <w:r>
          <w:rPr>
            <w:noProof/>
            <w:webHidden/>
          </w:rPr>
        </w:r>
        <w:r>
          <w:rPr>
            <w:noProof/>
            <w:webHidden/>
          </w:rPr>
          <w:fldChar w:fldCharType="separate"/>
        </w:r>
        <w:r>
          <w:rPr>
            <w:noProof/>
            <w:webHidden/>
          </w:rPr>
          <w:t>11</w:t>
        </w:r>
        <w:r>
          <w:rPr>
            <w:noProof/>
            <w:webHidden/>
          </w:rPr>
          <w:fldChar w:fldCharType="end"/>
        </w:r>
      </w:hyperlink>
    </w:p>
    <w:p w14:paraId="4792609C" w14:textId="24C659F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4" w:history="1">
        <w:r w:rsidRPr="00386DFB">
          <w:rPr>
            <w:rStyle w:val="Hyperlink"/>
            <w:noProof/>
          </w:rPr>
          <w:t>CCMG Application - Required Documentation</w:t>
        </w:r>
        <w:r>
          <w:rPr>
            <w:noProof/>
            <w:webHidden/>
          </w:rPr>
          <w:tab/>
        </w:r>
        <w:r>
          <w:rPr>
            <w:noProof/>
            <w:webHidden/>
          </w:rPr>
          <w:fldChar w:fldCharType="begin"/>
        </w:r>
        <w:r>
          <w:rPr>
            <w:noProof/>
            <w:webHidden/>
          </w:rPr>
          <w:instrText xml:space="preserve"> PAGEREF _Toc145944564 \h </w:instrText>
        </w:r>
        <w:r>
          <w:rPr>
            <w:noProof/>
            <w:webHidden/>
          </w:rPr>
        </w:r>
        <w:r>
          <w:rPr>
            <w:noProof/>
            <w:webHidden/>
          </w:rPr>
          <w:fldChar w:fldCharType="separate"/>
        </w:r>
        <w:r>
          <w:rPr>
            <w:noProof/>
            <w:webHidden/>
          </w:rPr>
          <w:t>11</w:t>
        </w:r>
        <w:r>
          <w:rPr>
            <w:noProof/>
            <w:webHidden/>
          </w:rPr>
          <w:fldChar w:fldCharType="end"/>
        </w:r>
      </w:hyperlink>
    </w:p>
    <w:p w14:paraId="55912B38" w14:textId="54F809E7"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5" w:history="1">
        <w:r w:rsidRPr="00386DFB">
          <w:rPr>
            <w:rStyle w:val="Hyperlink"/>
            <w:noProof/>
          </w:rPr>
          <w:t>CCMG Application - Document Naming Conventions for Locals to Upload Documents</w:t>
        </w:r>
        <w:r>
          <w:rPr>
            <w:noProof/>
            <w:webHidden/>
          </w:rPr>
          <w:tab/>
        </w:r>
        <w:r>
          <w:rPr>
            <w:noProof/>
            <w:webHidden/>
          </w:rPr>
          <w:fldChar w:fldCharType="begin"/>
        </w:r>
        <w:r>
          <w:rPr>
            <w:noProof/>
            <w:webHidden/>
          </w:rPr>
          <w:instrText xml:space="preserve"> PAGEREF _Toc145944565 \h </w:instrText>
        </w:r>
        <w:r>
          <w:rPr>
            <w:noProof/>
            <w:webHidden/>
          </w:rPr>
        </w:r>
        <w:r>
          <w:rPr>
            <w:noProof/>
            <w:webHidden/>
          </w:rPr>
          <w:fldChar w:fldCharType="separate"/>
        </w:r>
        <w:r>
          <w:rPr>
            <w:noProof/>
            <w:webHidden/>
          </w:rPr>
          <w:t>12</w:t>
        </w:r>
        <w:r>
          <w:rPr>
            <w:noProof/>
            <w:webHidden/>
          </w:rPr>
          <w:fldChar w:fldCharType="end"/>
        </w:r>
      </w:hyperlink>
    </w:p>
    <w:p w14:paraId="3D33E86C" w14:textId="43C98DC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6" w:history="1">
        <w:r w:rsidRPr="00386DFB">
          <w:rPr>
            <w:rStyle w:val="Hyperlink"/>
            <w:noProof/>
          </w:rPr>
          <w:t>CCMG Application - Fatal Flaws</w:t>
        </w:r>
        <w:r>
          <w:rPr>
            <w:noProof/>
            <w:webHidden/>
          </w:rPr>
          <w:tab/>
        </w:r>
        <w:r>
          <w:rPr>
            <w:noProof/>
            <w:webHidden/>
          </w:rPr>
          <w:fldChar w:fldCharType="begin"/>
        </w:r>
        <w:r>
          <w:rPr>
            <w:noProof/>
            <w:webHidden/>
          </w:rPr>
          <w:instrText xml:space="preserve"> PAGEREF _Toc145944566 \h </w:instrText>
        </w:r>
        <w:r>
          <w:rPr>
            <w:noProof/>
            <w:webHidden/>
          </w:rPr>
        </w:r>
        <w:r>
          <w:rPr>
            <w:noProof/>
            <w:webHidden/>
          </w:rPr>
          <w:fldChar w:fldCharType="separate"/>
        </w:r>
        <w:r>
          <w:rPr>
            <w:noProof/>
            <w:webHidden/>
          </w:rPr>
          <w:t>12</w:t>
        </w:r>
        <w:r>
          <w:rPr>
            <w:noProof/>
            <w:webHidden/>
          </w:rPr>
          <w:fldChar w:fldCharType="end"/>
        </w:r>
      </w:hyperlink>
    </w:p>
    <w:p w14:paraId="0B68525A" w14:textId="5EFFA68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7" w:history="1">
        <w:r w:rsidRPr="00386DFB">
          <w:rPr>
            <w:rStyle w:val="Hyperlink"/>
            <w:noProof/>
          </w:rPr>
          <w:t>CCMG Application - Scoring</w:t>
        </w:r>
        <w:r>
          <w:rPr>
            <w:noProof/>
            <w:webHidden/>
          </w:rPr>
          <w:tab/>
        </w:r>
        <w:r>
          <w:rPr>
            <w:noProof/>
            <w:webHidden/>
          </w:rPr>
          <w:fldChar w:fldCharType="begin"/>
        </w:r>
        <w:r>
          <w:rPr>
            <w:noProof/>
            <w:webHidden/>
          </w:rPr>
          <w:instrText xml:space="preserve"> PAGEREF _Toc145944567 \h </w:instrText>
        </w:r>
        <w:r>
          <w:rPr>
            <w:noProof/>
            <w:webHidden/>
          </w:rPr>
        </w:r>
        <w:r>
          <w:rPr>
            <w:noProof/>
            <w:webHidden/>
          </w:rPr>
          <w:fldChar w:fldCharType="separate"/>
        </w:r>
        <w:r>
          <w:rPr>
            <w:noProof/>
            <w:webHidden/>
          </w:rPr>
          <w:t>12</w:t>
        </w:r>
        <w:r>
          <w:rPr>
            <w:noProof/>
            <w:webHidden/>
          </w:rPr>
          <w:fldChar w:fldCharType="end"/>
        </w:r>
      </w:hyperlink>
    </w:p>
    <w:p w14:paraId="3C2BF560" w14:textId="490C5D0C"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8" w:history="1">
        <w:r w:rsidRPr="00386DFB">
          <w:rPr>
            <w:rStyle w:val="Hyperlink"/>
            <w:noProof/>
          </w:rPr>
          <w:t>CCMG Awards - Congratulations Letter</w:t>
        </w:r>
        <w:r>
          <w:rPr>
            <w:noProof/>
            <w:webHidden/>
          </w:rPr>
          <w:tab/>
        </w:r>
        <w:r>
          <w:rPr>
            <w:noProof/>
            <w:webHidden/>
          </w:rPr>
          <w:fldChar w:fldCharType="begin"/>
        </w:r>
        <w:r>
          <w:rPr>
            <w:noProof/>
            <w:webHidden/>
          </w:rPr>
          <w:instrText xml:space="preserve"> PAGEREF _Toc145944568 \h </w:instrText>
        </w:r>
        <w:r>
          <w:rPr>
            <w:noProof/>
            <w:webHidden/>
          </w:rPr>
        </w:r>
        <w:r>
          <w:rPr>
            <w:noProof/>
            <w:webHidden/>
          </w:rPr>
          <w:fldChar w:fldCharType="separate"/>
        </w:r>
        <w:r>
          <w:rPr>
            <w:noProof/>
            <w:webHidden/>
          </w:rPr>
          <w:t>13</w:t>
        </w:r>
        <w:r>
          <w:rPr>
            <w:noProof/>
            <w:webHidden/>
          </w:rPr>
          <w:fldChar w:fldCharType="end"/>
        </w:r>
      </w:hyperlink>
    </w:p>
    <w:p w14:paraId="7D7143EE" w14:textId="683F32B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69" w:history="1">
        <w:r w:rsidRPr="00386DFB">
          <w:rPr>
            <w:rStyle w:val="Hyperlink"/>
            <w:noProof/>
          </w:rPr>
          <w:t>Required Document - W-9 Request for Taxpayer Identification Number and Certification</w:t>
        </w:r>
        <w:r>
          <w:rPr>
            <w:noProof/>
            <w:webHidden/>
          </w:rPr>
          <w:tab/>
        </w:r>
        <w:r>
          <w:rPr>
            <w:noProof/>
            <w:webHidden/>
          </w:rPr>
          <w:fldChar w:fldCharType="begin"/>
        </w:r>
        <w:r>
          <w:rPr>
            <w:noProof/>
            <w:webHidden/>
          </w:rPr>
          <w:instrText xml:space="preserve"> PAGEREF _Toc145944569 \h </w:instrText>
        </w:r>
        <w:r>
          <w:rPr>
            <w:noProof/>
            <w:webHidden/>
          </w:rPr>
        </w:r>
        <w:r>
          <w:rPr>
            <w:noProof/>
            <w:webHidden/>
          </w:rPr>
          <w:fldChar w:fldCharType="separate"/>
        </w:r>
        <w:r>
          <w:rPr>
            <w:noProof/>
            <w:webHidden/>
          </w:rPr>
          <w:t>13</w:t>
        </w:r>
        <w:r>
          <w:rPr>
            <w:noProof/>
            <w:webHidden/>
          </w:rPr>
          <w:fldChar w:fldCharType="end"/>
        </w:r>
      </w:hyperlink>
    </w:p>
    <w:p w14:paraId="7D47FC6A" w14:textId="3E7D12EE"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0" w:history="1">
        <w:r w:rsidRPr="00386DFB">
          <w:rPr>
            <w:rStyle w:val="Hyperlink"/>
            <w:noProof/>
          </w:rPr>
          <w:t>Required Document - Direct Deposit Authorization</w:t>
        </w:r>
        <w:r>
          <w:rPr>
            <w:noProof/>
            <w:webHidden/>
          </w:rPr>
          <w:tab/>
        </w:r>
        <w:r>
          <w:rPr>
            <w:noProof/>
            <w:webHidden/>
          </w:rPr>
          <w:fldChar w:fldCharType="begin"/>
        </w:r>
        <w:r>
          <w:rPr>
            <w:noProof/>
            <w:webHidden/>
          </w:rPr>
          <w:instrText xml:space="preserve"> PAGEREF _Toc145944570 \h </w:instrText>
        </w:r>
        <w:r>
          <w:rPr>
            <w:noProof/>
            <w:webHidden/>
          </w:rPr>
        </w:r>
        <w:r>
          <w:rPr>
            <w:noProof/>
            <w:webHidden/>
          </w:rPr>
          <w:fldChar w:fldCharType="separate"/>
        </w:r>
        <w:r>
          <w:rPr>
            <w:noProof/>
            <w:webHidden/>
          </w:rPr>
          <w:t>13</w:t>
        </w:r>
        <w:r>
          <w:rPr>
            <w:noProof/>
            <w:webHidden/>
          </w:rPr>
          <w:fldChar w:fldCharType="end"/>
        </w:r>
      </w:hyperlink>
    </w:p>
    <w:p w14:paraId="4DAB718F" w14:textId="460386A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1" w:history="1">
        <w:r w:rsidRPr="00386DFB">
          <w:rPr>
            <w:rStyle w:val="Hyperlink"/>
            <w:noProof/>
          </w:rPr>
          <w:t>Required Document - Wheel Tax Approval Letter</w:t>
        </w:r>
        <w:r>
          <w:rPr>
            <w:noProof/>
            <w:webHidden/>
          </w:rPr>
          <w:tab/>
        </w:r>
        <w:r>
          <w:rPr>
            <w:noProof/>
            <w:webHidden/>
          </w:rPr>
          <w:fldChar w:fldCharType="begin"/>
        </w:r>
        <w:r>
          <w:rPr>
            <w:noProof/>
            <w:webHidden/>
          </w:rPr>
          <w:instrText xml:space="preserve"> PAGEREF _Toc145944571 \h </w:instrText>
        </w:r>
        <w:r>
          <w:rPr>
            <w:noProof/>
            <w:webHidden/>
          </w:rPr>
        </w:r>
        <w:r>
          <w:rPr>
            <w:noProof/>
            <w:webHidden/>
          </w:rPr>
          <w:fldChar w:fldCharType="separate"/>
        </w:r>
        <w:r>
          <w:rPr>
            <w:noProof/>
            <w:webHidden/>
          </w:rPr>
          <w:t>13</w:t>
        </w:r>
        <w:r>
          <w:rPr>
            <w:noProof/>
            <w:webHidden/>
          </w:rPr>
          <w:fldChar w:fldCharType="end"/>
        </w:r>
      </w:hyperlink>
    </w:p>
    <w:p w14:paraId="453048F3" w14:textId="35B37DC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2" w:history="1">
        <w:r w:rsidRPr="00386DFB">
          <w:rPr>
            <w:rStyle w:val="Hyperlink"/>
            <w:noProof/>
          </w:rPr>
          <w:t>Agreements - Lifecycle of the Local Roads and Bridges Matching Grant Agreement</w:t>
        </w:r>
        <w:r>
          <w:rPr>
            <w:noProof/>
            <w:webHidden/>
          </w:rPr>
          <w:tab/>
        </w:r>
        <w:r>
          <w:rPr>
            <w:noProof/>
            <w:webHidden/>
          </w:rPr>
          <w:fldChar w:fldCharType="begin"/>
        </w:r>
        <w:r>
          <w:rPr>
            <w:noProof/>
            <w:webHidden/>
          </w:rPr>
          <w:instrText xml:space="preserve"> PAGEREF _Toc145944572 \h </w:instrText>
        </w:r>
        <w:r>
          <w:rPr>
            <w:noProof/>
            <w:webHidden/>
          </w:rPr>
        </w:r>
        <w:r>
          <w:rPr>
            <w:noProof/>
            <w:webHidden/>
          </w:rPr>
          <w:fldChar w:fldCharType="separate"/>
        </w:r>
        <w:r>
          <w:rPr>
            <w:noProof/>
            <w:webHidden/>
          </w:rPr>
          <w:t>13</w:t>
        </w:r>
        <w:r>
          <w:rPr>
            <w:noProof/>
            <w:webHidden/>
          </w:rPr>
          <w:fldChar w:fldCharType="end"/>
        </w:r>
      </w:hyperlink>
    </w:p>
    <w:p w14:paraId="686B6F7C" w14:textId="2C8F76D2"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3" w:history="1">
        <w:r w:rsidRPr="00386DFB">
          <w:rPr>
            <w:rStyle w:val="Hyperlink"/>
            <w:noProof/>
          </w:rPr>
          <w:t>Agreements - Combine CCMG Applications Into One Agreement</w:t>
        </w:r>
        <w:r>
          <w:rPr>
            <w:noProof/>
            <w:webHidden/>
          </w:rPr>
          <w:tab/>
        </w:r>
        <w:r>
          <w:rPr>
            <w:noProof/>
            <w:webHidden/>
          </w:rPr>
          <w:fldChar w:fldCharType="begin"/>
        </w:r>
        <w:r>
          <w:rPr>
            <w:noProof/>
            <w:webHidden/>
          </w:rPr>
          <w:instrText xml:space="preserve"> PAGEREF _Toc145944573 \h </w:instrText>
        </w:r>
        <w:r>
          <w:rPr>
            <w:noProof/>
            <w:webHidden/>
          </w:rPr>
        </w:r>
        <w:r>
          <w:rPr>
            <w:noProof/>
            <w:webHidden/>
          </w:rPr>
          <w:fldChar w:fldCharType="separate"/>
        </w:r>
        <w:r>
          <w:rPr>
            <w:noProof/>
            <w:webHidden/>
          </w:rPr>
          <w:t>13</w:t>
        </w:r>
        <w:r>
          <w:rPr>
            <w:noProof/>
            <w:webHidden/>
          </w:rPr>
          <w:fldChar w:fldCharType="end"/>
        </w:r>
      </w:hyperlink>
    </w:p>
    <w:p w14:paraId="7CA0E6BF" w14:textId="1C8C304D"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4" w:history="1">
        <w:r w:rsidRPr="00386DFB">
          <w:rPr>
            <w:rStyle w:val="Hyperlink"/>
            <w:noProof/>
          </w:rPr>
          <w:t>Agreements - Local Roads and Bridges Matching Grant Agreement</w:t>
        </w:r>
        <w:r>
          <w:rPr>
            <w:noProof/>
            <w:webHidden/>
          </w:rPr>
          <w:tab/>
        </w:r>
        <w:r>
          <w:rPr>
            <w:noProof/>
            <w:webHidden/>
          </w:rPr>
          <w:fldChar w:fldCharType="begin"/>
        </w:r>
        <w:r>
          <w:rPr>
            <w:noProof/>
            <w:webHidden/>
          </w:rPr>
          <w:instrText xml:space="preserve"> PAGEREF _Toc145944574 \h </w:instrText>
        </w:r>
        <w:r>
          <w:rPr>
            <w:noProof/>
            <w:webHidden/>
          </w:rPr>
        </w:r>
        <w:r>
          <w:rPr>
            <w:noProof/>
            <w:webHidden/>
          </w:rPr>
          <w:fldChar w:fldCharType="separate"/>
        </w:r>
        <w:r>
          <w:rPr>
            <w:noProof/>
            <w:webHidden/>
          </w:rPr>
          <w:t>14</w:t>
        </w:r>
        <w:r>
          <w:rPr>
            <w:noProof/>
            <w:webHidden/>
          </w:rPr>
          <w:fldChar w:fldCharType="end"/>
        </w:r>
      </w:hyperlink>
    </w:p>
    <w:p w14:paraId="43C13382" w14:textId="5861907D"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5" w:history="1">
        <w:r w:rsidRPr="00386DFB">
          <w:rPr>
            <w:rStyle w:val="Hyperlink"/>
            <w:noProof/>
          </w:rPr>
          <w:t>Agreements - Legal Binding Authority for DocuSign</w:t>
        </w:r>
        <w:r>
          <w:rPr>
            <w:noProof/>
            <w:webHidden/>
          </w:rPr>
          <w:tab/>
        </w:r>
        <w:r>
          <w:rPr>
            <w:noProof/>
            <w:webHidden/>
          </w:rPr>
          <w:fldChar w:fldCharType="begin"/>
        </w:r>
        <w:r>
          <w:rPr>
            <w:noProof/>
            <w:webHidden/>
          </w:rPr>
          <w:instrText xml:space="preserve"> PAGEREF _Toc145944575 \h </w:instrText>
        </w:r>
        <w:r>
          <w:rPr>
            <w:noProof/>
            <w:webHidden/>
          </w:rPr>
        </w:r>
        <w:r>
          <w:rPr>
            <w:noProof/>
            <w:webHidden/>
          </w:rPr>
          <w:fldChar w:fldCharType="separate"/>
        </w:r>
        <w:r>
          <w:rPr>
            <w:noProof/>
            <w:webHidden/>
          </w:rPr>
          <w:t>15</w:t>
        </w:r>
        <w:r>
          <w:rPr>
            <w:noProof/>
            <w:webHidden/>
          </w:rPr>
          <w:fldChar w:fldCharType="end"/>
        </w:r>
      </w:hyperlink>
    </w:p>
    <w:p w14:paraId="65E1E175" w14:textId="593FC1A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6" w:history="1">
        <w:r w:rsidRPr="00386DFB">
          <w:rPr>
            <w:rStyle w:val="Hyperlink"/>
            <w:noProof/>
          </w:rPr>
          <w:t>Agreements - No Amendment to Local Roads and Bridges Matching Grant Agreements</w:t>
        </w:r>
        <w:r>
          <w:rPr>
            <w:noProof/>
            <w:webHidden/>
          </w:rPr>
          <w:tab/>
        </w:r>
        <w:r>
          <w:rPr>
            <w:noProof/>
            <w:webHidden/>
          </w:rPr>
          <w:fldChar w:fldCharType="begin"/>
        </w:r>
        <w:r>
          <w:rPr>
            <w:noProof/>
            <w:webHidden/>
          </w:rPr>
          <w:instrText xml:space="preserve"> PAGEREF _Toc145944576 \h </w:instrText>
        </w:r>
        <w:r>
          <w:rPr>
            <w:noProof/>
            <w:webHidden/>
          </w:rPr>
        </w:r>
        <w:r>
          <w:rPr>
            <w:noProof/>
            <w:webHidden/>
          </w:rPr>
          <w:fldChar w:fldCharType="separate"/>
        </w:r>
        <w:r>
          <w:rPr>
            <w:noProof/>
            <w:webHidden/>
          </w:rPr>
          <w:t>15</w:t>
        </w:r>
        <w:r>
          <w:rPr>
            <w:noProof/>
            <w:webHidden/>
          </w:rPr>
          <w:fldChar w:fldCharType="end"/>
        </w:r>
      </w:hyperlink>
    </w:p>
    <w:p w14:paraId="2593408A" w14:textId="2F0E60C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7" w:history="1">
        <w:r w:rsidRPr="00386DFB">
          <w:rPr>
            <w:rStyle w:val="Hyperlink"/>
            <w:noProof/>
          </w:rPr>
          <w:t>Applications and Procurement - Fatal Flaws</w:t>
        </w:r>
        <w:r>
          <w:rPr>
            <w:noProof/>
            <w:webHidden/>
          </w:rPr>
          <w:tab/>
        </w:r>
        <w:r>
          <w:rPr>
            <w:noProof/>
            <w:webHidden/>
          </w:rPr>
          <w:fldChar w:fldCharType="begin"/>
        </w:r>
        <w:r>
          <w:rPr>
            <w:noProof/>
            <w:webHidden/>
          </w:rPr>
          <w:instrText xml:space="preserve"> PAGEREF _Toc145944577 \h </w:instrText>
        </w:r>
        <w:r>
          <w:rPr>
            <w:noProof/>
            <w:webHidden/>
          </w:rPr>
        </w:r>
        <w:r>
          <w:rPr>
            <w:noProof/>
            <w:webHidden/>
          </w:rPr>
          <w:fldChar w:fldCharType="separate"/>
        </w:r>
        <w:r>
          <w:rPr>
            <w:noProof/>
            <w:webHidden/>
          </w:rPr>
          <w:t>16</w:t>
        </w:r>
        <w:r>
          <w:rPr>
            <w:noProof/>
            <w:webHidden/>
          </w:rPr>
          <w:fldChar w:fldCharType="end"/>
        </w:r>
      </w:hyperlink>
    </w:p>
    <w:p w14:paraId="1D1FAB5A" w14:textId="684855DE"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8" w:history="1">
        <w:r w:rsidRPr="00386DFB">
          <w:rPr>
            <w:rStyle w:val="Hyperlink"/>
            <w:noProof/>
          </w:rPr>
          <w:t>Procurement - State Laws</w:t>
        </w:r>
        <w:r>
          <w:rPr>
            <w:noProof/>
            <w:webHidden/>
          </w:rPr>
          <w:tab/>
        </w:r>
        <w:r>
          <w:rPr>
            <w:noProof/>
            <w:webHidden/>
          </w:rPr>
          <w:fldChar w:fldCharType="begin"/>
        </w:r>
        <w:r>
          <w:rPr>
            <w:noProof/>
            <w:webHidden/>
          </w:rPr>
          <w:instrText xml:space="preserve"> PAGEREF _Toc145944578 \h </w:instrText>
        </w:r>
        <w:r>
          <w:rPr>
            <w:noProof/>
            <w:webHidden/>
          </w:rPr>
        </w:r>
        <w:r>
          <w:rPr>
            <w:noProof/>
            <w:webHidden/>
          </w:rPr>
          <w:fldChar w:fldCharType="separate"/>
        </w:r>
        <w:r>
          <w:rPr>
            <w:noProof/>
            <w:webHidden/>
          </w:rPr>
          <w:t>16</w:t>
        </w:r>
        <w:r>
          <w:rPr>
            <w:noProof/>
            <w:webHidden/>
          </w:rPr>
          <w:fldChar w:fldCharType="end"/>
        </w:r>
      </w:hyperlink>
    </w:p>
    <w:p w14:paraId="62FD5E88" w14:textId="4ED91B28"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79" w:history="1">
        <w:r w:rsidRPr="00386DFB">
          <w:rPr>
            <w:rStyle w:val="Hyperlink"/>
            <w:noProof/>
          </w:rPr>
          <w:t>Procurement - Notification of Contractor Award &amp; Funding Request</w:t>
        </w:r>
        <w:r>
          <w:rPr>
            <w:noProof/>
            <w:webHidden/>
          </w:rPr>
          <w:tab/>
        </w:r>
        <w:r>
          <w:rPr>
            <w:noProof/>
            <w:webHidden/>
          </w:rPr>
          <w:fldChar w:fldCharType="begin"/>
        </w:r>
        <w:r>
          <w:rPr>
            <w:noProof/>
            <w:webHidden/>
          </w:rPr>
          <w:instrText xml:space="preserve"> PAGEREF _Toc145944579 \h </w:instrText>
        </w:r>
        <w:r>
          <w:rPr>
            <w:noProof/>
            <w:webHidden/>
          </w:rPr>
        </w:r>
        <w:r>
          <w:rPr>
            <w:noProof/>
            <w:webHidden/>
          </w:rPr>
          <w:fldChar w:fldCharType="separate"/>
        </w:r>
        <w:r>
          <w:rPr>
            <w:noProof/>
            <w:webHidden/>
          </w:rPr>
          <w:t>16</w:t>
        </w:r>
        <w:r>
          <w:rPr>
            <w:noProof/>
            <w:webHidden/>
          </w:rPr>
          <w:fldChar w:fldCharType="end"/>
        </w:r>
      </w:hyperlink>
    </w:p>
    <w:p w14:paraId="2D206225" w14:textId="3B8E011E"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0" w:history="1">
        <w:r w:rsidRPr="00386DFB">
          <w:rPr>
            <w:rStyle w:val="Hyperlink"/>
            <w:noProof/>
          </w:rPr>
          <w:t>Procurement - Advertisement and Procurement of Contractors Bid</w:t>
        </w:r>
        <w:r>
          <w:rPr>
            <w:noProof/>
            <w:webHidden/>
          </w:rPr>
          <w:tab/>
        </w:r>
        <w:r>
          <w:rPr>
            <w:noProof/>
            <w:webHidden/>
          </w:rPr>
          <w:fldChar w:fldCharType="begin"/>
        </w:r>
        <w:r>
          <w:rPr>
            <w:noProof/>
            <w:webHidden/>
          </w:rPr>
          <w:instrText xml:space="preserve"> PAGEREF _Toc145944580 \h </w:instrText>
        </w:r>
        <w:r>
          <w:rPr>
            <w:noProof/>
            <w:webHidden/>
          </w:rPr>
        </w:r>
        <w:r>
          <w:rPr>
            <w:noProof/>
            <w:webHidden/>
          </w:rPr>
          <w:fldChar w:fldCharType="separate"/>
        </w:r>
        <w:r>
          <w:rPr>
            <w:noProof/>
            <w:webHidden/>
          </w:rPr>
          <w:t>16</w:t>
        </w:r>
        <w:r>
          <w:rPr>
            <w:noProof/>
            <w:webHidden/>
          </w:rPr>
          <w:fldChar w:fldCharType="end"/>
        </w:r>
      </w:hyperlink>
    </w:p>
    <w:p w14:paraId="4E61FE02" w14:textId="2B56A7EE"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1" w:history="1">
        <w:r w:rsidRPr="00386DFB">
          <w:rPr>
            <w:rStyle w:val="Hyperlink"/>
            <w:noProof/>
          </w:rPr>
          <w:t>Procurement - Form 96 – Contractors Bid for Public Work</w:t>
        </w:r>
        <w:r>
          <w:rPr>
            <w:noProof/>
            <w:webHidden/>
          </w:rPr>
          <w:tab/>
        </w:r>
        <w:r>
          <w:rPr>
            <w:noProof/>
            <w:webHidden/>
          </w:rPr>
          <w:fldChar w:fldCharType="begin"/>
        </w:r>
        <w:r>
          <w:rPr>
            <w:noProof/>
            <w:webHidden/>
          </w:rPr>
          <w:instrText xml:space="preserve"> PAGEREF _Toc145944581 \h </w:instrText>
        </w:r>
        <w:r>
          <w:rPr>
            <w:noProof/>
            <w:webHidden/>
          </w:rPr>
        </w:r>
        <w:r>
          <w:rPr>
            <w:noProof/>
            <w:webHidden/>
          </w:rPr>
          <w:fldChar w:fldCharType="separate"/>
        </w:r>
        <w:r>
          <w:rPr>
            <w:noProof/>
            <w:webHidden/>
          </w:rPr>
          <w:t>18</w:t>
        </w:r>
        <w:r>
          <w:rPr>
            <w:noProof/>
            <w:webHidden/>
          </w:rPr>
          <w:fldChar w:fldCharType="end"/>
        </w:r>
      </w:hyperlink>
    </w:p>
    <w:p w14:paraId="205A6107" w14:textId="071927A4"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2" w:history="1">
        <w:r w:rsidRPr="00386DFB">
          <w:rPr>
            <w:rStyle w:val="Hyperlink"/>
            <w:noProof/>
          </w:rPr>
          <w:t>Procurement - How CCMG Funds are Deposited into the Locals Account</w:t>
        </w:r>
        <w:r>
          <w:rPr>
            <w:noProof/>
            <w:webHidden/>
          </w:rPr>
          <w:tab/>
        </w:r>
        <w:r>
          <w:rPr>
            <w:noProof/>
            <w:webHidden/>
          </w:rPr>
          <w:fldChar w:fldCharType="begin"/>
        </w:r>
        <w:r>
          <w:rPr>
            <w:noProof/>
            <w:webHidden/>
          </w:rPr>
          <w:instrText xml:space="preserve"> PAGEREF _Toc145944582 \h </w:instrText>
        </w:r>
        <w:r>
          <w:rPr>
            <w:noProof/>
            <w:webHidden/>
          </w:rPr>
        </w:r>
        <w:r>
          <w:rPr>
            <w:noProof/>
            <w:webHidden/>
          </w:rPr>
          <w:fldChar w:fldCharType="separate"/>
        </w:r>
        <w:r>
          <w:rPr>
            <w:noProof/>
            <w:webHidden/>
          </w:rPr>
          <w:t>18</w:t>
        </w:r>
        <w:r>
          <w:rPr>
            <w:noProof/>
            <w:webHidden/>
          </w:rPr>
          <w:fldChar w:fldCharType="end"/>
        </w:r>
      </w:hyperlink>
    </w:p>
    <w:p w14:paraId="46491C44" w14:textId="586DFA73"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3" w:history="1">
        <w:r w:rsidRPr="00386DFB">
          <w:rPr>
            <w:rStyle w:val="Hyperlink"/>
            <w:noProof/>
          </w:rPr>
          <w:t>Project Closeout - Guidelines and Required Documentation</w:t>
        </w:r>
        <w:r>
          <w:rPr>
            <w:noProof/>
            <w:webHidden/>
          </w:rPr>
          <w:tab/>
        </w:r>
        <w:r>
          <w:rPr>
            <w:noProof/>
            <w:webHidden/>
          </w:rPr>
          <w:fldChar w:fldCharType="begin"/>
        </w:r>
        <w:r>
          <w:rPr>
            <w:noProof/>
            <w:webHidden/>
          </w:rPr>
          <w:instrText xml:space="preserve"> PAGEREF _Toc145944583 \h </w:instrText>
        </w:r>
        <w:r>
          <w:rPr>
            <w:noProof/>
            <w:webHidden/>
          </w:rPr>
        </w:r>
        <w:r>
          <w:rPr>
            <w:noProof/>
            <w:webHidden/>
          </w:rPr>
          <w:fldChar w:fldCharType="separate"/>
        </w:r>
        <w:r>
          <w:rPr>
            <w:noProof/>
            <w:webHidden/>
          </w:rPr>
          <w:t>19</w:t>
        </w:r>
        <w:r>
          <w:rPr>
            <w:noProof/>
            <w:webHidden/>
          </w:rPr>
          <w:fldChar w:fldCharType="end"/>
        </w:r>
      </w:hyperlink>
    </w:p>
    <w:p w14:paraId="7DCE248E" w14:textId="6BB0AD4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4" w:history="1">
        <w:r w:rsidRPr="00386DFB">
          <w:rPr>
            <w:rStyle w:val="Hyperlink"/>
            <w:noProof/>
          </w:rPr>
          <w:t>Project Closeout - Underrun Invoice</w:t>
        </w:r>
        <w:r>
          <w:rPr>
            <w:noProof/>
            <w:webHidden/>
          </w:rPr>
          <w:tab/>
        </w:r>
        <w:r>
          <w:rPr>
            <w:noProof/>
            <w:webHidden/>
          </w:rPr>
          <w:fldChar w:fldCharType="begin"/>
        </w:r>
        <w:r>
          <w:rPr>
            <w:noProof/>
            <w:webHidden/>
          </w:rPr>
          <w:instrText xml:space="preserve"> PAGEREF _Toc145944584 \h </w:instrText>
        </w:r>
        <w:r>
          <w:rPr>
            <w:noProof/>
            <w:webHidden/>
          </w:rPr>
        </w:r>
        <w:r>
          <w:rPr>
            <w:noProof/>
            <w:webHidden/>
          </w:rPr>
          <w:fldChar w:fldCharType="separate"/>
        </w:r>
        <w:r>
          <w:rPr>
            <w:noProof/>
            <w:webHidden/>
          </w:rPr>
          <w:t>20</w:t>
        </w:r>
        <w:r>
          <w:rPr>
            <w:noProof/>
            <w:webHidden/>
          </w:rPr>
          <w:fldChar w:fldCharType="end"/>
        </w:r>
      </w:hyperlink>
    </w:p>
    <w:p w14:paraId="685D6334" w14:textId="4A0A63DB"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5" w:history="1">
        <w:r w:rsidRPr="00386DFB">
          <w:rPr>
            <w:rStyle w:val="Hyperlink"/>
            <w:noProof/>
          </w:rPr>
          <w:t>Project Closeout - Receipt of Project Close Out and Repayment to Local</w:t>
        </w:r>
        <w:r>
          <w:rPr>
            <w:noProof/>
            <w:webHidden/>
          </w:rPr>
          <w:tab/>
        </w:r>
        <w:r>
          <w:rPr>
            <w:noProof/>
            <w:webHidden/>
          </w:rPr>
          <w:fldChar w:fldCharType="begin"/>
        </w:r>
        <w:r>
          <w:rPr>
            <w:noProof/>
            <w:webHidden/>
          </w:rPr>
          <w:instrText xml:space="preserve"> PAGEREF _Toc145944585 \h </w:instrText>
        </w:r>
        <w:r>
          <w:rPr>
            <w:noProof/>
            <w:webHidden/>
          </w:rPr>
        </w:r>
        <w:r>
          <w:rPr>
            <w:noProof/>
            <w:webHidden/>
          </w:rPr>
          <w:fldChar w:fldCharType="separate"/>
        </w:r>
        <w:r>
          <w:rPr>
            <w:noProof/>
            <w:webHidden/>
          </w:rPr>
          <w:t>20</w:t>
        </w:r>
        <w:r>
          <w:rPr>
            <w:noProof/>
            <w:webHidden/>
          </w:rPr>
          <w:fldChar w:fldCharType="end"/>
        </w:r>
      </w:hyperlink>
    </w:p>
    <w:p w14:paraId="61B3B966" w14:textId="794FB683"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6" w:history="1">
        <w:r w:rsidRPr="00386DFB">
          <w:rPr>
            <w:rStyle w:val="Hyperlink"/>
            <w:noProof/>
          </w:rPr>
          <w:t>Project Closeout - Project Closeout Deadline Chart</w:t>
        </w:r>
        <w:r>
          <w:rPr>
            <w:noProof/>
            <w:webHidden/>
          </w:rPr>
          <w:tab/>
        </w:r>
        <w:r>
          <w:rPr>
            <w:noProof/>
            <w:webHidden/>
          </w:rPr>
          <w:fldChar w:fldCharType="begin"/>
        </w:r>
        <w:r>
          <w:rPr>
            <w:noProof/>
            <w:webHidden/>
          </w:rPr>
          <w:instrText xml:space="preserve"> PAGEREF _Toc145944586 \h </w:instrText>
        </w:r>
        <w:r>
          <w:rPr>
            <w:noProof/>
            <w:webHidden/>
          </w:rPr>
        </w:r>
        <w:r>
          <w:rPr>
            <w:noProof/>
            <w:webHidden/>
          </w:rPr>
          <w:fldChar w:fldCharType="separate"/>
        </w:r>
        <w:r>
          <w:rPr>
            <w:noProof/>
            <w:webHidden/>
          </w:rPr>
          <w:t>21</w:t>
        </w:r>
        <w:r>
          <w:rPr>
            <w:noProof/>
            <w:webHidden/>
          </w:rPr>
          <w:fldChar w:fldCharType="end"/>
        </w:r>
      </w:hyperlink>
    </w:p>
    <w:p w14:paraId="46DC7364" w14:textId="72FFF4CF"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7" w:history="1">
        <w:r w:rsidRPr="00386DFB">
          <w:rPr>
            <w:rStyle w:val="Hyperlink"/>
            <w:noProof/>
          </w:rPr>
          <w:t>Project Closeout - Fatal Flaws</w:t>
        </w:r>
        <w:r>
          <w:rPr>
            <w:noProof/>
            <w:webHidden/>
          </w:rPr>
          <w:tab/>
        </w:r>
        <w:r>
          <w:rPr>
            <w:noProof/>
            <w:webHidden/>
          </w:rPr>
          <w:fldChar w:fldCharType="begin"/>
        </w:r>
        <w:r>
          <w:rPr>
            <w:noProof/>
            <w:webHidden/>
          </w:rPr>
          <w:instrText xml:space="preserve"> PAGEREF _Toc145944587 \h </w:instrText>
        </w:r>
        <w:r>
          <w:rPr>
            <w:noProof/>
            <w:webHidden/>
          </w:rPr>
        </w:r>
        <w:r>
          <w:rPr>
            <w:noProof/>
            <w:webHidden/>
          </w:rPr>
          <w:fldChar w:fldCharType="separate"/>
        </w:r>
        <w:r>
          <w:rPr>
            <w:noProof/>
            <w:webHidden/>
          </w:rPr>
          <w:t>21</w:t>
        </w:r>
        <w:r>
          <w:rPr>
            <w:noProof/>
            <w:webHidden/>
          </w:rPr>
          <w:fldChar w:fldCharType="end"/>
        </w:r>
      </w:hyperlink>
    </w:p>
    <w:p w14:paraId="1243AE67" w14:textId="629FA691"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8" w:history="1">
        <w:r w:rsidRPr="00386DFB">
          <w:rPr>
            <w:rStyle w:val="Hyperlink"/>
            <w:noProof/>
          </w:rPr>
          <w:t>Resource - LPA Website</w:t>
        </w:r>
        <w:r>
          <w:rPr>
            <w:noProof/>
            <w:webHidden/>
          </w:rPr>
          <w:tab/>
        </w:r>
        <w:r>
          <w:rPr>
            <w:noProof/>
            <w:webHidden/>
          </w:rPr>
          <w:fldChar w:fldCharType="begin"/>
        </w:r>
        <w:r>
          <w:rPr>
            <w:noProof/>
            <w:webHidden/>
          </w:rPr>
          <w:instrText xml:space="preserve"> PAGEREF _Toc145944588 \h </w:instrText>
        </w:r>
        <w:r>
          <w:rPr>
            <w:noProof/>
            <w:webHidden/>
          </w:rPr>
        </w:r>
        <w:r>
          <w:rPr>
            <w:noProof/>
            <w:webHidden/>
          </w:rPr>
          <w:fldChar w:fldCharType="separate"/>
        </w:r>
        <w:r>
          <w:rPr>
            <w:noProof/>
            <w:webHidden/>
          </w:rPr>
          <w:t>21</w:t>
        </w:r>
        <w:r>
          <w:rPr>
            <w:noProof/>
            <w:webHidden/>
          </w:rPr>
          <w:fldChar w:fldCharType="end"/>
        </w:r>
      </w:hyperlink>
    </w:p>
    <w:p w14:paraId="49866E8C" w14:textId="21C98DA0"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89" w:history="1">
        <w:r w:rsidRPr="00386DFB">
          <w:rPr>
            <w:rStyle w:val="Hyperlink"/>
            <w:noProof/>
          </w:rPr>
          <w:t>Resource - Gov Delivery</w:t>
        </w:r>
        <w:r>
          <w:rPr>
            <w:noProof/>
            <w:webHidden/>
          </w:rPr>
          <w:tab/>
        </w:r>
        <w:r>
          <w:rPr>
            <w:noProof/>
            <w:webHidden/>
          </w:rPr>
          <w:fldChar w:fldCharType="begin"/>
        </w:r>
        <w:r>
          <w:rPr>
            <w:noProof/>
            <w:webHidden/>
          </w:rPr>
          <w:instrText xml:space="preserve"> PAGEREF _Toc145944589 \h </w:instrText>
        </w:r>
        <w:r>
          <w:rPr>
            <w:noProof/>
            <w:webHidden/>
          </w:rPr>
        </w:r>
        <w:r>
          <w:rPr>
            <w:noProof/>
            <w:webHidden/>
          </w:rPr>
          <w:fldChar w:fldCharType="separate"/>
        </w:r>
        <w:r>
          <w:rPr>
            <w:noProof/>
            <w:webHidden/>
          </w:rPr>
          <w:t>21</w:t>
        </w:r>
        <w:r>
          <w:rPr>
            <w:noProof/>
            <w:webHidden/>
          </w:rPr>
          <w:fldChar w:fldCharType="end"/>
        </w:r>
      </w:hyperlink>
    </w:p>
    <w:p w14:paraId="454BD57D" w14:textId="33055838" w:rsidR="00316211" w:rsidRDefault="00316211">
      <w:pPr>
        <w:pStyle w:val="TOC1"/>
        <w:tabs>
          <w:tab w:val="right" w:leader="dot" w:pos="10790"/>
        </w:tabs>
        <w:rPr>
          <w:rFonts w:asciiTheme="minorHAnsi" w:eastAsiaTheme="minorEastAsia" w:hAnsiTheme="minorHAnsi" w:cstheme="minorBidi"/>
          <w:noProof/>
          <w:kern w:val="2"/>
          <w14:ligatures w14:val="standardContextual"/>
        </w:rPr>
      </w:pPr>
      <w:hyperlink w:anchor="_Toc145944590" w:history="1">
        <w:r w:rsidRPr="00386DFB">
          <w:rPr>
            <w:rStyle w:val="Hyperlink"/>
            <w:noProof/>
          </w:rPr>
          <w:t>Resource - Who is my District Local Program Director?</w:t>
        </w:r>
        <w:r>
          <w:rPr>
            <w:noProof/>
            <w:webHidden/>
          </w:rPr>
          <w:tab/>
        </w:r>
        <w:r>
          <w:rPr>
            <w:noProof/>
            <w:webHidden/>
          </w:rPr>
          <w:fldChar w:fldCharType="begin"/>
        </w:r>
        <w:r>
          <w:rPr>
            <w:noProof/>
            <w:webHidden/>
          </w:rPr>
          <w:instrText xml:space="preserve"> PAGEREF _Toc145944590 \h </w:instrText>
        </w:r>
        <w:r>
          <w:rPr>
            <w:noProof/>
            <w:webHidden/>
          </w:rPr>
        </w:r>
        <w:r>
          <w:rPr>
            <w:noProof/>
            <w:webHidden/>
          </w:rPr>
          <w:fldChar w:fldCharType="separate"/>
        </w:r>
        <w:r>
          <w:rPr>
            <w:noProof/>
            <w:webHidden/>
          </w:rPr>
          <w:t>22</w:t>
        </w:r>
        <w:r>
          <w:rPr>
            <w:noProof/>
            <w:webHidden/>
          </w:rPr>
          <w:fldChar w:fldCharType="end"/>
        </w:r>
      </w:hyperlink>
    </w:p>
    <w:p w14:paraId="2E56ACAA" w14:textId="0949F414" w:rsidR="009F02D7" w:rsidRDefault="00A0505E" w:rsidP="00D40AF7">
      <w:pPr>
        <w:pStyle w:val="NoSpacing"/>
        <w:rPr>
          <w:rFonts w:ascii="Times New Roman" w:hAnsi="Times New Roman"/>
          <w:sz w:val="24"/>
        </w:rPr>
        <w:sectPr w:rsidR="009F02D7" w:rsidSect="00133CF3">
          <w:pgSz w:w="12240" w:h="15840"/>
          <w:pgMar w:top="288" w:right="720" w:bottom="288" w:left="720" w:header="720" w:footer="720" w:gutter="0"/>
          <w:cols w:space="720"/>
          <w:docGrid w:linePitch="360"/>
        </w:sectPr>
      </w:pPr>
      <w:r>
        <w:rPr>
          <w:rFonts w:ascii="Times New Roman" w:hAnsi="Times New Roman"/>
        </w:rPr>
        <w:fldChar w:fldCharType="end"/>
      </w:r>
    </w:p>
    <w:p w14:paraId="3BC8A6FF" w14:textId="0FCA46A8" w:rsidR="00864F6C" w:rsidRPr="00737426" w:rsidRDefault="00864F6C" w:rsidP="00864F6C">
      <w:pPr>
        <w:pStyle w:val="Heading1"/>
      </w:pPr>
      <w:bookmarkStart w:id="0" w:name="_Toc145944548"/>
      <w:r>
        <w:lastRenderedPageBreak/>
        <w:t>Introduction</w:t>
      </w:r>
      <w:bookmarkEnd w:id="0"/>
    </w:p>
    <w:p w14:paraId="1BBB5C88" w14:textId="77777777" w:rsidR="00864F6C" w:rsidRDefault="00864F6C" w:rsidP="00864F6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1C910B82" wp14:editId="03733ECA">
            <wp:extent cx="6038850" cy="180975"/>
            <wp:effectExtent l="0" t="0" r="0" b="9525"/>
            <wp:docPr id="212" name="Picture 21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DD9835A" w14:textId="77777777" w:rsidR="00864F6C" w:rsidRDefault="00864F6C" w:rsidP="00864F6C">
      <w:pPr>
        <w:tabs>
          <w:tab w:val="left" w:pos="720"/>
        </w:tabs>
        <w:spacing w:after="0" w:line="240" w:lineRule="auto"/>
        <w:rPr>
          <w:rFonts w:ascii="Times New Roman" w:hAnsi="Times New Roman"/>
        </w:rPr>
      </w:pPr>
    </w:p>
    <w:p w14:paraId="5E01E9AB" w14:textId="77777777" w:rsidR="00864F6C" w:rsidRPr="00864F6C" w:rsidRDefault="00864F6C" w:rsidP="00864F6C">
      <w:pPr>
        <w:pStyle w:val="BodyText"/>
        <w:spacing w:before="92"/>
        <w:ind w:left="260" w:right="232"/>
      </w:pPr>
      <w:bookmarkStart w:id="1" w:name="_Hlk137130055"/>
      <w:r w:rsidRPr="00864F6C">
        <w:t>Launched</w:t>
      </w:r>
      <w:r w:rsidRPr="00864F6C">
        <w:rPr>
          <w:spacing w:val="-2"/>
        </w:rPr>
        <w:t xml:space="preserve"> </w:t>
      </w:r>
      <w:r w:rsidRPr="00864F6C">
        <w:t>in</w:t>
      </w:r>
      <w:r w:rsidRPr="00864F6C">
        <w:rPr>
          <w:spacing w:val="-5"/>
        </w:rPr>
        <w:t xml:space="preserve"> </w:t>
      </w:r>
      <w:r w:rsidRPr="00864F6C">
        <w:t>2016,</w:t>
      </w:r>
      <w:r w:rsidRPr="00864F6C">
        <w:rPr>
          <w:spacing w:val="-5"/>
        </w:rPr>
        <w:t xml:space="preserve"> </w:t>
      </w:r>
      <w:r w:rsidRPr="00864F6C">
        <w:t>the</w:t>
      </w:r>
      <w:r w:rsidRPr="00864F6C">
        <w:rPr>
          <w:spacing w:val="-2"/>
        </w:rPr>
        <w:t xml:space="preserve"> </w:t>
      </w:r>
      <w:r w:rsidRPr="00864F6C">
        <w:t>Community</w:t>
      </w:r>
      <w:r w:rsidRPr="00864F6C">
        <w:rPr>
          <w:spacing w:val="-2"/>
        </w:rPr>
        <w:t xml:space="preserve"> </w:t>
      </w:r>
      <w:r w:rsidRPr="00864F6C">
        <w:t>Crossings</w:t>
      </w:r>
      <w:r w:rsidRPr="00864F6C">
        <w:rPr>
          <w:spacing w:val="-2"/>
        </w:rPr>
        <w:t xml:space="preserve"> </w:t>
      </w:r>
      <w:r w:rsidRPr="00864F6C">
        <w:t>Matching</w:t>
      </w:r>
      <w:r w:rsidRPr="00864F6C">
        <w:rPr>
          <w:spacing w:val="-5"/>
        </w:rPr>
        <w:t xml:space="preserve"> </w:t>
      </w:r>
      <w:r w:rsidRPr="00864F6C">
        <w:t>Grant</w:t>
      </w:r>
      <w:r w:rsidRPr="00864F6C">
        <w:rPr>
          <w:spacing w:val="-1"/>
        </w:rPr>
        <w:t xml:space="preserve"> </w:t>
      </w:r>
      <w:r w:rsidRPr="00864F6C">
        <w:t>Program</w:t>
      </w:r>
      <w:r w:rsidRPr="00864F6C">
        <w:rPr>
          <w:spacing w:val="-1"/>
        </w:rPr>
        <w:t xml:space="preserve"> </w:t>
      </w:r>
      <w:r w:rsidRPr="00864F6C">
        <w:t>provides</w:t>
      </w:r>
      <w:r w:rsidRPr="00864F6C">
        <w:rPr>
          <w:spacing w:val="-4"/>
        </w:rPr>
        <w:t xml:space="preserve"> </w:t>
      </w:r>
      <w:r w:rsidRPr="00864F6C">
        <w:t>funding</w:t>
      </w:r>
      <w:r w:rsidRPr="00864F6C">
        <w:rPr>
          <w:spacing w:val="-5"/>
        </w:rPr>
        <w:t xml:space="preserve"> </w:t>
      </w:r>
      <w:r w:rsidRPr="00864F6C">
        <w:t>to</w:t>
      </w:r>
      <w:r w:rsidRPr="00864F6C">
        <w:rPr>
          <w:spacing w:val="-2"/>
        </w:rPr>
        <w:t xml:space="preserve"> </w:t>
      </w:r>
      <w:r w:rsidRPr="00864F6C">
        <w:t>cities,</w:t>
      </w:r>
      <w:r w:rsidRPr="00864F6C">
        <w:rPr>
          <w:spacing w:val="-2"/>
        </w:rPr>
        <w:t xml:space="preserve"> </w:t>
      </w:r>
      <w:r w:rsidRPr="00864F6C">
        <w:t>towns,</w:t>
      </w:r>
      <w:r w:rsidRPr="00864F6C">
        <w:rPr>
          <w:spacing w:val="-2"/>
        </w:rPr>
        <w:t xml:space="preserve"> </w:t>
      </w:r>
      <w:r w:rsidRPr="00864F6C">
        <w:t>and</w:t>
      </w:r>
      <w:r w:rsidRPr="00864F6C">
        <w:rPr>
          <w:spacing w:val="-5"/>
        </w:rPr>
        <w:t xml:space="preserve"> </w:t>
      </w:r>
      <w:r w:rsidRPr="00864F6C">
        <w:t>counties across Indiana to make improvements to local roads and bridges.</w:t>
      </w:r>
    </w:p>
    <w:p w14:paraId="0A6E2795" w14:textId="77777777" w:rsidR="00864F6C" w:rsidRPr="00864F6C" w:rsidRDefault="00864F6C" w:rsidP="00864F6C">
      <w:pPr>
        <w:pStyle w:val="BodyText"/>
        <w:spacing w:before="11"/>
      </w:pPr>
    </w:p>
    <w:p w14:paraId="3EF1262B" w14:textId="77777777" w:rsidR="00864F6C" w:rsidRPr="00864F6C" w:rsidRDefault="00864F6C" w:rsidP="00864F6C">
      <w:pPr>
        <w:pStyle w:val="BodyText"/>
        <w:ind w:left="260" w:right="232"/>
      </w:pPr>
      <w:r w:rsidRPr="00864F6C">
        <w:t>Community Crossings is a partnership between INDOT and Hoosier communities, both urban and rural, to invest in infrastructure</w:t>
      </w:r>
      <w:r w:rsidRPr="00864F6C">
        <w:rPr>
          <w:spacing w:val="-3"/>
        </w:rPr>
        <w:t xml:space="preserve"> </w:t>
      </w:r>
      <w:r w:rsidRPr="00864F6C">
        <w:t>projects</w:t>
      </w:r>
      <w:r w:rsidRPr="00864F6C">
        <w:rPr>
          <w:spacing w:val="-5"/>
        </w:rPr>
        <w:t xml:space="preserve"> </w:t>
      </w:r>
      <w:r w:rsidRPr="00864F6C">
        <w:t>that</w:t>
      </w:r>
      <w:r w:rsidRPr="00864F6C">
        <w:rPr>
          <w:spacing w:val="-5"/>
        </w:rPr>
        <w:t xml:space="preserve"> </w:t>
      </w:r>
      <w:r w:rsidRPr="00864F6C">
        <w:t>catalyze</w:t>
      </w:r>
      <w:r w:rsidRPr="00864F6C">
        <w:rPr>
          <w:spacing w:val="-3"/>
        </w:rPr>
        <w:t xml:space="preserve"> </w:t>
      </w:r>
      <w:r w:rsidRPr="00864F6C">
        <w:t>economic</w:t>
      </w:r>
      <w:r w:rsidRPr="00864F6C">
        <w:rPr>
          <w:spacing w:val="-3"/>
        </w:rPr>
        <w:t xml:space="preserve"> </w:t>
      </w:r>
      <w:r w:rsidRPr="00864F6C">
        <w:t>development,</w:t>
      </w:r>
      <w:r w:rsidRPr="00864F6C">
        <w:rPr>
          <w:spacing w:val="-3"/>
        </w:rPr>
        <w:t xml:space="preserve"> </w:t>
      </w:r>
      <w:r w:rsidRPr="00864F6C">
        <w:t>create</w:t>
      </w:r>
      <w:r w:rsidRPr="00864F6C">
        <w:rPr>
          <w:spacing w:val="-5"/>
        </w:rPr>
        <w:t xml:space="preserve"> </w:t>
      </w:r>
      <w:r w:rsidRPr="00864F6C">
        <w:t>jobs,</w:t>
      </w:r>
      <w:r w:rsidRPr="00864F6C">
        <w:rPr>
          <w:spacing w:val="-5"/>
        </w:rPr>
        <w:t xml:space="preserve"> </w:t>
      </w:r>
      <w:r w:rsidRPr="00864F6C">
        <w:t>and</w:t>
      </w:r>
      <w:r w:rsidRPr="00864F6C">
        <w:rPr>
          <w:spacing w:val="-5"/>
        </w:rPr>
        <w:t xml:space="preserve"> </w:t>
      </w:r>
      <w:r w:rsidRPr="00864F6C">
        <w:t>strengthen</w:t>
      </w:r>
      <w:r w:rsidRPr="00864F6C">
        <w:rPr>
          <w:spacing w:val="-5"/>
        </w:rPr>
        <w:t xml:space="preserve"> </w:t>
      </w:r>
      <w:r w:rsidRPr="00864F6C">
        <w:t>local</w:t>
      </w:r>
      <w:r w:rsidRPr="00864F6C">
        <w:rPr>
          <w:spacing w:val="-5"/>
        </w:rPr>
        <w:t xml:space="preserve"> </w:t>
      </w:r>
      <w:r w:rsidRPr="00864F6C">
        <w:t>transportation</w:t>
      </w:r>
      <w:r w:rsidRPr="00864F6C">
        <w:rPr>
          <w:spacing w:val="-3"/>
        </w:rPr>
        <w:t xml:space="preserve"> </w:t>
      </w:r>
      <w:r w:rsidRPr="00864F6C">
        <w:t>networks.</w:t>
      </w:r>
    </w:p>
    <w:p w14:paraId="44520B73" w14:textId="77777777" w:rsidR="00864F6C" w:rsidRPr="00864F6C" w:rsidRDefault="00864F6C" w:rsidP="00864F6C">
      <w:pPr>
        <w:pStyle w:val="BodyText"/>
        <w:spacing w:before="11"/>
      </w:pPr>
    </w:p>
    <w:p w14:paraId="6B2F54FC" w14:textId="2502A0CB" w:rsidR="00864F6C" w:rsidRPr="00864F6C" w:rsidRDefault="00864F6C" w:rsidP="00864F6C">
      <w:pPr>
        <w:pStyle w:val="BodyText"/>
        <w:ind w:left="260" w:right="232"/>
      </w:pPr>
      <w:r w:rsidRPr="00864F6C">
        <w:t>Projects that are eligible for funding through Community Crossings include road and bridge preservation projects with Americans</w:t>
      </w:r>
      <w:r w:rsidRPr="00864F6C">
        <w:rPr>
          <w:spacing w:val="-2"/>
        </w:rPr>
        <w:t xml:space="preserve"> </w:t>
      </w:r>
      <w:r w:rsidRPr="00864F6C">
        <w:t>with</w:t>
      </w:r>
      <w:r w:rsidRPr="00864F6C">
        <w:rPr>
          <w:spacing w:val="-2"/>
        </w:rPr>
        <w:t xml:space="preserve"> </w:t>
      </w:r>
      <w:r w:rsidRPr="00864F6C">
        <w:t>Disabilities</w:t>
      </w:r>
      <w:r w:rsidRPr="00864F6C">
        <w:rPr>
          <w:spacing w:val="-4"/>
        </w:rPr>
        <w:t xml:space="preserve"> </w:t>
      </w:r>
      <w:r w:rsidRPr="00864F6C">
        <w:t>Act</w:t>
      </w:r>
      <w:r w:rsidRPr="00864F6C">
        <w:rPr>
          <w:spacing w:val="-1"/>
        </w:rPr>
        <w:t xml:space="preserve"> </w:t>
      </w:r>
      <w:r w:rsidRPr="00864F6C">
        <w:t>(ADA)</w:t>
      </w:r>
      <w:r w:rsidRPr="00864F6C">
        <w:rPr>
          <w:spacing w:val="-4"/>
        </w:rPr>
        <w:t xml:space="preserve"> </w:t>
      </w:r>
      <w:r w:rsidRPr="00864F6C">
        <w:t>compliance</w:t>
      </w:r>
      <w:r w:rsidRPr="00864F6C">
        <w:rPr>
          <w:spacing w:val="-2"/>
        </w:rPr>
        <w:t xml:space="preserve"> </w:t>
      </w:r>
      <w:r w:rsidRPr="00864F6C">
        <w:t>in</w:t>
      </w:r>
      <w:r w:rsidRPr="00864F6C">
        <w:rPr>
          <w:spacing w:val="-7"/>
        </w:rPr>
        <w:t xml:space="preserve"> </w:t>
      </w:r>
      <w:r w:rsidRPr="00864F6C">
        <w:t>connection</w:t>
      </w:r>
      <w:r w:rsidRPr="00864F6C">
        <w:rPr>
          <w:spacing w:val="-2"/>
        </w:rPr>
        <w:t xml:space="preserve"> </w:t>
      </w:r>
      <w:r w:rsidRPr="00864F6C">
        <w:t>with these</w:t>
      </w:r>
      <w:r w:rsidRPr="00864F6C">
        <w:rPr>
          <w:spacing w:val="-2"/>
        </w:rPr>
        <w:t xml:space="preserve"> </w:t>
      </w:r>
      <w:r w:rsidRPr="00864F6C">
        <w:t>projects.</w:t>
      </w:r>
      <w:r w:rsidRPr="00864F6C">
        <w:rPr>
          <w:spacing w:val="-5"/>
        </w:rPr>
        <w:t xml:space="preserve"> </w:t>
      </w:r>
      <w:r w:rsidRPr="00864F6C">
        <w:t>Material</w:t>
      </w:r>
      <w:r w:rsidRPr="00864F6C">
        <w:rPr>
          <w:spacing w:val="-1"/>
        </w:rPr>
        <w:t xml:space="preserve"> </w:t>
      </w:r>
      <w:r w:rsidRPr="00864F6C">
        <w:t>costs</w:t>
      </w:r>
      <w:r w:rsidRPr="00864F6C">
        <w:rPr>
          <w:spacing w:val="-2"/>
        </w:rPr>
        <w:t xml:space="preserve"> </w:t>
      </w:r>
      <w:r w:rsidRPr="00864F6C">
        <w:t>for</w:t>
      </w:r>
      <w:r w:rsidRPr="00864F6C">
        <w:rPr>
          <w:spacing w:val="-2"/>
        </w:rPr>
        <w:t xml:space="preserve"> </w:t>
      </w:r>
      <w:r w:rsidRPr="00864F6C">
        <w:t>chip</w:t>
      </w:r>
      <w:r w:rsidRPr="00864F6C">
        <w:rPr>
          <w:spacing w:val="-5"/>
        </w:rPr>
        <w:t xml:space="preserve"> </w:t>
      </w:r>
      <w:r w:rsidRPr="00864F6C">
        <w:t>sealing</w:t>
      </w:r>
      <w:r w:rsidRPr="00864F6C">
        <w:rPr>
          <w:spacing w:val="-2"/>
        </w:rPr>
        <w:t xml:space="preserve"> </w:t>
      </w:r>
      <w:r w:rsidRPr="00864F6C">
        <w:t>and crack fil</w:t>
      </w:r>
      <w:r w:rsidR="00817623">
        <w:t>l</w:t>
      </w:r>
      <w:r w:rsidRPr="00864F6C">
        <w:t>ing operations are also eligible for funding.</w:t>
      </w:r>
    </w:p>
    <w:p w14:paraId="11DC4009" w14:textId="77777777" w:rsidR="00864F6C" w:rsidRPr="00864F6C" w:rsidRDefault="00864F6C" w:rsidP="00864F6C">
      <w:pPr>
        <w:pStyle w:val="BodyText"/>
        <w:spacing w:before="1"/>
      </w:pPr>
    </w:p>
    <w:p w14:paraId="49914FBE" w14:textId="77777777" w:rsidR="00864F6C" w:rsidRPr="00864F6C" w:rsidRDefault="00864F6C" w:rsidP="00864F6C">
      <w:pPr>
        <w:pStyle w:val="BodyText"/>
        <w:ind w:left="260"/>
      </w:pPr>
      <w:r w:rsidRPr="00864F6C">
        <w:t>Community</w:t>
      </w:r>
      <w:r w:rsidRPr="00864F6C">
        <w:rPr>
          <w:spacing w:val="-3"/>
        </w:rPr>
        <w:t xml:space="preserve"> </w:t>
      </w:r>
      <w:r w:rsidRPr="00864F6C">
        <w:t>Crossings</w:t>
      </w:r>
      <w:r w:rsidRPr="00864F6C">
        <w:rPr>
          <w:spacing w:val="-4"/>
        </w:rPr>
        <w:t xml:space="preserve"> </w:t>
      </w:r>
      <w:r w:rsidRPr="00864F6C">
        <w:t>is</w:t>
      </w:r>
      <w:r w:rsidRPr="00864F6C">
        <w:rPr>
          <w:spacing w:val="-5"/>
        </w:rPr>
        <w:t xml:space="preserve"> </w:t>
      </w:r>
      <w:r w:rsidRPr="00864F6C">
        <w:t>open</w:t>
      </w:r>
      <w:r w:rsidRPr="00864F6C">
        <w:rPr>
          <w:spacing w:val="-2"/>
        </w:rPr>
        <w:t xml:space="preserve"> </w:t>
      </w:r>
      <w:r w:rsidRPr="00864F6C">
        <w:t>to</w:t>
      </w:r>
      <w:r w:rsidRPr="00864F6C">
        <w:rPr>
          <w:spacing w:val="-5"/>
        </w:rPr>
        <w:t xml:space="preserve"> </w:t>
      </w:r>
      <w:r w:rsidRPr="00864F6C">
        <w:t>all</w:t>
      </w:r>
      <w:r w:rsidRPr="00864F6C">
        <w:rPr>
          <w:spacing w:val="-2"/>
        </w:rPr>
        <w:t xml:space="preserve"> </w:t>
      </w:r>
      <w:r w:rsidRPr="00864F6C">
        <w:t>local</w:t>
      </w:r>
      <w:r w:rsidRPr="00864F6C">
        <w:rPr>
          <w:spacing w:val="-1"/>
        </w:rPr>
        <w:t xml:space="preserve"> </w:t>
      </w:r>
      <w:r w:rsidRPr="00864F6C">
        <w:t>government</w:t>
      </w:r>
      <w:r w:rsidRPr="00864F6C">
        <w:rPr>
          <w:spacing w:val="-5"/>
        </w:rPr>
        <w:t xml:space="preserve"> </w:t>
      </w:r>
      <w:r w:rsidRPr="00864F6C">
        <w:t>units</w:t>
      </w:r>
      <w:r w:rsidRPr="00864F6C">
        <w:rPr>
          <w:spacing w:val="-2"/>
        </w:rPr>
        <w:t xml:space="preserve"> </w:t>
      </w:r>
      <w:r w:rsidRPr="00864F6C">
        <w:t>in</w:t>
      </w:r>
      <w:r w:rsidRPr="00864F6C">
        <w:rPr>
          <w:spacing w:val="-5"/>
        </w:rPr>
        <w:t xml:space="preserve"> </w:t>
      </w:r>
      <w:r w:rsidRPr="00864F6C">
        <w:t>the</w:t>
      </w:r>
      <w:r w:rsidRPr="00864F6C">
        <w:rPr>
          <w:spacing w:val="-3"/>
        </w:rPr>
        <w:t xml:space="preserve"> </w:t>
      </w:r>
      <w:r w:rsidRPr="00864F6C">
        <w:t>State</w:t>
      </w:r>
      <w:r w:rsidRPr="00864F6C">
        <w:rPr>
          <w:spacing w:val="-4"/>
        </w:rPr>
        <w:t xml:space="preserve"> </w:t>
      </w:r>
      <w:r w:rsidRPr="00864F6C">
        <w:t>of</w:t>
      </w:r>
      <w:r w:rsidRPr="00864F6C">
        <w:rPr>
          <w:spacing w:val="-1"/>
        </w:rPr>
        <w:t xml:space="preserve"> </w:t>
      </w:r>
      <w:r w:rsidRPr="00864F6C">
        <w:t>Indiana.</w:t>
      </w:r>
      <w:r w:rsidRPr="00864F6C">
        <w:rPr>
          <w:spacing w:val="50"/>
        </w:rPr>
        <w:t xml:space="preserve"> </w:t>
      </w:r>
      <w:r w:rsidRPr="00864F6C">
        <w:t>Match</w:t>
      </w:r>
      <w:r w:rsidRPr="00864F6C">
        <w:rPr>
          <w:spacing w:val="-2"/>
        </w:rPr>
        <w:t xml:space="preserve"> </w:t>
      </w:r>
      <w:r w:rsidRPr="00864F6C">
        <w:t>percentages</w:t>
      </w:r>
      <w:r w:rsidRPr="00864F6C">
        <w:rPr>
          <w:spacing w:val="-4"/>
        </w:rPr>
        <w:t xml:space="preserve"> are:</w:t>
      </w:r>
    </w:p>
    <w:p w14:paraId="66AD07E2" w14:textId="77777777" w:rsidR="00864F6C" w:rsidRPr="00864F6C" w:rsidRDefault="00864F6C" w:rsidP="00705DFB">
      <w:pPr>
        <w:pStyle w:val="ListParagraph"/>
        <w:widowControl w:val="0"/>
        <w:numPr>
          <w:ilvl w:val="0"/>
          <w:numId w:val="20"/>
        </w:numPr>
        <w:tabs>
          <w:tab w:val="left" w:pos="1341"/>
        </w:tabs>
        <w:autoSpaceDE w:val="0"/>
        <w:autoSpaceDN w:val="0"/>
        <w:spacing w:before="1" w:line="262" w:lineRule="exact"/>
        <w:rPr>
          <w:rFonts w:ascii="Times New Roman" w:hAnsi="Times New Roman"/>
        </w:rPr>
      </w:pPr>
      <w:r w:rsidRPr="00864F6C">
        <w:rPr>
          <w:rFonts w:ascii="Times New Roman" w:hAnsi="Times New Roman"/>
        </w:rPr>
        <w:t>Cities</w:t>
      </w:r>
      <w:r w:rsidRPr="00864F6C">
        <w:rPr>
          <w:rFonts w:ascii="Times New Roman" w:hAnsi="Times New Roman"/>
          <w:spacing w:val="-5"/>
        </w:rPr>
        <w:t xml:space="preserve"> </w:t>
      </w:r>
      <w:r w:rsidRPr="00864F6C">
        <w:rPr>
          <w:rFonts w:ascii="Times New Roman" w:hAnsi="Times New Roman"/>
        </w:rPr>
        <w:t>and</w:t>
      </w:r>
      <w:r w:rsidRPr="00864F6C">
        <w:rPr>
          <w:rFonts w:ascii="Times New Roman" w:hAnsi="Times New Roman"/>
          <w:spacing w:val="-3"/>
        </w:rPr>
        <w:t xml:space="preserve"> </w:t>
      </w:r>
      <w:r w:rsidRPr="00864F6C">
        <w:rPr>
          <w:rFonts w:ascii="Times New Roman" w:hAnsi="Times New Roman"/>
        </w:rPr>
        <w:t>towns</w:t>
      </w:r>
      <w:r w:rsidRPr="00864F6C">
        <w:rPr>
          <w:rFonts w:ascii="Times New Roman" w:hAnsi="Times New Roman"/>
          <w:spacing w:val="-2"/>
        </w:rPr>
        <w:t xml:space="preserve"> </w:t>
      </w:r>
      <w:r w:rsidRPr="00864F6C">
        <w:rPr>
          <w:rFonts w:ascii="Times New Roman" w:hAnsi="Times New Roman"/>
        </w:rPr>
        <w:t>with</w:t>
      </w:r>
      <w:r w:rsidRPr="00864F6C">
        <w:rPr>
          <w:rFonts w:ascii="Times New Roman" w:hAnsi="Times New Roman"/>
          <w:spacing w:val="-3"/>
        </w:rPr>
        <w:t xml:space="preserve"> </w:t>
      </w:r>
      <w:r w:rsidRPr="00864F6C">
        <w:rPr>
          <w:rFonts w:ascii="Times New Roman" w:hAnsi="Times New Roman"/>
        </w:rPr>
        <w:t>a</w:t>
      </w:r>
      <w:r w:rsidRPr="00864F6C">
        <w:rPr>
          <w:rFonts w:ascii="Times New Roman" w:hAnsi="Times New Roman"/>
          <w:spacing w:val="-4"/>
        </w:rPr>
        <w:t xml:space="preserve"> </w:t>
      </w:r>
      <w:r w:rsidRPr="00864F6C">
        <w:rPr>
          <w:rFonts w:ascii="Times New Roman" w:hAnsi="Times New Roman"/>
        </w:rPr>
        <w:t>population</w:t>
      </w:r>
      <w:r w:rsidRPr="00864F6C">
        <w:rPr>
          <w:rFonts w:ascii="Times New Roman" w:hAnsi="Times New Roman"/>
          <w:spacing w:val="-5"/>
        </w:rPr>
        <w:t xml:space="preserve"> </w:t>
      </w:r>
      <w:r w:rsidRPr="00864F6C">
        <w:rPr>
          <w:rFonts w:ascii="Times New Roman" w:hAnsi="Times New Roman"/>
        </w:rPr>
        <w:t>of</w:t>
      </w:r>
      <w:r w:rsidRPr="00864F6C">
        <w:rPr>
          <w:rFonts w:ascii="Times New Roman" w:hAnsi="Times New Roman"/>
          <w:spacing w:val="-5"/>
        </w:rPr>
        <w:t xml:space="preserve"> </w:t>
      </w:r>
      <w:r w:rsidRPr="00864F6C">
        <w:rPr>
          <w:rFonts w:ascii="Times New Roman" w:hAnsi="Times New Roman"/>
        </w:rPr>
        <w:t>fewer</w:t>
      </w:r>
      <w:r w:rsidRPr="00864F6C">
        <w:rPr>
          <w:rFonts w:ascii="Times New Roman" w:hAnsi="Times New Roman"/>
          <w:spacing w:val="-2"/>
        </w:rPr>
        <w:t xml:space="preserve"> </w:t>
      </w:r>
      <w:r w:rsidRPr="00864F6C">
        <w:rPr>
          <w:rFonts w:ascii="Times New Roman" w:hAnsi="Times New Roman"/>
        </w:rPr>
        <w:t>than</w:t>
      </w:r>
      <w:r w:rsidRPr="00864F6C">
        <w:rPr>
          <w:rFonts w:ascii="Times New Roman" w:hAnsi="Times New Roman"/>
          <w:spacing w:val="-3"/>
        </w:rPr>
        <w:t xml:space="preserve"> </w:t>
      </w:r>
      <w:r w:rsidRPr="00864F6C">
        <w:rPr>
          <w:rFonts w:ascii="Times New Roman" w:hAnsi="Times New Roman"/>
        </w:rPr>
        <w:t>10,000</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2"/>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5"/>
        </w:rPr>
        <w:t xml:space="preserve"> </w:t>
      </w:r>
      <w:r w:rsidRPr="00864F6C">
        <w:rPr>
          <w:rFonts w:ascii="Times New Roman" w:hAnsi="Times New Roman"/>
        </w:rPr>
        <w:t>using</w:t>
      </w:r>
      <w:r w:rsidRPr="00864F6C">
        <w:rPr>
          <w:rFonts w:ascii="Times New Roman" w:hAnsi="Times New Roman"/>
          <w:spacing w:val="-2"/>
        </w:rPr>
        <w:t xml:space="preserve"> </w:t>
      </w:r>
      <w:r w:rsidRPr="00864F6C">
        <w:rPr>
          <w:rFonts w:ascii="Times New Roman" w:hAnsi="Times New Roman"/>
        </w:rPr>
        <w:t>a</w:t>
      </w:r>
      <w:r w:rsidRPr="00864F6C">
        <w:rPr>
          <w:rFonts w:ascii="Times New Roman" w:hAnsi="Times New Roman"/>
          <w:spacing w:val="-5"/>
        </w:rPr>
        <w:t xml:space="preserve"> </w:t>
      </w:r>
      <w:r w:rsidRPr="00864F6C">
        <w:rPr>
          <w:rFonts w:ascii="Times New Roman" w:hAnsi="Times New Roman"/>
        </w:rPr>
        <w:t>75/25%</w:t>
      </w:r>
      <w:r w:rsidRPr="00864F6C">
        <w:rPr>
          <w:rFonts w:ascii="Times New Roman" w:hAnsi="Times New Roman"/>
          <w:spacing w:val="1"/>
        </w:rPr>
        <w:t xml:space="preserve"> </w:t>
      </w:r>
      <w:r w:rsidRPr="00864F6C">
        <w:rPr>
          <w:rFonts w:ascii="Times New Roman" w:hAnsi="Times New Roman"/>
          <w:spacing w:val="-2"/>
        </w:rPr>
        <w:t>match.</w:t>
      </w:r>
    </w:p>
    <w:p w14:paraId="17145D78" w14:textId="77777777" w:rsidR="00864F6C" w:rsidRPr="00864F6C" w:rsidRDefault="00864F6C" w:rsidP="00705DFB">
      <w:pPr>
        <w:pStyle w:val="ListParagraph"/>
        <w:widowControl w:val="0"/>
        <w:numPr>
          <w:ilvl w:val="0"/>
          <w:numId w:val="20"/>
        </w:numPr>
        <w:tabs>
          <w:tab w:val="left" w:pos="1341"/>
        </w:tabs>
        <w:autoSpaceDE w:val="0"/>
        <w:autoSpaceDN w:val="0"/>
        <w:spacing w:line="252" w:lineRule="exact"/>
        <w:rPr>
          <w:rFonts w:ascii="Times New Roman" w:hAnsi="Times New Roman"/>
        </w:rPr>
      </w:pPr>
      <w:r w:rsidRPr="00864F6C">
        <w:rPr>
          <w:rFonts w:ascii="Times New Roman" w:hAnsi="Times New Roman"/>
        </w:rPr>
        <w:t>Cities</w:t>
      </w:r>
      <w:r w:rsidRPr="00864F6C">
        <w:rPr>
          <w:rFonts w:ascii="Times New Roman" w:hAnsi="Times New Roman"/>
          <w:spacing w:val="-5"/>
        </w:rPr>
        <w:t xml:space="preserve"> </w:t>
      </w:r>
      <w:r w:rsidRPr="00864F6C">
        <w:rPr>
          <w:rFonts w:ascii="Times New Roman" w:hAnsi="Times New Roman"/>
        </w:rPr>
        <w:t>and</w:t>
      </w:r>
      <w:r w:rsidRPr="00864F6C">
        <w:rPr>
          <w:rFonts w:ascii="Times New Roman" w:hAnsi="Times New Roman"/>
          <w:spacing w:val="-3"/>
        </w:rPr>
        <w:t xml:space="preserve"> </w:t>
      </w:r>
      <w:r w:rsidRPr="00864F6C">
        <w:rPr>
          <w:rFonts w:ascii="Times New Roman" w:hAnsi="Times New Roman"/>
        </w:rPr>
        <w:t>towns</w:t>
      </w:r>
      <w:r w:rsidRPr="00864F6C">
        <w:rPr>
          <w:rFonts w:ascii="Times New Roman" w:hAnsi="Times New Roman"/>
          <w:spacing w:val="-3"/>
        </w:rPr>
        <w:t xml:space="preserve"> </w:t>
      </w:r>
      <w:r w:rsidRPr="00864F6C">
        <w:rPr>
          <w:rFonts w:ascii="Times New Roman" w:hAnsi="Times New Roman"/>
        </w:rPr>
        <w:t>with</w:t>
      </w:r>
      <w:r w:rsidRPr="00864F6C">
        <w:rPr>
          <w:rFonts w:ascii="Times New Roman" w:hAnsi="Times New Roman"/>
          <w:spacing w:val="-3"/>
        </w:rPr>
        <w:t xml:space="preserve"> </w:t>
      </w:r>
      <w:r w:rsidRPr="00864F6C">
        <w:rPr>
          <w:rFonts w:ascii="Times New Roman" w:hAnsi="Times New Roman"/>
        </w:rPr>
        <w:t>a</w:t>
      </w:r>
      <w:r w:rsidRPr="00864F6C">
        <w:rPr>
          <w:rFonts w:ascii="Times New Roman" w:hAnsi="Times New Roman"/>
          <w:spacing w:val="-5"/>
        </w:rPr>
        <w:t xml:space="preserve"> </w:t>
      </w:r>
      <w:r w:rsidRPr="00864F6C">
        <w:rPr>
          <w:rFonts w:ascii="Times New Roman" w:hAnsi="Times New Roman"/>
        </w:rPr>
        <w:t>population</w:t>
      </w:r>
      <w:r w:rsidRPr="00864F6C">
        <w:rPr>
          <w:rFonts w:ascii="Times New Roman" w:hAnsi="Times New Roman"/>
          <w:spacing w:val="-5"/>
        </w:rPr>
        <w:t xml:space="preserve"> </w:t>
      </w:r>
      <w:r w:rsidRPr="00864F6C">
        <w:rPr>
          <w:rFonts w:ascii="Times New Roman" w:hAnsi="Times New Roman"/>
        </w:rPr>
        <w:t>of</w:t>
      </w:r>
      <w:r w:rsidRPr="00864F6C">
        <w:rPr>
          <w:rFonts w:ascii="Times New Roman" w:hAnsi="Times New Roman"/>
          <w:spacing w:val="-3"/>
        </w:rPr>
        <w:t xml:space="preserve"> </w:t>
      </w:r>
      <w:r w:rsidRPr="00864F6C">
        <w:rPr>
          <w:rFonts w:ascii="Times New Roman" w:hAnsi="Times New Roman"/>
        </w:rPr>
        <w:t>greater</w:t>
      </w:r>
      <w:r w:rsidRPr="00864F6C">
        <w:rPr>
          <w:rFonts w:ascii="Times New Roman" w:hAnsi="Times New Roman"/>
          <w:spacing w:val="-3"/>
        </w:rPr>
        <w:t xml:space="preserve"> </w:t>
      </w:r>
      <w:r w:rsidRPr="00864F6C">
        <w:rPr>
          <w:rFonts w:ascii="Times New Roman" w:hAnsi="Times New Roman"/>
        </w:rPr>
        <w:t>than</w:t>
      </w:r>
      <w:r w:rsidRPr="00864F6C">
        <w:rPr>
          <w:rFonts w:ascii="Times New Roman" w:hAnsi="Times New Roman"/>
          <w:spacing w:val="-3"/>
        </w:rPr>
        <w:t xml:space="preserve"> </w:t>
      </w:r>
      <w:r w:rsidRPr="00864F6C">
        <w:rPr>
          <w:rFonts w:ascii="Times New Roman" w:hAnsi="Times New Roman"/>
        </w:rPr>
        <w:t>10,000</w:t>
      </w:r>
      <w:r w:rsidRPr="00864F6C">
        <w:rPr>
          <w:rFonts w:ascii="Times New Roman" w:hAnsi="Times New Roman"/>
          <w:spacing w:val="-3"/>
        </w:rPr>
        <w:t xml:space="preserve"> </w:t>
      </w:r>
      <w:r w:rsidRPr="00864F6C">
        <w:rPr>
          <w:rFonts w:ascii="Times New Roman" w:hAnsi="Times New Roman"/>
        </w:rPr>
        <w:t>will</w:t>
      </w:r>
      <w:r w:rsidRPr="00864F6C">
        <w:rPr>
          <w:rFonts w:ascii="Times New Roman" w:hAnsi="Times New Roman"/>
          <w:spacing w:val="-2"/>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3"/>
        </w:rPr>
        <w:t xml:space="preserve"> </w:t>
      </w:r>
      <w:r w:rsidRPr="00864F6C">
        <w:rPr>
          <w:rFonts w:ascii="Times New Roman" w:hAnsi="Times New Roman"/>
        </w:rPr>
        <w:t>using</w:t>
      </w:r>
      <w:r w:rsidRPr="00864F6C">
        <w:rPr>
          <w:rFonts w:ascii="Times New Roman" w:hAnsi="Times New Roman"/>
          <w:spacing w:val="-6"/>
        </w:rPr>
        <w:t xml:space="preserve"> </w:t>
      </w:r>
      <w:r w:rsidRPr="00864F6C">
        <w:rPr>
          <w:rFonts w:ascii="Times New Roman" w:hAnsi="Times New Roman"/>
        </w:rPr>
        <w:t>a</w:t>
      </w:r>
      <w:r w:rsidRPr="00864F6C">
        <w:rPr>
          <w:rFonts w:ascii="Times New Roman" w:hAnsi="Times New Roman"/>
          <w:spacing w:val="-3"/>
        </w:rPr>
        <w:t xml:space="preserve"> </w:t>
      </w:r>
      <w:r w:rsidRPr="00864F6C">
        <w:rPr>
          <w:rFonts w:ascii="Times New Roman" w:hAnsi="Times New Roman"/>
        </w:rPr>
        <w:t>50/50%</w:t>
      </w:r>
      <w:r w:rsidRPr="00864F6C">
        <w:rPr>
          <w:rFonts w:ascii="Times New Roman" w:hAnsi="Times New Roman"/>
          <w:spacing w:val="-4"/>
        </w:rPr>
        <w:t xml:space="preserve"> </w:t>
      </w:r>
      <w:r w:rsidRPr="00864F6C">
        <w:rPr>
          <w:rFonts w:ascii="Times New Roman" w:hAnsi="Times New Roman"/>
          <w:spacing w:val="-2"/>
        </w:rPr>
        <w:t>match.</w:t>
      </w:r>
    </w:p>
    <w:p w14:paraId="03527B72" w14:textId="77777777" w:rsidR="00864F6C" w:rsidRPr="00864F6C" w:rsidRDefault="00864F6C" w:rsidP="00705DFB">
      <w:pPr>
        <w:pStyle w:val="ListParagraph"/>
        <w:widowControl w:val="0"/>
        <w:numPr>
          <w:ilvl w:val="0"/>
          <w:numId w:val="20"/>
        </w:numPr>
        <w:tabs>
          <w:tab w:val="left" w:pos="1341"/>
        </w:tabs>
        <w:autoSpaceDE w:val="0"/>
        <w:autoSpaceDN w:val="0"/>
        <w:spacing w:line="254" w:lineRule="exact"/>
        <w:rPr>
          <w:rFonts w:ascii="Times New Roman" w:hAnsi="Times New Roman"/>
        </w:rPr>
      </w:pPr>
      <w:r w:rsidRPr="00864F6C">
        <w:rPr>
          <w:rFonts w:ascii="Times New Roman" w:hAnsi="Times New Roman"/>
        </w:rPr>
        <w:t>Counties</w:t>
      </w:r>
      <w:r w:rsidRPr="00864F6C">
        <w:rPr>
          <w:rFonts w:ascii="Times New Roman" w:hAnsi="Times New Roman"/>
          <w:spacing w:val="-5"/>
        </w:rPr>
        <w:t xml:space="preserve"> </w:t>
      </w:r>
      <w:r w:rsidRPr="00864F6C">
        <w:rPr>
          <w:rFonts w:ascii="Times New Roman" w:hAnsi="Times New Roman"/>
        </w:rPr>
        <w:t>with</w:t>
      </w:r>
      <w:r w:rsidRPr="00864F6C">
        <w:rPr>
          <w:rFonts w:ascii="Times New Roman" w:hAnsi="Times New Roman"/>
          <w:spacing w:val="-5"/>
        </w:rPr>
        <w:t xml:space="preserve"> </w:t>
      </w:r>
      <w:r w:rsidRPr="00864F6C">
        <w:rPr>
          <w:rFonts w:ascii="Times New Roman" w:hAnsi="Times New Roman"/>
        </w:rPr>
        <w:t>a</w:t>
      </w:r>
      <w:r w:rsidRPr="00864F6C">
        <w:rPr>
          <w:rFonts w:ascii="Times New Roman" w:hAnsi="Times New Roman"/>
          <w:spacing w:val="-2"/>
        </w:rPr>
        <w:t xml:space="preserve"> </w:t>
      </w:r>
      <w:r w:rsidRPr="00864F6C">
        <w:rPr>
          <w:rFonts w:ascii="Times New Roman" w:hAnsi="Times New Roman"/>
        </w:rPr>
        <w:t>population</w:t>
      </w:r>
      <w:r w:rsidRPr="00864F6C">
        <w:rPr>
          <w:rFonts w:ascii="Times New Roman" w:hAnsi="Times New Roman"/>
          <w:spacing w:val="-7"/>
        </w:rPr>
        <w:t xml:space="preserve"> </w:t>
      </w:r>
      <w:r w:rsidRPr="00864F6C">
        <w:rPr>
          <w:rFonts w:ascii="Times New Roman" w:hAnsi="Times New Roman"/>
        </w:rPr>
        <w:t>of</w:t>
      </w:r>
      <w:r w:rsidRPr="00864F6C">
        <w:rPr>
          <w:rFonts w:ascii="Times New Roman" w:hAnsi="Times New Roman"/>
          <w:spacing w:val="-2"/>
        </w:rPr>
        <w:t xml:space="preserve"> </w:t>
      </w:r>
      <w:r w:rsidRPr="00864F6C">
        <w:rPr>
          <w:rFonts w:ascii="Times New Roman" w:hAnsi="Times New Roman"/>
        </w:rPr>
        <w:t>fewer</w:t>
      </w:r>
      <w:r w:rsidRPr="00864F6C">
        <w:rPr>
          <w:rFonts w:ascii="Times New Roman" w:hAnsi="Times New Roman"/>
          <w:spacing w:val="-5"/>
        </w:rPr>
        <w:t xml:space="preserve"> </w:t>
      </w:r>
      <w:r w:rsidRPr="00864F6C">
        <w:rPr>
          <w:rFonts w:ascii="Times New Roman" w:hAnsi="Times New Roman"/>
        </w:rPr>
        <w:t>than</w:t>
      </w:r>
      <w:r w:rsidRPr="00864F6C">
        <w:rPr>
          <w:rFonts w:ascii="Times New Roman" w:hAnsi="Times New Roman"/>
          <w:spacing w:val="-4"/>
        </w:rPr>
        <w:t xml:space="preserve"> </w:t>
      </w:r>
      <w:r w:rsidRPr="00864F6C">
        <w:rPr>
          <w:rFonts w:ascii="Times New Roman" w:hAnsi="Times New Roman"/>
        </w:rPr>
        <w:t>50,000</w:t>
      </w:r>
      <w:r w:rsidRPr="00864F6C">
        <w:rPr>
          <w:rFonts w:ascii="Times New Roman" w:hAnsi="Times New Roman"/>
          <w:spacing w:val="-5"/>
        </w:rPr>
        <w:t xml:space="preserve"> </w:t>
      </w:r>
      <w:r w:rsidRPr="00864F6C">
        <w:rPr>
          <w:rFonts w:ascii="Times New Roman" w:hAnsi="Times New Roman"/>
        </w:rPr>
        <w:t>people</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1"/>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2"/>
        </w:rPr>
        <w:t xml:space="preserve"> </w:t>
      </w:r>
      <w:r w:rsidRPr="00864F6C">
        <w:rPr>
          <w:rFonts w:ascii="Times New Roman" w:hAnsi="Times New Roman"/>
        </w:rPr>
        <w:t>using</w:t>
      </w:r>
      <w:r w:rsidRPr="00864F6C">
        <w:rPr>
          <w:rFonts w:ascii="Times New Roman" w:hAnsi="Times New Roman"/>
          <w:spacing w:val="-2"/>
        </w:rPr>
        <w:t xml:space="preserve"> </w:t>
      </w:r>
      <w:r w:rsidRPr="00864F6C">
        <w:rPr>
          <w:rFonts w:ascii="Times New Roman" w:hAnsi="Times New Roman"/>
        </w:rPr>
        <w:t>a</w:t>
      </w:r>
      <w:r w:rsidRPr="00864F6C">
        <w:rPr>
          <w:rFonts w:ascii="Times New Roman" w:hAnsi="Times New Roman"/>
          <w:spacing w:val="-4"/>
        </w:rPr>
        <w:t xml:space="preserve"> </w:t>
      </w:r>
      <w:r w:rsidRPr="00864F6C">
        <w:rPr>
          <w:rFonts w:ascii="Times New Roman" w:hAnsi="Times New Roman"/>
        </w:rPr>
        <w:t>75/25%</w:t>
      </w:r>
      <w:r w:rsidRPr="00864F6C">
        <w:rPr>
          <w:rFonts w:ascii="Times New Roman" w:hAnsi="Times New Roman"/>
          <w:spacing w:val="-4"/>
        </w:rPr>
        <w:t xml:space="preserve"> </w:t>
      </w:r>
      <w:r w:rsidRPr="00864F6C">
        <w:rPr>
          <w:rFonts w:ascii="Times New Roman" w:hAnsi="Times New Roman"/>
          <w:spacing w:val="-2"/>
        </w:rPr>
        <w:t>match.</w:t>
      </w:r>
    </w:p>
    <w:p w14:paraId="0E567665" w14:textId="77777777" w:rsidR="00864F6C" w:rsidRPr="00864F6C" w:rsidRDefault="00864F6C" w:rsidP="00705DFB">
      <w:pPr>
        <w:pStyle w:val="ListParagraph"/>
        <w:widowControl w:val="0"/>
        <w:numPr>
          <w:ilvl w:val="0"/>
          <w:numId w:val="20"/>
        </w:numPr>
        <w:tabs>
          <w:tab w:val="left" w:pos="1341"/>
        </w:tabs>
        <w:autoSpaceDE w:val="0"/>
        <w:autoSpaceDN w:val="0"/>
        <w:spacing w:line="263" w:lineRule="exact"/>
        <w:rPr>
          <w:rFonts w:ascii="Times New Roman" w:hAnsi="Times New Roman"/>
        </w:rPr>
      </w:pPr>
      <w:r w:rsidRPr="00864F6C">
        <w:rPr>
          <w:rFonts w:ascii="Times New Roman" w:hAnsi="Times New Roman"/>
        </w:rPr>
        <w:t>Counties</w:t>
      </w:r>
      <w:r w:rsidRPr="00864F6C">
        <w:rPr>
          <w:rFonts w:ascii="Times New Roman" w:hAnsi="Times New Roman"/>
          <w:spacing w:val="-3"/>
        </w:rPr>
        <w:t xml:space="preserve"> </w:t>
      </w:r>
      <w:r w:rsidRPr="00864F6C">
        <w:rPr>
          <w:rFonts w:ascii="Times New Roman" w:hAnsi="Times New Roman"/>
        </w:rPr>
        <w:t>with</w:t>
      </w:r>
      <w:r w:rsidRPr="00864F6C">
        <w:rPr>
          <w:rFonts w:ascii="Times New Roman" w:hAnsi="Times New Roman"/>
          <w:spacing w:val="-5"/>
        </w:rPr>
        <w:t xml:space="preserve"> </w:t>
      </w:r>
      <w:r w:rsidRPr="00864F6C">
        <w:rPr>
          <w:rFonts w:ascii="Times New Roman" w:hAnsi="Times New Roman"/>
        </w:rPr>
        <w:t>a</w:t>
      </w:r>
      <w:r w:rsidRPr="00864F6C">
        <w:rPr>
          <w:rFonts w:ascii="Times New Roman" w:hAnsi="Times New Roman"/>
          <w:spacing w:val="-3"/>
        </w:rPr>
        <w:t xml:space="preserve"> </w:t>
      </w:r>
      <w:r w:rsidRPr="00864F6C">
        <w:rPr>
          <w:rFonts w:ascii="Times New Roman" w:hAnsi="Times New Roman"/>
        </w:rPr>
        <w:t>population</w:t>
      </w:r>
      <w:r w:rsidRPr="00864F6C">
        <w:rPr>
          <w:rFonts w:ascii="Times New Roman" w:hAnsi="Times New Roman"/>
          <w:spacing w:val="-7"/>
        </w:rPr>
        <w:t xml:space="preserve"> </w:t>
      </w:r>
      <w:r w:rsidRPr="00864F6C">
        <w:rPr>
          <w:rFonts w:ascii="Times New Roman" w:hAnsi="Times New Roman"/>
        </w:rPr>
        <w:t>of</w:t>
      </w:r>
      <w:r w:rsidRPr="00864F6C">
        <w:rPr>
          <w:rFonts w:ascii="Times New Roman" w:hAnsi="Times New Roman"/>
          <w:spacing w:val="-2"/>
        </w:rPr>
        <w:t xml:space="preserve"> </w:t>
      </w:r>
      <w:r w:rsidRPr="00864F6C">
        <w:rPr>
          <w:rFonts w:ascii="Times New Roman" w:hAnsi="Times New Roman"/>
        </w:rPr>
        <w:t>greater</w:t>
      </w:r>
      <w:r w:rsidRPr="00864F6C">
        <w:rPr>
          <w:rFonts w:ascii="Times New Roman" w:hAnsi="Times New Roman"/>
          <w:spacing w:val="-5"/>
        </w:rPr>
        <w:t xml:space="preserve"> </w:t>
      </w:r>
      <w:r w:rsidRPr="00864F6C">
        <w:rPr>
          <w:rFonts w:ascii="Times New Roman" w:hAnsi="Times New Roman"/>
        </w:rPr>
        <w:t>than</w:t>
      </w:r>
      <w:r w:rsidRPr="00864F6C">
        <w:rPr>
          <w:rFonts w:ascii="Times New Roman" w:hAnsi="Times New Roman"/>
          <w:spacing w:val="-2"/>
        </w:rPr>
        <w:t xml:space="preserve"> </w:t>
      </w:r>
      <w:r w:rsidRPr="00864F6C">
        <w:rPr>
          <w:rFonts w:ascii="Times New Roman" w:hAnsi="Times New Roman"/>
        </w:rPr>
        <w:t>50,000</w:t>
      </w:r>
      <w:r w:rsidRPr="00864F6C">
        <w:rPr>
          <w:rFonts w:ascii="Times New Roman" w:hAnsi="Times New Roman"/>
          <w:spacing w:val="-3"/>
        </w:rPr>
        <w:t xml:space="preserve"> </w:t>
      </w:r>
      <w:r w:rsidRPr="00864F6C">
        <w:rPr>
          <w:rFonts w:ascii="Times New Roman" w:hAnsi="Times New Roman"/>
        </w:rPr>
        <w:t>people</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4"/>
        </w:rPr>
        <w:t xml:space="preserve"> </w:t>
      </w:r>
      <w:r w:rsidRPr="00864F6C">
        <w:rPr>
          <w:rFonts w:ascii="Times New Roman" w:hAnsi="Times New Roman"/>
        </w:rPr>
        <w:t>receive</w:t>
      </w:r>
      <w:r w:rsidRPr="00864F6C">
        <w:rPr>
          <w:rFonts w:ascii="Times New Roman" w:hAnsi="Times New Roman"/>
          <w:spacing w:val="-3"/>
        </w:rPr>
        <w:t xml:space="preserve"> </w:t>
      </w:r>
      <w:r w:rsidRPr="00864F6C">
        <w:rPr>
          <w:rFonts w:ascii="Times New Roman" w:hAnsi="Times New Roman"/>
        </w:rPr>
        <w:t>funds</w:t>
      </w:r>
      <w:r w:rsidRPr="00864F6C">
        <w:rPr>
          <w:rFonts w:ascii="Times New Roman" w:hAnsi="Times New Roman"/>
          <w:spacing w:val="-2"/>
        </w:rPr>
        <w:t xml:space="preserve"> </w:t>
      </w:r>
      <w:r w:rsidRPr="00864F6C">
        <w:rPr>
          <w:rFonts w:ascii="Times New Roman" w:hAnsi="Times New Roman"/>
        </w:rPr>
        <w:t>using</w:t>
      </w:r>
      <w:r w:rsidRPr="00864F6C">
        <w:rPr>
          <w:rFonts w:ascii="Times New Roman" w:hAnsi="Times New Roman"/>
          <w:spacing w:val="-6"/>
        </w:rPr>
        <w:t xml:space="preserve"> </w:t>
      </w:r>
      <w:r w:rsidRPr="00864F6C">
        <w:rPr>
          <w:rFonts w:ascii="Times New Roman" w:hAnsi="Times New Roman"/>
        </w:rPr>
        <w:t>a</w:t>
      </w:r>
      <w:r w:rsidRPr="00864F6C">
        <w:rPr>
          <w:rFonts w:ascii="Times New Roman" w:hAnsi="Times New Roman"/>
          <w:spacing w:val="-2"/>
        </w:rPr>
        <w:t xml:space="preserve"> </w:t>
      </w:r>
      <w:r w:rsidRPr="00864F6C">
        <w:rPr>
          <w:rFonts w:ascii="Times New Roman" w:hAnsi="Times New Roman"/>
        </w:rPr>
        <w:t>50/50%</w:t>
      </w:r>
      <w:r w:rsidRPr="00864F6C">
        <w:rPr>
          <w:rFonts w:ascii="Times New Roman" w:hAnsi="Times New Roman"/>
          <w:spacing w:val="-4"/>
        </w:rPr>
        <w:t xml:space="preserve"> </w:t>
      </w:r>
      <w:r w:rsidRPr="00864F6C">
        <w:rPr>
          <w:rFonts w:ascii="Times New Roman" w:hAnsi="Times New Roman"/>
          <w:spacing w:val="-2"/>
        </w:rPr>
        <w:t>match.</w:t>
      </w:r>
    </w:p>
    <w:p w14:paraId="6808AA22" w14:textId="4BCA8FE7" w:rsidR="0069253C" w:rsidRPr="00737426" w:rsidRDefault="00B2606C" w:rsidP="0069253C">
      <w:pPr>
        <w:pStyle w:val="Heading1"/>
      </w:pPr>
      <w:bookmarkStart w:id="2" w:name="_Toc129164467"/>
      <w:bookmarkStart w:id="3" w:name="_Toc145944549"/>
      <w:bookmarkEnd w:id="1"/>
      <w:r>
        <w:t>CCMG Program</w:t>
      </w:r>
      <w:r w:rsidR="0069253C" w:rsidRPr="00737426">
        <w:t xml:space="preserve"> </w:t>
      </w:r>
      <w:r w:rsidR="009E6612">
        <w:t>-</w:t>
      </w:r>
      <w:r w:rsidR="003450ED">
        <w:t xml:space="preserve"> </w:t>
      </w:r>
      <w:r w:rsidR="0069253C" w:rsidRPr="00737426">
        <w:t>Deadlines</w:t>
      </w:r>
      <w:bookmarkEnd w:id="2"/>
      <w:r w:rsidR="003450ED">
        <w:t xml:space="preserve"> and Rules</w:t>
      </w:r>
      <w:bookmarkEnd w:id="3"/>
    </w:p>
    <w:p w14:paraId="2F73CA85"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1F85E7E" wp14:editId="704DCC8E">
            <wp:extent cx="6038850" cy="180975"/>
            <wp:effectExtent l="0" t="0" r="0" b="9525"/>
            <wp:docPr id="33" name="Picture 3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82D26F0" w14:textId="1DE83F9F" w:rsidR="0069253C" w:rsidRDefault="0069253C" w:rsidP="0069253C">
      <w:pPr>
        <w:tabs>
          <w:tab w:val="left" w:pos="720"/>
        </w:tabs>
        <w:spacing w:after="0" w:line="240" w:lineRule="auto"/>
        <w:rPr>
          <w:rFonts w:ascii="Times New Roman" w:hAnsi="Times New Roman"/>
        </w:rPr>
      </w:pPr>
    </w:p>
    <w:p w14:paraId="71DD721A" w14:textId="2DB9995B" w:rsidR="003450ED" w:rsidRDefault="003450ED" w:rsidP="0069253C">
      <w:pPr>
        <w:tabs>
          <w:tab w:val="left" w:pos="720"/>
        </w:tabs>
        <w:spacing w:after="0" w:line="240" w:lineRule="auto"/>
        <w:rPr>
          <w:rFonts w:ascii="Times New Roman" w:hAnsi="Times New Roman"/>
          <w:b/>
          <w:bCs/>
          <w:color w:val="0070C0"/>
          <w:u w:val="single"/>
        </w:rPr>
      </w:pPr>
      <w:bookmarkStart w:id="4" w:name="_Hlk137130177"/>
      <w:r w:rsidRPr="003450ED">
        <w:rPr>
          <w:rFonts w:ascii="Times New Roman" w:hAnsi="Times New Roman"/>
          <w:b/>
          <w:bCs/>
          <w:color w:val="0070C0"/>
          <w:u w:val="single"/>
        </w:rPr>
        <w:t>DEADLINES</w:t>
      </w:r>
    </w:p>
    <w:p w14:paraId="64719296" w14:textId="77777777" w:rsidR="005C2A6E" w:rsidRPr="003450ED" w:rsidRDefault="005C2A6E" w:rsidP="0069253C">
      <w:pPr>
        <w:tabs>
          <w:tab w:val="left" w:pos="720"/>
        </w:tabs>
        <w:spacing w:after="0" w:line="240" w:lineRule="auto"/>
        <w:rPr>
          <w:rFonts w:ascii="Times New Roman" w:hAnsi="Times New Roman"/>
          <w:b/>
          <w:bCs/>
          <w:color w:val="0070C0"/>
          <w:u w:val="single"/>
        </w:rPr>
      </w:pPr>
    </w:p>
    <w:p w14:paraId="34E2FDF2" w14:textId="61C92380" w:rsidR="003450ED" w:rsidRDefault="003450ED" w:rsidP="00705DFB">
      <w:pPr>
        <w:pStyle w:val="ListParagraph"/>
        <w:numPr>
          <w:ilvl w:val="0"/>
          <w:numId w:val="24"/>
        </w:numPr>
        <w:tabs>
          <w:tab w:val="left" w:pos="720"/>
        </w:tabs>
        <w:rPr>
          <w:rFonts w:ascii="Times New Roman" w:hAnsi="Times New Roman"/>
        </w:rPr>
      </w:pPr>
      <w:r w:rsidRPr="000A7F44">
        <w:rPr>
          <w:rFonts w:ascii="Times New Roman" w:hAnsi="Times New Roman"/>
        </w:rPr>
        <w:t xml:space="preserve">INDOT will hold a call for CCMG projects twice a year. The call for projects will be announced every January and July and </w:t>
      </w:r>
      <w:r>
        <w:rPr>
          <w:rFonts w:ascii="Times New Roman" w:hAnsi="Times New Roman"/>
        </w:rPr>
        <w:t xml:space="preserve">online </w:t>
      </w:r>
      <w:r w:rsidRPr="000A7F44">
        <w:rPr>
          <w:rFonts w:ascii="Times New Roman" w:hAnsi="Times New Roman"/>
        </w:rPr>
        <w:t>application</w:t>
      </w:r>
      <w:r>
        <w:rPr>
          <w:rFonts w:ascii="Times New Roman" w:hAnsi="Times New Roman"/>
        </w:rPr>
        <w:t>s</w:t>
      </w:r>
      <w:r w:rsidRPr="000A7F44">
        <w:rPr>
          <w:rFonts w:ascii="Times New Roman" w:hAnsi="Times New Roman"/>
        </w:rPr>
        <w:t xml:space="preserve"> will be accepted for around 30 days each call.  </w:t>
      </w:r>
    </w:p>
    <w:p w14:paraId="46603A02" w14:textId="0334EBC8" w:rsidR="003450ED" w:rsidRPr="000A7F44" w:rsidRDefault="003450ED" w:rsidP="00705DFB">
      <w:pPr>
        <w:pStyle w:val="ListParagraph"/>
        <w:numPr>
          <w:ilvl w:val="0"/>
          <w:numId w:val="24"/>
        </w:numPr>
        <w:tabs>
          <w:tab w:val="left" w:pos="720"/>
        </w:tabs>
        <w:rPr>
          <w:rFonts w:ascii="Times New Roman" w:hAnsi="Times New Roman"/>
        </w:rPr>
      </w:pPr>
      <w:r w:rsidRPr="000A7F44">
        <w:rPr>
          <w:rFonts w:ascii="Times New Roman" w:hAnsi="Times New Roman"/>
        </w:rPr>
        <w:t xml:space="preserve">Deadlines will be advertised in </w:t>
      </w:r>
      <w:hyperlink r:id="rId12" w:history="1">
        <w:r w:rsidRPr="000A7F44">
          <w:rPr>
            <w:rStyle w:val="Hyperlink"/>
            <w:rFonts w:ascii="Times New Roman" w:hAnsi="Times New Roman"/>
          </w:rPr>
          <w:t>Gov Delivery</w:t>
        </w:r>
      </w:hyperlink>
      <w:r w:rsidRPr="000A7F44">
        <w:rPr>
          <w:rFonts w:ascii="Times New Roman" w:hAnsi="Times New Roman"/>
        </w:rPr>
        <w:t xml:space="preserve">, </w:t>
      </w:r>
      <w:r>
        <w:rPr>
          <w:rFonts w:ascii="Times New Roman" w:hAnsi="Times New Roman"/>
        </w:rPr>
        <w:t xml:space="preserve">and </w:t>
      </w:r>
      <w:r w:rsidRPr="000A7F44">
        <w:rPr>
          <w:rFonts w:ascii="Times New Roman" w:hAnsi="Times New Roman"/>
        </w:rPr>
        <w:t xml:space="preserve">posted on the </w:t>
      </w:r>
      <w:bookmarkStart w:id="5" w:name="_Hlk135981899"/>
      <w:r w:rsidR="0014500B">
        <w:fldChar w:fldCharType="begin"/>
      </w:r>
      <w:r w:rsidR="0014500B">
        <w:instrText>HYPERLINK "https://www.in.gov/indot/doing-business-with-indot/local-public-agency-programs/"</w:instrText>
      </w:r>
      <w:r w:rsidR="0014500B">
        <w:fldChar w:fldCharType="separate"/>
      </w:r>
      <w:r w:rsidRPr="000A7F44">
        <w:rPr>
          <w:rStyle w:val="Hyperlink"/>
          <w:rFonts w:ascii="Times New Roman" w:hAnsi="Times New Roman"/>
        </w:rPr>
        <w:t>INDOT’s LPA</w:t>
      </w:r>
      <w:r w:rsidR="0014500B">
        <w:rPr>
          <w:rStyle w:val="Hyperlink"/>
          <w:rFonts w:ascii="Times New Roman" w:hAnsi="Times New Roman"/>
        </w:rPr>
        <w:fldChar w:fldCharType="end"/>
      </w:r>
      <w:bookmarkEnd w:id="5"/>
      <w:r w:rsidRPr="000A7F44">
        <w:rPr>
          <w:rFonts w:ascii="Times New Roman" w:hAnsi="Times New Roman"/>
        </w:rPr>
        <w:t xml:space="preserve"> website under CCMG.</w:t>
      </w:r>
    </w:p>
    <w:p w14:paraId="21EFEE59" w14:textId="77777777" w:rsidR="003450ED" w:rsidRPr="00EA7670" w:rsidRDefault="003450ED" w:rsidP="003450ED">
      <w:pPr>
        <w:pStyle w:val="ListParagraph"/>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3450ED" w14:paraId="2CACE740" w14:textId="77777777" w:rsidTr="00417A49">
        <w:tc>
          <w:tcPr>
            <w:tcW w:w="10754" w:type="dxa"/>
          </w:tcPr>
          <w:p w14:paraId="0C978A9A" w14:textId="137E40A1" w:rsidR="003450ED" w:rsidRPr="00911701" w:rsidRDefault="003450ED" w:rsidP="00417A49">
            <w:pPr>
              <w:tabs>
                <w:tab w:val="left" w:pos="720"/>
              </w:tabs>
              <w:rPr>
                <w:rFonts w:ascii="Times New Roman" w:hAnsi="Times New Roman"/>
                <w:color w:val="FF0000"/>
              </w:rPr>
            </w:pPr>
            <w:r w:rsidRPr="00EA7670">
              <w:rPr>
                <w:rFonts w:ascii="Times New Roman" w:hAnsi="Times New Roman"/>
              </w:rPr>
              <w:t xml:space="preserve">At 5:00 pm Eastern </w:t>
            </w:r>
            <w:r w:rsidR="00533B0A">
              <w:rPr>
                <w:rFonts w:ascii="Times New Roman" w:hAnsi="Times New Roman"/>
              </w:rPr>
              <w:t>Standard</w:t>
            </w:r>
            <w:r w:rsidRPr="00EA7670">
              <w:rPr>
                <w:rFonts w:ascii="Times New Roman" w:hAnsi="Times New Roman"/>
              </w:rPr>
              <w:t xml:space="preserve"> Time on the closing date</w:t>
            </w:r>
            <w:r w:rsidR="005C2A6E">
              <w:rPr>
                <w:rFonts w:ascii="Times New Roman" w:hAnsi="Times New Roman"/>
              </w:rPr>
              <w:t xml:space="preserve"> of each call for projects</w:t>
            </w:r>
            <w:r w:rsidRPr="00EA7670">
              <w:rPr>
                <w:rFonts w:ascii="Times New Roman" w:hAnsi="Times New Roman"/>
              </w:rPr>
              <w:t>, the online application will stop accepting applications.</w:t>
            </w:r>
          </w:p>
        </w:tc>
      </w:tr>
    </w:tbl>
    <w:p w14:paraId="003049A9" w14:textId="77777777" w:rsidR="003450ED" w:rsidRDefault="003450ED" w:rsidP="003450ED">
      <w:pPr>
        <w:tabs>
          <w:tab w:val="left" w:pos="720"/>
        </w:tabs>
        <w:spacing w:after="0" w:line="240" w:lineRule="auto"/>
        <w:rPr>
          <w:rFonts w:ascii="Times New Roman" w:hAnsi="Times New Roman"/>
        </w:rPr>
      </w:pPr>
    </w:p>
    <w:p w14:paraId="4AC53426" w14:textId="67D914ED" w:rsidR="00FC1C4E" w:rsidRPr="00B06349" w:rsidRDefault="003450ED" w:rsidP="00705DFB">
      <w:pPr>
        <w:pStyle w:val="ListParagraph"/>
        <w:numPr>
          <w:ilvl w:val="0"/>
          <w:numId w:val="24"/>
        </w:numPr>
        <w:rPr>
          <w:rFonts w:ascii="Times New Roman" w:hAnsi="Times New Roman"/>
        </w:rPr>
      </w:pPr>
      <w:bookmarkStart w:id="6" w:name="_Hlk135746466"/>
      <w:r w:rsidRPr="00B06349">
        <w:rPr>
          <w:rFonts w:ascii="Times New Roman" w:hAnsi="Times New Roman"/>
        </w:rPr>
        <w:t xml:space="preserve">Grant awards will be announced </w:t>
      </w:r>
      <w:r w:rsidR="00FC1C4E" w:rsidRPr="00B06349">
        <w:rPr>
          <w:rFonts w:ascii="Times New Roman" w:hAnsi="Times New Roman"/>
        </w:rPr>
        <w:t xml:space="preserve">in </w:t>
      </w:r>
      <w:hyperlink r:id="rId13" w:history="1">
        <w:r w:rsidR="005C2A6E" w:rsidRPr="000A7F44">
          <w:rPr>
            <w:rStyle w:val="Hyperlink"/>
            <w:rFonts w:ascii="Times New Roman" w:hAnsi="Times New Roman"/>
          </w:rPr>
          <w:t>Gov Delivery</w:t>
        </w:r>
      </w:hyperlink>
      <w:r w:rsidR="00FC1C4E" w:rsidRPr="00B06349">
        <w:rPr>
          <w:rFonts w:ascii="Times New Roman" w:hAnsi="Times New Roman"/>
        </w:rPr>
        <w:t xml:space="preserve"> and posted on the </w:t>
      </w:r>
      <w:hyperlink r:id="rId14" w:history="1">
        <w:r w:rsidR="005C2A6E" w:rsidRPr="000A7F44">
          <w:rPr>
            <w:rStyle w:val="Hyperlink"/>
            <w:rFonts w:ascii="Times New Roman" w:hAnsi="Times New Roman"/>
          </w:rPr>
          <w:t>INDOT’s LPA</w:t>
        </w:r>
      </w:hyperlink>
      <w:r w:rsidR="005C2A6E">
        <w:rPr>
          <w:rStyle w:val="Hyperlink"/>
          <w:rFonts w:ascii="Times New Roman" w:hAnsi="Times New Roman"/>
          <w:u w:val="none"/>
        </w:rPr>
        <w:t xml:space="preserve"> </w:t>
      </w:r>
      <w:r w:rsidR="00FC1C4E" w:rsidRPr="005C2A6E">
        <w:rPr>
          <w:rFonts w:ascii="Times New Roman" w:hAnsi="Times New Roman"/>
        </w:rPr>
        <w:t>website</w:t>
      </w:r>
      <w:r w:rsidR="00FC1C4E" w:rsidRPr="00B06349">
        <w:rPr>
          <w:rFonts w:ascii="Times New Roman" w:hAnsi="Times New Roman"/>
        </w:rPr>
        <w:t xml:space="preserve"> under CCMG.</w:t>
      </w:r>
    </w:p>
    <w:p w14:paraId="604914D4" w14:textId="19607175" w:rsidR="003450ED" w:rsidRPr="00B06349" w:rsidRDefault="003450ED" w:rsidP="00705DFB">
      <w:pPr>
        <w:pStyle w:val="ListParagraph"/>
        <w:numPr>
          <w:ilvl w:val="1"/>
          <w:numId w:val="22"/>
        </w:numPr>
        <w:tabs>
          <w:tab w:val="left" w:pos="720"/>
        </w:tabs>
        <w:ind w:left="1080"/>
        <w:rPr>
          <w:rFonts w:ascii="Times New Roman" w:hAnsi="Times New Roman"/>
        </w:rPr>
      </w:pPr>
      <w:r w:rsidRPr="00B06349">
        <w:rPr>
          <w:rFonts w:ascii="Times New Roman" w:hAnsi="Times New Roman"/>
        </w:rPr>
        <w:t xml:space="preserve">January call announcement in late March / early April.  </w:t>
      </w:r>
    </w:p>
    <w:p w14:paraId="6EB0FC8D" w14:textId="138A66E3" w:rsidR="003450ED" w:rsidRPr="00B06349" w:rsidRDefault="003450ED" w:rsidP="00705DFB">
      <w:pPr>
        <w:pStyle w:val="ListParagraph"/>
        <w:numPr>
          <w:ilvl w:val="1"/>
          <w:numId w:val="22"/>
        </w:numPr>
        <w:tabs>
          <w:tab w:val="left" w:pos="720"/>
        </w:tabs>
        <w:ind w:left="1080"/>
        <w:rPr>
          <w:rFonts w:ascii="Times New Roman" w:hAnsi="Times New Roman"/>
        </w:rPr>
      </w:pPr>
      <w:r w:rsidRPr="00B06349">
        <w:rPr>
          <w:rFonts w:ascii="Times New Roman" w:hAnsi="Times New Roman"/>
        </w:rPr>
        <w:t>July call announcement in late September / early October.</w:t>
      </w:r>
    </w:p>
    <w:bookmarkEnd w:id="6"/>
    <w:p w14:paraId="0812352A" w14:textId="77777777" w:rsidR="003450ED" w:rsidRPr="00B06349" w:rsidRDefault="003450ED" w:rsidP="003450ED">
      <w:pPr>
        <w:spacing w:after="0" w:line="240" w:lineRule="auto"/>
        <w:rPr>
          <w:rFonts w:ascii="Times New Roman" w:hAnsi="Times New Roman"/>
          <w:b/>
          <w:bCs/>
          <w:color w:val="0070C0"/>
          <w:u w:val="single"/>
        </w:rPr>
      </w:pPr>
    </w:p>
    <w:p w14:paraId="00CB9A39" w14:textId="4642B478" w:rsidR="003450ED" w:rsidRDefault="003450ED" w:rsidP="003450ED">
      <w:pPr>
        <w:spacing w:after="0" w:line="240" w:lineRule="auto"/>
        <w:rPr>
          <w:rFonts w:ascii="Times New Roman" w:hAnsi="Times New Roman"/>
          <w:b/>
          <w:bCs/>
          <w:color w:val="0070C0"/>
          <w:u w:val="single"/>
        </w:rPr>
      </w:pPr>
      <w:r w:rsidRPr="00B06349">
        <w:rPr>
          <w:rFonts w:ascii="Times New Roman" w:hAnsi="Times New Roman"/>
          <w:b/>
          <w:bCs/>
          <w:color w:val="0070C0"/>
          <w:u w:val="single"/>
        </w:rPr>
        <w:t>RULES</w:t>
      </w:r>
    </w:p>
    <w:p w14:paraId="5F029380" w14:textId="77777777" w:rsidR="005C2A6E" w:rsidRPr="003450ED" w:rsidRDefault="005C2A6E" w:rsidP="003450ED">
      <w:pPr>
        <w:spacing w:after="0" w:line="240" w:lineRule="auto"/>
        <w:rPr>
          <w:rFonts w:ascii="Times New Roman" w:hAnsi="Times New Roman"/>
          <w:b/>
          <w:bCs/>
          <w:color w:val="0070C0"/>
          <w:u w:val="single"/>
        </w:rPr>
      </w:pPr>
    </w:p>
    <w:p w14:paraId="796E1C1F" w14:textId="587E4FE3" w:rsidR="00202CEC" w:rsidRDefault="00713BC0" w:rsidP="00705DFB">
      <w:pPr>
        <w:pStyle w:val="ListParagraph"/>
        <w:numPr>
          <w:ilvl w:val="0"/>
          <w:numId w:val="25"/>
        </w:numPr>
        <w:rPr>
          <w:rFonts w:ascii="Times New Roman" w:hAnsi="Times New Roman"/>
        </w:rPr>
      </w:pPr>
      <w:r w:rsidRPr="00202CEC">
        <w:rPr>
          <w:rFonts w:ascii="Times New Roman" w:hAnsi="Times New Roman"/>
        </w:rPr>
        <w:t>All Indiana city, town, and county governments</w:t>
      </w:r>
      <w:r w:rsidR="00202CEC" w:rsidRPr="00202CEC">
        <w:rPr>
          <w:rFonts w:ascii="Times New Roman" w:hAnsi="Times New Roman"/>
        </w:rPr>
        <w:t xml:space="preserve"> </w:t>
      </w:r>
      <w:r w:rsidR="00202CEC">
        <w:rPr>
          <w:rFonts w:ascii="Times New Roman" w:hAnsi="Times New Roman"/>
        </w:rPr>
        <w:t xml:space="preserve">are </w:t>
      </w:r>
      <w:r w:rsidR="00202CEC" w:rsidRPr="00202CEC">
        <w:rPr>
          <w:rFonts w:ascii="Times New Roman" w:hAnsi="Times New Roman"/>
        </w:rPr>
        <w:t>eligible to apply</w:t>
      </w:r>
      <w:r w:rsidR="00202CEC">
        <w:rPr>
          <w:rFonts w:ascii="Times New Roman" w:hAnsi="Times New Roman"/>
        </w:rPr>
        <w:t xml:space="preserve"> for CCMG</w:t>
      </w:r>
      <w:r w:rsidR="000A7F44">
        <w:rPr>
          <w:rFonts w:ascii="Times New Roman" w:hAnsi="Times New Roman"/>
        </w:rPr>
        <w:t xml:space="preserve"> funds.</w:t>
      </w:r>
    </w:p>
    <w:p w14:paraId="028BA72F" w14:textId="77777777" w:rsidR="00AB70A2" w:rsidRDefault="00AB70A2" w:rsidP="00705DFB">
      <w:pPr>
        <w:pStyle w:val="ListParagraph"/>
        <w:numPr>
          <w:ilvl w:val="0"/>
          <w:numId w:val="25"/>
        </w:numPr>
        <w:tabs>
          <w:tab w:val="left" w:pos="720"/>
        </w:tabs>
        <w:rPr>
          <w:rFonts w:ascii="Times New Roman" w:hAnsi="Times New Roman"/>
        </w:rPr>
      </w:pPr>
      <w:r>
        <w:rPr>
          <w:rFonts w:ascii="Times New Roman" w:hAnsi="Times New Roman"/>
        </w:rPr>
        <w:t>A</w:t>
      </w:r>
      <w:r w:rsidR="00713BC0" w:rsidRPr="000A7F44">
        <w:rPr>
          <w:rFonts w:ascii="Times New Roman" w:hAnsi="Times New Roman"/>
        </w:rPr>
        <w:t xml:space="preserve">ll local government units </w:t>
      </w:r>
      <w:r w:rsidR="003450ED">
        <w:rPr>
          <w:rFonts w:ascii="Times New Roman" w:hAnsi="Times New Roman"/>
          <w:u w:val="single"/>
        </w:rPr>
        <w:t>must</w:t>
      </w:r>
      <w:r w:rsidR="00713BC0" w:rsidRPr="000A7F44">
        <w:rPr>
          <w:rFonts w:ascii="Times New Roman" w:hAnsi="Times New Roman"/>
        </w:rPr>
        <w:t xml:space="preserve"> have a current approved Asset Management Plan</w:t>
      </w:r>
      <w:r>
        <w:rPr>
          <w:rFonts w:ascii="Times New Roman" w:hAnsi="Times New Roman"/>
        </w:rPr>
        <w:t>.</w:t>
      </w:r>
    </w:p>
    <w:p w14:paraId="5CA459A8" w14:textId="67AF3264" w:rsidR="008A643E" w:rsidRDefault="00AB70A2" w:rsidP="00705DFB">
      <w:pPr>
        <w:pStyle w:val="ListParagraph"/>
        <w:numPr>
          <w:ilvl w:val="0"/>
          <w:numId w:val="25"/>
        </w:numPr>
        <w:tabs>
          <w:tab w:val="left" w:pos="720"/>
        </w:tabs>
        <w:rPr>
          <w:rFonts w:ascii="Times New Roman" w:hAnsi="Times New Roman"/>
        </w:rPr>
      </w:pPr>
      <w:r>
        <w:rPr>
          <w:rFonts w:ascii="Times New Roman" w:hAnsi="Times New Roman"/>
        </w:rPr>
        <w:t xml:space="preserve">All local government units </w:t>
      </w:r>
      <w:r w:rsidR="003450ED" w:rsidRPr="003450ED">
        <w:rPr>
          <w:rFonts w:ascii="Times New Roman" w:hAnsi="Times New Roman"/>
          <w:u w:val="single"/>
        </w:rPr>
        <w:t>must</w:t>
      </w:r>
      <w:r w:rsidR="003450ED">
        <w:rPr>
          <w:rFonts w:ascii="Times New Roman" w:hAnsi="Times New Roman"/>
        </w:rPr>
        <w:t xml:space="preserve"> </w:t>
      </w:r>
      <w:r w:rsidR="00713BC0" w:rsidRPr="003450ED">
        <w:rPr>
          <w:rFonts w:ascii="Times New Roman" w:hAnsi="Times New Roman"/>
        </w:rPr>
        <w:t>provide</w:t>
      </w:r>
      <w:r w:rsidR="00713BC0" w:rsidRPr="000A7F44">
        <w:rPr>
          <w:rFonts w:ascii="Times New Roman" w:hAnsi="Times New Roman"/>
        </w:rPr>
        <w:t xml:space="preserve"> a funding match.</w:t>
      </w:r>
    </w:p>
    <w:p w14:paraId="3100B265" w14:textId="2F4175E1" w:rsidR="008A643E" w:rsidRPr="008A643E" w:rsidRDefault="00202CEC" w:rsidP="00705DFB">
      <w:pPr>
        <w:pStyle w:val="ListParagraph"/>
        <w:numPr>
          <w:ilvl w:val="0"/>
          <w:numId w:val="25"/>
        </w:numPr>
        <w:tabs>
          <w:tab w:val="left" w:pos="720"/>
        </w:tabs>
        <w:rPr>
          <w:rFonts w:ascii="Times New Roman" w:hAnsi="Times New Roman"/>
        </w:rPr>
      </w:pPr>
      <w:r w:rsidRPr="008A643E">
        <w:rPr>
          <w:rFonts w:ascii="Times New Roman" w:hAnsi="Times New Roman"/>
        </w:rPr>
        <w:t xml:space="preserve">Applications </w:t>
      </w:r>
      <w:r w:rsidR="003450ED" w:rsidRPr="008A643E">
        <w:rPr>
          <w:rFonts w:ascii="Times New Roman" w:hAnsi="Times New Roman"/>
          <w:u w:val="single"/>
        </w:rPr>
        <w:t>must</w:t>
      </w:r>
      <w:r w:rsidRPr="008A643E">
        <w:rPr>
          <w:rFonts w:ascii="Times New Roman" w:hAnsi="Times New Roman"/>
        </w:rPr>
        <w:t xml:space="preserve"> be completed by </w:t>
      </w:r>
      <w:r w:rsidR="008A643E" w:rsidRPr="008A643E">
        <w:rPr>
          <w:rFonts w:ascii="Times New Roman" w:hAnsi="Times New Roman"/>
        </w:rPr>
        <w:t>t</w:t>
      </w:r>
      <w:r w:rsidR="008A643E" w:rsidRPr="008A643E">
        <w:rPr>
          <w:rFonts w:ascii="Times New Roman" w:eastAsia="Times New Roman" w:hAnsi="Times New Roman"/>
          <w:bCs/>
        </w:rPr>
        <w:t xml:space="preserve">he </w:t>
      </w:r>
      <w:r w:rsidR="005C2A6E">
        <w:rPr>
          <w:rFonts w:ascii="Times New Roman" w:eastAsia="Times New Roman" w:hAnsi="Times New Roman"/>
          <w:bCs/>
        </w:rPr>
        <w:t>l</w:t>
      </w:r>
      <w:r w:rsidR="008A643E" w:rsidRPr="008A643E">
        <w:rPr>
          <w:rFonts w:ascii="Times New Roman" w:eastAsia="Times New Roman" w:hAnsi="Times New Roman"/>
          <w:bCs/>
        </w:rPr>
        <w:t xml:space="preserve">ocal </w:t>
      </w:r>
      <w:r w:rsidR="005C2A6E">
        <w:rPr>
          <w:rFonts w:ascii="Times New Roman" w:eastAsia="Times New Roman" w:hAnsi="Times New Roman"/>
          <w:bCs/>
        </w:rPr>
        <w:t>u</w:t>
      </w:r>
      <w:r w:rsidR="008A643E" w:rsidRPr="008A643E">
        <w:rPr>
          <w:rFonts w:ascii="Times New Roman" w:eastAsia="Times New Roman" w:hAnsi="Times New Roman"/>
          <w:bCs/>
        </w:rPr>
        <w:t xml:space="preserve">nit of </w:t>
      </w:r>
      <w:r w:rsidR="005C2A6E">
        <w:rPr>
          <w:rFonts w:ascii="Times New Roman" w:eastAsia="Times New Roman" w:hAnsi="Times New Roman"/>
          <w:bCs/>
        </w:rPr>
        <w:t>g</w:t>
      </w:r>
      <w:r w:rsidR="008A643E" w:rsidRPr="008A643E">
        <w:rPr>
          <w:rFonts w:ascii="Times New Roman" w:eastAsia="Times New Roman" w:hAnsi="Times New Roman"/>
          <w:bCs/>
        </w:rPr>
        <w:t>overnment and no one else</w:t>
      </w:r>
      <w:r w:rsidR="00953475">
        <w:rPr>
          <w:rFonts w:ascii="Times New Roman" w:eastAsia="Times New Roman" w:hAnsi="Times New Roman"/>
          <w:bCs/>
        </w:rPr>
        <w:t>.</w:t>
      </w:r>
    </w:p>
    <w:p w14:paraId="218A4850" w14:textId="1A3B248B" w:rsidR="0042175C" w:rsidRDefault="00953475" w:rsidP="00705DFB">
      <w:pPr>
        <w:pStyle w:val="ListParagraph"/>
        <w:numPr>
          <w:ilvl w:val="0"/>
          <w:numId w:val="25"/>
        </w:numPr>
        <w:tabs>
          <w:tab w:val="left" w:pos="720"/>
        </w:tabs>
        <w:rPr>
          <w:rFonts w:ascii="Times New Roman" w:hAnsi="Times New Roman"/>
        </w:rPr>
      </w:pPr>
      <w:r>
        <w:rPr>
          <w:rFonts w:ascii="Times New Roman" w:hAnsi="Times New Roman"/>
        </w:rPr>
        <w:t>Local</w:t>
      </w:r>
      <w:r w:rsidR="0042175C">
        <w:rPr>
          <w:rFonts w:ascii="Times New Roman" w:hAnsi="Times New Roman"/>
        </w:rPr>
        <w:t xml:space="preserve"> </w:t>
      </w:r>
      <w:r w:rsidR="0042175C" w:rsidRPr="007B4D8D">
        <w:rPr>
          <w:rFonts w:ascii="Times New Roman" w:hAnsi="Times New Roman"/>
          <w:u w:val="single"/>
        </w:rPr>
        <w:t>must</w:t>
      </w:r>
      <w:r w:rsidR="0042175C">
        <w:rPr>
          <w:rFonts w:ascii="Times New Roman" w:hAnsi="Times New Roman"/>
        </w:rPr>
        <w:t xml:space="preserve"> adhere to all CCMG Program rules</w:t>
      </w:r>
      <w:r w:rsidR="00FC1C4E">
        <w:rPr>
          <w:rFonts w:ascii="Times New Roman" w:hAnsi="Times New Roman"/>
        </w:rPr>
        <w:t xml:space="preserve">, </w:t>
      </w:r>
      <w:r w:rsidR="0042175C">
        <w:rPr>
          <w:rFonts w:ascii="Times New Roman" w:hAnsi="Times New Roman"/>
        </w:rPr>
        <w:t xml:space="preserve">all CCMG Application rules, </w:t>
      </w:r>
      <w:r w:rsidR="00FC1C4E">
        <w:rPr>
          <w:rFonts w:ascii="Times New Roman" w:hAnsi="Times New Roman"/>
        </w:rPr>
        <w:t xml:space="preserve">and </w:t>
      </w:r>
      <w:r w:rsidR="0042175C">
        <w:rPr>
          <w:rFonts w:ascii="Times New Roman" w:hAnsi="Times New Roman"/>
        </w:rPr>
        <w:t>submit the required documentation correctly for the application to be deemed an eligible application.</w:t>
      </w:r>
    </w:p>
    <w:p w14:paraId="6F374BF1" w14:textId="6DB4A0C6" w:rsidR="00A95874" w:rsidRPr="00A95874" w:rsidRDefault="00A95874" w:rsidP="00705DFB">
      <w:pPr>
        <w:pStyle w:val="ListParagraph"/>
        <w:numPr>
          <w:ilvl w:val="0"/>
          <w:numId w:val="25"/>
        </w:numPr>
        <w:tabs>
          <w:tab w:val="left" w:pos="720"/>
        </w:tabs>
        <w:rPr>
          <w:rFonts w:ascii="Times New Roman" w:hAnsi="Times New Roman"/>
        </w:rPr>
      </w:pPr>
      <w:r w:rsidRPr="00A95874">
        <w:rPr>
          <w:rFonts w:ascii="Times New Roman" w:hAnsi="Times New Roman"/>
        </w:rPr>
        <w:t>Local</w:t>
      </w:r>
      <w:r>
        <w:rPr>
          <w:rFonts w:ascii="Times New Roman" w:hAnsi="Times New Roman"/>
        </w:rPr>
        <w:t>s</w:t>
      </w:r>
      <w:r w:rsidRPr="00A95874">
        <w:rPr>
          <w:rFonts w:ascii="Times New Roman" w:hAnsi="Times New Roman"/>
        </w:rPr>
        <w:t xml:space="preserve"> can apply for force account work, but the </w:t>
      </w:r>
      <w:r w:rsidRPr="00A95874">
        <w:rPr>
          <w:rFonts w:ascii="Times New Roman" w:hAnsi="Times New Roman"/>
          <w:u w:val="single"/>
        </w:rPr>
        <w:t>total project cost may not exceed $250,000.00</w:t>
      </w:r>
      <w:r w:rsidRPr="00A95874">
        <w:rPr>
          <w:rFonts w:ascii="Times New Roman" w:hAnsi="Times New Roman"/>
        </w:rPr>
        <w:t xml:space="preserve">, which includes the labor and equipment costs along with the materials. </w:t>
      </w:r>
    </w:p>
    <w:p w14:paraId="6ACDBFF1" w14:textId="62E3ECB3" w:rsidR="00202CEC" w:rsidRDefault="00202CEC" w:rsidP="00705DFB">
      <w:pPr>
        <w:pStyle w:val="ListParagraph"/>
        <w:numPr>
          <w:ilvl w:val="0"/>
          <w:numId w:val="25"/>
        </w:numPr>
        <w:tabs>
          <w:tab w:val="left" w:pos="720"/>
        </w:tabs>
        <w:rPr>
          <w:rFonts w:ascii="Times New Roman" w:hAnsi="Times New Roman"/>
        </w:rPr>
      </w:pPr>
      <w:r w:rsidRPr="000A7F44">
        <w:rPr>
          <w:rFonts w:ascii="Times New Roman" w:hAnsi="Times New Roman"/>
        </w:rPr>
        <w:t xml:space="preserve">CCMG </w:t>
      </w:r>
      <w:r w:rsidR="00EA7670">
        <w:rPr>
          <w:rFonts w:ascii="Times New Roman" w:hAnsi="Times New Roman"/>
        </w:rPr>
        <w:t>f</w:t>
      </w:r>
      <w:r w:rsidR="003963DF">
        <w:rPr>
          <w:rFonts w:ascii="Times New Roman" w:hAnsi="Times New Roman"/>
        </w:rPr>
        <w:t>u</w:t>
      </w:r>
      <w:r w:rsidR="00EA7670">
        <w:rPr>
          <w:rFonts w:ascii="Times New Roman" w:hAnsi="Times New Roman"/>
        </w:rPr>
        <w:t xml:space="preserve">nds </w:t>
      </w:r>
      <w:r w:rsidR="005E3EF2" w:rsidRPr="000A7F44">
        <w:rPr>
          <w:rFonts w:ascii="Times New Roman" w:hAnsi="Times New Roman"/>
        </w:rPr>
        <w:t>are</w:t>
      </w:r>
      <w:r w:rsidRPr="000A7F44">
        <w:rPr>
          <w:rFonts w:ascii="Times New Roman" w:hAnsi="Times New Roman"/>
        </w:rPr>
        <w:t xml:space="preserve"> </w:t>
      </w:r>
      <w:r w:rsidR="00EA7670" w:rsidRPr="00EA7670">
        <w:rPr>
          <w:rFonts w:ascii="Times New Roman" w:hAnsi="Times New Roman"/>
          <w:u w:val="single"/>
        </w:rPr>
        <w:t>only</w:t>
      </w:r>
      <w:r w:rsidR="00EA7670">
        <w:rPr>
          <w:rFonts w:ascii="Times New Roman" w:hAnsi="Times New Roman"/>
        </w:rPr>
        <w:t xml:space="preserve"> awarded to </w:t>
      </w:r>
      <w:r w:rsidRPr="000A7F44">
        <w:rPr>
          <w:rFonts w:ascii="Times New Roman" w:hAnsi="Times New Roman"/>
        </w:rPr>
        <w:t xml:space="preserve">eligible construction projects that are ready for the bid process, </w:t>
      </w:r>
      <w:r w:rsidRPr="00EA7670">
        <w:rPr>
          <w:rFonts w:ascii="Times New Roman" w:hAnsi="Times New Roman"/>
          <w:u w:val="single"/>
        </w:rPr>
        <w:t>and</w:t>
      </w:r>
      <w:r w:rsidRPr="000A7F44">
        <w:rPr>
          <w:rFonts w:ascii="Times New Roman" w:hAnsi="Times New Roman"/>
        </w:rPr>
        <w:t xml:space="preserve"> </w:t>
      </w:r>
      <w:r w:rsidR="00EA7670">
        <w:rPr>
          <w:rFonts w:ascii="Times New Roman" w:hAnsi="Times New Roman"/>
        </w:rPr>
        <w:t xml:space="preserve">for projects </w:t>
      </w:r>
      <w:r w:rsidRPr="000A7F44">
        <w:rPr>
          <w:rFonts w:ascii="Times New Roman" w:hAnsi="Times New Roman"/>
        </w:rPr>
        <w:t xml:space="preserve">that </w:t>
      </w:r>
      <w:r w:rsidRPr="00EA7670">
        <w:rPr>
          <w:rFonts w:ascii="Times New Roman" w:hAnsi="Times New Roman"/>
          <w:u w:val="single"/>
        </w:rPr>
        <w:t>can</w:t>
      </w:r>
      <w:r w:rsidRPr="000A7F44">
        <w:rPr>
          <w:rFonts w:ascii="Times New Roman" w:hAnsi="Times New Roman"/>
        </w:rPr>
        <w:t xml:space="preserve"> be closed out </w:t>
      </w:r>
      <w:r w:rsidR="00953475">
        <w:rPr>
          <w:rFonts w:ascii="Times New Roman" w:hAnsi="Times New Roman"/>
        </w:rPr>
        <w:t>within a two-year timeframe</w:t>
      </w:r>
      <w:r w:rsidRPr="000A7F44">
        <w:rPr>
          <w:rFonts w:ascii="Times New Roman" w:hAnsi="Times New Roman"/>
        </w:rPr>
        <w:t>.</w:t>
      </w:r>
      <w:r w:rsidR="001044D3">
        <w:rPr>
          <w:rFonts w:ascii="Times New Roman" w:hAnsi="Times New Roman"/>
        </w:rPr>
        <w:t xml:space="preserve"> </w:t>
      </w:r>
    </w:p>
    <w:p w14:paraId="35B2B09B" w14:textId="72231731" w:rsidR="003963DF" w:rsidRPr="0042175C" w:rsidRDefault="003963DF" w:rsidP="00705DFB">
      <w:pPr>
        <w:pStyle w:val="ListParagraph"/>
        <w:numPr>
          <w:ilvl w:val="0"/>
          <w:numId w:val="25"/>
        </w:numPr>
        <w:ind w:right="232"/>
        <w:rPr>
          <w:rFonts w:ascii="Times New Roman" w:hAnsi="Times New Roman"/>
        </w:rPr>
      </w:pPr>
      <w:r w:rsidRPr="003963DF">
        <w:rPr>
          <w:rFonts w:ascii="Times New Roman" w:hAnsi="Times New Roman"/>
        </w:rPr>
        <w:t xml:space="preserve">CCMG funds </w:t>
      </w:r>
      <w:r w:rsidRPr="003963DF">
        <w:rPr>
          <w:rFonts w:ascii="Times New Roman" w:hAnsi="Times New Roman"/>
          <w:u w:val="single"/>
        </w:rPr>
        <w:t>cannot</w:t>
      </w:r>
      <w:r w:rsidRPr="003963DF">
        <w:rPr>
          <w:rFonts w:ascii="Times New Roman" w:hAnsi="Times New Roman"/>
        </w:rPr>
        <w:t xml:space="preserve"> be used </w:t>
      </w:r>
      <w:r w:rsidR="001044D3" w:rsidRPr="003963DF">
        <w:rPr>
          <w:rFonts w:ascii="Times New Roman" w:hAnsi="Times New Roman"/>
        </w:rPr>
        <w:t>for preliminary engineering</w:t>
      </w:r>
      <w:r w:rsidRPr="003963DF">
        <w:rPr>
          <w:rFonts w:ascii="Times New Roman" w:hAnsi="Times New Roman"/>
        </w:rPr>
        <w:t xml:space="preserve"> (PE)</w:t>
      </w:r>
      <w:r w:rsidR="001044D3" w:rsidRPr="003963DF">
        <w:rPr>
          <w:rFonts w:ascii="Times New Roman" w:hAnsi="Times New Roman"/>
        </w:rPr>
        <w:t>, right of way</w:t>
      </w:r>
      <w:r w:rsidRPr="003963DF">
        <w:rPr>
          <w:rFonts w:ascii="Times New Roman" w:hAnsi="Times New Roman"/>
        </w:rPr>
        <w:t xml:space="preserve"> (ROW)</w:t>
      </w:r>
      <w:r w:rsidR="001044D3" w:rsidRPr="003963DF">
        <w:rPr>
          <w:rFonts w:ascii="Times New Roman" w:hAnsi="Times New Roman"/>
        </w:rPr>
        <w:t>, railroad</w:t>
      </w:r>
      <w:r w:rsidRPr="003963DF">
        <w:rPr>
          <w:rFonts w:ascii="Times New Roman" w:hAnsi="Times New Roman"/>
        </w:rPr>
        <w:t xml:space="preserve"> (RR)</w:t>
      </w:r>
      <w:r w:rsidR="00FC1C4E">
        <w:rPr>
          <w:rFonts w:ascii="Times New Roman" w:hAnsi="Times New Roman"/>
        </w:rPr>
        <w:t xml:space="preserve">, </w:t>
      </w:r>
      <w:r w:rsidR="001044D3" w:rsidRPr="003963DF">
        <w:rPr>
          <w:rFonts w:ascii="Times New Roman" w:hAnsi="Times New Roman"/>
        </w:rPr>
        <w:t>utility</w:t>
      </w:r>
      <w:r w:rsidRPr="003963DF">
        <w:rPr>
          <w:rFonts w:ascii="Times New Roman" w:hAnsi="Times New Roman"/>
        </w:rPr>
        <w:t>(UT)</w:t>
      </w:r>
      <w:r w:rsidR="001044D3" w:rsidRPr="003963DF">
        <w:rPr>
          <w:rFonts w:ascii="Times New Roman" w:hAnsi="Times New Roman"/>
        </w:rPr>
        <w:t xml:space="preserve"> cost</w:t>
      </w:r>
      <w:r w:rsidR="00FC1C4E">
        <w:rPr>
          <w:rFonts w:ascii="Times New Roman" w:hAnsi="Times New Roman"/>
        </w:rPr>
        <w:t>s</w:t>
      </w:r>
      <w:r w:rsidR="00953475">
        <w:rPr>
          <w:rFonts w:ascii="Times New Roman" w:hAnsi="Times New Roman"/>
        </w:rPr>
        <w:t>,</w:t>
      </w:r>
      <w:r w:rsidR="001044D3" w:rsidRPr="003963DF">
        <w:rPr>
          <w:rFonts w:ascii="Times New Roman" w:hAnsi="Times New Roman"/>
        </w:rPr>
        <w:t xml:space="preserve"> or </w:t>
      </w:r>
      <w:r w:rsidR="00FC1C4E">
        <w:rPr>
          <w:rFonts w:ascii="Times New Roman" w:hAnsi="Times New Roman"/>
        </w:rPr>
        <w:t xml:space="preserve">for </w:t>
      </w:r>
      <w:r w:rsidR="001044D3" w:rsidRPr="003963DF">
        <w:rPr>
          <w:rFonts w:ascii="Times New Roman" w:hAnsi="Times New Roman"/>
        </w:rPr>
        <w:t>inspection</w:t>
      </w:r>
      <w:r w:rsidRPr="003963DF">
        <w:rPr>
          <w:rFonts w:ascii="Times New Roman" w:hAnsi="Times New Roman"/>
        </w:rPr>
        <w:t xml:space="preserve">.  </w:t>
      </w:r>
      <w:r w:rsidRPr="003963DF">
        <w:rPr>
          <w:rFonts w:ascii="Times New Roman" w:hAnsi="Times New Roman"/>
          <w:b/>
          <w:bCs/>
          <w:u w:val="single"/>
        </w:rPr>
        <w:t>The CCMG pr</w:t>
      </w:r>
      <w:r w:rsidR="001044D3" w:rsidRPr="003963DF">
        <w:rPr>
          <w:rFonts w:ascii="Times New Roman" w:hAnsi="Times New Roman"/>
          <w:b/>
          <w:bCs/>
          <w:u w:val="single"/>
        </w:rPr>
        <w:t>ogram</w:t>
      </w:r>
      <w:r w:rsidR="001044D3" w:rsidRPr="003963DF">
        <w:rPr>
          <w:rFonts w:ascii="Times New Roman" w:hAnsi="Times New Roman"/>
          <w:b/>
          <w:bCs/>
          <w:spacing w:val="-4"/>
          <w:u w:val="single"/>
        </w:rPr>
        <w:t xml:space="preserve"> </w:t>
      </w:r>
      <w:r w:rsidR="001044D3" w:rsidRPr="003963DF">
        <w:rPr>
          <w:rFonts w:ascii="Times New Roman" w:hAnsi="Times New Roman"/>
          <w:b/>
          <w:bCs/>
          <w:u w:val="single"/>
        </w:rPr>
        <w:t>is</w:t>
      </w:r>
      <w:r w:rsidR="001044D3" w:rsidRPr="003963DF">
        <w:rPr>
          <w:rFonts w:ascii="Times New Roman" w:hAnsi="Times New Roman"/>
          <w:b/>
          <w:bCs/>
          <w:spacing w:val="-2"/>
          <w:u w:val="single"/>
        </w:rPr>
        <w:t xml:space="preserve"> </w:t>
      </w:r>
      <w:r w:rsidR="001044D3" w:rsidRPr="003963DF">
        <w:rPr>
          <w:rFonts w:ascii="Times New Roman" w:hAnsi="Times New Roman"/>
          <w:b/>
          <w:bCs/>
          <w:u w:val="single"/>
        </w:rPr>
        <w:t>for CONSTRUCTION</w:t>
      </w:r>
      <w:r w:rsidR="001044D3" w:rsidRPr="003963DF">
        <w:rPr>
          <w:rFonts w:ascii="Times New Roman" w:hAnsi="Times New Roman"/>
          <w:b/>
          <w:bCs/>
          <w:spacing w:val="-3"/>
          <w:u w:val="single"/>
        </w:rPr>
        <w:t xml:space="preserve"> </w:t>
      </w:r>
      <w:r w:rsidR="00636998">
        <w:rPr>
          <w:rFonts w:ascii="Times New Roman" w:hAnsi="Times New Roman"/>
          <w:b/>
          <w:bCs/>
          <w:spacing w:val="-3"/>
          <w:u w:val="single"/>
        </w:rPr>
        <w:t xml:space="preserve">(CN) </w:t>
      </w:r>
      <w:r w:rsidR="001044D3" w:rsidRPr="003963DF">
        <w:rPr>
          <w:rFonts w:ascii="Times New Roman" w:hAnsi="Times New Roman"/>
          <w:b/>
          <w:bCs/>
          <w:u w:val="single"/>
        </w:rPr>
        <w:t>ONLY.</w:t>
      </w:r>
      <w:r w:rsidR="001044D3" w:rsidRPr="003963DF">
        <w:rPr>
          <w:rFonts w:ascii="Times New Roman" w:hAnsi="Times New Roman"/>
          <w:spacing w:val="-5"/>
        </w:rPr>
        <w:t xml:space="preserve"> </w:t>
      </w:r>
      <w:r w:rsidR="00953475">
        <w:rPr>
          <w:rFonts w:ascii="Times New Roman" w:hAnsi="Times New Roman"/>
          <w:spacing w:val="-5"/>
        </w:rPr>
        <w:t xml:space="preserve"> </w:t>
      </w:r>
      <w:r w:rsidR="001044D3" w:rsidRPr="001044D3">
        <w:rPr>
          <w:rFonts w:ascii="Times New Roman" w:hAnsi="Times New Roman"/>
        </w:rPr>
        <w:t>Maintenance</w:t>
      </w:r>
      <w:r w:rsidR="001044D3" w:rsidRPr="003963DF">
        <w:rPr>
          <w:rFonts w:ascii="Times New Roman" w:hAnsi="Times New Roman"/>
          <w:spacing w:val="-2"/>
        </w:rPr>
        <w:t xml:space="preserve"> </w:t>
      </w:r>
      <w:r w:rsidR="001044D3" w:rsidRPr="001044D3">
        <w:rPr>
          <w:rFonts w:ascii="Times New Roman" w:hAnsi="Times New Roman"/>
        </w:rPr>
        <w:t>of</w:t>
      </w:r>
      <w:r w:rsidR="001044D3" w:rsidRPr="003963DF">
        <w:rPr>
          <w:rFonts w:ascii="Times New Roman" w:hAnsi="Times New Roman"/>
          <w:spacing w:val="-4"/>
        </w:rPr>
        <w:t xml:space="preserve"> </w:t>
      </w:r>
      <w:r w:rsidR="001044D3" w:rsidRPr="001044D3">
        <w:rPr>
          <w:rFonts w:ascii="Times New Roman" w:hAnsi="Times New Roman"/>
        </w:rPr>
        <w:t>traffic</w:t>
      </w:r>
      <w:r w:rsidR="001044D3" w:rsidRPr="003963DF">
        <w:rPr>
          <w:rFonts w:ascii="Times New Roman" w:hAnsi="Times New Roman"/>
          <w:spacing w:val="-4"/>
        </w:rPr>
        <w:t xml:space="preserve"> </w:t>
      </w:r>
      <w:r w:rsidR="001044D3" w:rsidRPr="001044D3">
        <w:rPr>
          <w:rFonts w:ascii="Times New Roman" w:hAnsi="Times New Roman"/>
        </w:rPr>
        <w:t>is</w:t>
      </w:r>
      <w:r w:rsidR="001044D3" w:rsidRPr="003963DF">
        <w:rPr>
          <w:rFonts w:ascii="Times New Roman" w:hAnsi="Times New Roman"/>
          <w:spacing w:val="-4"/>
        </w:rPr>
        <w:t xml:space="preserve"> </w:t>
      </w:r>
      <w:r w:rsidR="001044D3" w:rsidRPr="001044D3">
        <w:rPr>
          <w:rFonts w:ascii="Times New Roman" w:hAnsi="Times New Roman"/>
        </w:rPr>
        <w:t>a</w:t>
      </w:r>
      <w:r w:rsidR="001044D3" w:rsidRPr="003963DF">
        <w:rPr>
          <w:rFonts w:ascii="Times New Roman" w:hAnsi="Times New Roman"/>
          <w:spacing w:val="-4"/>
        </w:rPr>
        <w:t xml:space="preserve"> </w:t>
      </w:r>
      <w:r w:rsidR="001044D3" w:rsidRPr="001044D3">
        <w:rPr>
          <w:rFonts w:ascii="Times New Roman" w:hAnsi="Times New Roman"/>
        </w:rPr>
        <w:t>part</w:t>
      </w:r>
      <w:r w:rsidR="001044D3" w:rsidRPr="003963DF">
        <w:rPr>
          <w:rFonts w:ascii="Times New Roman" w:hAnsi="Times New Roman"/>
          <w:spacing w:val="-4"/>
        </w:rPr>
        <w:t xml:space="preserve"> </w:t>
      </w:r>
      <w:r w:rsidR="001044D3" w:rsidRPr="001044D3">
        <w:rPr>
          <w:rFonts w:ascii="Times New Roman" w:hAnsi="Times New Roman"/>
        </w:rPr>
        <w:t>of construction.</w:t>
      </w:r>
      <w:r w:rsidR="001044D3" w:rsidRPr="003963DF">
        <w:rPr>
          <w:rFonts w:ascii="Times New Roman" w:hAnsi="Times New Roman"/>
          <w:spacing w:val="80"/>
        </w:rPr>
        <w:t xml:space="preserve"> </w:t>
      </w:r>
    </w:p>
    <w:p w14:paraId="364A8435" w14:textId="499A9254" w:rsidR="001044D3" w:rsidRPr="00953475" w:rsidRDefault="003963DF" w:rsidP="00705DFB">
      <w:pPr>
        <w:pStyle w:val="ListParagraph"/>
        <w:numPr>
          <w:ilvl w:val="0"/>
          <w:numId w:val="25"/>
        </w:numPr>
        <w:ind w:right="232"/>
        <w:rPr>
          <w:rFonts w:ascii="Times New Roman" w:hAnsi="Times New Roman"/>
        </w:rPr>
      </w:pPr>
      <w:r w:rsidRPr="00636998">
        <w:rPr>
          <w:rFonts w:ascii="Times New Roman" w:hAnsi="Times New Roman"/>
        </w:rPr>
        <w:t xml:space="preserve">INDOT </w:t>
      </w:r>
      <w:r w:rsidRPr="00636998">
        <w:rPr>
          <w:rFonts w:ascii="Times New Roman" w:hAnsi="Times New Roman"/>
          <w:u w:val="single"/>
        </w:rPr>
        <w:t>will not</w:t>
      </w:r>
      <w:r w:rsidRPr="00636998">
        <w:rPr>
          <w:rFonts w:ascii="Times New Roman" w:hAnsi="Times New Roman"/>
        </w:rPr>
        <w:t xml:space="preserve"> </w:t>
      </w:r>
      <w:r w:rsidR="001044D3" w:rsidRPr="00636998">
        <w:rPr>
          <w:rFonts w:ascii="Times New Roman" w:hAnsi="Times New Roman"/>
        </w:rPr>
        <w:t xml:space="preserve">participate in contingency </w:t>
      </w:r>
      <w:r w:rsidR="001044D3" w:rsidRPr="00953475">
        <w:rPr>
          <w:rFonts w:ascii="Times New Roman" w:hAnsi="Times New Roman"/>
        </w:rPr>
        <w:t>fees on contractor contracts.</w:t>
      </w:r>
    </w:p>
    <w:p w14:paraId="6CD1D394" w14:textId="700CFE24" w:rsidR="0018023A" w:rsidRPr="00953475" w:rsidRDefault="0018023A" w:rsidP="00705DFB">
      <w:pPr>
        <w:pStyle w:val="ListParagraph"/>
        <w:numPr>
          <w:ilvl w:val="0"/>
          <w:numId w:val="25"/>
        </w:numPr>
        <w:rPr>
          <w:rFonts w:ascii="Times New Roman" w:hAnsi="Times New Roman"/>
        </w:rPr>
      </w:pPr>
      <w:r w:rsidRPr="00953475">
        <w:rPr>
          <w:rFonts w:ascii="Times New Roman" w:hAnsi="Times New Roman"/>
        </w:rPr>
        <w:t xml:space="preserve">INDOT will deem applications submitted with lump sum estimates as </w:t>
      </w:r>
      <w:r w:rsidRPr="00953475">
        <w:rPr>
          <w:rFonts w:ascii="Times New Roman" w:hAnsi="Times New Roman"/>
          <w:u w:val="single"/>
        </w:rPr>
        <w:t>ineligible applications</w:t>
      </w:r>
      <w:r w:rsidRPr="00953475">
        <w:rPr>
          <w:rFonts w:ascii="Times New Roman" w:hAnsi="Times New Roman"/>
        </w:rPr>
        <w:t>.</w:t>
      </w:r>
    </w:p>
    <w:p w14:paraId="2D74D390" w14:textId="77777777" w:rsidR="00AB70A2" w:rsidRPr="00AB70A2" w:rsidRDefault="008909FA" w:rsidP="00705DFB">
      <w:pPr>
        <w:pStyle w:val="ListParagraph"/>
        <w:numPr>
          <w:ilvl w:val="0"/>
          <w:numId w:val="25"/>
        </w:numPr>
        <w:rPr>
          <w:rFonts w:ascii="Times New Roman" w:hAnsi="Times New Roman"/>
          <w:u w:val="single"/>
        </w:rPr>
      </w:pPr>
      <w:r w:rsidRPr="00953475">
        <w:rPr>
          <w:rFonts w:ascii="Times New Roman" w:hAnsi="Times New Roman"/>
        </w:rPr>
        <w:t>Annual</w:t>
      </w:r>
      <w:r w:rsidRPr="00953475">
        <w:rPr>
          <w:rFonts w:ascii="Times New Roman" w:hAnsi="Times New Roman"/>
          <w:spacing w:val="-4"/>
        </w:rPr>
        <w:t xml:space="preserve"> </w:t>
      </w:r>
      <w:r w:rsidRPr="00953475">
        <w:rPr>
          <w:rFonts w:ascii="Times New Roman" w:hAnsi="Times New Roman"/>
        </w:rPr>
        <w:t>Bids</w:t>
      </w:r>
      <w:r w:rsidRPr="00953475">
        <w:rPr>
          <w:rFonts w:ascii="Times New Roman" w:hAnsi="Times New Roman"/>
          <w:spacing w:val="-2"/>
        </w:rPr>
        <w:t xml:space="preserve"> </w:t>
      </w:r>
      <w:r w:rsidRPr="00953475">
        <w:rPr>
          <w:rFonts w:ascii="Times New Roman" w:hAnsi="Times New Roman"/>
        </w:rPr>
        <w:t>are</w:t>
      </w:r>
      <w:r w:rsidRPr="00953475">
        <w:rPr>
          <w:rFonts w:ascii="Times New Roman" w:hAnsi="Times New Roman"/>
          <w:spacing w:val="-5"/>
        </w:rPr>
        <w:t xml:space="preserve"> </w:t>
      </w:r>
      <w:r w:rsidRPr="00953475">
        <w:rPr>
          <w:rFonts w:ascii="Times New Roman" w:hAnsi="Times New Roman"/>
          <w:u w:val="single"/>
        </w:rPr>
        <w:t>not eligible</w:t>
      </w:r>
      <w:r w:rsidRPr="00953475">
        <w:rPr>
          <w:rFonts w:ascii="Times New Roman" w:hAnsi="Times New Roman"/>
        </w:rPr>
        <w:t>.</w:t>
      </w:r>
      <w:r w:rsidRPr="00953475">
        <w:rPr>
          <w:rFonts w:ascii="Times New Roman" w:hAnsi="Times New Roman"/>
          <w:spacing w:val="50"/>
        </w:rPr>
        <w:t xml:space="preserve"> </w:t>
      </w:r>
      <w:r w:rsidRPr="00953475">
        <w:rPr>
          <w:rFonts w:ascii="Times New Roman" w:hAnsi="Times New Roman"/>
        </w:rPr>
        <w:t>Each</w:t>
      </w:r>
      <w:r w:rsidRPr="00953475">
        <w:rPr>
          <w:rFonts w:ascii="Times New Roman" w:hAnsi="Times New Roman"/>
          <w:spacing w:val="-3"/>
        </w:rPr>
        <w:t xml:space="preserve"> </w:t>
      </w:r>
      <w:r w:rsidRPr="00953475">
        <w:rPr>
          <w:rFonts w:ascii="Times New Roman" w:hAnsi="Times New Roman"/>
        </w:rPr>
        <w:t>project</w:t>
      </w:r>
      <w:r w:rsidRPr="00953475">
        <w:rPr>
          <w:rFonts w:ascii="Times New Roman" w:hAnsi="Times New Roman"/>
          <w:spacing w:val="-4"/>
        </w:rPr>
        <w:t xml:space="preserve"> </w:t>
      </w:r>
      <w:r w:rsidRPr="00953475">
        <w:rPr>
          <w:rFonts w:ascii="Times New Roman" w:hAnsi="Times New Roman"/>
        </w:rPr>
        <w:t>awarded</w:t>
      </w:r>
      <w:r w:rsidRPr="00953475">
        <w:rPr>
          <w:rFonts w:ascii="Times New Roman" w:hAnsi="Times New Roman"/>
          <w:spacing w:val="-4"/>
        </w:rPr>
        <w:t xml:space="preserve"> </w:t>
      </w:r>
      <w:r w:rsidRPr="00953475">
        <w:rPr>
          <w:rFonts w:ascii="Times New Roman" w:hAnsi="Times New Roman"/>
        </w:rPr>
        <w:t>funds</w:t>
      </w:r>
      <w:r w:rsidRPr="00953475">
        <w:rPr>
          <w:rFonts w:ascii="Times New Roman" w:hAnsi="Times New Roman"/>
          <w:spacing w:val="-5"/>
        </w:rPr>
        <w:t xml:space="preserve"> </w:t>
      </w:r>
      <w:r w:rsidRPr="00953475">
        <w:rPr>
          <w:rFonts w:ascii="Times New Roman" w:hAnsi="Times New Roman"/>
          <w:u w:val="single"/>
        </w:rPr>
        <w:t>must</w:t>
      </w:r>
      <w:r w:rsidRPr="00953475">
        <w:rPr>
          <w:rFonts w:ascii="Times New Roman" w:hAnsi="Times New Roman"/>
          <w:spacing w:val="-3"/>
        </w:rPr>
        <w:t xml:space="preserve"> </w:t>
      </w:r>
      <w:r w:rsidRPr="00953475">
        <w:rPr>
          <w:rFonts w:ascii="Times New Roman" w:hAnsi="Times New Roman"/>
        </w:rPr>
        <w:t>be</w:t>
      </w:r>
      <w:r w:rsidRPr="00953475">
        <w:rPr>
          <w:rFonts w:ascii="Times New Roman" w:hAnsi="Times New Roman"/>
          <w:spacing w:val="-3"/>
        </w:rPr>
        <w:t xml:space="preserve"> </w:t>
      </w:r>
      <w:r w:rsidRPr="00953475">
        <w:rPr>
          <w:rFonts w:ascii="Times New Roman" w:hAnsi="Times New Roman"/>
        </w:rPr>
        <w:t>bid</w:t>
      </w:r>
      <w:r w:rsidRPr="00953475">
        <w:rPr>
          <w:rFonts w:ascii="Times New Roman" w:hAnsi="Times New Roman"/>
          <w:spacing w:val="-2"/>
        </w:rPr>
        <w:t xml:space="preserve"> </w:t>
      </w:r>
      <w:r w:rsidRPr="00953475">
        <w:rPr>
          <w:rFonts w:ascii="Times New Roman" w:hAnsi="Times New Roman"/>
        </w:rPr>
        <w:t>project</w:t>
      </w:r>
      <w:r w:rsidRPr="00953475">
        <w:rPr>
          <w:rFonts w:ascii="Times New Roman" w:hAnsi="Times New Roman"/>
          <w:spacing w:val="-4"/>
        </w:rPr>
        <w:t xml:space="preserve"> </w:t>
      </w:r>
      <w:r w:rsidR="00AB70A2">
        <w:rPr>
          <w:rFonts w:ascii="Times New Roman" w:hAnsi="Times New Roman"/>
          <w:spacing w:val="-4"/>
        </w:rPr>
        <w:t xml:space="preserve">/ scope </w:t>
      </w:r>
      <w:r w:rsidRPr="00953475">
        <w:rPr>
          <w:rFonts w:ascii="Times New Roman" w:hAnsi="Times New Roman"/>
          <w:spacing w:val="-2"/>
        </w:rPr>
        <w:t>specific.</w:t>
      </w:r>
    </w:p>
    <w:p w14:paraId="51D39CD9" w14:textId="06C778E0" w:rsidR="00AB70A2" w:rsidRPr="00AB70A2" w:rsidRDefault="00AB70A2" w:rsidP="00705DFB">
      <w:pPr>
        <w:pStyle w:val="ListParagraph"/>
        <w:numPr>
          <w:ilvl w:val="0"/>
          <w:numId w:val="25"/>
        </w:numPr>
        <w:rPr>
          <w:rFonts w:ascii="Times New Roman" w:hAnsi="Times New Roman"/>
          <w:u w:val="single"/>
        </w:rPr>
      </w:pPr>
      <w:r w:rsidRPr="00AB70A2">
        <w:rPr>
          <w:rFonts w:ascii="Times New Roman" w:hAnsi="Times New Roman"/>
        </w:rPr>
        <w:lastRenderedPageBreak/>
        <w:t>Projects</w:t>
      </w:r>
      <w:r w:rsidRPr="00AB70A2">
        <w:rPr>
          <w:rFonts w:ascii="Times New Roman" w:hAnsi="Times New Roman"/>
          <w:spacing w:val="-4"/>
        </w:rPr>
        <w:t xml:space="preserve"> </w:t>
      </w:r>
      <w:r w:rsidRPr="00AB70A2">
        <w:rPr>
          <w:rFonts w:ascii="Times New Roman" w:hAnsi="Times New Roman"/>
        </w:rPr>
        <w:t>that</w:t>
      </w:r>
      <w:r w:rsidRPr="00AB70A2">
        <w:rPr>
          <w:rFonts w:ascii="Times New Roman" w:hAnsi="Times New Roman"/>
          <w:spacing w:val="-2"/>
        </w:rPr>
        <w:t xml:space="preserve"> </w:t>
      </w:r>
      <w:r w:rsidRPr="00AB70A2">
        <w:rPr>
          <w:rFonts w:ascii="Times New Roman" w:hAnsi="Times New Roman"/>
        </w:rPr>
        <w:t>have</w:t>
      </w:r>
      <w:r w:rsidRPr="00AB70A2">
        <w:rPr>
          <w:rFonts w:ascii="Times New Roman" w:hAnsi="Times New Roman"/>
          <w:spacing w:val="-3"/>
        </w:rPr>
        <w:t xml:space="preserve"> </w:t>
      </w:r>
      <w:r w:rsidRPr="00AB70A2">
        <w:rPr>
          <w:rFonts w:ascii="Times New Roman" w:hAnsi="Times New Roman"/>
        </w:rPr>
        <w:t>already</w:t>
      </w:r>
      <w:r w:rsidRPr="00AB70A2">
        <w:rPr>
          <w:rFonts w:ascii="Times New Roman" w:hAnsi="Times New Roman"/>
          <w:spacing w:val="-3"/>
        </w:rPr>
        <w:t xml:space="preserve"> </w:t>
      </w:r>
      <w:r w:rsidRPr="00AB70A2">
        <w:rPr>
          <w:rFonts w:ascii="Times New Roman" w:hAnsi="Times New Roman"/>
        </w:rPr>
        <w:t>been</w:t>
      </w:r>
      <w:r w:rsidRPr="00AB70A2">
        <w:rPr>
          <w:rFonts w:ascii="Times New Roman" w:hAnsi="Times New Roman"/>
          <w:spacing w:val="-4"/>
        </w:rPr>
        <w:t xml:space="preserve"> </w:t>
      </w:r>
      <w:r w:rsidRPr="00AB70A2">
        <w:rPr>
          <w:rFonts w:ascii="Times New Roman" w:hAnsi="Times New Roman"/>
        </w:rPr>
        <w:t>procured,</w:t>
      </w:r>
      <w:r w:rsidRPr="00AB70A2">
        <w:rPr>
          <w:rFonts w:ascii="Times New Roman" w:hAnsi="Times New Roman"/>
          <w:spacing w:val="-2"/>
        </w:rPr>
        <w:t xml:space="preserve"> </w:t>
      </w:r>
      <w:r w:rsidRPr="00AB70A2">
        <w:rPr>
          <w:rFonts w:ascii="Times New Roman" w:hAnsi="Times New Roman"/>
        </w:rPr>
        <w:t>completed,</w:t>
      </w:r>
      <w:r w:rsidRPr="00AB70A2">
        <w:rPr>
          <w:rFonts w:ascii="Times New Roman" w:hAnsi="Times New Roman"/>
          <w:spacing w:val="-3"/>
        </w:rPr>
        <w:t xml:space="preserve"> </w:t>
      </w:r>
      <w:r w:rsidRPr="00AB70A2">
        <w:rPr>
          <w:rFonts w:ascii="Times New Roman" w:hAnsi="Times New Roman"/>
        </w:rPr>
        <w:t>or</w:t>
      </w:r>
      <w:r w:rsidRPr="00AB70A2">
        <w:rPr>
          <w:rFonts w:ascii="Times New Roman" w:hAnsi="Times New Roman"/>
          <w:spacing w:val="-3"/>
        </w:rPr>
        <w:t xml:space="preserve"> </w:t>
      </w:r>
      <w:r w:rsidRPr="00AB70A2">
        <w:rPr>
          <w:rFonts w:ascii="Times New Roman" w:hAnsi="Times New Roman"/>
        </w:rPr>
        <w:t>under</w:t>
      </w:r>
      <w:r w:rsidRPr="00AB70A2">
        <w:rPr>
          <w:rFonts w:ascii="Times New Roman" w:hAnsi="Times New Roman"/>
          <w:spacing w:val="-4"/>
        </w:rPr>
        <w:t xml:space="preserve"> </w:t>
      </w:r>
      <w:r w:rsidRPr="00AB70A2">
        <w:rPr>
          <w:rFonts w:ascii="Times New Roman" w:hAnsi="Times New Roman"/>
        </w:rPr>
        <w:t>construction</w:t>
      </w:r>
      <w:r w:rsidRPr="00AB70A2">
        <w:rPr>
          <w:rFonts w:ascii="Times New Roman" w:hAnsi="Times New Roman"/>
          <w:spacing w:val="-5"/>
        </w:rPr>
        <w:t xml:space="preserve"> </w:t>
      </w:r>
      <w:r w:rsidRPr="00AB70A2">
        <w:rPr>
          <w:rFonts w:ascii="Times New Roman" w:hAnsi="Times New Roman"/>
        </w:rPr>
        <w:t>(aka</w:t>
      </w:r>
      <w:r w:rsidRPr="00AB70A2">
        <w:rPr>
          <w:rFonts w:ascii="Times New Roman" w:hAnsi="Times New Roman"/>
          <w:spacing w:val="-3"/>
        </w:rPr>
        <w:t xml:space="preserve"> </w:t>
      </w:r>
      <w:r w:rsidRPr="00AB70A2">
        <w:rPr>
          <w:rFonts w:ascii="Times New Roman" w:hAnsi="Times New Roman"/>
        </w:rPr>
        <w:t>retroactive</w:t>
      </w:r>
      <w:r w:rsidRPr="00AB70A2">
        <w:rPr>
          <w:rFonts w:ascii="Times New Roman" w:hAnsi="Times New Roman"/>
          <w:spacing w:val="-4"/>
        </w:rPr>
        <w:t xml:space="preserve"> </w:t>
      </w:r>
      <w:r w:rsidRPr="00AB70A2">
        <w:rPr>
          <w:rFonts w:ascii="Times New Roman" w:hAnsi="Times New Roman"/>
        </w:rPr>
        <w:t>projects) are</w:t>
      </w:r>
      <w:r w:rsidRPr="00AB70A2">
        <w:rPr>
          <w:rFonts w:ascii="Times New Roman" w:hAnsi="Times New Roman"/>
          <w:spacing w:val="-3"/>
        </w:rPr>
        <w:t xml:space="preserve"> </w:t>
      </w:r>
      <w:r w:rsidRPr="00AB70A2">
        <w:rPr>
          <w:rFonts w:ascii="Times New Roman" w:hAnsi="Times New Roman"/>
          <w:u w:val="single"/>
        </w:rPr>
        <w:t>not eligible</w:t>
      </w:r>
      <w:r w:rsidRPr="00AB70A2">
        <w:rPr>
          <w:rFonts w:ascii="Times New Roman" w:hAnsi="Times New Roman"/>
        </w:rPr>
        <w:t xml:space="preserve"> for CCMG funds.</w:t>
      </w:r>
    </w:p>
    <w:p w14:paraId="459706EC" w14:textId="2CB1F48E" w:rsidR="008909FA" w:rsidRPr="00953475" w:rsidRDefault="00A95874" w:rsidP="00705DFB">
      <w:pPr>
        <w:pStyle w:val="ListParagraph"/>
        <w:numPr>
          <w:ilvl w:val="1"/>
          <w:numId w:val="25"/>
        </w:numPr>
        <w:rPr>
          <w:rFonts w:ascii="Times New Roman" w:hAnsi="Times New Roman"/>
          <w:u w:val="single"/>
        </w:rPr>
      </w:pPr>
      <w:r>
        <w:rPr>
          <w:rFonts w:ascii="Times New Roman" w:hAnsi="Times New Roman"/>
        </w:rPr>
        <w:t>This means p</w:t>
      </w:r>
      <w:r w:rsidR="00636998" w:rsidRPr="00953475">
        <w:rPr>
          <w:rFonts w:ascii="Times New Roman" w:hAnsi="Times New Roman"/>
        </w:rPr>
        <w:t>roject</w:t>
      </w:r>
      <w:r w:rsidR="00FC1C4E" w:rsidRPr="00953475">
        <w:rPr>
          <w:rFonts w:ascii="Times New Roman" w:hAnsi="Times New Roman"/>
        </w:rPr>
        <w:t>s</w:t>
      </w:r>
      <w:r w:rsidR="00636998" w:rsidRPr="00953475">
        <w:rPr>
          <w:rFonts w:ascii="Times New Roman" w:hAnsi="Times New Roman"/>
        </w:rPr>
        <w:t xml:space="preserve"> with a </w:t>
      </w:r>
      <w:r w:rsidR="00AB70A2">
        <w:rPr>
          <w:rFonts w:ascii="Times New Roman" w:hAnsi="Times New Roman"/>
        </w:rPr>
        <w:t>construction</w:t>
      </w:r>
      <w:r w:rsidR="00636998" w:rsidRPr="00953475">
        <w:rPr>
          <w:rFonts w:ascii="Times New Roman" w:hAnsi="Times New Roman"/>
        </w:rPr>
        <w:t xml:space="preserve"> bid contract already awarded with a contractor or </w:t>
      </w:r>
      <w:r>
        <w:rPr>
          <w:rFonts w:ascii="Times New Roman" w:hAnsi="Times New Roman"/>
        </w:rPr>
        <w:t xml:space="preserve">materials </w:t>
      </w:r>
      <w:r w:rsidR="00AB70A2">
        <w:rPr>
          <w:rFonts w:ascii="Times New Roman" w:hAnsi="Times New Roman"/>
        </w:rPr>
        <w:t>previously purchased</w:t>
      </w:r>
      <w:r w:rsidR="00636998" w:rsidRPr="00953475">
        <w:rPr>
          <w:rFonts w:ascii="Times New Roman" w:hAnsi="Times New Roman"/>
        </w:rPr>
        <w:t xml:space="preserve"> are </w:t>
      </w:r>
      <w:r w:rsidR="00636998" w:rsidRPr="00953475">
        <w:rPr>
          <w:rFonts w:ascii="Times New Roman" w:hAnsi="Times New Roman"/>
          <w:u w:val="single"/>
        </w:rPr>
        <w:t>not eligible</w:t>
      </w:r>
      <w:r w:rsidR="00636998" w:rsidRPr="00953475">
        <w:rPr>
          <w:rFonts w:ascii="Times New Roman" w:hAnsi="Times New Roman"/>
        </w:rPr>
        <w:t xml:space="preserve"> for CCMG funds.</w:t>
      </w:r>
    </w:p>
    <w:p w14:paraId="79C1E9F3" w14:textId="0A0C9115" w:rsidR="00636998" w:rsidRPr="00213839" w:rsidRDefault="00636998" w:rsidP="00705DFB">
      <w:pPr>
        <w:pStyle w:val="ListParagraph"/>
        <w:numPr>
          <w:ilvl w:val="0"/>
          <w:numId w:val="25"/>
        </w:numPr>
        <w:rPr>
          <w:rFonts w:ascii="Times New Roman" w:hAnsi="Times New Roman"/>
          <w:u w:val="single"/>
        </w:rPr>
      </w:pPr>
      <w:r w:rsidRPr="00953475">
        <w:rPr>
          <w:rFonts w:ascii="Times New Roman" w:hAnsi="Times New Roman"/>
        </w:rPr>
        <w:t>If</w:t>
      </w:r>
      <w:r w:rsidRPr="00953475">
        <w:rPr>
          <w:rFonts w:ascii="Times New Roman" w:hAnsi="Times New Roman"/>
          <w:spacing w:val="-1"/>
        </w:rPr>
        <w:t xml:space="preserve"> </w:t>
      </w:r>
      <w:r w:rsidRPr="00953475">
        <w:rPr>
          <w:rFonts w:ascii="Times New Roman" w:hAnsi="Times New Roman"/>
        </w:rPr>
        <w:t>you</w:t>
      </w:r>
      <w:r w:rsidRPr="00953475">
        <w:rPr>
          <w:rFonts w:ascii="Times New Roman" w:hAnsi="Times New Roman"/>
          <w:spacing w:val="-2"/>
        </w:rPr>
        <w:t xml:space="preserve"> </w:t>
      </w:r>
      <w:r w:rsidRPr="00953475">
        <w:rPr>
          <w:rFonts w:ascii="Times New Roman" w:hAnsi="Times New Roman"/>
        </w:rPr>
        <w:t>apply</w:t>
      </w:r>
      <w:r w:rsidRPr="00953475">
        <w:rPr>
          <w:rFonts w:ascii="Times New Roman" w:hAnsi="Times New Roman"/>
          <w:spacing w:val="-1"/>
        </w:rPr>
        <w:t xml:space="preserve"> </w:t>
      </w:r>
      <w:r w:rsidRPr="00953475">
        <w:rPr>
          <w:rFonts w:ascii="Times New Roman" w:hAnsi="Times New Roman"/>
        </w:rPr>
        <w:t>for</w:t>
      </w:r>
      <w:r w:rsidRPr="00953475">
        <w:rPr>
          <w:rFonts w:ascii="Times New Roman" w:hAnsi="Times New Roman"/>
          <w:spacing w:val="-3"/>
        </w:rPr>
        <w:t xml:space="preserve"> </w:t>
      </w:r>
      <w:r w:rsidRPr="00953475">
        <w:rPr>
          <w:rFonts w:ascii="Times New Roman" w:hAnsi="Times New Roman"/>
        </w:rPr>
        <w:t>a</w:t>
      </w:r>
      <w:r w:rsidRPr="00953475">
        <w:rPr>
          <w:rFonts w:ascii="Times New Roman" w:hAnsi="Times New Roman"/>
          <w:spacing w:val="-1"/>
        </w:rPr>
        <w:t xml:space="preserve"> </w:t>
      </w:r>
      <w:r w:rsidRPr="00953475">
        <w:rPr>
          <w:rFonts w:ascii="Times New Roman" w:hAnsi="Times New Roman"/>
        </w:rPr>
        <w:t>project</w:t>
      </w:r>
      <w:r w:rsidRPr="00953475">
        <w:rPr>
          <w:rFonts w:ascii="Times New Roman" w:hAnsi="Times New Roman"/>
          <w:spacing w:val="-1"/>
        </w:rPr>
        <w:t xml:space="preserve"> </w:t>
      </w:r>
      <w:r w:rsidRPr="00953475">
        <w:rPr>
          <w:rFonts w:ascii="Times New Roman" w:hAnsi="Times New Roman"/>
        </w:rPr>
        <w:t>and</w:t>
      </w:r>
      <w:r w:rsidRPr="00953475">
        <w:rPr>
          <w:rFonts w:ascii="Times New Roman" w:hAnsi="Times New Roman"/>
          <w:spacing w:val="-1"/>
        </w:rPr>
        <w:t xml:space="preserve"> </w:t>
      </w:r>
      <w:r w:rsidRPr="00953475">
        <w:rPr>
          <w:rFonts w:ascii="Times New Roman" w:hAnsi="Times New Roman"/>
        </w:rPr>
        <w:t>bid</w:t>
      </w:r>
      <w:r w:rsidRPr="00953475">
        <w:rPr>
          <w:rFonts w:ascii="Times New Roman" w:hAnsi="Times New Roman"/>
          <w:spacing w:val="-4"/>
        </w:rPr>
        <w:t xml:space="preserve"> </w:t>
      </w:r>
      <w:r w:rsidRPr="00953475">
        <w:rPr>
          <w:rFonts w:ascii="Times New Roman" w:hAnsi="Times New Roman"/>
        </w:rPr>
        <w:t>that</w:t>
      </w:r>
      <w:r w:rsidRPr="00953475">
        <w:rPr>
          <w:rFonts w:ascii="Times New Roman" w:hAnsi="Times New Roman"/>
          <w:spacing w:val="-1"/>
        </w:rPr>
        <w:t xml:space="preserve"> </w:t>
      </w:r>
      <w:r w:rsidRPr="00953475">
        <w:rPr>
          <w:rFonts w:ascii="Times New Roman" w:hAnsi="Times New Roman"/>
        </w:rPr>
        <w:t>project</w:t>
      </w:r>
      <w:r w:rsidRPr="00953475">
        <w:rPr>
          <w:rFonts w:ascii="Times New Roman" w:hAnsi="Times New Roman"/>
          <w:spacing w:val="-3"/>
        </w:rPr>
        <w:t xml:space="preserve"> </w:t>
      </w:r>
      <w:r w:rsidRPr="00953475">
        <w:rPr>
          <w:rFonts w:ascii="Times New Roman" w:hAnsi="Times New Roman"/>
        </w:rPr>
        <w:t>prior</w:t>
      </w:r>
      <w:r w:rsidRPr="00953475">
        <w:rPr>
          <w:rFonts w:ascii="Times New Roman" w:hAnsi="Times New Roman"/>
          <w:spacing w:val="-3"/>
        </w:rPr>
        <w:t xml:space="preserve"> </w:t>
      </w:r>
      <w:r w:rsidRPr="00953475">
        <w:rPr>
          <w:rFonts w:ascii="Times New Roman" w:hAnsi="Times New Roman"/>
        </w:rPr>
        <w:t>to</w:t>
      </w:r>
      <w:r w:rsidRPr="00953475">
        <w:rPr>
          <w:rFonts w:ascii="Times New Roman" w:hAnsi="Times New Roman"/>
          <w:spacing w:val="-4"/>
        </w:rPr>
        <w:t xml:space="preserve"> </w:t>
      </w:r>
      <w:r w:rsidRPr="00953475">
        <w:rPr>
          <w:rFonts w:ascii="Times New Roman" w:hAnsi="Times New Roman"/>
        </w:rPr>
        <w:t>being</w:t>
      </w:r>
      <w:r w:rsidRPr="00953475">
        <w:rPr>
          <w:rFonts w:ascii="Times New Roman" w:hAnsi="Times New Roman"/>
          <w:spacing w:val="-4"/>
        </w:rPr>
        <w:t xml:space="preserve"> </w:t>
      </w:r>
      <w:r w:rsidRPr="00953475">
        <w:rPr>
          <w:rFonts w:ascii="Times New Roman" w:hAnsi="Times New Roman"/>
        </w:rPr>
        <w:t>awarded</w:t>
      </w:r>
      <w:r w:rsidRPr="00953475">
        <w:rPr>
          <w:rFonts w:ascii="Times New Roman" w:hAnsi="Times New Roman"/>
          <w:spacing w:val="-1"/>
        </w:rPr>
        <w:t xml:space="preserve"> </w:t>
      </w:r>
      <w:r w:rsidRPr="00953475">
        <w:rPr>
          <w:rFonts w:ascii="Times New Roman" w:hAnsi="Times New Roman"/>
        </w:rPr>
        <w:t>CCMG</w:t>
      </w:r>
      <w:r w:rsidRPr="00953475">
        <w:rPr>
          <w:rFonts w:ascii="Times New Roman" w:hAnsi="Times New Roman"/>
          <w:spacing w:val="-4"/>
        </w:rPr>
        <w:t xml:space="preserve"> </w:t>
      </w:r>
      <w:r w:rsidRPr="00953475">
        <w:rPr>
          <w:rFonts w:ascii="Times New Roman" w:hAnsi="Times New Roman"/>
        </w:rPr>
        <w:t>funds,</w:t>
      </w:r>
      <w:r w:rsidRPr="00953475">
        <w:rPr>
          <w:rFonts w:ascii="Times New Roman" w:hAnsi="Times New Roman"/>
          <w:spacing w:val="-1"/>
        </w:rPr>
        <w:t xml:space="preserve"> </w:t>
      </w:r>
      <w:r w:rsidRPr="00953475">
        <w:rPr>
          <w:rFonts w:ascii="Times New Roman" w:hAnsi="Times New Roman"/>
        </w:rPr>
        <w:t>that</w:t>
      </w:r>
      <w:r w:rsidRPr="00953475">
        <w:rPr>
          <w:rFonts w:ascii="Times New Roman" w:hAnsi="Times New Roman"/>
          <w:spacing w:val="-1"/>
        </w:rPr>
        <w:t xml:space="preserve"> </w:t>
      </w:r>
      <w:r w:rsidRPr="00B06349">
        <w:rPr>
          <w:rFonts w:ascii="Times New Roman" w:hAnsi="Times New Roman"/>
        </w:rPr>
        <w:t>project</w:t>
      </w:r>
      <w:r w:rsidRPr="00B06349">
        <w:rPr>
          <w:rFonts w:ascii="Times New Roman" w:hAnsi="Times New Roman"/>
          <w:spacing w:val="-1"/>
        </w:rPr>
        <w:t xml:space="preserve"> </w:t>
      </w:r>
      <w:r w:rsidRPr="00B06349">
        <w:rPr>
          <w:rFonts w:ascii="Times New Roman" w:hAnsi="Times New Roman"/>
        </w:rPr>
        <w:t xml:space="preserve">would </w:t>
      </w:r>
      <w:r w:rsidR="008909FA" w:rsidRPr="00A95874">
        <w:rPr>
          <w:rFonts w:ascii="Times New Roman" w:hAnsi="Times New Roman"/>
        </w:rPr>
        <w:t>no</w:t>
      </w:r>
      <w:r w:rsidR="00180BBC" w:rsidRPr="00A95874">
        <w:rPr>
          <w:rFonts w:ascii="Times New Roman" w:hAnsi="Times New Roman"/>
        </w:rPr>
        <w:t xml:space="preserve"> longer</w:t>
      </w:r>
      <w:r w:rsidRPr="00953475">
        <w:rPr>
          <w:rFonts w:ascii="Times New Roman" w:hAnsi="Times New Roman"/>
          <w:spacing w:val="-1"/>
          <w:u w:val="single"/>
        </w:rPr>
        <w:t xml:space="preserve"> </w:t>
      </w:r>
      <w:r w:rsidRPr="00A95874">
        <w:rPr>
          <w:rFonts w:ascii="Times New Roman" w:hAnsi="Times New Roman"/>
        </w:rPr>
        <w:t>be</w:t>
      </w:r>
      <w:r w:rsidRPr="00A95874">
        <w:rPr>
          <w:rFonts w:ascii="Times New Roman" w:hAnsi="Times New Roman"/>
          <w:spacing w:val="-2"/>
        </w:rPr>
        <w:t xml:space="preserve"> </w:t>
      </w:r>
      <w:r w:rsidRPr="00A95874">
        <w:rPr>
          <w:rFonts w:ascii="Times New Roman" w:hAnsi="Times New Roman"/>
        </w:rPr>
        <w:t>eligible if you have accepted a contractor bid prior to the award date.</w:t>
      </w:r>
      <w:r w:rsidRPr="00953475">
        <w:rPr>
          <w:rFonts w:ascii="Times New Roman" w:hAnsi="Times New Roman"/>
          <w:spacing w:val="40"/>
        </w:rPr>
        <w:t xml:space="preserve"> </w:t>
      </w:r>
      <w:r w:rsidRPr="00213839">
        <w:rPr>
          <w:rFonts w:ascii="Times New Roman" w:hAnsi="Times New Roman"/>
          <w:u w:val="single"/>
        </w:rPr>
        <w:t xml:space="preserve">Any accepted bids after the award date are eligible for the </w:t>
      </w:r>
      <w:r w:rsidRPr="00213839">
        <w:rPr>
          <w:rFonts w:ascii="Times New Roman" w:hAnsi="Times New Roman"/>
          <w:spacing w:val="-2"/>
          <w:u w:val="single"/>
        </w:rPr>
        <w:t>program</w:t>
      </w:r>
      <w:r w:rsidRPr="00213839">
        <w:rPr>
          <w:rFonts w:ascii="Times New Roman" w:hAnsi="Times New Roman"/>
          <w:spacing w:val="-2"/>
        </w:rPr>
        <w:t>.</w:t>
      </w:r>
    </w:p>
    <w:p w14:paraId="5D6C59BC" w14:textId="201A7B17" w:rsidR="00BA3D42" w:rsidRPr="00533B0A" w:rsidRDefault="00BA3D42" w:rsidP="00705DFB">
      <w:pPr>
        <w:pStyle w:val="ListParagraph"/>
        <w:numPr>
          <w:ilvl w:val="0"/>
          <w:numId w:val="25"/>
        </w:numPr>
        <w:rPr>
          <w:rFonts w:ascii="Times New Roman" w:hAnsi="Times New Roman"/>
        </w:rPr>
      </w:pPr>
      <w:r w:rsidRPr="00A76101">
        <w:rPr>
          <w:rFonts w:ascii="Times New Roman" w:hAnsi="Times New Roman"/>
        </w:rPr>
        <w:t xml:space="preserve">If </w:t>
      </w:r>
      <w:r w:rsidR="00A76101">
        <w:rPr>
          <w:rFonts w:ascii="Times New Roman" w:hAnsi="Times New Roman"/>
        </w:rPr>
        <w:t xml:space="preserve">your </w:t>
      </w:r>
      <w:r w:rsidRPr="00A76101">
        <w:rPr>
          <w:rFonts w:ascii="Times New Roman" w:hAnsi="Times New Roman"/>
        </w:rPr>
        <w:t>CCMG Project crosses a state highway</w:t>
      </w:r>
      <w:r w:rsidR="00A76101">
        <w:rPr>
          <w:rFonts w:ascii="Times New Roman" w:hAnsi="Times New Roman"/>
        </w:rPr>
        <w:t xml:space="preserve"> it will require a permit.  A</w:t>
      </w:r>
      <w:r w:rsidRPr="00A76101">
        <w:rPr>
          <w:rFonts w:ascii="Times New Roman" w:hAnsi="Times New Roman"/>
        </w:rPr>
        <w:t>ny</w:t>
      </w:r>
      <w:r w:rsidRPr="00A76101">
        <w:rPr>
          <w:rFonts w:ascii="Times New Roman" w:hAnsi="Times New Roman"/>
          <w:spacing w:val="-3"/>
        </w:rPr>
        <w:t xml:space="preserve"> </w:t>
      </w:r>
      <w:r w:rsidRPr="00A76101">
        <w:rPr>
          <w:rFonts w:ascii="Times New Roman" w:hAnsi="Times New Roman"/>
        </w:rPr>
        <w:t>work</w:t>
      </w:r>
      <w:r w:rsidRPr="00A76101">
        <w:rPr>
          <w:rFonts w:ascii="Times New Roman" w:hAnsi="Times New Roman"/>
          <w:spacing w:val="-3"/>
        </w:rPr>
        <w:t xml:space="preserve"> </w:t>
      </w:r>
      <w:r w:rsidRPr="00A76101">
        <w:rPr>
          <w:rFonts w:ascii="Times New Roman" w:hAnsi="Times New Roman"/>
        </w:rPr>
        <w:t>performed</w:t>
      </w:r>
      <w:r w:rsidRPr="00A76101">
        <w:rPr>
          <w:rFonts w:ascii="Times New Roman" w:hAnsi="Times New Roman"/>
          <w:spacing w:val="-4"/>
        </w:rPr>
        <w:t xml:space="preserve"> </w:t>
      </w:r>
      <w:r w:rsidRPr="00A76101">
        <w:rPr>
          <w:rFonts w:ascii="Times New Roman" w:hAnsi="Times New Roman"/>
        </w:rPr>
        <w:t>within</w:t>
      </w:r>
      <w:r w:rsidRPr="00A76101">
        <w:rPr>
          <w:rFonts w:ascii="Times New Roman" w:hAnsi="Times New Roman"/>
          <w:spacing w:val="-3"/>
        </w:rPr>
        <w:t xml:space="preserve"> </w:t>
      </w:r>
      <w:r w:rsidR="00A76101">
        <w:rPr>
          <w:rFonts w:ascii="Times New Roman" w:hAnsi="Times New Roman"/>
          <w:spacing w:val="-3"/>
        </w:rPr>
        <w:t>The S</w:t>
      </w:r>
      <w:r w:rsidRPr="00A76101">
        <w:rPr>
          <w:rFonts w:ascii="Times New Roman" w:hAnsi="Times New Roman"/>
        </w:rPr>
        <w:t>tate</w:t>
      </w:r>
      <w:r w:rsidRPr="00A76101">
        <w:rPr>
          <w:rFonts w:ascii="Times New Roman" w:hAnsi="Times New Roman"/>
          <w:spacing w:val="-3"/>
        </w:rPr>
        <w:t xml:space="preserve"> </w:t>
      </w:r>
      <w:r w:rsidR="00A76101">
        <w:rPr>
          <w:rFonts w:ascii="Times New Roman" w:hAnsi="Times New Roman"/>
          <w:spacing w:val="-3"/>
        </w:rPr>
        <w:t xml:space="preserve">of Indiana’s </w:t>
      </w:r>
      <w:r w:rsidRPr="00A76101">
        <w:rPr>
          <w:rFonts w:ascii="Times New Roman" w:hAnsi="Times New Roman"/>
        </w:rPr>
        <w:t>right</w:t>
      </w:r>
      <w:r w:rsidRPr="00A76101">
        <w:rPr>
          <w:rFonts w:ascii="Times New Roman" w:hAnsi="Times New Roman"/>
          <w:spacing w:val="-3"/>
        </w:rPr>
        <w:t xml:space="preserve"> </w:t>
      </w:r>
      <w:r w:rsidRPr="00A76101">
        <w:rPr>
          <w:rFonts w:ascii="Times New Roman" w:hAnsi="Times New Roman"/>
        </w:rPr>
        <w:t>of</w:t>
      </w:r>
      <w:r w:rsidRPr="00A76101">
        <w:rPr>
          <w:rFonts w:ascii="Times New Roman" w:hAnsi="Times New Roman"/>
          <w:spacing w:val="-4"/>
        </w:rPr>
        <w:t xml:space="preserve"> </w:t>
      </w:r>
      <w:r w:rsidRPr="00A76101">
        <w:rPr>
          <w:rFonts w:ascii="Times New Roman" w:hAnsi="Times New Roman"/>
        </w:rPr>
        <w:t>way</w:t>
      </w:r>
      <w:r w:rsidRPr="00A76101">
        <w:rPr>
          <w:rFonts w:ascii="Times New Roman" w:hAnsi="Times New Roman"/>
          <w:spacing w:val="-5"/>
        </w:rPr>
        <w:t xml:space="preserve"> </w:t>
      </w:r>
      <w:r w:rsidRPr="00A76101">
        <w:rPr>
          <w:rFonts w:ascii="Times New Roman" w:hAnsi="Times New Roman"/>
          <w:u w:val="single"/>
        </w:rPr>
        <w:t>must</w:t>
      </w:r>
      <w:r w:rsidRPr="00A76101">
        <w:rPr>
          <w:rFonts w:ascii="Times New Roman" w:hAnsi="Times New Roman"/>
          <w:spacing w:val="-2"/>
        </w:rPr>
        <w:t xml:space="preserve"> </w:t>
      </w:r>
      <w:r w:rsidRPr="00A76101">
        <w:rPr>
          <w:rFonts w:ascii="Times New Roman" w:hAnsi="Times New Roman"/>
        </w:rPr>
        <w:t>be</w:t>
      </w:r>
      <w:r w:rsidRPr="00A76101">
        <w:rPr>
          <w:rFonts w:ascii="Times New Roman" w:hAnsi="Times New Roman"/>
          <w:spacing w:val="-3"/>
        </w:rPr>
        <w:t xml:space="preserve"> </w:t>
      </w:r>
      <w:r w:rsidRPr="00A76101">
        <w:rPr>
          <w:rFonts w:ascii="Times New Roman" w:hAnsi="Times New Roman"/>
          <w:spacing w:val="-2"/>
        </w:rPr>
        <w:t>permitted.</w:t>
      </w:r>
    </w:p>
    <w:p w14:paraId="1F16142F" w14:textId="0E35FA23" w:rsidR="00533B0A" w:rsidRPr="00AE3920" w:rsidRDefault="00533B0A" w:rsidP="00705DFB">
      <w:pPr>
        <w:pStyle w:val="ListParagraph"/>
        <w:numPr>
          <w:ilvl w:val="0"/>
          <w:numId w:val="25"/>
        </w:numPr>
        <w:rPr>
          <w:rFonts w:ascii="Times New Roman" w:hAnsi="Times New Roman"/>
        </w:rPr>
      </w:pPr>
      <w:r>
        <w:rPr>
          <w:rFonts w:ascii="Times New Roman" w:hAnsi="Times New Roman"/>
          <w:spacing w:val="-2"/>
        </w:rPr>
        <w:t xml:space="preserve">All applications </w:t>
      </w:r>
      <w:r w:rsidRPr="007239A6">
        <w:rPr>
          <w:rFonts w:ascii="Times New Roman" w:hAnsi="Times New Roman"/>
          <w:spacing w:val="-2"/>
          <w:u w:val="single"/>
        </w:rPr>
        <w:t>must</w:t>
      </w:r>
      <w:r>
        <w:rPr>
          <w:rFonts w:ascii="Times New Roman" w:hAnsi="Times New Roman"/>
          <w:spacing w:val="-2"/>
        </w:rPr>
        <w:t xml:space="preserve"> be submitted electronically using </w:t>
      </w:r>
      <w:r w:rsidRPr="00533B0A">
        <w:rPr>
          <w:rFonts w:ascii="Times New Roman" w:hAnsi="Times New Roman"/>
          <w:spacing w:val="-2"/>
        </w:rPr>
        <w:t>INDOT Technical Application Pathway (ITAP)</w:t>
      </w:r>
      <w:r>
        <w:rPr>
          <w:rFonts w:ascii="Times New Roman" w:hAnsi="Times New Roman"/>
          <w:spacing w:val="-2"/>
        </w:rPr>
        <w:t>.</w:t>
      </w:r>
    </w:p>
    <w:p w14:paraId="02CE00FC" w14:textId="40E7D812" w:rsidR="00AE3920" w:rsidRPr="00E34A1F" w:rsidRDefault="00AE3920" w:rsidP="00AE3920">
      <w:pPr>
        <w:pStyle w:val="Heading1"/>
      </w:pPr>
      <w:bookmarkStart w:id="7" w:name="_CCMG_Program_-"/>
      <w:bookmarkStart w:id="8" w:name="_Toc129164479"/>
      <w:bookmarkStart w:id="9" w:name="_Toc145944550"/>
      <w:bookmarkEnd w:id="4"/>
      <w:bookmarkEnd w:id="7"/>
      <w:r>
        <w:t>CCMG Program</w:t>
      </w:r>
      <w:r w:rsidRPr="00E34A1F">
        <w:t xml:space="preserve"> - Local Forces / Force Account Work</w:t>
      </w:r>
      <w:bookmarkEnd w:id="8"/>
      <w:bookmarkEnd w:id="9"/>
    </w:p>
    <w:p w14:paraId="34086411" w14:textId="77777777" w:rsidR="00AE3920" w:rsidRDefault="00AE3920" w:rsidP="00AE392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DE2B1E6" wp14:editId="7CCFAD87">
            <wp:extent cx="6038850" cy="180975"/>
            <wp:effectExtent l="0" t="0" r="0" b="9525"/>
            <wp:docPr id="56" name="Picture 5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0F3B393" w14:textId="77777777" w:rsidR="00AE3920" w:rsidRDefault="00AE3920" w:rsidP="00AE3920">
      <w:pPr>
        <w:tabs>
          <w:tab w:val="left" w:pos="720"/>
        </w:tabs>
        <w:spacing w:after="0" w:line="240" w:lineRule="auto"/>
        <w:rPr>
          <w:rFonts w:ascii="Times New Roman" w:hAnsi="Times New Roman"/>
        </w:rPr>
      </w:pPr>
    </w:p>
    <w:p w14:paraId="603CDF40" w14:textId="77777777" w:rsidR="00AE3920" w:rsidRDefault="00AE3920" w:rsidP="00AE3920">
      <w:pPr>
        <w:tabs>
          <w:tab w:val="left" w:pos="720"/>
        </w:tabs>
        <w:spacing w:after="0" w:line="240" w:lineRule="auto"/>
        <w:rPr>
          <w:rFonts w:ascii="Times New Roman" w:hAnsi="Times New Roman"/>
        </w:rPr>
      </w:pPr>
      <w:bookmarkStart w:id="10" w:name="_Hlk137130216"/>
      <w:r w:rsidRPr="007422D8">
        <w:rPr>
          <w:rFonts w:ascii="Times New Roman" w:hAnsi="Times New Roman"/>
        </w:rPr>
        <w:t>Local Government</w:t>
      </w:r>
      <w:r>
        <w:rPr>
          <w:rFonts w:ascii="Times New Roman" w:hAnsi="Times New Roman"/>
        </w:rPr>
        <w:t xml:space="preserve">s can apply for force account work, </w:t>
      </w:r>
      <w:r w:rsidRPr="007422D8">
        <w:rPr>
          <w:rFonts w:ascii="Times New Roman" w:hAnsi="Times New Roman"/>
        </w:rPr>
        <w:t xml:space="preserve">but the </w:t>
      </w:r>
      <w:r w:rsidRPr="007422D8">
        <w:rPr>
          <w:rFonts w:ascii="Times New Roman" w:hAnsi="Times New Roman"/>
          <w:b/>
          <w:bCs/>
          <w:u w:val="single"/>
        </w:rPr>
        <w:t>total project cost may not exceed $250,000.00</w:t>
      </w:r>
      <w:r w:rsidRPr="007422D8">
        <w:rPr>
          <w:rFonts w:ascii="Times New Roman" w:hAnsi="Times New Roman"/>
        </w:rPr>
        <w:t xml:space="preserve">, </w:t>
      </w:r>
      <w:r w:rsidRPr="007422D8">
        <w:rPr>
          <w:rFonts w:ascii="Times New Roman" w:hAnsi="Times New Roman"/>
          <w:i/>
          <w:iCs/>
        </w:rPr>
        <w:t>which includes the labor and equipment costs along with the materials</w:t>
      </w:r>
      <w:r w:rsidRPr="007422D8">
        <w:rPr>
          <w:rFonts w:ascii="Times New Roman" w:hAnsi="Times New Roman"/>
        </w:rPr>
        <w:t xml:space="preserve">. </w:t>
      </w:r>
    </w:p>
    <w:p w14:paraId="1A4D73B8" w14:textId="77777777" w:rsidR="00AE3920" w:rsidRDefault="00AE3920" w:rsidP="00AE3920">
      <w:pPr>
        <w:tabs>
          <w:tab w:val="left" w:pos="720"/>
        </w:tabs>
        <w:spacing w:after="0" w:line="240" w:lineRule="auto"/>
        <w:rPr>
          <w:rFonts w:ascii="Times New Roman" w:hAnsi="Times New Roman"/>
        </w:rPr>
      </w:pPr>
      <w:bookmarkStart w:id="11" w:name="_Hlk135981880"/>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AE3920" w14:paraId="14229C7B" w14:textId="77777777" w:rsidTr="00C63151">
        <w:tc>
          <w:tcPr>
            <w:tcW w:w="10754" w:type="dxa"/>
          </w:tcPr>
          <w:p w14:paraId="285D08AD" w14:textId="77777777" w:rsidR="00AE3920" w:rsidRPr="00911701" w:rsidRDefault="00AE3920" w:rsidP="00C63151">
            <w:pPr>
              <w:tabs>
                <w:tab w:val="left" w:pos="720"/>
              </w:tabs>
              <w:rPr>
                <w:rFonts w:ascii="Times New Roman" w:hAnsi="Times New Roman"/>
                <w:color w:val="FF0000"/>
              </w:rPr>
            </w:pPr>
            <w:r w:rsidRPr="007422D8">
              <w:rPr>
                <w:rFonts w:ascii="Times New Roman" w:hAnsi="Times New Roman"/>
              </w:rPr>
              <w:t xml:space="preserve">All state laws must be followed including I.C. 36-1-12 (Public Works Projects).  </w:t>
            </w:r>
          </w:p>
        </w:tc>
      </w:tr>
      <w:bookmarkEnd w:id="11"/>
    </w:tbl>
    <w:p w14:paraId="0ED9E70A" w14:textId="77777777" w:rsidR="00AE3920" w:rsidRDefault="00AE3920" w:rsidP="00AE3920">
      <w:pPr>
        <w:tabs>
          <w:tab w:val="left" w:pos="720"/>
        </w:tabs>
        <w:spacing w:after="0" w:line="240" w:lineRule="auto"/>
        <w:rPr>
          <w:rFonts w:ascii="Times New Roman" w:hAnsi="Times New Roman"/>
        </w:rPr>
      </w:pPr>
    </w:p>
    <w:p w14:paraId="588121A1" w14:textId="77777777" w:rsidR="00AE3920" w:rsidRDefault="00AE3920" w:rsidP="00705DFB">
      <w:pPr>
        <w:pStyle w:val="ListParagraph"/>
        <w:numPr>
          <w:ilvl w:val="0"/>
          <w:numId w:val="37"/>
        </w:numPr>
        <w:tabs>
          <w:tab w:val="left" w:pos="720"/>
        </w:tabs>
        <w:rPr>
          <w:rFonts w:ascii="Times New Roman" w:hAnsi="Times New Roman"/>
        </w:rPr>
      </w:pPr>
      <w:r w:rsidRPr="00C2298D">
        <w:rPr>
          <w:rFonts w:ascii="Times New Roman" w:hAnsi="Times New Roman"/>
        </w:rPr>
        <w:t>The Community Crossings funds will only participate in the cost of materials.</w:t>
      </w:r>
    </w:p>
    <w:p w14:paraId="6CF403C3" w14:textId="77777777" w:rsidR="00AE3920" w:rsidRPr="007422D8" w:rsidRDefault="00AE3920" w:rsidP="00705DFB">
      <w:pPr>
        <w:pStyle w:val="ListParagraph"/>
        <w:numPr>
          <w:ilvl w:val="0"/>
          <w:numId w:val="37"/>
        </w:numPr>
        <w:rPr>
          <w:rFonts w:ascii="Times New Roman" w:hAnsi="Times New Roman"/>
        </w:rPr>
      </w:pPr>
      <w:r w:rsidRPr="007422D8">
        <w:rPr>
          <w:rFonts w:ascii="Times New Roman" w:hAnsi="Times New Roman"/>
        </w:rPr>
        <w:t xml:space="preserve">Each application submitted for force account work </w:t>
      </w:r>
      <w:r w:rsidRPr="007422D8">
        <w:rPr>
          <w:rFonts w:ascii="Times New Roman" w:hAnsi="Times New Roman"/>
          <w:u w:val="single"/>
        </w:rPr>
        <w:t>cannot</w:t>
      </w:r>
      <w:r w:rsidRPr="007422D8">
        <w:rPr>
          <w:rFonts w:ascii="Times New Roman" w:hAnsi="Times New Roman"/>
        </w:rPr>
        <w:t xml:space="preserve"> exceed </w:t>
      </w:r>
      <w:r>
        <w:rPr>
          <w:rFonts w:ascii="Times New Roman" w:hAnsi="Times New Roman"/>
        </w:rPr>
        <w:t xml:space="preserve">the max total project cost of </w:t>
      </w:r>
      <w:r w:rsidRPr="007422D8">
        <w:rPr>
          <w:rFonts w:ascii="Times New Roman" w:hAnsi="Times New Roman"/>
        </w:rPr>
        <w:t>$250,000.00.</w:t>
      </w:r>
    </w:p>
    <w:p w14:paraId="68414DB8" w14:textId="77777777" w:rsidR="00AE3920" w:rsidRPr="00727D16" w:rsidRDefault="00AE3920" w:rsidP="00705DFB">
      <w:pPr>
        <w:pStyle w:val="ListParagraph"/>
        <w:numPr>
          <w:ilvl w:val="0"/>
          <w:numId w:val="37"/>
        </w:numPr>
        <w:rPr>
          <w:rFonts w:ascii="Times New Roman" w:hAnsi="Times New Roman"/>
        </w:rPr>
      </w:pPr>
      <w:r>
        <w:rPr>
          <w:rFonts w:ascii="Times New Roman" w:hAnsi="Times New Roman"/>
        </w:rPr>
        <w:t>F</w:t>
      </w:r>
      <w:r w:rsidRPr="00727D16">
        <w:rPr>
          <w:rFonts w:ascii="Times New Roman" w:hAnsi="Times New Roman"/>
        </w:rPr>
        <w:t xml:space="preserve">orce </w:t>
      </w:r>
      <w:r>
        <w:rPr>
          <w:rFonts w:ascii="Times New Roman" w:hAnsi="Times New Roman"/>
        </w:rPr>
        <w:t>A</w:t>
      </w:r>
      <w:r w:rsidRPr="00727D16">
        <w:rPr>
          <w:rFonts w:ascii="Times New Roman" w:hAnsi="Times New Roman"/>
        </w:rPr>
        <w:t xml:space="preserve">ccount work </w:t>
      </w:r>
      <w:r w:rsidRPr="000B5ED8">
        <w:rPr>
          <w:rFonts w:ascii="Times New Roman" w:hAnsi="Times New Roman"/>
          <w:u w:val="single"/>
        </w:rPr>
        <w:t>cannot</w:t>
      </w:r>
      <w:r>
        <w:rPr>
          <w:rFonts w:ascii="Times New Roman" w:hAnsi="Times New Roman"/>
        </w:rPr>
        <w:t xml:space="preserve"> be </w:t>
      </w:r>
      <w:r w:rsidRPr="00727D16">
        <w:rPr>
          <w:rFonts w:ascii="Times New Roman" w:hAnsi="Times New Roman"/>
        </w:rPr>
        <w:t xml:space="preserve">combined with </w:t>
      </w:r>
      <w:r>
        <w:rPr>
          <w:rFonts w:ascii="Times New Roman" w:hAnsi="Times New Roman"/>
        </w:rPr>
        <w:t xml:space="preserve">bid / </w:t>
      </w:r>
      <w:r w:rsidRPr="00727D16">
        <w:rPr>
          <w:rFonts w:ascii="Times New Roman" w:hAnsi="Times New Roman"/>
        </w:rPr>
        <w:t>contract work.</w:t>
      </w:r>
    </w:p>
    <w:p w14:paraId="2C4F6BAE" w14:textId="77777777" w:rsidR="00AE3920" w:rsidRDefault="00AE3920" w:rsidP="00705DFB">
      <w:pPr>
        <w:pStyle w:val="ListParagraph"/>
        <w:numPr>
          <w:ilvl w:val="0"/>
          <w:numId w:val="37"/>
        </w:numPr>
        <w:tabs>
          <w:tab w:val="left" w:pos="720"/>
        </w:tabs>
        <w:rPr>
          <w:rFonts w:ascii="Times New Roman" w:hAnsi="Times New Roman"/>
        </w:rPr>
      </w:pPr>
      <w:r>
        <w:rPr>
          <w:rFonts w:ascii="Times New Roman" w:hAnsi="Times New Roman"/>
        </w:rPr>
        <w:t xml:space="preserve">Review the </w:t>
      </w:r>
      <w:hyperlink r:id="rId15" w:anchor="CCMG_Resources" w:history="1">
        <w:r w:rsidRPr="00D92D7B">
          <w:rPr>
            <w:rStyle w:val="Hyperlink"/>
            <w:rFonts w:ascii="Times New Roman" w:hAnsi="Times New Roman"/>
          </w:rPr>
          <w:t>Public Procurement Presentation</w:t>
        </w:r>
      </w:hyperlink>
      <w:r>
        <w:rPr>
          <w:rFonts w:ascii="Times New Roman" w:hAnsi="Times New Roman"/>
        </w:rPr>
        <w:t xml:space="preserve"> link on our website.</w:t>
      </w:r>
      <w:bookmarkEnd w:id="10"/>
    </w:p>
    <w:p w14:paraId="6F5C7422" w14:textId="4439B6F6" w:rsidR="00777284" w:rsidRPr="00737426" w:rsidRDefault="00777284" w:rsidP="00777284">
      <w:pPr>
        <w:pStyle w:val="Heading1"/>
        <w:rPr>
          <w:color w:val="0070C0"/>
        </w:rPr>
      </w:pPr>
      <w:bookmarkStart w:id="12" w:name="_Toc145944551"/>
      <w:r>
        <w:t xml:space="preserve">CCMG Program </w:t>
      </w:r>
      <w:r w:rsidR="009E6612">
        <w:t>-</w:t>
      </w:r>
      <w:r w:rsidRPr="00737426">
        <w:t xml:space="preserve"> L</w:t>
      </w:r>
      <w:r>
        <w:t xml:space="preserve">ocal </w:t>
      </w:r>
      <w:r w:rsidRPr="00737426">
        <w:t>Match Fund</w:t>
      </w:r>
      <w:r>
        <w:t xml:space="preserve">s and </w:t>
      </w:r>
      <w:bookmarkStart w:id="13" w:name="_Hlk135224827"/>
      <w:r>
        <w:t xml:space="preserve">CCMG Grant Funds </w:t>
      </w:r>
      <w:bookmarkEnd w:id="13"/>
      <w:r>
        <w:t>Details</w:t>
      </w:r>
      <w:bookmarkEnd w:id="12"/>
    </w:p>
    <w:p w14:paraId="48E01CB6" w14:textId="77777777" w:rsidR="00777284" w:rsidRDefault="00777284" w:rsidP="00777284">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EF0BDAE" wp14:editId="44A98497">
            <wp:extent cx="6038850" cy="180975"/>
            <wp:effectExtent l="0" t="0" r="0" b="9525"/>
            <wp:docPr id="42" name="Picture 4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8BA3C5F" w14:textId="77777777" w:rsidR="00777284" w:rsidRDefault="00777284" w:rsidP="00777284">
      <w:pPr>
        <w:tabs>
          <w:tab w:val="left" w:pos="720"/>
        </w:tabs>
        <w:spacing w:after="0" w:line="240" w:lineRule="auto"/>
        <w:rPr>
          <w:rFonts w:ascii="Times New Roman" w:hAnsi="Times New Roman"/>
        </w:rPr>
      </w:pPr>
    </w:p>
    <w:p w14:paraId="2496B2C6" w14:textId="77777777" w:rsidR="00533B0A" w:rsidRPr="00B06349" w:rsidRDefault="00533B0A" w:rsidP="00533B0A">
      <w:pPr>
        <w:pStyle w:val="BodyText"/>
        <w:rPr>
          <w:spacing w:val="-2"/>
        </w:rPr>
      </w:pPr>
      <w:bookmarkStart w:id="14" w:name="_Hlk137130317"/>
      <w:r w:rsidRPr="001044D3">
        <w:rPr>
          <w:spacing w:val="-2"/>
        </w:rPr>
        <w:t xml:space="preserve">CCMG </w:t>
      </w:r>
      <w:r w:rsidRPr="001044D3">
        <w:t>matching</w:t>
      </w:r>
      <w:r w:rsidRPr="001044D3">
        <w:rPr>
          <w:spacing w:val="-5"/>
        </w:rPr>
        <w:t xml:space="preserve"> </w:t>
      </w:r>
      <w:r w:rsidRPr="001044D3">
        <w:t>funds</w:t>
      </w:r>
      <w:r w:rsidRPr="001044D3">
        <w:rPr>
          <w:spacing w:val="-2"/>
        </w:rPr>
        <w:t xml:space="preserve"> </w:t>
      </w:r>
      <w:r w:rsidRPr="001044D3">
        <w:t>awarded</w:t>
      </w:r>
      <w:r w:rsidRPr="001044D3">
        <w:rPr>
          <w:spacing w:val="-2"/>
        </w:rPr>
        <w:t xml:space="preserve"> </w:t>
      </w:r>
      <w:r w:rsidRPr="001044D3">
        <w:t>to</w:t>
      </w:r>
      <w:r w:rsidRPr="001044D3">
        <w:rPr>
          <w:spacing w:val="-5"/>
        </w:rPr>
        <w:t xml:space="preserve"> </w:t>
      </w:r>
      <w:r w:rsidRPr="001044D3">
        <w:t>local</w:t>
      </w:r>
      <w:r w:rsidRPr="001044D3">
        <w:rPr>
          <w:spacing w:val="-1"/>
        </w:rPr>
        <w:t xml:space="preserve"> </w:t>
      </w:r>
      <w:r w:rsidRPr="001044D3">
        <w:t>governments</w:t>
      </w:r>
      <w:r w:rsidRPr="001044D3">
        <w:rPr>
          <w:spacing w:val="-2"/>
        </w:rPr>
        <w:t xml:space="preserve"> </w:t>
      </w:r>
      <w:r w:rsidRPr="001044D3">
        <w:rPr>
          <w:u w:val="single"/>
        </w:rPr>
        <w:t>must</w:t>
      </w:r>
      <w:r w:rsidRPr="001044D3">
        <w:rPr>
          <w:spacing w:val="-1"/>
          <w:u w:val="single"/>
        </w:rPr>
        <w:t xml:space="preserve"> </w:t>
      </w:r>
      <w:r w:rsidRPr="001044D3">
        <w:rPr>
          <w:u w:val="single"/>
        </w:rPr>
        <w:t>be</w:t>
      </w:r>
      <w:r w:rsidRPr="001044D3">
        <w:rPr>
          <w:spacing w:val="-4"/>
          <w:u w:val="single"/>
        </w:rPr>
        <w:t xml:space="preserve"> </w:t>
      </w:r>
      <w:r w:rsidRPr="001044D3">
        <w:rPr>
          <w:u w:val="single"/>
        </w:rPr>
        <w:t>used</w:t>
      </w:r>
      <w:r w:rsidRPr="001044D3">
        <w:rPr>
          <w:spacing w:val="-5"/>
          <w:u w:val="single"/>
        </w:rPr>
        <w:t xml:space="preserve"> </w:t>
      </w:r>
      <w:r>
        <w:rPr>
          <w:u w:val="single"/>
        </w:rPr>
        <w:t xml:space="preserve">to complete the </w:t>
      </w:r>
      <w:r w:rsidRPr="001044D3">
        <w:rPr>
          <w:u w:val="single"/>
        </w:rPr>
        <w:t>project</w:t>
      </w:r>
      <w:r w:rsidRPr="001044D3">
        <w:rPr>
          <w:spacing w:val="-2"/>
          <w:u w:val="single"/>
        </w:rPr>
        <w:t xml:space="preserve"> </w:t>
      </w:r>
      <w:r w:rsidRPr="00B06349">
        <w:rPr>
          <w:spacing w:val="-2"/>
          <w:u w:val="single"/>
        </w:rPr>
        <w:t xml:space="preserve">scope </w:t>
      </w:r>
      <w:r w:rsidRPr="00B06349">
        <w:rPr>
          <w:u w:val="single"/>
        </w:rPr>
        <w:t>applied and</w:t>
      </w:r>
      <w:r w:rsidRPr="00B06349">
        <w:rPr>
          <w:spacing w:val="-2"/>
          <w:u w:val="single"/>
        </w:rPr>
        <w:t xml:space="preserve"> </w:t>
      </w:r>
      <w:r w:rsidRPr="00B06349">
        <w:rPr>
          <w:u w:val="single"/>
        </w:rPr>
        <w:t>awarded</w:t>
      </w:r>
      <w:r w:rsidRPr="00B06349">
        <w:rPr>
          <w:spacing w:val="-4"/>
          <w:u w:val="single"/>
        </w:rPr>
        <w:t xml:space="preserve"> </w:t>
      </w:r>
      <w:r w:rsidRPr="00B06349">
        <w:rPr>
          <w:u w:val="single"/>
        </w:rPr>
        <w:t>funding for</w:t>
      </w:r>
      <w:r w:rsidRPr="00B06349">
        <w:t>.</w:t>
      </w:r>
      <w:r w:rsidRPr="00B06349">
        <w:rPr>
          <w:spacing w:val="-2"/>
        </w:rPr>
        <w:t xml:space="preserve"> </w:t>
      </w:r>
    </w:p>
    <w:p w14:paraId="44551CBD" w14:textId="77777777" w:rsidR="00533B0A" w:rsidRPr="00B06349" w:rsidRDefault="00533B0A" w:rsidP="00705DFB">
      <w:pPr>
        <w:pStyle w:val="BodyText"/>
        <w:numPr>
          <w:ilvl w:val="0"/>
          <w:numId w:val="63"/>
        </w:numPr>
        <w:ind w:right="274"/>
      </w:pPr>
      <w:r w:rsidRPr="00B06349">
        <w:rPr>
          <w:u w:val="single"/>
        </w:rPr>
        <w:t>The funds awarded cannot be spent on additional scope or on additional projects</w:t>
      </w:r>
      <w:r w:rsidRPr="00B06349">
        <w:t xml:space="preserve">. </w:t>
      </w:r>
    </w:p>
    <w:p w14:paraId="103C4B17" w14:textId="77777777" w:rsidR="00533B0A" w:rsidRPr="00B06349" w:rsidRDefault="00533B0A" w:rsidP="00705DFB">
      <w:pPr>
        <w:pStyle w:val="BodyText"/>
        <w:numPr>
          <w:ilvl w:val="0"/>
          <w:numId w:val="63"/>
        </w:numPr>
        <w:ind w:right="274"/>
      </w:pPr>
      <w:r w:rsidRPr="00B06349">
        <w:t xml:space="preserve">No changes to the project’s scope or project’s location are allowed. </w:t>
      </w:r>
    </w:p>
    <w:p w14:paraId="74196F51" w14:textId="77777777" w:rsidR="00533B0A" w:rsidRPr="00B06349" w:rsidRDefault="00533B0A" w:rsidP="00705DFB">
      <w:pPr>
        <w:pStyle w:val="BodyText"/>
        <w:numPr>
          <w:ilvl w:val="0"/>
          <w:numId w:val="63"/>
        </w:numPr>
        <w:ind w:right="274"/>
      </w:pPr>
      <w:r w:rsidRPr="00B06349">
        <w:t xml:space="preserve">The project’s scope and the project’s location of work applied and awarded funding for </w:t>
      </w:r>
      <w:r w:rsidRPr="00B06349">
        <w:rPr>
          <w:u w:val="single"/>
        </w:rPr>
        <w:t>must</w:t>
      </w:r>
      <w:r w:rsidRPr="00B06349">
        <w:t xml:space="preserve"> be completed, or funding </w:t>
      </w:r>
      <w:r w:rsidRPr="00B06349">
        <w:rPr>
          <w:u w:val="single"/>
        </w:rPr>
        <w:t xml:space="preserve">must </w:t>
      </w:r>
      <w:r w:rsidRPr="00B06349">
        <w:t>be returned to INDOT.</w:t>
      </w:r>
    </w:p>
    <w:p w14:paraId="0ED07EF3" w14:textId="77777777" w:rsidR="00533B0A" w:rsidRPr="001044D3" w:rsidRDefault="00533B0A" w:rsidP="00705DFB">
      <w:pPr>
        <w:pStyle w:val="BodyText"/>
        <w:numPr>
          <w:ilvl w:val="0"/>
          <w:numId w:val="63"/>
        </w:numPr>
        <w:ind w:right="274"/>
      </w:pPr>
      <w:r w:rsidRPr="001044D3">
        <w:t xml:space="preserve">If </w:t>
      </w:r>
      <w:r>
        <w:t xml:space="preserve">awarded </w:t>
      </w:r>
      <w:r w:rsidRPr="001044D3">
        <w:t xml:space="preserve">funding is </w:t>
      </w:r>
      <w:r>
        <w:t xml:space="preserve">discovered to have been </w:t>
      </w:r>
      <w:r w:rsidRPr="001044D3">
        <w:t xml:space="preserve">used on </w:t>
      </w:r>
      <w:r>
        <w:t xml:space="preserve">additional scope or additional </w:t>
      </w:r>
      <w:r w:rsidRPr="001044D3">
        <w:t xml:space="preserve">projects, those </w:t>
      </w:r>
      <w:r>
        <w:t xml:space="preserve">awarded </w:t>
      </w:r>
      <w:r w:rsidRPr="001044D3">
        <w:t xml:space="preserve">funds </w:t>
      </w:r>
      <w:r w:rsidRPr="00D94332">
        <w:rPr>
          <w:u w:val="single"/>
        </w:rPr>
        <w:t>must</w:t>
      </w:r>
      <w:r w:rsidRPr="001044D3">
        <w:t xml:space="preserve"> be returned to INDOT, and </w:t>
      </w:r>
      <w:r w:rsidRPr="00D94332">
        <w:rPr>
          <w:u w:val="single"/>
        </w:rPr>
        <w:t>the local government will not be allowed to participate in the program until those misappropriated funds are returned</w:t>
      </w:r>
      <w:r w:rsidRPr="001044D3">
        <w:t>.</w:t>
      </w:r>
    </w:p>
    <w:p w14:paraId="2479A3DE" w14:textId="77777777" w:rsidR="00533B0A" w:rsidRDefault="00533B0A" w:rsidP="00777284">
      <w:pPr>
        <w:tabs>
          <w:tab w:val="left" w:pos="720"/>
        </w:tabs>
        <w:spacing w:after="0" w:line="240" w:lineRule="auto"/>
        <w:rPr>
          <w:rFonts w:ascii="Times New Roman" w:hAnsi="Times New Roman"/>
        </w:rPr>
      </w:pPr>
    </w:p>
    <w:p w14:paraId="7BAAE292" w14:textId="77777777" w:rsidR="00777284" w:rsidRPr="00777284" w:rsidRDefault="00777284" w:rsidP="00777284">
      <w:pPr>
        <w:tabs>
          <w:tab w:val="left" w:pos="720"/>
        </w:tabs>
        <w:spacing w:after="0" w:line="240" w:lineRule="auto"/>
        <w:rPr>
          <w:rFonts w:ascii="Times New Roman" w:hAnsi="Times New Roman"/>
          <w:b/>
          <w:bCs/>
          <w:color w:val="0070C0"/>
          <w:u w:val="single"/>
        </w:rPr>
      </w:pPr>
      <w:r w:rsidRPr="00777284">
        <w:rPr>
          <w:rFonts w:ascii="Times New Roman" w:hAnsi="Times New Roman"/>
          <w:b/>
          <w:bCs/>
          <w:color w:val="0070C0"/>
          <w:u w:val="single"/>
        </w:rPr>
        <w:t>L</w:t>
      </w:r>
      <w:r>
        <w:rPr>
          <w:rFonts w:ascii="Times New Roman" w:hAnsi="Times New Roman"/>
          <w:b/>
          <w:bCs/>
          <w:color w:val="0070C0"/>
          <w:u w:val="single"/>
        </w:rPr>
        <w:t>OCAL MATCH FUNDS</w:t>
      </w:r>
    </w:p>
    <w:p w14:paraId="65C307FA" w14:textId="77777777" w:rsidR="00777284" w:rsidRDefault="00777284" w:rsidP="00777284">
      <w:pPr>
        <w:tabs>
          <w:tab w:val="left" w:pos="720"/>
        </w:tabs>
        <w:spacing w:after="0" w:line="240" w:lineRule="auto"/>
        <w:rPr>
          <w:rFonts w:ascii="Times New Roman" w:hAnsi="Times New Roman"/>
        </w:rPr>
      </w:pPr>
    </w:p>
    <w:p w14:paraId="3EF48093" w14:textId="33003E40" w:rsidR="00777284" w:rsidRDefault="00777284" w:rsidP="00705DFB">
      <w:pPr>
        <w:pStyle w:val="BodyText"/>
        <w:numPr>
          <w:ilvl w:val="0"/>
          <w:numId w:val="28"/>
        </w:numPr>
        <w:ind w:left="648"/>
      </w:pPr>
      <w:r w:rsidRPr="001044D3">
        <w:t>The</w:t>
      </w:r>
      <w:r w:rsidRPr="001044D3">
        <w:rPr>
          <w:spacing w:val="-5"/>
        </w:rPr>
        <w:t xml:space="preserve"> </w:t>
      </w:r>
      <w:r w:rsidRPr="001044D3">
        <w:t>local</w:t>
      </w:r>
      <w:r w:rsidRPr="001044D3">
        <w:rPr>
          <w:spacing w:val="-5"/>
        </w:rPr>
        <w:t xml:space="preserve"> </w:t>
      </w:r>
      <w:r w:rsidRPr="001044D3">
        <w:t>government</w:t>
      </w:r>
      <w:r w:rsidRPr="001044D3">
        <w:rPr>
          <w:spacing w:val="-2"/>
        </w:rPr>
        <w:t xml:space="preserve"> </w:t>
      </w:r>
      <w:r w:rsidRPr="001044D3">
        <w:t>can</w:t>
      </w:r>
      <w:r w:rsidRPr="001044D3">
        <w:rPr>
          <w:spacing w:val="-6"/>
        </w:rPr>
        <w:t xml:space="preserve"> </w:t>
      </w:r>
      <w:r w:rsidRPr="001044D3">
        <w:t>use</w:t>
      </w:r>
      <w:r w:rsidRPr="001044D3">
        <w:rPr>
          <w:spacing w:val="-3"/>
        </w:rPr>
        <w:t xml:space="preserve"> </w:t>
      </w:r>
      <w:r>
        <w:rPr>
          <w:spacing w:val="-3"/>
        </w:rPr>
        <w:t xml:space="preserve">one or more of </w:t>
      </w:r>
      <w:r w:rsidRPr="001044D3">
        <w:t>any</w:t>
      </w:r>
      <w:r w:rsidRPr="001044D3">
        <w:rPr>
          <w:spacing w:val="-4"/>
        </w:rPr>
        <w:t xml:space="preserve"> </w:t>
      </w:r>
      <w:r>
        <w:rPr>
          <w:spacing w:val="-4"/>
        </w:rPr>
        <w:t>f</w:t>
      </w:r>
      <w:r>
        <w:rPr>
          <w:spacing w:val="-3"/>
        </w:rPr>
        <w:t xml:space="preserve">unding </w:t>
      </w:r>
      <w:r w:rsidR="005314D1">
        <w:rPr>
          <w:spacing w:val="-3"/>
        </w:rPr>
        <w:t>sources</w:t>
      </w:r>
      <w:r>
        <w:rPr>
          <w:spacing w:val="-3"/>
        </w:rPr>
        <w:t xml:space="preserve"> the local is </w:t>
      </w:r>
      <w:r w:rsidRPr="001044D3">
        <w:t>authorized</w:t>
      </w:r>
      <w:r w:rsidRPr="001044D3">
        <w:rPr>
          <w:spacing w:val="-6"/>
        </w:rPr>
        <w:t xml:space="preserve"> </w:t>
      </w:r>
      <w:r>
        <w:rPr>
          <w:spacing w:val="-6"/>
        </w:rPr>
        <w:t xml:space="preserve">to use </w:t>
      </w:r>
      <w:r w:rsidRPr="001044D3">
        <w:t>for</w:t>
      </w:r>
      <w:r w:rsidRPr="001044D3">
        <w:rPr>
          <w:spacing w:val="-3"/>
        </w:rPr>
        <w:t xml:space="preserve"> </w:t>
      </w:r>
      <w:r w:rsidRPr="001044D3">
        <w:t>a</w:t>
      </w:r>
      <w:r w:rsidRPr="001044D3">
        <w:rPr>
          <w:spacing w:val="-3"/>
        </w:rPr>
        <w:t xml:space="preserve"> </w:t>
      </w:r>
      <w:r w:rsidRPr="001044D3">
        <w:t>local</w:t>
      </w:r>
      <w:r w:rsidRPr="001044D3">
        <w:rPr>
          <w:spacing w:val="-2"/>
        </w:rPr>
        <w:t xml:space="preserve"> </w:t>
      </w:r>
      <w:r w:rsidRPr="001044D3">
        <w:t>road</w:t>
      </w:r>
      <w:r w:rsidRPr="001044D3">
        <w:rPr>
          <w:spacing w:val="-3"/>
        </w:rPr>
        <w:t xml:space="preserve"> </w:t>
      </w:r>
      <w:r w:rsidRPr="001044D3">
        <w:t>or</w:t>
      </w:r>
      <w:r w:rsidRPr="001044D3">
        <w:rPr>
          <w:spacing w:val="-3"/>
        </w:rPr>
        <w:t xml:space="preserve"> </w:t>
      </w:r>
      <w:r w:rsidRPr="001044D3">
        <w:t>bridge</w:t>
      </w:r>
      <w:r w:rsidRPr="001044D3">
        <w:rPr>
          <w:spacing w:val="-2"/>
        </w:rPr>
        <w:t xml:space="preserve"> project</w:t>
      </w:r>
      <w:r>
        <w:rPr>
          <w:spacing w:val="-2"/>
        </w:rPr>
        <w:t xml:space="preserve"> to provide their local match</w:t>
      </w:r>
      <w:r w:rsidRPr="001044D3">
        <w:rPr>
          <w:spacing w:val="-2"/>
        </w:rPr>
        <w:t>.</w:t>
      </w:r>
    </w:p>
    <w:p w14:paraId="13FF6071" w14:textId="5937D8DA" w:rsidR="00777284" w:rsidRPr="002E72DD" w:rsidRDefault="00777284" w:rsidP="00705DFB">
      <w:pPr>
        <w:pStyle w:val="BodyText"/>
        <w:numPr>
          <w:ilvl w:val="0"/>
          <w:numId w:val="28"/>
        </w:numPr>
        <w:ind w:left="648"/>
      </w:pPr>
      <w:r w:rsidRPr="002E72DD">
        <w:t>Transferring</w:t>
      </w:r>
      <w:r w:rsidRPr="002E72DD">
        <w:rPr>
          <w:spacing w:val="-2"/>
        </w:rPr>
        <w:t xml:space="preserve"> </w:t>
      </w:r>
      <w:r w:rsidRPr="002E72DD">
        <w:t>funds</w:t>
      </w:r>
      <w:r w:rsidRPr="002E72DD">
        <w:rPr>
          <w:spacing w:val="-4"/>
        </w:rPr>
        <w:t xml:space="preserve"> </w:t>
      </w:r>
      <w:r w:rsidRPr="002E72DD">
        <w:t>from</w:t>
      </w:r>
      <w:r w:rsidRPr="002E72DD">
        <w:rPr>
          <w:spacing w:val="-1"/>
        </w:rPr>
        <w:t xml:space="preserve"> </w:t>
      </w:r>
      <w:r w:rsidRPr="002E72DD">
        <w:t>one</w:t>
      </w:r>
      <w:r w:rsidRPr="002E72DD">
        <w:rPr>
          <w:spacing w:val="-2"/>
        </w:rPr>
        <w:t xml:space="preserve"> </w:t>
      </w:r>
      <w:r w:rsidRPr="002E72DD">
        <w:t>account</w:t>
      </w:r>
      <w:r w:rsidRPr="002E72DD">
        <w:rPr>
          <w:spacing w:val="-4"/>
        </w:rPr>
        <w:t xml:space="preserve"> </w:t>
      </w:r>
      <w:r w:rsidRPr="002E72DD">
        <w:t>to</w:t>
      </w:r>
      <w:r w:rsidRPr="002E72DD">
        <w:rPr>
          <w:spacing w:val="-5"/>
        </w:rPr>
        <w:t xml:space="preserve"> </w:t>
      </w:r>
      <w:r w:rsidRPr="002E72DD">
        <w:t>another</w:t>
      </w:r>
      <w:r w:rsidRPr="002E72DD">
        <w:rPr>
          <w:spacing w:val="-4"/>
        </w:rPr>
        <w:t xml:space="preserve"> </w:t>
      </w:r>
      <w:r w:rsidRPr="002E72DD">
        <w:t>is</w:t>
      </w:r>
      <w:r w:rsidRPr="002E72DD">
        <w:rPr>
          <w:spacing w:val="-4"/>
        </w:rPr>
        <w:t xml:space="preserve"> </w:t>
      </w:r>
      <w:r w:rsidRPr="002E72DD">
        <w:t>a</w:t>
      </w:r>
      <w:r w:rsidRPr="002E72DD">
        <w:rPr>
          <w:spacing w:val="-2"/>
        </w:rPr>
        <w:t xml:space="preserve"> </w:t>
      </w:r>
      <w:r w:rsidRPr="002E72DD">
        <w:t>decision</w:t>
      </w:r>
      <w:r w:rsidRPr="002E72DD">
        <w:rPr>
          <w:spacing w:val="-5"/>
        </w:rPr>
        <w:t xml:space="preserve"> </w:t>
      </w:r>
      <w:r w:rsidRPr="002E72DD">
        <w:t>that</w:t>
      </w:r>
      <w:r w:rsidRPr="002E72DD">
        <w:rPr>
          <w:spacing w:val="-1"/>
        </w:rPr>
        <w:t xml:space="preserve"> </w:t>
      </w:r>
      <w:r w:rsidRPr="002E72DD">
        <w:t>is</w:t>
      </w:r>
      <w:r w:rsidRPr="002E72DD">
        <w:rPr>
          <w:spacing w:val="-2"/>
        </w:rPr>
        <w:t xml:space="preserve"> </w:t>
      </w:r>
      <w:r w:rsidRPr="002E72DD">
        <w:t>made</w:t>
      </w:r>
      <w:r w:rsidRPr="002E72DD">
        <w:rPr>
          <w:spacing w:val="-4"/>
        </w:rPr>
        <w:t xml:space="preserve"> </w:t>
      </w:r>
      <w:r w:rsidRPr="002E72DD">
        <w:t>at</w:t>
      </w:r>
      <w:r w:rsidRPr="002E72DD">
        <w:rPr>
          <w:spacing w:val="-4"/>
        </w:rPr>
        <w:t xml:space="preserve"> </w:t>
      </w:r>
      <w:r w:rsidRPr="002E72DD">
        <w:t>the</w:t>
      </w:r>
      <w:r w:rsidRPr="002E72DD">
        <w:rPr>
          <w:spacing w:val="-4"/>
        </w:rPr>
        <w:t xml:space="preserve"> </w:t>
      </w:r>
      <w:r w:rsidRPr="002E72DD">
        <w:t>local</w:t>
      </w:r>
      <w:r w:rsidRPr="002E72DD">
        <w:rPr>
          <w:spacing w:val="-1"/>
        </w:rPr>
        <w:t xml:space="preserve"> </w:t>
      </w:r>
      <w:r w:rsidRPr="002E72DD">
        <w:t>government level</w:t>
      </w:r>
      <w:r w:rsidRPr="002E72DD">
        <w:rPr>
          <w:spacing w:val="-4"/>
        </w:rPr>
        <w:t xml:space="preserve"> </w:t>
      </w:r>
      <w:r w:rsidRPr="002E72DD">
        <w:t>and</w:t>
      </w:r>
      <w:r w:rsidRPr="002E72DD">
        <w:rPr>
          <w:spacing w:val="-1"/>
        </w:rPr>
        <w:t xml:space="preserve"> </w:t>
      </w:r>
      <w:r w:rsidRPr="002E72DD">
        <w:t>does</w:t>
      </w:r>
      <w:r w:rsidRPr="002E72DD">
        <w:rPr>
          <w:spacing w:val="-2"/>
        </w:rPr>
        <w:t xml:space="preserve"> </w:t>
      </w:r>
      <w:r w:rsidRPr="002E72DD">
        <w:t>not involve INDOT. Consult with your local government’s fiscal body, controller and/or Clerk-Treasurer if you are considering a transfer of funds.</w:t>
      </w:r>
    </w:p>
    <w:p w14:paraId="38590675" w14:textId="77777777" w:rsidR="00777284" w:rsidRDefault="00777284" w:rsidP="00705DFB">
      <w:pPr>
        <w:pStyle w:val="BodyText"/>
        <w:numPr>
          <w:ilvl w:val="0"/>
          <w:numId w:val="28"/>
        </w:numPr>
        <w:ind w:left="648"/>
      </w:pPr>
      <w:r>
        <w:t>Multiple l</w:t>
      </w:r>
      <w:r w:rsidRPr="00AE3181">
        <w:t>ocal governments</w:t>
      </w:r>
      <w:r>
        <w:t xml:space="preserve">, </w:t>
      </w:r>
      <w:r w:rsidRPr="003231D9">
        <w:t>including any combination of cities, towns, and counties</w:t>
      </w:r>
      <w:r>
        <w:t xml:space="preserve">, </w:t>
      </w:r>
      <w:r w:rsidRPr="00AE3181">
        <w:t xml:space="preserve">are allowed to apply </w:t>
      </w:r>
      <w:r>
        <w:t xml:space="preserve">for CCMG </w:t>
      </w:r>
      <w:r w:rsidRPr="00AE3181">
        <w:t xml:space="preserve">to partner to undertake a project that extends across multiple jurisdictions. </w:t>
      </w:r>
    </w:p>
    <w:p w14:paraId="4A5987A7" w14:textId="77777777" w:rsidR="00777284" w:rsidRDefault="00777284" w:rsidP="00705DFB">
      <w:pPr>
        <w:pStyle w:val="BodyText"/>
        <w:numPr>
          <w:ilvl w:val="1"/>
          <w:numId w:val="28"/>
        </w:numPr>
      </w:pPr>
      <w:r w:rsidRPr="00AE3181">
        <w:t>The maximum amounts of the joint applications will be aggregated</w:t>
      </w:r>
      <w:r w:rsidRPr="001044D3">
        <w:t xml:space="preserve">. </w:t>
      </w:r>
    </w:p>
    <w:p w14:paraId="67B5E0A4" w14:textId="77777777" w:rsidR="00777284" w:rsidRDefault="00777284" w:rsidP="00705DFB">
      <w:pPr>
        <w:pStyle w:val="BodyText"/>
        <w:numPr>
          <w:ilvl w:val="1"/>
          <w:numId w:val="28"/>
        </w:numPr>
      </w:pPr>
      <w:r w:rsidRPr="001044D3">
        <w:t>Each local government is required to complete an application for their road segment(s).</w:t>
      </w:r>
      <w:r w:rsidRPr="00AE3181">
        <w:rPr>
          <w:spacing w:val="40"/>
        </w:rPr>
        <w:t xml:space="preserve"> </w:t>
      </w:r>
      <w:r w:rsidRPr="001044D3">
        <w:t xml:space="preserve">Within each of the applications comment sections, the scope </w:t>
      </w:r>
      <w:r w:rsidRPr="00D94332">
        <w:rPr>
          <w:u w:val="single"/>
        </w:rPr>
        <w:t>must</w:t>
      </w:r>
      <w:r w:rsidRPr="001044D3">
        <w:t xml:space="preserve"> define the division of the work between each local government.</w:t>
      </w:r>
    </w:p>
    <w:p w14:paraId="4777DEA7" w14:textId="77777777" w:rsidR="00777284" w:rsidRPr="00AE3181" w:rsidRDefault="00777284" w:rsidP="00705DFB">
      <w:pPr>
        <w:pStyle w:val="BodyText"/>
        <w:numPr>
          <w:ilvl w:val="1"/>
          <w:numId w:val="28"/>
        </w:numPr>
      </w:pPr>
      <w:r w:rsidRPr="001044D3">
        <w:t>Additionally,</w:t>
      </w:r>
      <w:r w:rsidRPr="00AE3181">
        <w:rPr>
          <w:spacing w:val="-5"/>
        </w:rPr>
        <w:t xml:space="preserve"> </w:t>
      </w:r>
      <w:r w:rsidRPr="001044D3">
        <w:t>each</w:t>
      </w:r>
      <w:r w:rsidRPr="00AE3181">
        <w:rPr>
          <w:spacing w:val="-3"/>
        </w:rPr>
        <w:t xml:space="preserve"> </w:t>
      </w:r>
      <w:r w:rsidRPr="001044D3">
        <w:t>application</w:t>
      </w:r>
      <w:r w:rsidRPr="00AE3181">
        <w:rPr>
          <w:spacing w:val="-3"/>
        </w:rPr>
        <w:t xml:space="preserve"> </w:t>
      </w:r>
      <w:r w:rsidRPr="001044D3">
        <w:t>should</w:t>
      </w:r>
      <w:r w:rsidRPr="00AE3181">
        <w:rPr>
          <w:spacing w:val="-3"/>
        </w:rPr>
        <w:t xml:space="preserve"> </w:t>
      </w:r>
      <w:r w:rsidRPr="001044D3">
        <w:t>contain</w:t>
      </w:r>
      <w:r w:rsidRPr="00AE3181">
        <w:rPr>
          <w:spacing w:val="-5"/>
        </w:rPr>
        <w:t xml:space="preserve"> </w:t>
      </w:r>
      <w:r w:rsidRPr="001044D3">
        <w:t>a</w:t>
      </w:r>
      <w:r w:rsidRPr="00AE3181">
        <w:rPr>
          <w:spacing w:val="-3"/>
        </w:rPr>
        <w:t xml:space="preserve"> </w:t>
      </w:r>
      <w:r w:rsidRPr="001044D3">
        <w:t>copy</w:t>
      </w:r>
      <w:r w:rsidRPr="00AE3181">
        <w:rPr>
          <w:spacing w:val="-6"/>
        </w:rPr>
        <w:t xml:space="preserve"> </w:t>
      </w:r>
      <w:r w:rsidRPr="001044D3">
        <w:t>of</w:t>
      </w:r>
      <w:r w:rsidRPr="00AE3181">
        <w:rPr>
          <w:spacing w:val="-5"/>
        </w:rPr>
        <w:t xml:space="preserve"> </w:t>
      </w:r>
      <w:r w:rsidRPr="001044D3">
        <w:t>the</w:t>
      </w:r>
      <w:r w:rsidRPr="00AE3181">
        <w:rPr>
          <w:spacing w:val="-4"/>
        </w:rPr>
        <w:t xml:space="preserve"> </w:t>
      </w:r>
      <w:r w:rsidRPr="001044D3">
        <w:t>inter-local</w:t>
      </w:r>
      <w:r w:rsidRPr="00AE3181">
        <w:rPr>
          <w:spacing w:val="-5"/>
        </w:rPr>
        <w:t xml:space="preserve"> </w:t>
      </w:r>
      <w:r w:rsidRPr="001044D3">
        <w:t>agreement</w:t>
      </w:r>
      <w:r w:rsidRPr="00AE3181">
        <w:rPr>
          <w:spacing w:val="-2"/>
        </w:rPr>
        <w:t xml:space="preserve"> </w:t>
      </w:r>
      <w:r w:rsidRPr="001044D3">
        <w:t>as</w:t>
      </w:r>
      <w:r w:rsidRPr="00AE3181">
        <w:rPr>
          <w:spacing w:val="-3"/>
        </w:rPr>
        <w:t xml:space="preserve"> </w:t>
      </w:r>
      <w:r w:rsidRPr="001044D3">
        <w:t>an</w:t>
      </w:r>
      <w:r w:rsidRPr="00AE3181">
        <w:rPr>
          <w:spacing w:val="-2"/>
        </w:rPr>
        <w:t xml:space="preserve"> attachment.</w:t>
      </w:r>
    </w:p>
    <w:p w14:paraId="5CA575CC" w14:textId="77777777" w:rsidR="00777284" w:rsidRPr="00AE3181" w:rsidRDefault="00777284" w:rsidP="00777284">
      <w:pPr>
        <w:pStyle w:val="BodyText"/>
        <w:ind w:left="720"/>
      </w:pPr>
    </w:p>
    <w:p w14:paraId="52A4F7BD" w14:textId="77777777" w:rsidR="00777284" w:rsidRPr="00777284" w:rsidRDefault="00777284" w:rsidP="00777284">
      <w:pPr>
        <w:pStyle w:val="BodyText"/>
        <w:rPr>
          <w:b/>
          <w:bCs/>
          <w:color w:val="0070C0"/>
          <w:u w:val="single"/>
        </w:rPr>
      </w:pPr>
      <w:r w:rsidRPr="00777284">
        <w:rPr>
          <w:b/>
          <w:bCs/>
          <w:color w:val="0070C0"/>
          <w:u w:val="single"/>
        </w:rPr>
        <w:t>CCMG G</w:t>
      </w:r>
      <w:r>
        <w:rPr>
          <w:b/>
          <w:bCs/>
          <w:color w:val="0070C0"/>
          <w:u w:val="single"/>
        </w:rPr>
        <w:t>RANT FUNDS</w:t>
      </w:r>
    </w:p>
    <w:p w14:paraId="1DC0E554" w14:textId="77777777" w:rsidR="00777284" w:rsidRDefault="00777284" w:rsidP="00777284">
      <w:pPr>
        <w:pStyle w:val="BodyText"/>
      </w:pPr>
    </w:p>
    <w:p w14:paraId="0C2A8EED" w14:textId="77777777" w:rsidR="00777284" w:rsidRDefault="00777284" w:rsidP="00705DFB">
      <w:pPr>
        <w:pStyle w:val="BodyText"/>
        <w:numPr>
          <w:ilvl w:val="0"/>
          <w:numId w:val="48"/>
        </w:numPr>
      </w:pPr>
      <w:r w:rsidRPr="002E72DD">
        <w:t xml:space="preserve">The amount of matching grant funding available to local governments will be determined by the amount of </w:t>
      </w:r>
      <w:r w:rsidRPr="002E72DD">
        <w:lastRenderedPageBreak/>
        <w:t>revenues collected through the gas tax and vehicle registration fees.</w:t>
      </w:r>
      <w:r w:rsidRPr="002E72DD">
        <w:rPr>
          <w:spacing w:val="40"/>
        </w:rPr>
        <w:t xml:space="preserve"> </w:t>
      </w:r>
      <w:r w:rsidRPr="002E72DD">
        <w:t>State law requires INDOT to allocate at least 50 percent of the total funds to local governments</w:t>
      </w:r>
      <w:r w:rsidRPr="001044D3">
        <w:t xml:space="preserve"> that fall within a county</w:t>
      </w:r>
      <w:r w:rsidRPr="002E72DD">
        <w:rPr>
          <w:spacing w:val="-5"/>
        </w:rPr>
        <w:t xml:space="preserve"> </w:t>
      </w:r>
      <w:r w:rsidRPr="001044D3">
        <w:t>with</w:t>
      </w:r>
      <w:r w:rsidRPr="002E72DD">
        <w:rPr>
          <w:spacing w:val="-2"/>
        </w:rPr>
        <w:t xml:space="preserve"> </w:t>
      </w:r>
      <w:r w:rsidRPr="001044D3">
        <w:t>a</w:t>
      </w:r>
      <w:r w:rsidRPr="002E72DD">
        <w:rPr>
          <w:spacing w:val="-2"/>
        </w:rPr>
        <w:t xml:space="preserve"> </w:t>
      </w:r>
      <w:r w:rsidRPr="001044D3">
        <w:t>population</w:t>
      </w:r>
      <w:r w:rsidRPr="002E72DD">
        <w:rPr>
          <w:spacing w:val="-2"/>
        </w:rPr>
        <w:t xml:space="preserve"> </w:t>
      </w:r>
      <w:r w:rsidRPr="001044D3">
        <w:t>of</w:t>
      </w:r>
      <w:r w:rsidRPr="002E72DD">
        <w:rPr>
          <w:spacing w:val="-4"/>
        </w:rPr>
        <w:t xml:space="preserve"> </w:t>
      </w:r>
      <w:r w:rsidRPr="001044D3">
        <w:t>less</w:t>
      </w:r>
      <w:r w:rsidRPr="002E72DD">
        <w:rPr>
          <w:spacing w:val="-2"/>
        </w:rPr>
        <w:t xml:space="preserve"> </w:t>
      </w:r>
      <w:r w:rsidRPr="001044D3">
        <w:t>than</w:t>
      </w:r>
      <w:r w:rsidRPr="002E72DD">
        <w:rPr>
          <w:spacing w:val="-2"/>
        </w:rPr>
        <w:t xml:space="preserve"> </w:t>
      </w:r>
      <w:r w:rsidRPr="001044D3">
        <w:t>50,000.</w:t>
      </w:r>
      <w:r w:rsidRPr="002E72DD">
        <w:rPr>
          <w:spacing w:val="-2"/>
        </w:rPr>
        <w:t xml:space="preserve"> </w:t>
      </w:r>
      <w:r w:rsidRPr="001044D3">
        <w:t>INDOT</w:t>
      </w:r>
      <w:r w:rsidRPr="002E72DD">
        <w:rPr>
          <w:spacing w:val="-2"/>
        </w:rPr>
        <w:t xml:space="preserve"> </w:t>
      </w:r>
      <w:r w:rsidRPr="001044D3">
        <w:t>caps</w:t>
      </w:r>
      <w:r w:rsidRPr="002E72DD">
        <w:rPr>
          <w:spacing w:val="-2"/>
        </w:rPr>
        <w:t xml:space="preserve"> </w:t>
      </w:r>
      <w:r w:rsidRPr="001044D3">
        <w:t>the</w:t>
      </w:r>
      <w:r w:rsidRPr="002E72DD">
        <w:rPr>
          <w:spacing w:val="-2"/>
        </w:rPr>
        <w:t xml:space="preserve"> </w:t>
      </w:r>
      <w:r w:rsidRPr="001044D3">
        <w:t>award</w:t>
      </w:r>
      <w:r w:rsidRPr="002E72DD">
        <w:rPr>
          <w:spacing w:val="-2"/>
        </w:rPr>
        <w:t xml:space="preserve"> </w:t>
      </w:r>
      <w:r w:rsidRPr="001044D3">
        <w:t>amount</w:t>
      </w:r>
      <w:r w:rsidRPr="002E72DD">
        <w:rPr>
          <w:spacing w:val="-4"/>
        </w:rPr>
        <w:t xml:space="preserve"> </w:t>
      </w:r>
      <w:r w:rsidRPr="001044D3">
        <w:t>at</w:t>
      </w:r>
      <w:r w:rsidRPr="002E72DD">
        <w:rPr>
          <w:spacing w:val="-1"/>
        </w:rPr>
        <w:t xml:space="preserve"> </w:t>
      </w:r>
      <w:r w:rsidRPr="001044D3">
        <w:t>$1.0</w:t>
      </w:r>
      <w:r w:rsidRPr="002E72DD">
        <w:rPr>
          <w:spacing w:val="-2"/>
        </w:rPr>
        <w:t xml:space="preserve"> </w:t>
      </w:r>
      <w:r w:rsidRPr="001044D3">
        <w:t>million</w:t>
      </w:r>
      <w:r w:rsidRPr="002E72DD">
        <w:rPr>
          <w:spacing w:val="-5"/>
        </w:rPr>
        <w:t xml:space="preserve"> </w:t>
      </w:r>
      <w:r w:rsidRPr="001044D3">
        <w:t>dollars</w:t>
      </w:r>
      <w:r w:rsidRPr="002E72DD">
        <w:rPr>
          <w:spacing w:val="-2"/>
        </w:rPr>
        <w:t xml:space="preserve"> </w:t>
      </w:r>
      <w:r w:rsidRPr="001044D3">
        <w:t>per</w:t>
      </w:r>
      <w:r w:rsidRPr="002E72DD">
        <w:rPr>
          <w:spacing w:val="-4"/>
        </w:rPr>
        <w:t xml:space="preserve"> </w:t>
      </w:r>
      <w:r w:rsidRPr="001044D3">
        <w:t>local</w:t>
      </w:r>
      <w:r w:rsidRPr="002E72DD">
        <w:rPr>
          <w:spacing w:val="-4"/>
        </w:rPr>
        <w:t xml:space="preserve"> </w:t>
      </w:r>
      <w:r w:rsidRPr="001044D3">
        <w:t>government per calendar year.</w:t>
      </w:r>
    </w:p>
    <w:p w14:paraId="0EA8AB39" w14:textId="77777777" w:rsidR="00777284" w:rsidRDefault="00777284" w:rsidP="00705DFB">
      <w:pPr>
        <w:pStyle w:val="BodyText"/>
        <w:numPr>
          <w:ilvl w:val="0"/>
          <w:numId w:val="48"/>
        </w:numPr>
      </w:pPr>
      <w:r w:rsidRPr="001044D3">
        <w:t>By</w:t>
      </w:r>
      <w:r w:rsidRPr="00AE3181">
        <w:rPr>
          <w:spacing w:val="-2"/>
        </w:rPr>
        <w:t xml:space="preserve"> </w:t>
      </w:r>
      <w:r w:rsidRPr="001044D3">
        <w:t>law,</w:t>
      </w:r>
      <w:r w:rsidRPr="00AE3181">
        <w:rPr>
          <w:spacing w:val="-2"/>
        </w:rPr>
        <w:t xml:space="preserve"> </w:t>
      </w:r>
      <w:r w:rsidRPr="001044D3">
        <w:t>state</w:t>
      </w:r>
      <w:r w:rsidRPr="00AE3181">
        <w:rPr>
          <w:spacing w:val="-2"/>
        </w:rPr>
        <w:t xml:space="preserve"> </w:t>
      </w:r>
      <w:r w:rsidRPr="001044D3">
        <w:t>funds</w:t>
      </w:r>
      <w:r w:rsidRPr="00AE3181">
        <w:rPr>
          <w:spacing w:val="-4"/>
        </w:rPr>
        <w:t xml:space="preserve"> </w:t>
      </w:r>
      <w:r w:rsidRPr="001044D3">
        <w:t>that</w:t>
      </w:r>
      <w:r w:rsidRPr="00AE3181">
        <w:rPr>
          <w:spacing w:val="-1"/>
        </w:rPr>
        <w:t xml:space="preserve"> </w:t>
      </w:r>
      <w:r w:rsidRPr="001044D3">
        <w:t>have</w:t>
      </w:r>
      <w:r w:rsidRPr="00AE3181">
        <w:rPr>
          <w:spacing w:val="-2"/>
        </w:rPr>
        <w:t xml:space="preserve"> </w:t>
      </w:r>
      <w:r w:rsidRPr="001044D3">
        <w:t>been</w:t>
      </w:r>
      <w:r w:rsidRPr="00AE3181">
        <w:rPr>
          <w:spacing w:val="-4"/>
        </w:rPr>
        <w:t xml:space="preserve"> </w:t>
      </w:r>
      <w:r w:rsidRPr="001044D3">
        <w:t>appropriated</w:t>
      </w:r>
      <w:r w:rsidRPr="00AE3181">
        <w:rPr>
          <w:spacing w:val="-4"/>
        </w:rPr>
        <w:t xml:space="preserve"> </w:t>
      </w:r>
      <w:r w:rsidRPr="001044D3">
        <w:t>for</w:t>
      </w:r>
      <w:r w:rsidRPr="00AE3181">
        <w:rPr>
          <w:spacing w:val="-4"/>
        </w:rPr>
        <w:t xml:space="preserve"> </w:t>
      </w:r>
      <w:r w:rsidRPr="001044D3">
        <w:t>the</w:t>
      </w:r>
      <w:r w:rsidRPr="00AE3181">
        <w:rPr>
          <w:spacing w:val="-7"/>
        </w:rPr>
        <w:t xml:space="preserve"> </w:t>
      </w:r>
      <w:r>
        <w:t xml:space="preserve">CCMG </w:t>
      </w:r>
      <w:r w:rsidRPr="001044D3">
        <w:t>program</w:t>
      </w:r>
      <w:r w:rsidRPr="00AE3181">
        <w:rPr>
          <w:spacing w:val="-1"/>
        </w:rPr>
        <w:t xml:space="preserve"> </w:t>
      </w:r>
      <w:r w:rsidRPr="001044D3">
        <w:t>are</w:t>
      </w:r>
      <w:r w:rsidRPr="00AE3181">
        <w:rPr>
          <w:spacing w:val="-4"/>
        </w:rPr>
        <w:t xml:space="preserve"> </w:t>
      </w:r>
      <w:r w:rsidRPr="001044D3">
        <w:t>dedicated</w:t>
      </w:r>
      <w:r w:rsidRPr="00AE3181">
        <w:rPr>
          <w:spacing w:val="-2"/>
        </w:rPr>
        <w:t xml:space="preserve"> </w:t>
      </w:r>
      <w:r w:rsidRPr="001044D3">
        <w:t>to</w:t>
      </w:r>
      <w:r w:rsidRPr="00AE3181">
        <w:rPr>
          <w:spacing w:val="-2"/>
        </w:rPr>
        <w:t xml:space="preserve"> </w:t>
      </w:r>
      <w:r w:rsidRPr="001044D3">
        <w:t>the</w:t>
      </w:r>
      <w:r w:rsidRPr="00AE3181">
        <w:rPr>
          <w:spacing w:val="-2"/>
        </w:rPr>
        <w:t xml:space="preserve"> </w:t>
      </w:r>
      <w:r w:rsidRPr="001044D3">
        <w:t>program.</w:t>
      </w:r>
      <w:r w:rsidRPr="00AE3181">
        <w:rPr>
          <w:spacing w:val="-2"/>
        </w:rPr>
        <w:t xml:space="preserve"> </w:t>
      </w:r>
      <w:r w:rsidRPr="001044D3">
        <w:t>If</w:t>
      </w:r>
      <w:r w:rsidRPr="00AE3181">
        <w:rPr>
          <w:spacing w:val="-2"/>
        </w:rPr>
        <w:t xml:space="preserve"> </w:t>
      </w:r>
      <w:r w:rsidRPr="001044D3">
        <w:t>funds</w:t>
      </w:r>
      <w:r w:rsidRPr="00AE3181">
        <w:rPr>
          <w:spacing w:val="-2"/>
        </w:rPr>
        <w:t xml:space="preserve"> </w:t>
      </w:r>
      <w:r w:rsidRPr="001044D3">
        <w:t>are left over at the end of a call for projects, the remaining funds will roll over to the next call. Remaining funds will not revert to the general fund or be reallocated for any other purpose.</w:t>
      </w:r>
    </w:p>
    <w:p w14:paraId="385EB238" w14:textId="260D43D2" w:rsidR="00777284" w:rsidRDefault="00777284" w:rsidP="00705DFB">
      <w:pPr>
        <w:pStyle w:val="BodyText"/>
        <w:numPr>
          <w:ilvl w:val="0"/>
          <w:numId w:val="48"/>
        </w:numPr>
      </w:pPr>
      <w:r>
        <w:t xml:space="preserve">If a local government’s project is selected for CCMG funds, the awarded state funds portion will be </w:t>
      </w:r>
      <w:r w:rsidR="00B84D5E">
        <w:t>transferred</w:t>
      </w:r>
      <w:r>
        <w:t xml:space="preserve"> to the local government</w:t>
      </w:r>
      <w:r w:rsidR="00B84D5E">
        <w:t xml:space="preserve">’s </w:t>
      </w:r>
      <w:r>
        <w:t>account after:</w:t>
      </w:r>
    </w:p>
    <w:p w14:paraId="23E7DF58" w14:textId="77777777" w:rsidR="00777284" w:rsidRDefault="00777284" w:rsidP="00705DFB">
      <w:pPr>
        <w:pStyle w:val="BodyText"/>
        <w:numPr>
          <w:ilvl w:val="1"/>
          <w:numId w:val="48"/>
        </w:numPr>
      </w:pPr>
      <w:r>
        <w:t xml:space="preserve">The Local Roads and Bridges Matching Grant Agreement has been fully executed and </w:t>
      </w:r>
    </w:p>
    <w:p w14:paraId="116FF402" w14:textId="77777777" w:rsidR="00777284" w:rsidRDefault="00777284" w:rsidP="00705DFB">
      <w:pPr>
        <w:pStyle w:val="BodyText"/>
        <w:numPr>
          <w:ilvl w:val="1"/>
          <w:numId w:val="48"/>
        </w:numPr>
      </w:pPr>
      <w:r>
        <w:t xml:space="preserve">INDOT has received a Notification of Contractor Award &amp; Funding letter with all required documentation from the local to prove the local has received an accepted contractor’s bid / material bids with your award amount. </w:t>
      </w:r>
    </w:p>
    <w:p w14:paraId="557FB773" w14:textId="53B72707" w:rsidR="007A37D4" w:rsidRDefault="007A37D4" w:rsidP="007A37D4">
      <w:pPr>
        <w:pStyle w:val="Heading1"/>
      </w:pPr>
      <w:bookmarkStart w:id="15" w:name="_Toc129164509"/>
      <w:bookmarkStart w:id="16" w:name="_Toc145944552"/>
      <w:bookmarkEnd w:id="14"/>
      <w:r>
        <w:t xml:space="preserve">CCMG Program </w:t>
      </w:r>
      <w:r w:rsidR="009E6612">
        <w:t>-</w:t>
      </w:r>
      <w:r>
        <w:t xml:space="preserve"> Rescinding Awarded CCMG Funds</w:t>
      </w:r>
      <w:bookmarkEnd w:id="15"/>
      <w:bookmarkEnd w:id="16"/>
    </w:p>
    <w:p w14:paraId="1FAD8F58" w14:textId="77777777" w:rsidR="007A37D4" w:rsidRDefault="007A37D4" w:rsidP="007A37D4">
      <w:pPr>
        <w:pStyle w:val="NoSpacing"/>
        <w:tabs>
          <w:tab w:val="left" w:pos="720"/>
        </w:tabs>
        <w:rPr>
          <w:rFonts w:ascii="Times New Roman" w:hAnsi="Times New Roman"/>
        </w:rPr>
      </w:pPr>
      <w:r>
        <w:rPr>
          <w:rFonts w:ascii="Times New Roman" w:hAnsi="Times New Roman"/>
          <w:noProof/>
        </w:rPr>
        <w:drawing>
          <wp:inline distT="0" distB="0" distL="0" distR="0" wp14:anchorId="08931CDC" wp14:editId="0EC6CF4F">
            <wp:extent cx="6038850" cy="180975"/>
            <wp:effectExtent l="0" t="0" r="0" b="9525"/>
            <wp:docPr id="84" name="Picture 8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060F144" w14:textId="77777777" w:rsidR="007A37D4" w:rsidRDefault="007A37D4" w:rsidP="007A37D4">
      <w:pPr>
        <w:pStyle w:val="NoSpacing"/>
        <w:tabs>
          <w:tab w:val="left" w:pos="720"/>
        </w:tabs>
        <w:rPr>
          <w:rFonts w:ascii="Times New Roman" w:hAnsi="Times New Roman"/>
        </w:rPr>
      </w:pPr>
    </w:p>
    <w:p w14:paraId="0214B6CB" w14:textId="77777777" w:rsidR="007A37D4" w:rsidRDefault="007A37D4" w:rsidP="007A37D4">
      <w:pPr>
        <w:pStyle w:val="NoSpacing"/>
        <w:tabs>
          <w:tab w:val="left" w:pos="720"/>
        </w:tabs>
        <w:rPr>
          <w:rFonts w:ascii="Times New Roman" w:hAnsi="Times New Roman"/>
        </w:rPr>
      </w:pPr>
      <w:r>
        <w:rPr>
          <w:rFonts w:ascii="Times New Roman" w:hAnsi="Times New Roman"/>
        </w:rPr>
        <w:t xml:space="preserve">If a local at any time decides to rescind the CCMG funds awarded, they must formally notify INDOT in writing.  The letter / email </w:t>
      </w:r>
      <w:r w:rsidRPr="006B4879">
        <w:rPr>
          <w:rFonts w:ascii="Times New Roman" w:hAnsi="Times New Roman"/>
          <w:u w:val="single"/>
        </w:rPr>
        <w:t>must</w:t>
      </w:r>
      <w:r>
        <w:rPr>
          <w:rFonts w:ascii="Times New Roman" w:hAnsi="Times New Roman"/>
        </w:rPr>
        <w:t xml:space="preserve"> contain the following information:</w:t>
      </w:r>
    </w:p>
    <w:p w14:paraId="3AA477FA" w14:textId="77777777" w:rsidR="00C44ECD" w:rsidRDefault="00C44ECD" w:rsidP="007A37D4">
      <w:pPr>
        <w:pStyle w:val="NoSpacing"/>
        <w:tabs>
          <w:tab w:val="left" w:pos="720"/>
        </w:tabs>
        <w:rPr>
          <w:rFonts w:ascii="Times New Roman" w:hAnsi="Times New Roman"/>
        </w:rPr>
      </w:pPr>
    </w:p>
    <w:p w14:paraId="6FB52B3D" w14:textId="77777777" w:rsidR="007A37D4" w:rsidRDefault="007A37D4" w:rsidP="00705DFB">
      <w:pPr>
        <w:numPr>
          <w:ilvl w:val="0"/>
          <w:numId w:val="10"/>
        </w:numPr>
        <w:spacing w:after="0" w:line="240" w:lineRule="auto"/>
        <w:jc w:val="both"/>
        <w:rPr>
          <w:rFonts w:ascii="Times New Roman" w:hAnsi="Times New Roman"/>
        </w:rPr>
      </w:pPr>
      <w:r>
        <w:rPr>
          <w:rFonts w:ascii="Times New Roman" w:hAnsi="Times New Roman"/>
        </w:rPr>
        <w:t>Written on your local’s official letterhead.</w:t>
      </w:r>
    </w:p>
    <w:p w14:paraId="1448A46C" w14:textId="4EE6AA10" w:rsidR="007A37D4" w:rsidRDefault="007A37D4" w:rsidP="00705DFB">
      <w:pPr>
        <w:numPr>
          <w:ilvl w:val="0"/>
          <w:numId w:val="10"/>
        </w:numPr>
        <w:spacing w:after="0" w:line="240" w:lineRule="auto"/>
        <w:jc w:val="both"/>
        <w:rPr>
          <w:rFonts w:ascii="Times New Roman" w:hAnsi="Times New Roman"/>
        </w:rPr>
      </w:pPr>
      <w:r>
        <w:rPr>
          <w:rFonts w:ascii="Times New Roman" w:hAnsi="Times New Roman"/>
        </w:rPr>
        <w:t>A</w:t>
      </w:r>
      <w:r w:rsidRPr="007E5DF1">
        <w:rPr>
          <w:rFonts w:ascii="Times New Roman" w:hAnsi="Times New Roman"/>
        </w:rPr>
        <w:t xml:space="preserve">ddress the letter to </w:t>
      </w:r>
      <w:r>
        <w:rPr>
          <w:rFonts w:ascii="Times New Roman" w:hAnsi="Times New Roman"/>
        </w:rPr>
        <w:t xml:space="preserve">the </w:t>
      </w:r>
      <w:r w:rsidRPr="00DA6A14">
        <w:rPr>
          <w:rFonts w:ascii="Times New Roman" w:hAnsi="Times New Roman"/>
        </w:rPr>
        <w:t>Director of the LPA &amp; Grants Administration Office.</w:t>
      </w:r>
    </w:p>
    <w:p w14:paraId="41D884F2" w14:textId="14C58D0D" w:rsidR="007A37D4" w:rsidRPr="004B008B" w:rsidRDefault="007A37D4" w:rsidP="00705DFB">
      <w:pPr>
        <w:numPr>
          <w:ilvl w:val="1"/>
          <w:numId w:val="10"/>
        </w:numPr>
        <w:spacing w:after="0" w:line="240" w:lineRule="auto"/>
        <w:jc w:val="both"/>
        <w:rPr>
          <w:rFonts w:ascii="Times New Roman" w:hAnsi="Times New Roman"/>
        </w:rPr>
      </w:pPr>
      <w:r>
        <w:rPr>
          <w:rFonts w:ascii="Times New Roman" w:hAnsi="Times New Roman"/>
        </w:rPr>
        <w:t xml:space="preserve">Send </w:t>
      </w:r>
      <w:r w:rsidR="00C87378">
        <w:rPr>
          <w:rFonts w:ascii="Times New Roman" w:hAnsi="Times New Roman"/>
        </w:rPr>
        <w:t xml:space="preserve">a copy of </w:t>
      </w:r>
      <w:r w:rsidRPr="006B4879">
        <w:rPr>
          <w:rFonts w:ascii="Times New Roman" w:hAnsi="Times New Roman"/>
        </w:rPr>
        <w:t xml:space="preserve">all correspondence </w:t>
      </w:r>
      <w:r>
        <w:rPr>
          <w:rFonts w:ascii="Times New Roman" w:hAnsi="Times New Roman"/>
        </w:rPr>
        <w:t>to your District Program Director.</w:t>
      </w:r>
    </w:p>
    <w:p w14:paraId="2A711D38" w14:textId="77777777" w:rsidR="007A37D4" w:rsidRDefault="007A37D4" w:rsidP="00705DFB">
      <w:pPr>
        <w:pStyle w:val="NoSpacing"/>
        <w:numPr>
          <w:ilvl w:val="0"/>
          <w:numId w:val="10"/>
        </w:numPr>
        <w:tabs>
          <w:tab w:val="left" w:pos="720"/>
        </w:tabs>
        <w:rPr>
          <w:rFonts w:ascii="Times New Roman" w:hAnsi="Times New Roman"/>
        </w:rPr>
      </w:pPr>
      <w:r>
        <w:rPr>
          <w:rFonts w:ascii="Times New Roman" w:hAnsi="Times New Roman"/>
        </w:rPr>
        <w:t>Reference the call year the local was awarded funding, the DES Number, and brief project description.</w:t>
      </w:r>
    </w:p>
    <w:p w14:paraId="507AB6FF" w14:textId="77777777" w:rsidR="007A37D4" w:rsidRPr="00B84D5E" w:rsidRDefault="007A37D4" w:rsidP="00705DFB">
      <w:pPr>
        <w:pStyle w:val="NoSpacing"/>
        <w:numPr>
          <w:ilvl w:val="0"/>
          <w:numId w:val="10"/>
        </w:numPr>
        <w:tabs>
          <w:tab w:val="left" w:pos="720"/>
        </w:tabs>
        <w:rPr>
          <w:rFonts w:ascii="Times New Roman" w:hAnsi="Times New Roman"/>
        </w:rPr>
      </w:pPr>
      <w:r w:rsidRPr="00B84D5E">
        <w:rPr>
          <w:rFonts w:ascii="Times New Roman" w:hAnsi="Times New Roman"/>
        </w:rPr>
        <w:t>State clearly the reason(s) your local is rescinding the funds / cancelling the project.</w:t>
      </w:r>
    </w:p>
    <w:p w14:paraId="0ECB43AF" w14:textId="77777777" w:rsidR="007A37D4" w:rsidRPr="00B84D5E" w:rsidRDefault="007A37D4" w:rsidP="00705DFB">
      <w:pPr>
        <w:pStyle w:val="NoSpacing"/>
        <w:numPr>
          <w:ilvl w:val="0"/>
          <w:numId w:val="10"/>
        </w:numPr>
        <w:tabs>
          <w:tab w:val="left" w:pos="720"/>
        </w:tabs>
        <w:rPr>
          <w:rFonts w:ascii="Times New Roman" w:hAnsi="Times New Roman"/>
        </w:rPr>
      </w:pPr>
      <w:r w:rsidRPr="00B84D5E">
        <w:rPr>
          <w:rFonts w:ascii="Times New Roman" w:hAnsi="Times New Roman"/>
        </w:rPr>
        <w:t>List the amount of funds being rescinded.</w:t>
      </w:r>
    </w:p>
    <w:p w14:paraId="26F04B65" w14:textId="77777777" w:rsidR="007A37D4" w:rsidRPr="00B84D5E" w:rsidRDefault="007A37D4" w:rsidP="00705DFB">
      <w:pPr>
        <w:pStyle w:val="NoSpacing"/>
        <w:numPr>
          <w:ilvl w:val="0"/>
          <w:numId w:val="10"/>
        </w:numPr>
        <w:tabs>
          <w:tab w:val="left" w:pos="720"/>
        </w:tabs>
        <w:rPr>
          <w:rFonts w:ascii="Times New Roman" w:hAnsi="Times New Roman"/>
        </w:rPr>
      </w:pPr>
      <w:r w:rsidRPr="00B84D5E">
        <w:rPr>
          <w:rFonts w:ascii="Times New Roman" w:eastAsia="Times New Roman" w:hAnsi="Times New Roman"/>
        </w:rPr>
        <w:t xml:space="preserve">Letter </w:t>
      </w:r>
      <w:r w:rsidRPr="00B84D5E">
        <w:rPr>
          <w:rFonts w:ascii="Times New Roman" w:eastAsia="Times New Roman" w:hAnsi="Times New Roman"/>
          <w:u w:val="single"/>
        </w:rPr>
        <w:t>must</w:t>
      </w:r>
      <w:r w:rsidRPr="00B84D5E">
        <w:rPr>
          <w:rFonts w:ascii="Times New Roman" w:eastAsia="Times New Roman" w:hAnsi="Times New Roman"/>
        </w:rPr>
        <w:t xml:space="preserve"> be signed by: </w:t>
      </w:r>
    </w:p>
    <w:p w14:paraId="6B892BB8" w14:textId="77777777" w:rsidR="007A37D4" w:rsidRPr="00B84D5E" w:rsidRDefault="007A37D4" w:rsidP="00705DFB">
      <w:pPr>
        <w:numPr>
          <w:ilvl w:val="1"/>
          <w:numId w:val="10"/>
        </w:numPr>
        <w:spacing w:after="0" w:line="240" w:lineRule="auto"/>
        <w:rPr>
          <w:rFonts w:ascii="Times New Roman" w:eastAsia="Times New Roman" w:hAnsi="Times New Roman"/>
          <w:bCs/>
        </w:rPr>
      </w:pPr>
      <w:r w:rsidRPr="00B84D5E">
        <w:rPr>
          <w:rFonts w:ascii="Times New Roman" w:eastAsia="Times New Roman" w:hAnsi="Times New Roman"/>
        </w:rPr>
        <w:t xml:space="preserve">Mayor </w:t>
      </w:r>
      <w:r w:rsidRPr="00B84D5E">
        <w:rPr>
          <w:rFonts w:ascii="Times New Roman" w:eastAsia="Times New Roman" w:hAnsi="Times New Roman"/>
          <w:b/>
          <w:u w:val="single"/>
        </w:rPr>
        <w:t>or</w:t>
      </w:r>
      <w:r w:rsidRPr="00B84D5E">
        <w:rPr>
          <w:rFonts w:ascii="Times New Roman" w:eastAsia="Times New Roman" w:hAnsi="Times New Roman"/>
        </w:rPr>
        <w:t xml:space="preserve"> </w:t>
      </w:r>
    </w:p>
    <w:p w14:paraId="085F1D5F" w14:textId="77777777" w:rsidR="007A37D4" w:rsidRPr="00B84D5E" w:rsidRDefault="007A37D4" w:rsidP="00705DFB">
      <w:pPr>
        <w:numPr>
          <w:ilvl w:val="1"/>
          <w:numId w:val="10"/>
        </w:numPr>
        <w:spacing w:after="0" w:line="240" w:lineRule="auto"/>
        <w:rPr>
          <w:rFonts w:ascii="Times New Roman" w:eastAsia="Times New Roman" w:hAnsi="Times New Roman"/>
          <w:bCs/>
        </w:rPr>
      </w:pPr>
      <w:r w:rsidRPr="00B84D5E">
        <w:rPr>
          <w:rFonts w:ascii="Times New Roman" w:eastAsia="Times New Roman" w:hAnsi="Times New Roman"/>
          <w:bCs/>
        </w:rPr>
        <w:t xml:space="preserve">County Commissioners, Board of Public Works, Town Councils.  Need multiple signatures (quorum) </w:t>
      </w:r>
      <w:r w:rsidRPr="00B84D5E">
        <w:rPr>
          <w:rFonts w:ascii="Times New Roman" w:eastAsia="Times New Roman" w:hAnsi="Times New Roman"/>
          <w:b/>
          <w:bCs/>
          <w:u w:val="single"/>
        </w:rPr>
        <w:t>unless</w:t>
      </w:r>
      <w:r w:rsidRPr="00B84D5E">
        <w:rPr>
          <w:rFonts w:ascii="Times New Roman" w:eastAsia="Times New Roman" w:hAnsi="Times New Roman"/>
          <w:b/>
          <w:bCs/>
        </w:rPr>
        <w:t xml:space="preserve"> </w:t>
      </w:r>
      <w:r w:rsidRPr="00B84D5E">
        <w:rPr>
          <w:rFonts w:ascii="Times New Roman" w:eastAsia="Times New Roman" w:hAnsi="Times New Roman"/>
          <w:bCs/>
        </w:rPr>
        <w:t>provide one of the following to demonstrate one signatory has authority to bind the local:</w:t>
      </w:r>
    </w:p>
    <w:p w14:paraId="43F66BCD" w14:textId="77777777" w:rsidR="007A37D4" w:rsidRPr="00B84D5E" w:rsidRDefault="007A37D4" w:rsidP="00705DFB">
      <w:pPr>
        <w:numPr>
          <w:ilvl w:val="2"/>
          <w:numId w:val="11"/>
        </w:numPr>
        <w:spacing w:after="0" w:line="240" w:lineRule="auto"/>
        <w:rPr>
          <w:rFonts w:ascii="Times New Roman" w:eastAsia="Times New Roman" w:hAnsi="Times New Roman"/>
          <w:bCs/>
        </w:rPr>
      </w:pPr>
      <w:r w:rsidRPr="00B84D5E">
        <w:rPr>
          <w:rFonts w:ascii="Times New Roman" w:eastAsia="Times New Roman" w:hAnsi="Times New Roman"/>
          <w:bCs/>
        </w:rPr>
        <w:t xml:space="preserve">  Ordinance showing one official signatory is sufficient to bind the local.</w:t>
      </w:r>
    </w:p>
    <w:p w14:paraId="5F926A57" w14:textId="77777777" w:rsidR="007A37D4" w:rsidRPr="00B84D5E" w:rsidRDefault="007A37D4" w:rsidP="00705DFB">
      <w:pPr>
        <w:numPr>
          <w:ilvl w:val="2"/>
          <w:numId w:val="11"/>
        </w:numPr>
        <w:spacing w:after="0" w:line="240" w:lineRule="auto"/>
        <w:rPr>
          <w:rFonts w:ascii="Times New Roman" w:eastAsia="Times New Roman" w:hAnsi="Times New Roman"/>
          <w:bCs/>
        </w:rPr>
      </w:pPr>
      <w:r w:rsidRPr="00B84D5E">
        <w:rPr>
          <w:rFonts w:ascii="Times New Roman" w:eastAsia="Times New Roman" w:hAnsi="Times New Roman"/>
          <w:bCs/>
        </w:rPr>
        <w:t xml:space="preserve">  Resolution which shows the individual who signed has the authority to bind the local.</w:t>
      </w:r>
    </w:p>
    <w:p w14:paraId="0F0687C4" w14:textId="77777777" w:rsidR="007A37D4" w:rsidRPr="00B84D5E" w:rsidRDefault="007A37D4" w:rsidP="00705DFB">
      <w:pPr>
        <w:numPr>
          <w:ilvl w:val="2"/>
          <w:numId w:val="11"/>
        </w:numPr>
        <w:spacing w:after="0" w:line="240" w:lineRule="auto"/>
        <w:rPr>
          <w:rFonts w:ascii="Times New Roman" w:eastAsia="Times New Roman" w:hAnsi="Times New Roman"/>
          <w:bCs/>
        </w:rPr>
      </w:pPr>
      <w:r w:rsidRPr="00B84D5E">
        <w:rPr>
          <w:rFonts w:ascii="Times New Roman" w:eastAsia="Times New Roman" w:hAnsi="Times New Roman"/>
          <w:bCs/>
        </w:rPr>
        <w:t xml:space="preserve">  Meeting Minutes which delegates authority to one individual to sign on behalf of the local.</w:t>
      </w:r>
    </w:p>
    <w:p w14:paraId="285B0BFB" w14:textId="77777777" w:rsidR="00B75943" w:rsidRPr="00737426" w:rsidRDefault="00B75943" w:rsidP="00B75943">
      <w:pPr>
        <w:pStyle w:val="Heading1"/>
      </w:pPr>
      <w:bookmarkStart w:id="17" w:name="_Toc129164472"/>
      <w:bookmarkStart w:id="18" w:name="_Toc145944553"/>
      <w:r>
        <w:t>CCMG Program</w:t>
      </w:r>
      <w:r w:rsidRPr="00737426">
        <w:t xml:space="preserve"> - Eligible Projects</w:t>
      </w:r>
      <w:bookmarkEnd w:id="17"/>
      <w:r>
        <w:t xml:space="preserve"> for CCMG</w:t>
      </w:r>
      <w:bookmarkEnd w:id="18"/>
    </w:p>
    <w:p w14:paraId="47E772E0" w14:textId="77777777" w:rsidR="00B75943" w:rsidRDefault="00B75943" w:rsidP="00B75943">
      <w:pPr>
        <w:autoSpaceDE w:val="0"/>
        <w:autoSpaceDN w:val="0"/>
        <w:adjustRightInd w:val="0"/>
        <w:spacing w:after="0" w:line="240" w:lineRule="auto"/>
        <w:rPr>
          <w:rFonts w:ascii="Times New Roman" w:eastAsiaTheme="minorHAnsi" w:hAnsi="Times New Roman"/>
        </w:rPr>
      </w:pPr>
      <w:r w:rsidRPr="00651810">
        <w:rPr>
          <w:rFonts w:ascii="Times New Roman" w:hAnsi="Times New Roman"/>
          <w:noProof/>
        </w:rPr>
        <w:drawing>
          <wp:inline distT="0" distB="0" distL="0" distR="0" wp14:anchorId="3190BC86" wp14:editId="189D1FC6">
            <wp:extent cx="6038850" cy="180975"/>
            <wp:effectExtent l="0" t="0" r="0" b="9525"/>
            <wp:docPr id="44" name="Picture 4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58728CE" w14:textId="77777777" w:rsidR="00D92150" w:rsidRDefault="00D92150" w:rsidP="00D92150">
      <w:pPr>
        <w:autoSpaceDE w:val="0"/>
        <w:autoSpaceDN w:val="0"/>
        <w:adjustRightInd w:val="0"/>
        <w:spacing w:after="0" w:line="240" w:lineRule="auto"/>
        <w:ind w:left="720"/>
        <w:rPr>
          <w:rFonts w:ascii="Times New Roman" w:eastAsiaTheme="minorHAnsi" w:hAnsi="Times New Roman"/>
        </w:rPr>
      </w:pPr>
    </w:p>
    <w:p w14:paraId="419F462D" w14:textId="1FE8EADF"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bookmarkStart w:id="19" w:name="_Hlk137130700"/>
      <w:r w:rsidRPr="007255E6">
        <w:rPr>
          <w:rFonts w:ascii="Times New Roman" w:eastAsiaTheme="minorHAnsi" w:hAnsi="Times New Roman"/>
        </w:rPr>
        <w:t>Road and bridge projects submitted must be included and a part of the local government’s complete asset management plan.</w:t>
      </w:r>
    </w:p>
    <w:p w14:paraId="16541134"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Local road and bridge preservation type projects.</w:t>
      </w:r>
    </w:p>
    <w:p w14:paraId="3224BE19"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Existing ADA ramp work is required when doing a minimum of a mill and overlay, regardless of the work type.</w:t>
      </w:r>
    </w:p>
    <w:p w14:paraId="469DA67D" w14:textId="77777777" w:rsidR="00B7594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Milling and overlaying is the process of grinding asphalt with a milling machine, removing the debris, and installing new asphalt. </w:t>
      </w:r>
    </w:p>
    <w:p w14:paraId="2908E859" w14:textId="77777777" w:rsidR="00B75943" w:rsidRPr="007255E6"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The overlay must be a minimum of 1 ½ inches.</w:t>
      </w:r>
    </w:p>
    <w:p w14:paraId="55C65720" w14:textId="6C37160C"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Existing ADA sidewalks are eligible for rehabilitation </w:t>
      </w:r>
      <w:r w:rsidRPr="00447AFF">
        <w:rPr>
          <w:rFonts w:ascii="Times New Roman" w:eastAsiaTheme="minorHAnsi" w:hAnsi="Times New Roman"/>
          <w:u w:val="single"/>
        </w:rPr>
        <w:t xml:space="preserve">if </w:t>
      </w:r>
      <w:r w:rsidR="00447AFF" w:rsidRPr="00447AFF">
        <w:rPr>
          <w:rFonts w:ascii="Times New Roman" w:eastAsiaTheme="minorHAnsi" w:hAnsi="Times New Roman"/>
          <w:u w:val="single"/>
        </w:rPr>
        <w:t xml:space="preserve">included in a </w:t>
      </w:r>
      <w:r w:rsidRPr="00447AFF">
        <w:rPr>
          <w:rFonts w:ascii="Times New Roman" w:eastAsiaTheme="minorHAnsi" w:hAnsi="Times New Roman"/>
          <w:u w:val="single"/>
        </w:rPr>
        <w:t>road project</w:t>
      </w:r>
      <w:r w:rsidRPr="007255E6">
        <w:rPr>
          <w:rFonts w:ascii="Times New Roman" w:eastAsiaTheme="minorHAnsi" w:hAnsi="Times New Roman"/>
        </w:rPr>
        <w:t xml:space="preserve"> </w:t>
      </w:r>
      <w:r w:rsidR="00447AFF">
        <w:rPr>
          <w:rFonts w:ascii="Times New Roman" w:eastAsiaTheme="minorHAnsi" w:hAnsi="Times New Roman"/>
        </w:rPr>
        <w:t xml:space="preserve">that </w:t>
      </w:r>
      <w:r w:rsidRPr="007255E6">
        <w:rPr>
          <w:rFonts w:ascii="Times New Roman" w:eastAsiaTheme="minorHAnsi" w:hAnsi="Times New Roman"/>
        </w:rPr>
        <w:t xml:space="preserve">is getting a minimum of a 1 ½ inch mill and overlay. </w:t>
      </w:r>
      <w:r w:rsidRPr="0071448B">
        <w:rPr>
          <w:rFonts w:ascii="Times New Roman" w:eastAsiaTheme="minorHAnsi" w:hAnsi="Times New Roman"/>
          <w:u w:val="single"/>
        </w:rPr>
        <w:t>No standalone sidewalk projects are eligible</w:t>
      </w:r>
      <w:r w:rsidRPr="007255E6">
        <w:rPr>
          <w:rFonts w:ascii="Times New Roman" w:eastAsiaTheme="minorHAnsi" w:hAnsi="Times New Roman"/>
        </w:rPr>
        <w:t>.</w:t>
      </w:r>
    </w:p>
    <w:p w14:paraId="35095AB1"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Drainage work that is associated with a specific road project is eligible along with pipe replacements to correct drainage. </w:t>
      </w:r>
    </w:p>
    <w:p w14:paraId="42E8F9A3" w14:textId="77777777" w:rsidR="00B75943" w:rsidRPr="007255E6"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Water line and sanitary sewer </w:t>
      </w:r>
      <w:r>
        <w:rPr>
          <w:rFonts w:ascii="Times New Roman" w:eastAsiaTheme="minorHAnsi" w:hAnsi="Times New Roman"/>
        </w:rPr>
        <w:t xml:space="preserve">line </w:t>
      </w:r>
      <w:r w:rsidRPr="007255E6">
        <w:rPr>
          <w:rFonts w:ascii="Times New Roman" w:eastAsiaTheme="minorHAnsi" w:hAnsi="Times New Roman"/>
        </w:rPr>
        <w:t xml:space="preserve">separation projects are </w:t>
      </w:r>
      <w:r w:rsidRPr="0071448B">
        <w:rPr>
          <w:rFonts w:ascii="Times New Roman" w:eastAsiaTheme="minorHAnsi" w:hAnsi="Times New Roman"/>
          <w:u w:val="single"/>
        </w:rPr>
        <w:t>not</w:t>
      </w:r>
      <w:r w:rsidRPr="007255E6">
        <w:rPr>
          <w:rFonts w:ascii="Times New Roman" w:eastAsiaTheme="minorHAnsi" w:hAnsi="Times New Roman"/>
        </w:rPr>
        <w:t xml:space="preserve"> eligible.</w:t>
      </w:r>
    </w:p>
    <w:p w14:paraId="7EBDCB09" w14:textId="77777777" w:rsidR="00B75943" w:rsidRPr="00301723"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301723">
        <w:rPr>
          <w:rFonts w:ascii="Times New Roman" w:eastAsiaTheme="minorHAnsi" w:hAnsi="Times New Roman"/>
        </w:rPr>
        <w:t>Gravel Roads – converting a gravel road to a hard surface road.</w:t>
      </w:r>
    </w:p>
    <w:p w14:paraId="52231CE4" w14:textId="77777777"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301723">
        <w:rPr>
          <w:rFonts w:ascii="Times New Roman" w:eastAsiaTheme="minorHAnsi" w:hAnsi="Times New Roman"/>
        </w:rPr>
        <w:t xml:space="preserve">Separate application is required for converting a gravel road to an asphalt / concrete surface road.  </w:t>
      </w:r>
    </w:p>
    <w:p w14:paraId="28184426" w14:textId="77777777"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On application under </w:t>
      </w:r>
      <w:r w:rsidRPr="00301723">
        <w:rPr>
          <w:rFonts w:ascii="Times New Roman" w:eastAsiaTheme="minorHAnsi" w:hAnsi="Times New Roman"/>
        </w:rPr>
        <w:t>Work Type = Other Type Project (Miscellaneous)</w:t>
      </w:r>
    </w:p>
    <w:p w14:paraId="45FB402B" w14:textId="28866D60"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On application under </w:t>
      </w:r>
      <w:r w:rsidRPr="00301723">
        <w:rPr>
          <w:rFonts w:ascii="Times New Roman" w:eastAsiaTheme="minorHAnsi" w:hAnsi="Times New Roman"/>
        </w:rPr>
        <w:t xml:space="preserve">Detailed Project Scope field = </w:t>
      </w:r>
      <w:bookmarkStart w:id="20" w:name="_Hlk136871481"/>
      <w:r w:rsidR="00287B48">
        <w:rPr>
          <w:rFonts w:ascii="Times New Roman" w:eastAsiaTheme="minorHAnsi" w:hAnsi="Times New Roman"/>
        </w:rPr>
        <w:t>M</w:t>
      </w:r>
      <w:r w:rsidRPr="00301723">
        <w:rPr>
          <w:rFonts w:ascii="Times New Roman" w:eastAsiaTheme="minorHAnsi" w:hAnsi="Times New Roman"/>
        </w:rPr>
        <w:t>ust have a detailed scope</w:t>
      </w:r>
      <w:r w:rsidR="00287B48">
        <w:rPr>
          <w:rFonts w:ascii="Times New Roman" w:eastAsiaTheme="minorHAnsi" w:hAnsi="Times New Roman"/>
        </w:rPr>
        <w:t xml:space="preserve">, </w:t>
      </w:r>
      <w:r w:rsidR="00287B48" w:rsidRPr="00287B48">
        <w:rPr>
          <w:rFonts w:ascii="Times New Roman" w:eastAsiaTheme="minorHAnsi" w:hAnsi="Times New Roman"/>
          <w:u w:val="single"/>
        </w:rPr>
        <w:t>not just a list of locations</w:t>
      </w:r>
      <w:r w:rsidR="00287B48">
        <w:rPr>
          <w:rFonts w:ascii="Times New Roman" w:eastAsiaTheme="minorHAnsi" w:hAnsi="Times New Roman"/>
        </w:rPr>
        <w:t xml:space="preserve">. </w:t>
      </w:r>
    </w:p>
    <w:bookmarkEnd w:id="20"/>
    <w:p w14:paraId="52D98DB5" w14:textId="77777777" w:rsidR="00B75943"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656FB0">
        <w:rPr>
          <w:rFonts w:ascii="Times New Roman" w:eastAsiaTheme="minorHAnsi" w:hAnsi="Times New Roman"/>
        </w:rPr>
        <w:t>Local Governments that perform their own work</w:t>
      </w:r>
      <w:r>
        <w:rPr>
          <w:rFonts w:ascii="Times New Roman" w:eastAsiaTheme="minorHAnsi" w:hAnsi="Times New Roman"/>
        </w:rPr>
        <w:t xml:space="preserve"> (force account)</w:t>
      </w:r>
      <w:r w:rsidRPr="00656FB0">
        <w:rPr>
          <w:rFonts w:ascii="Times New Roman" w:eastAsiaTheme="minorHAnsi" w:hAnsi="Times New Roman"/>
        </w:rPr>
        <w:t xml:space="preserve">, such as chip sealing and crack sealing can receive funds for the </w:t>
      </w:r>
      <w:r w:rsidRPr="008B377C">
        <w:rPr>
          <w:rFonts w:ascii="Times New Roman" w:eastAsiaTheme="minorHAnsi" w:hAnsi="Times New Roman"/>
          <w:u w:val="single"/>
        </w:rPr>
        <w:t>materials only</w:t>
      </w:r>
      <w:r w:rsidRPr="00656FB0">
        <w:rPr>
          <w:rFonts w:ascii="Times New Roman" w:eastAsiaTheme="minorHAnsi" w:hAnsi="Times New Roman"/>
        </w:rPr>
        <w:t xml:space="preserve">. </w:t>
      </w:r>
    </w:p>
    <w:p w14:paraId="7F1E3BA8" w14:textId="77777777" w:rsidR="00B75943" w:rsidRPr="00274231"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274231">
        <w:rPr>
          <w:rFonts w:ascii="Times New Roman" w:eastAsiaTheme="minorHAnsi" w:hAnsi="Times New Roman"/>
        </w:rPr>
        <w:lastRenderedPageBreak/>
        <w:t xml:space="preserve">There is a maximum amount these projects can cost (including materials and labor even though labor is </w:t>
      </w:r>
      <w:r w:rsidRPr="00274231">
        <w:rPr>
          <w:rFonts w:ascii="Times New Roman" w:eastAsiaTheme="minorHAnsi" w:hAnsi="Times New Roman"/>
          <w:u w:val="single"/>
        </w:rPr>
        <w:t>not</w:t>
      </w:r>
      <w:r w:rsidRPr="00274231">
        <w:rPr>
          <w:rFonts w:ascii="Times New Roman" w:eastAsiaTheme="minorHAnsi" w:hAnsi="Times New Roman"/>
        </w:rPr>
        <w:t xml:space="preserve"> eligible for funding). Total maximum cost allowance: $250,000.00.</w:t>
      </w:r>
    </w:p>
    <w:bookmarkEnd w:id="19"/>
    <w:p w14:paraId="482A1B8B" w14:textId="77777777" w:rsidR="006E7809" w:rsidRPr="002F18B3" w:rsidRDefault="006E7809" w:rsidP="006E7809">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7809" w14:paraId="545AAFF4" w14:textId="77777777" w:rsidTr="000B3015">
        <w:tc>
          <w:tcPr>
            <w:tcW w:w="10754" w:type="dxa"/>
          </w:tcPr>
          <w:p w14:paraId="126F6F40" w14:textId="1F5F8159" w:rsidR="006E7809" w:rsidRDefault="006E7809" w:rsidP="000B3015">
            <w:pPr>
              <w:autoSpaceDE w:val="0"/>
              <w:autoSpaceDN w:val="0"/>
              <w:adjustRightInd w:val="0"/>
              <w:spacing w:after="0" w:line="240" w:lineRule="auto"/>
              <w:rPr>
                <w:rFonts w:ascii="Times New Roman" w:eastAsiaTheme="minorHAnsi" w:hAnsi="Times New Roman"/>
              </w:rPr>
            </w:pPr>
            <w:r w:rsidRPr="00274231">
              <w:rPr>
                <w:rFonts w:ascii="Times New Roman" w:eastAsiaTheme="minorHAnsi" w:hAnsi="Times New Roman"/>
              </w:rPr>
              <w:t xml:space="preserve">Reference CCMG Guidance Document, section </w:t>
            </w:r>
            <w:hyperlink w:anchor="_CCMG_Program_-" w:history="1">
              <w:r w:rsidRPr="00F75445">
                <w:rPr>
                  <w:rStyle w:val="Hyperlink"/>
                  <w:rFonts w:ascii="Times New Roman" w:eastAsiaTheme="minorHAnsi" w:hAnsi="Times New Roman"/>
                </w:rPr>
                <w:t>CCMG Program - Local Forces / Force Account Work</w:t>
              </w:r>
            </w:hyperlink>
            <w:r w:rsidRPr="00274231">
              <w:rPr>
                <w:rFonts w:ascii="Times New Roman" w:eastAsiaTheme="minorHAnsi" w:hAnsi="Times New Roman"/>
              </w:rPr>
              <w:t>.</w:t>
            </w:r>
          </w:p>
          <w:p w14:paraId="580BB63A" w14:textId="77777777" w:rsidR="006E7809" w:rsidRPr="00911461" w:rsidRDefault="006E7809" w:rsidP="000B3015">
            <w:pPr>
              <w:tabs>
                <w:tab w:val="left" w:pos="720"/>
              </w:tabs>
              <w:rPr>
                <w:rFonts w:ascii="Times New Roman" w:hAnsi="Times New Roman"/>
              </w:rPr>
            </w:pPr>
          </w:p>
        </w:tc>
      </w:tr>
    </w:tbl>
    <w:p w14:paraId="2FFAEB85" w14:textId="77777777" w:rsidR="006E7809" w:rsidRDefault="006E7809" w:rsidP="005C2A6E">
      <w:pPr>
        <w:autoSpaceDE w:val="0"/>
        <w:autoSpaceDN w:val="0"/>
        <w:adjustRightInd w:val="0"/>
        <w:spacing w:after="0" w:line="240" w:lineRule="auto"/>
        <w:rPr>
          <w:rFonts w:ascii="Times New Roman" w:eastAsiaTheme="minorHAnsi"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5C2A6E" w14:paraId="4B052749" w14:textId="77777777" w:rsidTr="006E13AD">
        <w:tc>
          <w:tcPr>
            <w:tcW w:w="10754" w:type="dxa"/>
          </w:tcPr>
          <w:p w14:paraId="7A5286AA" w14:textId="76A465CA" w:rsidR="005C2A6E" w:rsidRPr="00911701" w:rsidRDefault="005C2A6E" w:rsidP="006E13AD">
            <w:pPr>
              <w:tabs>
                <w:tab w:val="left" w:pos="720"/>
              </w:tabs>
              <w:rPr>
                <w:rFonts w:ascii="Times New Roman" w:hAnsi="Times New Roman"/>
                <w:color w:val="FF0000"/>
              </w:rPr>
            </w:pPr>
            <w:r>
              <w:rPr>
                <w:rFonts w:ascii="Times New Roman" w:hAnsi="Times New Roman"/>
              </w:rPr>
              <w:t xml:space="preserve">Remember CCMG is a preservation grant program, the sole purpose of these funds is to preserve the </w:t>
            </w:r>
            <w:r w:rsidR="00447AFF">
              <w:rPr>
                <w:rFonts w:ascii="Times New Roman" w:hAnsi="Times New Roman"/>
              </w:rPr>
              <w:t xml:space="preserve">existing </w:t>
            </w:r>
            <w:r>
              <w:rPr>
                <w:rFonts w:ascii="Times New Roman" w:hAnsi="Times New Roman"/>
              </w:rPr>
              <w:t>local road</w:t>
            </w:r>
            <w:r w:rsidR="00447AFF">
              <w:rPr>
                <w:rFonts w:ascii="Times New Roman" w:hAnsi="Times New Roman"/>
              </w:rPr>
              <w:t>s</w:t>
            </w:r>
            <w:r>
              <w:rPr>
                <w:rFonts w:ascii="Times New Roman" w:hAnsi="Times New Roman"/>
              </w:rPr>
              <w:t xml:space="preserve"> and bridges.  </w:t>
            </w:r>
          </w:p>
        </w:tc>
      </w:tr>
    </w:tbl>
    <w:p w14:paraId="46948B10" w14:textId="59705A2A" w:rsidR="00B75943" w:rsidRPr="00737426" w:rsidRDefault="00B75943" w:rsidP="00B75943">
      <w:pPr>
        <w:pStyle w:val="Heading1"/>
      </w:pPr>
      <w:bookmarkStart w:id="21" w:name="_Toc129164473"/>
      <w:bookmarkStart w:id="22" w:name="_Toc145944554"/>
      <w:r w:rsidRPr="00274231">
        <w:t>CCMG Program - Ineligible Projects</w:t>
      </w:r>
      <w:bookmarkEnd w:id="21"/>
      <w:r w:rsidRPr="00274231">
        <w:t xml:space="preserve"> for CCMG</w:t>
      </w:r>
      <w:bookmarkEnd w:id="22"/>
    </w:p>
    <w:p w14:paraId="4BA7C0F9" w14:textId="77777777" w:rsidR="00B75943" w:rsidRDefault="00B75943" w:rsidP="00B75943">
      <w:pPr>
        <w:pStyle w:val="Default"/>
        <w:rPr>
          <w:rFonts w:ascii="Times New Roman" w:hAnsi="Times New Roman" w:cs="Times New Roman"/>
          <w:bCs/>
          <w:sz w:val="22"/>
          <w:szCs w:val="22"/>
        </w:rPr>
      </w:pPr>
      <w:r w:rsidRPr="00651810">
        <w:rPr>
          <w:rFonts w:ascii="Times New Roman" w:hAnsi="Times New Roman"/>
          <w:noProof/>
        </w:rPr>
        <w:drawing>
          <wp:inline distT="0" distB="0" distL="0" distR="0" wp14:anchorId="5ED8A028" wp14:editId="37850555">
            <wp:extent cx="6038850" cy="180975"/>
            <wp:effectExtent l="0" t="0" r="0" b="9525"/>
            <wp:docPr id="45" name="Picture 4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DA2FA54" w14:textId="77777777" w:rsidR="00B75943" w:rsidRDefault="00B75943" w:rsidP="00B75943">
      <w:pPr>
        <w:pStyle w:val="Default"/>
        <w:rPr>
          <w:rFonts w:ascii="Times New Roman" w:hAnsi="Times New Roman" w:cs="Times New Roman"/>
          <w:bCs/>
          <w:sz w:val="22"/>
          <w:szCs w:val="22"/>
        </w:rPr>
      </w:pPr>
    </w:p>
    <w:p w14:paraId="706A5B9A" w14:textId="77777777" w:rsidR="00B75943" w:rsidRPr="00263C8E" w:rsidRDefault="00B75943" w:rsidP="00B75943">
      <w:pPr>
        <w:pStyle w:val="Default"/>
        <w:numPr>
          <w:ilvl w:val="0"/>
          <w:numId w:val="3"/>
        </w:numPr>
        <w:rPr>
          <w:rFonts w:ascii="Times New Roman" w:hAnsi="Times New Roman" w:cs="Times New Roman"/>
          <w:bCs/>
          <w:sz w:val="22"/>
          <w:szCs w:val="22"/>
        </w:rPr>
      </w:pPr>
      <w:bookmarkStart w:id="23" w:name="_Hlk137130769"/>
      <w:r w:rsidRPr="00263C8E">
        <w:rPr>
          <w:rFonts w:ascii="Times New Roman" w:hAnsi="Times New Roman" w:cs="Times New Roman"/>
          <w:bCs/>
          <w:sz w:val="22"/>
          <w:szCs w:val="22"/>
        </w:rPr>
        <w:t>Preliminary engineering, land purchasing (right-of-way), utility relocation.</w:t>
      </w:r>
    </w:p>
    <w:p w14:paraId="3B492326" w14:textId="77777777" w:rsidR="00B75943" w:rsidRPr="0024121A" w:rsidRDefault="00B75943" w:rsidP="00B75943">
      <w:pPr>
        <w:pStyle w:val="Default"/>
        <w:numPr>
          <w:ilvl w:val="0"/>
          <w:numId w:val="3"/>
        </w:numPr>
        <w:rPr>
          <w:rFonts w:ascii="Times New Roman" w:hAnsi="Times New Roman" w:cs="Times New Roman"/>
          <w:bCs/>
          <w:sz w:val="22"/>
          <w:szCs w:val="22"/>
        </w:rPr>
      </w:pPr>
      <w:r w:rsidRPr="0024121A">
        <w:rPr>
          <w:rFonts w:ascii="Times New Roman" w:hAnsi="Times New Roman" w:cs="Times New Roman"/>
          <w:bCs/>
          <w:sz w:val="22"/>
          <w:szCs w:val="22"/>
        </w:rPr>
        <w:t>Construction inspection.</w:t>
      </w:r>
    </w:p>
    <w:p w14:paraId="50A90562" w14:textId="0FAB3ECD" w:rsidR="00B75943" w:rsidRPr="0024121A" w:rsidRDefault="001E0BD5" w:rsidP="0024121A">
      <w:pPr>
        <w:pStyle w:val="Default"/>
        <w:numPr>
          <w:ilvl w:val="0"/>
          <w:numId w:val="3"/>
        </w:numPr>
        <w:rPr>
          <w:rFonts w:ascii="Times New Roman" w:hAnsi="Times New Roman" w:cs="Times New Roman"/>
          <w:bCs/>
          <w:sz w:val="22"/>
          <w:szCs w:val="22"/>
        </w:rPr>
      </w:pPr>
      <w:r w:rsidRPr="0024121A">
        <w:rPr>
          <w:rFonts w:ascii="Times New Roman" w:hAnsi="Times New Roman" w:cs="Times New Roman"/>
          <w:bCs/>
          <w:sz w:val="22"/>
          <w:szCs w:val="22"/>
        </w:rPr>
        <w:t>Locals</w:t>
      </w:r>
      <w:r w:rsidR="00B75943" w:rsidRPr="0024121A">
        <w:rPr>
          <w:rFonts w:ascii="Times New Roman" w:hAnsi="Times New Roman" w:cs="Times New Roman"/>
          <w:bCs/>
          <w:sz w:val="22"/>
          <w:szCs w:val="22"/>
        </w:rPr>
        <w:t xml:space="preserve"> will </w:t>
      </w:r>
      <w:r w:rsidR="00B75943" w:rsidRPr="0024121A">
        <w:rPr>
          <w:rFonts w:ascii="Times New Roman" w:hAnsi="Times New Roman" w:cs="Times New Roman"/>
          <w:bCs/>
          <w:sz w:val="22"/>
          <w:szCs w:val="22"/>
          <w:u w:val="single"/>
        </w:rPr>
        <w:t>not</w:t>
      </w:r>
      <w:r w:rsidR="00B75943" w:rsidRPr="0024121A">
        <w:rPr>
          <w:rFonts w:ascii="Times New Roman" w:hAnsi="Times New Roman" w:cs="Times New Roman"/>
          <w:bCs/>
          <w:sz w:val="22"/>
          <w:szCs w:val="22"/>
        </w:rPr>
        <w:t xml:space="preserve"> be eligible to apply </w:t>
      </w:r>
      <w:r w:rsidR="008F26D4" w:rsidRPr="0024121A">
        <w:rPr>
          <w:rFonts w:ascii="Times New Roman" w:hAnsi="Times New Roman" w:cs="Times New Roman"/>
          <w:bCs/>
          <w:sz w:val="22"/>
          <w:szCs w:val="22"/>
        </w:rPr>
        <w:t>for fund</w:t>
      </w:r>
      <w:r w:rsidR="00B84D5E">
        <w:rPr>
          <w:rFonts w:ascii="Times New Roman" w:hAnsi="Times New Roman" w:cs="Times New Roman"/>
          <w:bCs/>
          <w:sz w:val="22"/>
          <w:szCs w:val="22"/>
        </w:rPr>
        <w:t>ing</w:t>
      </w:r>
      <w:r w:rsidR="008F26D4" w:rsidRPr="0024121A">
        <w:rPr>
          <w:rFonts w:ascii="Times New Roman" w:hAnsi="Times New Roman" w:cs="Times New Roman"/>
          <w:bCs/>
          <w:sz w:val="22"/>
          <w:szCs w:val="22"/>
        </w:rPr>
        <w:t xml:space="preserve"> </w:t>
      </w:r>
      <w:r w:rsidR="00B75943" w:rsidRPr="0024121A">
        <w:rPr>
          <w:rFonts w:ascii="Times New Roman" w:hAnsi="Times New Roman" w:cs="Times New Roman"/>
          <w:bCs/>
          <w:sz w:val="22"/>
          <w:szCs w:val="22"/>
        </w:rPr>
        <w:t>if</w:t>
      </w:r>
      <w:r w:rsidR="006101EF" w:rsidRPr="0024121A">
        <w:rPr>
          <w:rFonts w:ascii="Times New Roman" w:hAnsi="Times New Roman" w:cs="Times New Roman"/>
          <w:bCs/>
          <w:sz w:val="22"/>
          <w:szCs w:val="22"/>
        </w:rPr>
        <w:t xml:space="preserve"> past</w:t>
      </w:r>
      <w:r w:rsidR="00B75943" w:rsidRPr="0024121A">
        <w:rPr>
          <w:rFonts w:ascii="Times New Roman" w:hAnsi="Times New Roman" w:cs="Times New Roman"/>
          <w:bCs/>
          <w:sz w:val="22"/>
          <w:szCs w:val="22"/>
        </w:rPr>
        <w:t xml:space="preserve"> </w:t>
      </w:r>
      <w:r w:rsidR="006101EF" w:rsidRPr="0024121A">
        <w:rPr>
          <w:rFonts w:ascii="Times New Roman" w:hAnsi="Times New Roman" w:cs="Times New Roman"/>
          <w:bCs/>
          <w:sz w:val="22"/>
          <w:szCs w:val="22"/>
        </w:rPr>
        <w:t xml:space="preserve">awarded CCMG projects older than two years old </w:t>
      </w:r>
      <w:r w:rsidR="00B75943" w:rsidRPr="0024121A">
        <w:rPr>
          <w:rFonts w:ascii="Times New Roman" w:hAnsi="Times New Roman" w:cs="Times New Roman"/>
          <w:bCs/>
          <w:sz w:val="22"/>
          <w:szCs w:val="22"/>
        </w:rPr>
        <w:t xml:space="preserve">are </w:t>
      </w:r>
      <w:r w:rsidR="00B75943" w:rsidRPr="0024121A">
        <w:rPr>
          <w:rFonts w:ascii="Times New Roman" w:hAnsi="Times New Roman" w:cs="Times New Roman"/>
          <w:bCs/>
          <w:sz w:val="22"/>
          <w:szCs w:val="22"/>
          <w:u w:val="single"/>
        </w:rPr>
        <w:t>not</w:t>
      </w:r>
      <w:r w:rsidR="00B75943" w:rsidRPr="0024121A">
        <w:rPr>
          <w:rFonts w:ascii="Times New Roman" w:hAnsi="Times New Roman" w:cs="Times New Roman"/>
          <w:bCs/>
          <w:sz w:val="22"/>
          <w:szCs w:val="22"/>
        </w:rPr>
        <w:t xml:space="preserve"> closed out by the </w:t>
      </w:r>
      <w:r w:rsidR="0024121A">
        <w:rPr>
          <w:rFonts w:ascii="Times New Roman" w:hAnsi="Times New Roman" w:cs="Times New Roman"/>
          <w:bCs/>
          <w:sz w:val="22"/>
          <w:szCs w:val="22"/>
        </w:rPr>
        <w:t xml:space="preserve">Project Closeout </w:t>
      </w:r>
      <w:r w:rsidR="00B75943" w:rsidRPr="0024121A">
        <w:rPr>
          <w:rFonts w:ascii="Times New Roman" w:hAnsi="Times New Roman" w:cs="Times New Roman"/>
          <w:bCs/>
          <w:sz w:val="22"/>
          <w:szCs w:val="22"/>
        </w:rPr>
        <w:t xml:space="preserve">deadline.  </w:t>
      </w:r>
    </w:p>
    <w:p w14:paraId="7F405AA9" w14:textId="77777777" w:rsidR="00B75943" w:rsidRPr="008B377C"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Labor or equipment costs for governments that perform their own force account work</w:t>
      </w:r>
      <w:r>
        <w:rPr>
          <w:rFonts w:ascii="Times New Roman" w:hAnsi="Times New Roman" w:cs="Times New Roman"/>
          <w:bCs/>
          <w:sz w:val="22"/>
          <w:szCs w:val="22"/>
        </w:rPr>
        <w:t xml:space="preserve"> </w:t>
      </w:r>
      <w:r w:rsidRPr="008B377C">
        <w:rPr>
          <w:rFonts w:ascii="Times New Roman" w:hAnsi="Times New Roman" w:cs="Times New Roman"/>
          <w:bCs/>
          <w:sz w:val="22"/>
          <w:szCs w:val="22"/>
        </w:rPr>
        <w:t xml:space="preserve">with a total project cost of </w:t>
      </w:r>
      <w:r w:rsidRPr="008B377C">
        <w:rPr>
          <w:rFonts w:ascii="Times New Roman" w:hAnsi="Times New Roman" w:cs="Times New Roman"/>
          <w:bCs/>
          <w:sz w:val="22"/>
          <w:szCs w:val="22"/>
          <w:u w:val="single"/>
        </w:rPr>
        <w:t>over $250,000.00</w:t>
      </w:r>
      <w:r w:rsidRPr="008B377C">
        <w:rPr>
          <w:rFonts w:ascii="Times New Roman" w:hAnsi="Times New Roman" w:cs="Times New Roman"/>
          <w:bCs/>
          <w:sz w:val="22"/>
          <w:szCs w:val="22"/>
        </w:rPr>
        <w:t>.</w:t>
      </w:r>
    </w:p>
    <w:p w14:paraId="62E31255" w14:textId="7777777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Railroad crossing upgrades.</w:t>
      </w:r>
    </w:p>
    <w:p w14:paraId="3C433A58" w14:textId="7777777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Water </w:t>
      </w:r>
      <w:r>
        <w:rPr>
          <w:rFonts w:ascii="Times New Roman" w:hAnsi="Times New Roman" w:cs="Times New Roman"/>
          <w:bCs/>
          <w:sz w:val="22"/>
          <w:szCs w:val="22"/>
        </w:rPr>
        <w:t xml:space="preserve">line </w:t>
      </w:r>
      <w:r w:rsidRPr="00664699">
        <w:rPr>
          <w:rFonts w:ascii="Times New Roman" w:hAnsi="Times New Roman" w:cs="Times New Roman"/>
          <w:bCs/>
          <w:sz w:val="22"/>
          <w:szCs w:val="22"/>
        </w:rPr>
        <w:t>and sanitary sewer line replacements, or sewer separation projects.</w:t>
      </w:r>
    </w:p>
    <w:p w14:paraId="090A8BF4" w14:textId="134C6AA1"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Any project that has approved federal funding. </w:t>
      </w:r>
      <w:r w:rsidRPr="00B96A24">
        <w:rPr>
          <w:rFonts w:ascii="Times New Roman" w:hAnsi="Times New Roman" w:cs="Times New Roman"/>
          <w:bCs/>
          <w:sz w:val="22"/>
          <w:szCs w:val="22"/>
        </w:rPr>
        <w:t>L</w:t>
      </w:r>
      <w:r w:rsidR="00CE0ED7">
        <w:rPr>
          <w:rFonts w:ascii="Times New Roman" w:hAnsi="Times New Roman" w:cs="Times New Roman"/>
          <w:bCs/>
          <w:sz w:val="22"/>
          <w:szCs w:val="22"/>
        </w:rPr>
        <w:t>ocals</w:t>
      </w:r>
      <w:r w:rsidRPr="00B96A24">
        <w:rPr>
          <w:rFonts w:ascii="Times New Roman" w:hAnsi="Times New Roman" w:cs="Times New Roman"/>
          <w:bCs/>
          <w:sz w:val="22"/>
          <w:szCs w:val="22"/>
        </w:rPr>
        <w:t xml:space="preserve"> </w:t>
      </w:r>
      <w:r w:rsidRPr="00B96A24">
        <w:rPr>
          <w:rFonts w:ascii="Times New Roman" w:hAnsi="Times New Roman" w:cs="Times New Roman"/>
          <w:bCs/>
          <w:sz w:val="22"/>
          <w:szCs w:val="22"/>
          <w:u w:val="single"/>
        </w:rPr>
        <w:t>cannot</w:t>
      </w:r>
      <w:r w:rsidRPr="00B96A24">
        <w:rPr>
          <w:rFonts w:ascii="Times New Roman" w:hAnsi="Times New Roman" w:cs="Times New Roman"/>
          <w:bCs/>
          <w:sz w:val="22"/>
          <w:szCs w:val="22"/>
        </w:rPr>
        <w:t xml:space="preserve"> combine any federal transportation dollars with CCMG dollars.</w:t>
      </w:r>
    </w:p>
    <w:p w14:paraId="74A7C49D" w14:textId="09925532"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New roads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w:t>
      </w:r>
      <w:r w:rsidR="00287B48">
        <w:rPr>
          <w:rFonts w:ascii="Times New Roman" w:hAnsi="Times New Roman" w:cs="Times New Roman"/>
          <w:bCs/>
          <w:sz w:val="22"/>
          <w:szCs w:val="22"/>
        </w:rPr>
        <w:t>. The road you are applying for must be listed in the locals Asset Management Plan.</w:t>
      </w:r>
      <w:r w:rsidRPr="00664699">
        <w:rPr>
          <w:rFonts w:ascii="Times New Roman" w:hAnsi="Times New Roman" w:cs="Times New Roman"/>
          <w:bCs/>
          <w:sz w:val="22"/>
          <w:szCs w:val="22"/>
        </w:rPr>
        <w:t xml:space="preserve"> </w:t>
      </w:r>
    </w:p>
    <w:p w14:paraId="632EA4FB" w14:textId="7777777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New roundabouts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 unless there is a history of personal injury and fatalities; safety driven. </w:t>
      </w:r>
    </w:p>
    <w:p w14:paraId="0F7C2B65" w14:textId="300BFA4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Roads and alleys that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in the </w:t>
      </w:r>
      <w:r w:rsidR="00CE0ED7">
        <w:rPr>
          <w:rFonts w:ascii="Times New Roman" w:hAnsi="Times New Roman" w:cs="Times New Roman"/>
          <w:bCs/>
          <w:sz w:val="22"/>
          <w:szCs w:val="22"/>
        </w:rPr>
        <w:t>local’</w:t>
      </w:r>
      <w:r w:rsidRPr="00664699">
        <w:rPr>
          <w:rFonts w:ascii="Times New Roman" w:hAnsi="Times New Roman" w:cs="Times New Roman"/>
          <w:bCs/>
          <w:sz w:val="22"/>
          <w:szCs w:val="22"/>
        </w:rPr>
        <w:t>s certi</w:t>
      </w:r>
      <w:r>
        <w:rPr>
          <w:rFonts w:ascii="Times New Roman" w:hAnsi="Times New Roman" w:cs="Times New Roman"/>
          <w:bCs/>
          <w:sz w:val="22"/>
          <w:szCs w:val="22"/>
        </w:rPr>
        <w:t>fied road mileage and Asset Management Plan</w:t>
      </w:r>
      <w:r w:rsidRPr="00664699">
        <w:rPr>
          <w:rFonts w:ascii="Times New Roman" w:hAnsi="Times New Roman" w:cs="Times New Roman"/>
          <w:bCs/>
          <w:sz w:val="22"/>
          <w:szCs w:val="22"/>
        </w:rPr>
        <w:t>.</w:t>
      </w:r>
    </w:p>
    <w:p w14:paraId="29997EFC"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Parking lots and private roads.</w:t>
      </w:r>
    </w:p>
    <w:p w14:paraId="00A9535B"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Standalone sidewalk replacements or new installations.</w:t>
      </w:r>
    </w:p>
    <w:p w14:paraId="7AEF7A4F"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Trails / Bike paths.</w:t>
      </w:r>
    </w:p>
    <w:p w14:paraId="50342801"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Projects that combine Force Account and Bidding.</w:t>
      </w:r>
    </w:p>
    <w:p w14:paraId="7BEF84C1"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Enhancement-type work, including:</w:t>
      </w:r>
    </w:p>
    <w:p w14:paraId="2EC4CA83"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Streetlights</w:t>
      </w:r>
    </w:p>
    <w:p w14:paraId="4E99DABB"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Street informational signs</w:t>
      </w:r>
    </w:p>
    <w:p w14:paraId="7F691B49"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Decorative pavers</w:t>
      </w:r>
    </w:p>
    <w:p w14:paraId="7E48BA2C"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Trees and plants</w:t>
      </w:r>
    </w:p>
    <w:p w14:paraId="471B3786"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Trash receptacles</w:t>
      </w:r>
    </w:p>
    <w:p w14:paraId="7A2DEE29"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Gateway aesthetics</w:t>
      </w:r>
    </w:p>
    <w:p w14:paraId="4F169CF8" w14:textId="77777777" w:rsidR="00B75943"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 xml:space="preserve">Any change orders to the bid are </w:t>
      </w:r>
      <w:r w:rsidRPr="00B96A24">
        <w:rPr>
          <w:rFonts w:ascii="Times New Roman" w:hAnsi="Times New Roman" w:cs="Times New Roman"/>
          <w:sz w:val="22"/>
          <w:szCs w:val="22"/>
          <w:u w:val="single"/>
        </w:rPr>
        <w:t>not</w:t>
      </w:r>
      <w:r w:rsidRPr="00B96A24">
        <w:rPr>
          <w:rFonts w:ascii="Times New Roman" w:hAnsi="Times New Roman" w:cs="Times New Roman"/>
          <w:sz w:val="22"/>
          <w:szCs w:val="22"/>
        </w:rPr>
        <w:t xml:space="preserve"> </w:t>
      </w:r>
      <w:r w:rsidRPr="00664699">
        <w:rPr>
          <w:rFonts w:ascii="Times New Roman" w:hAnsi="Times New Roman" w:cs="Times New Roman"/>
          <w:sz w:val="22"/>
          <w:szCs w:val="22"/>
        </w:rPr>
        <w:t>eligible for CCMG funds.</w:t>
      </w:r>
    </w:p>
    <w:p w14:paraId="12AEC8F6" w14:textId="0E2C0883" w:rsidR="00D264A0" w:rsidRPr="00737426" w:rsidRDefault="00D264A0" w:rsidP="00D264A0">
      <w:pPr>
        <w:pStyle w:val="Heading1"/>
      </w:pPr>
      <w:bookmarkStart w:id="24" w:name="_Toc129164469"/>
      <w:bookmarkStart w:id="25" w:name="_Toc145944555"/>
      <w:bookmarkEnd w:id="23"/>
      <w:r w:rsidRPr="00A76101">
        <w:rPr>
          <w:rFonts w:cs="Times New Roman"/>
        </w:rPr>
        <w:t xml:space="preserve">CCMG Program </w:t>
      </w:r>
      <w:r w:rsidR="009E6612">
        <w:rPr>
          <w:rFonts w:cs="Times New Roman"/>
        </w:rPr>
        <w:t>-</w:t>
      </w:r>
      <w:r w:rsidRPr="00A76101">
        <w:rPr>
          <w:rFonts w:cs="Times New Roman"/>
        </w:rPr>
        <w:t xml:space="preserve"> Life Cycle of</w:t>
      </w:r>
      <w:r>
        <w:t xml:space="preserve"> an Awarded CCMG Project</w:t>
      </w:r>
      <w:bookmarkEnd w:id="24"/>
      <w:bookmarkEnd w:id="25"/>
    </w:p>
    <w:p w14:paraId="566052D8" w14:textId="77777777" w:rsidR="00D264A0" w:rsidRDefault="00D264A0" w:rsidP="00D264A0">
      <w:pPr>
        <w:tabs>
          <w:tab w:val="left" w:pos="720"/>
        </w:tabs>
        <w:spacing w:after="0" w:line="240" w:lineRule="auto"/>
        <w:rPr>
          <w:rFonts w:ascii="Times New Roman" w:hAnsi="Times New Roman"/>
          <w:b/>
          <w:color w:val="0070C0"/>
          <w:u w:val="single"/>
        </w:rPr>
      </w:pPr>
      <w:r w:rsidRPr="00651810">
        <w:rPr>
          <w:rFonts w:ascii="Times New Roman" w:hAnsi="Times New Roman"/>
          <w:noProof/>
        </w:rPr>
        <w:drawing>
          <wp:inline distT="0" distB="0" distL="0" distR="0" wp14:anchorId="18C7BE0B" wp14:editId="41D26E3C">
            <wp:extent cx="6038850" cy="180975"/>
            <wp:effectExtent l="0" t="0" r="0" b="9525"/>
            <wp:docPr id="108" name="Picture 10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856FB44" w14:textId="77777777" w:rsidR="00D264A0" w:rsidRDefault="00D264A0" w:rsidP="00D264A0">
      <w:pPr>
        <w:spacing w:after="0" w:line="240" w:lineRule="auto"/>
        <w:rPr>
          <w:rFonts w:ascii="Times New Roman" w:hAnsi="Times New Roman"/>
        </w:rPr>
      </w:pPr>
    </w:p>
    <w:p w14:paraId="4BF22E87" w14:textId="53711A11" w:rsidR="00D264A0" w:rsidRDefault="00D264A0" w:rsidP="00D264A0">
      <w:pPr>
        <w:spacing w:after="0" w:line="240" w:lineRule="auto"/>
        <w:rPr>
          <w:rFonts w:ascii="Times New Roman" w:hAnsi="Times New Roman"/>
        </w:rPr>
      </w:pPr>
      <w:r>
        <w:rPr>
          <w:rFonts w:ascii="Times New Roman" w:hAnsi="Times New Roman"/>
        </w:rPr>
        <w:t xml:space="preserve">The life cycle of an awarded CCMG project is listed below.  This is a brief overview, specific details on </w:t>
      </w:r>
      <w:r w:rsidR="001802A6">
        <w:rPr>
          <w:rFonts w:ascii="Times New Roman" w:hAnsi="Times New Roman"/>
        </w:rPr>
        <w:t>requirements</w:t>
      </w:r>
      <w:r>
        <w:rPr>
          <w:rFonts w:ascii="Times New Roman" w:hAnsi="Times New Roman"/>
        </w:rPr>
        <w:t xml:space="preserve"> and </w:t>
      </w:r>
      <w:r w:rsidR="001802A6">
        <w:rPr>
          <w:rFonts w:ascii="Times New Roman" w:hAnsi="Times New Roman"/>
        </w:rPr>
        <w:t>guidelines</w:t>
      </w:r>
      <w:r>
        <w:rPr>
          <w:rFonts w:ascii="Times New Roman" w:hAnsi="Times New Roman"/>
        </w:rPr>
        <w:t xml:space="preserve"> on how to complete these tasks are within this </w:t>
      </w:r>
      <w:r w:rsidR="00447AFF">
        <w:rPr>
          <w:rFonts w:ascii="Times New Roman" w:hAnsi="Times New Roman"/>
        </w:rPr>
        <w:t>CCMG G</w:t>
      </w:r>
      <w:r w:rsidR="00213839">
        <w:rPr>
          <w:rFonts w:ascii="Times New Roman" w:hAnsi="Times New Roman"/>
        </w:rPr>
        <w:t xml:space="preserve">uidance </w:t>
      </w:r>
      <w:r w:rsidR="00447AFF">
        <w:rPr>
          <w:rFonts w:ascii="Times New Roman" w:hAnsi="Times New Roman"/>
        </w:rPr>
        <w:t>D</w:t>
      </w:r>
      <w:r w:rsidR="00213839">
        <w:rPr>
          <w:rFonts w:ascii="Times New Roman" w:hAnsi="Times New Roman"/>
        </w:rPr>
        <w:t>ocument</w:t>
      </w:r>
      <w:r>
        <w:rPr>
          <w:rFonts w:ascii="Times New Roman" w:hAnsi="Times New Roman"/>
        </w:rPr>
        <w:t>.</w:t>
      </w:r>
    </w:p>
    <w:p w14:paraId="24EFCE2E" w14:textId="77777777" w:rsidR="00D264A0" w:rsidRDefault="00D264A0" w:rsidP="00D264A0">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447AFF" w14:paraId="6C013267" w14:textId="77777777" w:rsidTr="006E13AD">
        <w:tc>
          <w:tcPr>
            <w:tcW w:w="10754" w:type="dxa"/>
          </w:tcPr>
          <w:p w14:paraId="4648A57B" w14:textId="18748745" w:rsidR="00447AFF" w:rsidRPr="00911701" w:rsidRDefault="00447AFF" w:rsidP="006E13AD">
            <w:pPr>
              <w:tabs>
                <w:tab w:val="left" w:pos="720"/>
              </w:tabs>
              <w:rPr>
                <w:rFonts w:ascii="Times New Roman" w:hAnsi="Times New Roman"/>
                <w:color w:val="FF0000"/>
              </w:rPr>
            </w:pPr>
            <w:r>
              <w:rPr>
                <w:rFonts w:ascii="Times New Roman" w:hAnsi="Times New Roman"/>
              </w:rPr>
              <w:t xml:space="preserve">An INDOT ‘call for projects’ is the announcement of a grant / funding opportunity for local units of government to </w:t>
            </w:r>
            <w:r w:rsidR="00C73753">
              <w:rPr>
                <w:rFonts w:ascii="Times New Roman" w:hAnsi="Times New Roman"/>
              </w:rPr>
              <w:t>apply</w:t>
            </w:r>
            <w:r>
              <w:rPr>
                <w:rFonts w:ascii="Times New Roman" w:hAnsi="Times New Roman"/>
              </w:rPr>
              <w:t xml:space="preserve"> to INDOT detailing their projects scope and purpose and need for their community to improve their existing roads and bridges.  </w:t>
            </w:r>
            <w:r w:rsidR="001802A6">
              <w:rPr>
                <w:rFonts w:ascii="Times New Roman" w:hAnsi="Times New Roman"/>
              </w:rPr>
              <w:t>This funding opportunity requires the local to invest in the project with matching funds and to follow all requirements and guidelines within the CCMG Guidance Document.</w:t>
            </w:r>
          </w:p>
        </w:tc>
      </w:tr>
    </w:tbl>
    <w:p w14:paraId="61A1ACF9" w14:textId="77777777" w:rsidR="00447AFF" w:rsidRPr="001E6DDC" w:rsidRDefault="00447AFF" w:rsidP="00D264A0">
      <w:pPr>
        <w:spacing w:after="0" w:line="240" w:lineRule="auto"/>
        <w:rPr>
          <w:rFonts w:ascii="Times New Roman" w:hAnsi="Times New Roman"/>
        </w:rPr>
      </w:pPr>
    </w:p>
    <w:p w14:paraId="1EC58C16" w14:textId="1BBD517C" w:rsidR="00D264A0" w:rsidRDefault="00D264A0" w:rsidP="00705DFB">
      <w:pPr>
        <w:pStyle w:val="ListParagraph"/>
        <w:numPr>
          <w:ilvl w:val="0"/>
          <w:numId w:val="16"/>
        </w:numPr>
        <w:rPr>
          <w:rFonts w:ascii="Times New Roman" w:hAnsi="Times New Roman"/>
        </w:rPr>
      </w:pPr>
      <w:r>
        <w:rPr>
          <w:rFonts w:ascii="Times New Roman" w:hAnsi="Times New Roman"/>
        </w:rPr>
        <w:t xml:space="preserve">Call for projects is announced via Gov Delivery and INDOT’s </w:t>
      </w:r>
      <w:hyperlink r:id="rId16" w:history="1">
        <w:r w:rsidRPr="00F75445">
          <w:rPr>
            <w:rStyle w:val="Hyperlink"/>
            <w:rFonts w:ascii="Times New Roman" w:hAnsi="Times New Roman"/>
          </w:rPr>
          <w:t>LPA Program website</w:t>
        </w:r>
      </w:hyperlink>
      <w:r>
        <w:rPr>
          <w:rFonts w:ascii="Times New Roman" w:hAnsi="Times New Roman"/>
        </w:rPr>
        <w:t>.</w:t>
      </w:r>
    </w:p>
    <w:p w14:paraId="1B9BE583" w14:textId="77777777" w:rsidR="00D264A0" w:rsidRDefault="00D264A0" w:rsidP="00705DFB">
      <w:pPr>
        <w:pStyle w:val="ListParagraph"/>
        <w:numPr>
          <w:ilvl w:val="0"/>
          <w:numId w:val="16"/>
        </w:numPr>
        <w:rPr>
          <w:rFonts w:ascii="Times New Roman" w:hAnsi="Times New Roman"/>
        </w:rPr>
      </w:pPr>
      <w:r>
        <w:rPr>
          <w:rFonts w:ascii="Times New Roman" w:hAnsi="Times New Roman"/>
        </w:rPr>
        <w:t>Call for projects opens.</w:t>
      </w:r>
    </w:p>
    <w:p w14:paraId="46C08AF0" w14:textId="18A599B5" w:rsidR="00D264A0" w:rsidRDefault="00D264A0" w:rsidP="00705DFB">
      <w:pPr>
        <w:pStyle w:val="ListParagraph"/>
        <w:numPr>
          <w:ilvl w:val="0"/>
          <w:numId w:val="16"/>
        </w:numPr>
        <w:rPr>
          <w:rFonts w:ascii="Times New Roman" w:hAnsi="Times New Roman"/>
        </w:rPr>
      </w:pPr>
      <w:r>
        <w:rPr>
          <w:rFonts w:ascii="Times New Roman" w:hAnsi="Times New Roman"/>
        </w:rPr>
        <w:t>L</w:t>
      </w:r>
      <w:r w:rsidR="00CE0ED7">
        <w:rPr>
          <w:rFonts w:ascii="Times New Roman" w:hAnsi="Times New Roman"/>
        </w:rPr>
        <w:t>ocal</w:t>
      </w:r>
      <w:r>
        <w:rPr>
          <w:rFonts w:ascii="Times New Roman" w:hAnsi="Times New Roman"/>
        </w:rPr>
        <w:t xml:space="preserve"> completes and submits application(s) through ITAP.</w:t>
      </w:r>
    </w:p>
    <w:p w14:paraId="639EE371" w14:textId="2825D932" w:rsidR="00D264A0" w:rsidRDefault="00D264A0" w:rsidP="00705DFB">
      <w:pPr>
        <w:pStyle w:val="ListParagraph"/>
        <w:numPr>
          <w:ilvl w:val="0"/>
          <w:numId w:val="16"/>
        </w:numPr>
        <w:rPr>
          <w:rFonts w:ascii="Times New Roman" w:hAnsi="Times New Roman"/>
        </w:rPr>
      </w:pPr>
      <w:r>
        <w:rPr>
          <w:rFonts w:ascii="Times New Roman" w:hAnsi="Times New Roman"/>
        </w:rPr>
        <w:lastRenderedPageBreak/>
        <w:t>Call for projects close</w:t>
      </w:r>
      <w:r w:rsidR="00213839">
        <w:rPr>
          <w:rFonts w:ascii="Times New Roman" w:hAnsi="Times New Roman"/>
        </w:rPr>
        <w:t>s</w:t>
      </w:r>
      <w:r>
        <w:rPr>
          <w:rFonts w:ascii="Times New Roman" w:hAnsi="Times New Roman"/>
        </w:rPr>
        <w:t>.</w:t>
      </w:r>
    </w:p>
    <w:p w14:paraId="6188401D" w14:textId="22B69BBE" w:rsidR="00D264A0" w:rsidRDefault="00D264A0" w:rsidP="00705DFB">
      <w:pPr>
        <w:pStyle w:val="ListParagraph"/>
        <w:numPr>
          <w:ilvl w:val="0"/>
          <w:numId w:val="16"/>
        </w:numPr>
        <w:rPr>
          <w:rFonts w:ascii="Times New Roman" w:hAnsi="Times New Roman"/>
        </w:rPr>
      </w:pPr>
      <w:r>
        <w:rPr>
          <w:rFonts w:ascii="Times New Roman" w:hAnsi="Times New Roman"/>
        </w:rPr>
        <w:t xml:space="preserve">INDOT District Program Directors review and score </w:t>
      </w:r>
      <w:r w:rsidRPr="001E6DDC">
        <w:rPr>
          <w:rFonts w:ascii="Times New Roman" w:hAnsi="Times New Roman"/>
        </w:rPr>
        <w:t xml:space="preserve">the </w:t>
      </w:r>
      <w:r>
        <w:rPr>
          <w:rFonts w:ascii="Times New Roman" w:hAnsi="Times New Roman"/>
        </w:rPr>
        <w:t xml:space="preserve">submitted </w:t>
      </w:r>
      <w:r w:rsidR="00C73753">
        <w:rPr>
          <w:rFonts w:ascii="Times New Roman" w:hAnsi="Times New Roman"/>
        </w:rPr>
        <w:t>a</w:t>
      </w:r>
      <w:r w:rsidR="00C73753" w:rsidRPr="001E6DDC">
        <w:rPr>
          <w:rFonts w:ascii="Times New Roman" w:hAnsi="Times New Roman"/>
        </w:rPr>
        <w:t>pplications.</w:t>
      </w:r>
      <w:r w:rsidRPr="001E6DDC">
        <w:rPr>
          <w:rFonts w:ascii="Times New Roman" w:hAnsi="Times New Roman"/>
        </w:rPr>
        <w:t xml:space="preserve"> </w:t>
      </w:r>
    </w:p>
    <w:p w14:paraId="43107F1D" w14:textId="53F63714" w:rsidR="00D264A0" w:rsidRDefault="00B84D5E" w:rsidP="00705DFB">
      <w:pPr>
        <w:pStyle w:val="ListParagraph"/>
        <w:numPr>
          <w:ilvl w:val="0"/>
          <w:numId w:val="16"/>
        </w:numPr>
        <w:rPr>
          <w:rFonts w:ascii="Times New Roman" w:eastAsia="Times New Roman" w:hAnsi="Times New Roman"/>
        </w:rPr>
      </w:pPr>
      <w:r>
        <w:rPr>
          <w:rFonts w:ascii="Times New Roman" w:eastAsia="Times New Roman" w:hAnsi="Times New Roman"/>
        </w:rPr>
        <w:t>Final scores are compiled by Central Office and awards are made public</w:t>
      </w:r>
      <w:r w:rsidR="00D264A0">
        <w:rPr>
          <w:rFonts w:ascii="Times New Roman" w:eastAsia="Times New Roman" w:hAnsi="Times New Roman"/>
        </w:rPr>
        <w:t xml:space="preserve">. </w:t>
      </w:r>
    </w:p>
    <w:p w14:paraId="12918BAA" w14:textId="7AC7A339" w:rsidR="00D264A0" w:rsidRPr="000E6D19" w:rsidRDefault="00D264A0" w:rsidP="00705DFB">
      <w:pPr>
        <w:pStyle w:val="ListParagraph"/>
        <w:numPr>
          <w:ilvl w:val="0"/>
          <w:numId w:val="16"/>
        </w:numPr>
        <w:rPr>
          <w:rFonts w:ascii="Times New Roman" w:eastAsia="Times New Roman" w:hAnsi="Times New Roman"/>
        </w:rPr>
      </w:pPr>
      <w:r>
        <w:rPr>
          <w:rFonts w:ascii="Times New Roman" w:hAnsi="Times New Roman"/>
        </w:rPr>
        <w:t xml:space="preserve">Congratulation letters </w:t>
      </w:r>
      <w:r w:rsidR="00213839">
        <w:rPr>
          <w:rFonts w:ascii="Times New Roman" w:hAnsi="Times New Roman"/>
        </w:rPr>
        <w:t xml:space="preserve">will be </w:t>
      </w:r>
      <w:r>
        <w:rPr>
          <w:rFonts w:ascii="Times New Roman" w:hAnsi="Times New Roman"/>
        </w:rPr>
        <w:t xml:space="preserve">emailed to those </w:t>
      </w:r>
      <w:r w:rsidR="00213839">
        <w:rPr>
          <w:rFonts w:ascii="Times New Roman" w:hAnsi="Times New Roman"/>
        </w:rPr>
        <w:t>locals</w:t>
      </w:r>
      <w:r>
        <w:rPr>
          <w:rFonts w:ascii="Times New Roman" w:hAnsi="Times New Roman"/>
        </w:rPr>
        <w:t xml:space="preserve"> awarded funding.</w:t>
      </w:r>
    </w:p>
    <w:p w14:paraId="74A7BA04" w14:textId="1671768B"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 xml:space="preserve">Awarded </w:t>
      </w:r>
      <w:r w:rsidR="00213839">
        <w:rPr>
          <w:rFonts w:ascii="Times New Roman" w:eastAsia="Times New Roman" w:hAnsi="Times New Roman"/>
        </w:rPr>
        <w:t>local</w:t>
      </w:r>
      <w:r>
        <w:rPr>
          <w:rFonts w:ascii="Times New Roman" w:eastAsia="Times New Roman" w:hAnsi="Times New Roman"/>
        </w:rPr>
        <w:t>s will immediately advertise their project(s) for bid.</w:t>
      </w:r>
    </w:p>
    <w:p w14:paraId="619833AC" w14:textId="57495DB5"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 xml:space="preserve">INDOT sends awarded </w:t>
      </w:r>
      <w:r w:rsidR="00213839">
        <w:rPr>
          <w:rFonts w:ascii="Times New Roman" w:eastAsia="Times New Roman" w:hAnsi="Times New Roman"/>
        </w:rPr>
        <w:t>locals</w:t>
      </w:r>
      <w:r>
        <w:rPr>
          <w:rFonts w:ascii="Times New Roman" w:eastAsia="Times New Roman" w:hAnsi="Times New Roman"/>
        </w:rPr>
        <w:t xml:space="preserve"> a Local Road and Bridges Matching Grant Agreement via DocuSign.</w:t>
      </w:r>
    </w:p>
    <w:p w14:paraId="27033004" w14:textId="31D6378D" w:rsidR="00D264A0" w:rsidRDefault="00213839" w:rsidP="00705DFB">
      <w:pPr>
        <w:pStyle w:val="ListParagraph"/>
        <w:numPr>
          <w:ilvl w:val="1"/>
          <w:numId w:val="16"/>
        </w:numPr>
        <w:rPr>
          <w:rFonts w:ascii="Times New Roman" w:eastAsia="Times New Roman" w:hAnsi="Times New Roman"/>
        </w:rPr>
      </w:pPr>
      <w:r>
        <w:rPr>
          <w:rFonts w:ascii="Times New Roman" w:eastAsia="Times New Roman" w:hAnsi="Times New Roman"/>
        </w:rPr>
        <w:t>Locals</w:t>
      </w:r>
      <w:r w:rsidR="00D264A0">
        <w:rPr>
          <w:rFonts w:ascii="Times New Roman" w:eastAsia="Times New Roman" w:hAnsi="Times New Roman"/>
        </w:rPr>
        <w:t xml:space="preserve"> </w:t>
      </w:r>
      <w:r w:rsidR="00D264A0" w:rsidRPr="000458A0">
        <w:rPr>
          <w:rFonts w:ascii="Times New Roman" w:eastAsia="Times New Roman" w:hAnsi="Times New Roman"/>
          <w:u w:val="single"/>
        </w:rPr>
        <w:t xml:space="preserve">must </w:t>
      </w:r>
      <w:r w:rsidR="00D264A0">
        <w:rPr>
          <w:rFonts w:ascii="Times New Roman" w:eastAsia="Times New Roman" w:hAnsi="Times New Roman"/>
        </w:rPr>
        <w:t>verify legal binding authority</w:t>
      </w:r>
      <w:r w:rsidR="000458A0">
        <w:rPr>
          <w:rFonts w:ascii="Times New Roman" w:eastAsia="Times New Roman" w:hAnsi="Times New Roman"/>
        </w:rPr>
        <w:t xml:space="preserve"> prior to agreement being sent to local</w:t>
      </w:r>
      <w:r w:rsidR="00D264A0">
        <w:rPr>
          <w:rFonts w:ascii="Times New Roman" w:eastAsia="Times New Roman" w:hAnsi="Times New Roman"/>
        </w:rPr>
        <w:t>.</w:t>
      </w:r>
    </w:p>
    <w:p w14:paraId="4055DDD3" w14:textId="766E1F24" w:rsidR="00D264A0" w:rsidRDefault="00213839" w:rsidP="00705DFB">
      <w:pPr>
        <w:pStyle w:val="ListParagraph"/>
        <w:numPr>
          <w:ilvl w:val="0"/>
          <w:numId w:val="16"/>
        </w:numPr>
        <w:rPr>
          <w:rFonts w:ascii="Times New Roman" w:eastAsia="Times New Roman" w:hAnsi="Times New Roman"/>
        </w:rPr>
      </w:pPr>
      <w:r>
        <w:rPr>
          <w:rFonts w:ascii="Times New Roman" w:eastAsia="Times New Roman" w:hAnsi="Times New Roman"/>
        </w:rPr>
        <w:t>Local</w:t>
      </w:r>
      <w:r w:rsidR="00D264A0">
        <w:rPr>
          <w:rFonts w:ascii="Times New Roman" w:eastAsia="Times New Roman" w:hAnsi="Times New Roman"/>
        </w:rPr>
        <w:t xml:space="preserve"> </w:t>
      </w:r>
      <w:r w:rsidR="00B84D5E">
        <w:rPr>
          <w:rFonts w:ascii="Times New Roman" w:eastAsia="Times New Roman" w:hAnsi="Times New Roman"/>
        </w:rPr>
        <w:t>signs</w:t>
      </w:r>
      <w:r w:rsidR="00D264A0">
        <w:rPr>
          <w:rFonts w:ascii="Times New Roman" w:eastAsia="Times New Roman" w:hAnsi="Times New Roman"/>
        </w:rPr>
        <w:t xml:space="preserve"> the Local Road and Bridges Matching Grant Agreement via DocuSign.</w:t>
      </w:r>
    </w:p>
    <w:p w14:paraId="392BAF5C" w14:textId="56E2CB84" w:rsidR="00D264A0" w:rsidRPr="00911461" w:rsidRDefault="00213839" w:rsidP="00103F10">
      <w:pPr>
        <w:pStyle w:val="ListParagraph"/>
        <w:numPr>
          <w:ilvl w:val="0"/>
          <w:numId w:val="16"/>
        </w:numPr>
        <w:rPr>
          <w:rFonts w:ascii="Times New Roman" w:eastAsia="Times New Roman" w:hAnsi="Times New Roman"/>
        </w:rPr>
      </w:pPr>
      <w:r w:rsidRPr="00911461">
        <w:rPr>
          <w:rFonts w:ascii="Times New Roman" w:eastAsia="Times New Roman" w:hAnsi="Times New Roman"/>
        </w:rPr>
        <w:t>Local</w:t>
      </w:r>
      <w:r w:rsidR="00D264A0" w:rsidRPr="00911461">
        <w:rPr>
          <w:rFonts w:ascii="Times New Roman" w:eastAsia="Times New Roman" w:hAnsi="Times New Roman"/>
        </w:rPr>
        <w:t xml:space="preserve"> submits to INDOT a Notification of Contractor Award &amp; Request for CCMG Funds letter </w:t>
      </w:r>
      <w:r w:rsidR="00911461" w:rsidRPr="00911461">
        <w:rPr>
          <w:rFonts w:ascii="Times New Roman" w:eastAsia="Times New Roman" w:hAnsi="Times New Roman"/>
        </w:rPr>
        <w:t xml:space="preserve">along with a copy of executed LPA Contractor Construction Contract, a copy of executed Contractor’s Bid for Public Work – Form 96, and </w:t>
      </w:r>
      <w:r w:rsidR="00911461">
        <w:rPr>
          <w:rFonts w:ascii="Times New Roman" w:eastAsia="Times New Roman" w:hAnsi="Times New Roman"/>
        </w:rPr>
        <w:t>a c</w:t>
      </w:r>
      <w:r w:rsidR="00911461" w:rsidRPr="00911461">
        <w:rPr>
          <w:rFonts w:ascii="Times New Roman" w:eastAsia="Times New Roman" w:hAnsi="Times New Roman"/>
        </w:rPr>
        <w:t>opy of Detailed Cost Estimate or a copy of accepted Itemized Bid Proposal.</w:t>
      </w:r>
    </w:p>
    <w:p w14:paraId="5BF32FBE" w14:textId="3300C5D9"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 xml:space="preserve">INDOT requests funds, and funds are deposited into the </w:t>
      </w:r>
      <w:r w:rsidR="00213839">
        <w:rPr>
          <w:rFonts w:ascii="Times New Roman" w:eastAsia="Times New Roman" w:hAnsi="Times New Roman"/>
        </w:rPr>
        <w:t>locals</w:t>
      </w:r>
      <w:r>
        <w:rPr>
          <w:rFonts w:ascii="Times New Roman" w:eastAsia="Times New Roman" w:hAnsi="Times New Roman"/>
        </w:rPr>
        <w:t xml:space="preserve"> specified account.</w:t>
      </w:r>
    </w:p>
    <w:p w14:paraId="1B7B6544" w14:textId="77777777"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Project construction begins.</w:t>
      </w:r>
    </w:p>
    <w:p w14:paraId="67E8A1FD" w14:textId="77777777" w:rsidR="00D264A0" w:rsidRPr="00803CE2"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P</w:t>
      </w:r>
      <w:r w:rsidRPr="00803CE2">
        <w:rPr>
          <w:rFonts w:ascii="Times New Roman" w:eastAsia="Times New Roman" w:hAnsi="Times New Roman"/>
        </w:rPr>
        <w:t>roject(s)</w:t>
      </w:r>
      <w:r>
        <w:rPr>
          <w:rFonts w:ascii="Times New Roman" w:eastAsia="Times New Roman" w:hAnsi="Times New Roman"/>
        </w:rPr>
        <w:t xml:space="preserve"> is completed</w:t>
      </w:r>
      <w:r w:rsidRPr="00803CE2">
        <w:rPr>
          <w:rFonts w:ascii="Times New Roman" w:eastAsia="Times New Roman" w:hAnsi="Times New Roman"/>
        </w:rPr>
        <w:t>.</w:t>
      </w:r>
    </w:p>
    <w:p w14:paraId="629B6144" w14:textId="45C9ED58" w:rsidR="00D264A0" w:rsidRDefault="00213839" w:rsidP="00705DFB">
      <w:pPr>
        <w:pStyle w:val="ListParagraph"/>
        <w:numPr>
          <w:ilvl w:val="0"/>
          <w:numId w:val="16"/>
        </w:numPr>
        <w:rPr>
          <w:rFonts w:ascii="Times New Roman" w:eastAsia="Times New Roman" w:hAnsi="Times New Roman"/>
        </w:rPr>
      </w:pPr>
      <w:r>
        <w:rPr>
          <w:rFonts w:ascii="Times New Roman" w:eastAsia="Times New Roman" w:hAnsi="Times New Roman"/>
        </w:rPr>
        <w:t>Local</w:t>
      </w:r>
      <w:r w:rsidR="00D264A0">
        <w:rPr>
          <w:rFonts w:ascii="Times New Roman" w:eastAsia="Times New Roman" w:hAnsi="Times New Roman"/>
        </w:rPr>
        <w:t xml:space="preserve"> submits to INDOT a </w:t>
      </w:r>
      <w:r w:rsidR="00D264A0" w:rsidRPr="00803CE2">
        <w:rPr>
          <w:rFonts w:ascii="Times New Roman" w:eastAsia="Times New Roman" w:hAnsi="Times New Roman"/>
        </w:rPr>
        <w:t>Community Crossing Matching Grant Close Out</w:t>
      </w:r>
      <w:r w:rsidR="00D264A0">
        <w:rPr>
          <w:rFonts w:ascii="Times New Roman" w:eastAsia="Times New Roman" w:hAnsi="Times New Roman"/>
        </w:rPr>
        <w:t xml:space="preserve"> letter with required supporting documentation.</w:t>
      </w:r>
    </w:p>
    <w:p w14:paraId="7DEF5F4A" w14:textId="304B13CA" w:rsidR="00D264A0" w:rsidRDefault="00213839" w:rsidP="00705DFB">
      <w:pPr>
        <w:pStyle w:val="ListParagraph"/>
        <w:numPr>
          <w:ilvl w:val="1"/>
          <w:numId w:val="16"/>
        </w:numPr>
        <w:rPr>
          <w:rFonts w:ascii="Times New Roman" w:eastAsia="Times New Roman" w:hAnsi="Times New Roman"/>
        </w:rPr>
      </w:pPr>
      <w:r>
        <w:rPr>
          <w:rFonts w:ascii="Times New Roman" w:eastAsia="Times New Roman" w:hAnsi="Times New Roman"/>
        </w:rPr>
        <w:t>Local</w:t>
      </w:r>
      <w:r w:rsidR="00D264A0">
        <w:rPr>
          <w:rFonts w:ascii="Times New Roman" w:eastAsia="Times New Roman" w:hAnsi="Times New Roman"/>
        </w:rPr>
        <w:t xml:space="preserve"> will be invoiced for cost underruns.</w:t>
      </w:r>
    </w:p>
    <w:p w14:paraId="6327A82B" w14:textId="0120EB17" w:rsidR="00D264A0" w:rsidRDefault="00D264A0" w:rsidP="00705DFB">
      <w:pPr>
        <w:pStyle w:val="ListParagraph"/>
        <w:numPr>
          <w:ilvl w:val="1"/>
          <w:numId w:val="16"/>
        </w:numPr>
        <w:rPr>
          <w:rFonts w:ascii="Times New Roman" w:eastAsia="Times New Roman" w:hAnsi="Times New Roman"/>
        </w:rPr>
      </w:pPr>
      <w:r>
        <w:rPr>
          <w:rFonts w:ascii="Times New Roman" w:eastAsia="Times New Roman" w:hAnsi="Times New Roman"/>
        </w:rPr>
        <w:t>L</w:t>
      </w:r>
      <w:r w:rsidR="00213839">
        <w:rPr>
          <w:rFonts w:ascii="Times New Roman" w:eastAsia="Times New Roman" w:hAnsi="Times New Roman"/>
        </w:rPr>
        <w:t>ocal</w:t>
      </w:r>
      <w:r>
        <w:rPr>
          <w:rFonts w:ascii="Times New Roman" w:eastAsia="Times New Roman" w:hAnsi="Times New Roman"/>
        </w:rPr>
        <w:t xml:space="preserve"> pays invoice.</w:t>
      </w:r>
    </w:p>
    <w:p w14:paraId="036B776E" w14:textId="68C1F25E"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 xml:space="preserve">INDOT sends </w:t>
      </w:r>
      <w:r w:rsidR="00CE0ED7">
        <w:rPr>
          <w:rFonts w:ascii="Times New Roman" w:eastAsia="Times New Roman" w:hAnsi="Times New Roman"/>
        </w:rPr>
        <w:t>the local</w:t>
      </w:r>
      <w:r>
        <w:rPr>
          <w:rFonts w:ascii="Times New Roman" w:eastAsia="Times New Roman" w:hAnsi="Times New Roman"/>
        </w:rPr>
        <w:t xml:space="preserve"> a </w:t>
      </w:r>
      <w:r w:rsidRPr="00D264A0">
        <w:rPr>
          <w:rFonts w:ascii="Times New Roman" w:eastAsia="Times New Roman" w:hAnsi="Times New Roman"/>
        </w:rPr>
        <w:t>Receipt of Project Close Out and Repayment</w:t>
      </w:r>
      <w:r>
        <w:rPr>
          <w:rFonts w:ascii="Times New Roman" w:eastAsia="Times New Roman" w:hAnsi="Times New Roman"/>
        </w:rPr>
        <w:t xml:space="preserve"> letter to confirm project(s) is closed out.</w:t>
      </w:r>
    </w:p>
    <w:p w14:paraId="4CD16976" w14:textId="175D612C" w:rsidR="00D264A0" w:rsidRDefault="00D264A0" w:rsidP="00705DFB">
      <w:pPr>
        <w:pStyle w:val="ListParagraph"/>
        <w:numPr>
          <w:ilvl w:val="0"/>
          <w:numId w:val="16"/>
        </w:numPr>
        <w:rPr>
          <w:rFonts w:ascii="Times New Roman" w:eastAsia="Times New Roman" w:hAnsi="Times New Roman"/>
        </w:rPr>
      </w:pPr>
      <w:r>
        <w:rPr>
          <w:rFonts w:ascii="Times New Roman" w:eastAsia="Times New Roman" w:hAnsi="Times New Roman"/>
        </w:rPr>
        <w:t>L</w:t>
      </w:r>
      <w:r w:rsidR="00213839">
        <w:rPr>
          <w:rFonts w:ascii="Times New Roman" w:eastAsia="Times New Roman" w:hAnsi="Times New Roman"/>
        </w:rPr>
        <w:t>ocal</w:t>
      </w:r>
      <w:r>
        <w:rPr>
          <w:rFonts w:ascii="Times New Roman" w:eastAsia="Times New Roman" w:hAnsi="Times New Roman"/>
        </w:rPr>
        <w:t xml:space="preserve"> will save all required supporting documentation for audit purposes.</w:t>
      </w:r>
    </w:p>
    <w:p w14:paraId="22A75566" w14:textId="60789DB8" w:rsidR="00475F50" w:rsidRPr="00737426" w:rsidRDefault="00BE5E54" w:rsidP="00475F50">
      <w:pPr>
        <w:pStyle w:val="Heading1"/>
      </w:pPr>
      <w:bookmarkStart w:id="26" w:name="_CCMG_Application_-_1"/>
      <w:bookmarkStart w:id="27" w:name="_Toc145944556"/>
      <w:bookmarkEnd w:id="26"/>
      <w:r>
        <w:t xml:space="preserve">CCMG </w:t>
      </w:r>
      <w:r w:rsidR="00475F50">
        <w:t xml:space="preserve">Application </w:t>
      </w:r>
      <w:r w:rsidR="009E6612">
        <w:t>-</w:t>
      </w:r>
      <w:r w:rsidR="00475F50">
        <w:t xml:space="preserve"> </w:t>
      </w:r>
      <w:bookmarkStart w:id="28" w:name="_Hlk134185137"/>
      <w:r w:rsidR="00475F50">
        <w:t>Know Before You Start a CCMG Application</w:t>
      </w:r>
      <w:bookmarkEnd w:id="28"/>
      <w:bookmarkEnd w:id="27"/>
    </w:p>
    <w:p w14:paraId="0883F849" w14:textId="77777777" w:rsidR="00475F50" w:rsidRDefault="00475F50" w:rsidP="00475F5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156A3977" wp14:editId="272B3983">
            <wp:extent cx="6038850" cy="180975"/>
            <wp:effectExtent l="0" t="0" r="0" b="9525"/>
            <wp:docPr id="164838079" name="Picture 16483807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9D8ADE9" w14:textId="77777777" w:rsidR="00475F50" w:rsidRDefault="00475F50" w:rsidP="00475F50">
      <w:pPr>
        <w:tabs>
          <w:tab w:val="left" w:pos="720"/>
        </w:tabs>
        <w:spacing w:after="0" w:line="240" w:lineRule="auto"/>
        <w:rPr>
          <w:rFonts w:ascii="Times New Roman" w:hAnsi="Times New Roman"/>
        </w:rPr>
      </w:pPr>
    </w:p>
    <w:p w14:paraId="18948FA0" w14:textId="71800303" w:rsidR="00475F50" w:rsidRDefault="00611869" w:rsidP="00475F50">
      <w:pPr>
        <w:spacing w:after="0" w:line="240" w:lineRule="auto"/>
        <w:contextualSpacing/>
        <w:rPr>
          <w:rFonts w:ascii="Times New Roman" w:hAnsi="Times New Roman"/>
        </w:rPr>
      </w:pPr>
      <w:r>
        <w:rPr>
          <w:rFonts w:ascii="Times New Roman" w:hAnsi="Times New Roman"/>
        </w:rPr>
        <w:t xml:space="preserve">Locals should </w:t>
      </w:r>
      <w:r w:rsidR="007F6469">
        <w:rPr>
          <w:rFonts w:ascii="Times New Roman" w:hAnsi="Times New Roman"/>
        </w:rPr>
        <w:t>be prepared and</w:t>
      </w:r>
      <w:r w:rsidR="00475F50">
        <w:rPr>
          <w:rFonts w:ascii="Times New Roman" w:hAnsi="Times New Roman"/>
        </w:rPr>
        <w:t xml:space="preserve"> know the following</w:t>
      </w:r>
      <w:r>
        <w:rPr>
          <w:rFonts w:ascii="Times New Roman" w:hAnsi="Times New Roman"/>
        </w:rPr>
        <w:t xml:space="preserve"> b</w:t>
      </w:r>
      <w:r w:rsidRPr="00611869">
        <w:rPr>
          <w:rFonts w:ascii="Times New Roman" w:hAnsi="Times New Roman"/>
        </w:rPr>
        <w:t>efore start</w:t>
      </w:r>
      <w:r>
        <w:rPr>
          <w:rFonts w:ascii="Times New Roman" w:hAnsi="Times New Roman"/>
        </w:rPr>
        <w:t>ing a</w:t>
      </w:r>
      <w:r w:rsidRPr="00611869">
        <w:rPr>
          <w:rFonts w:ascii="Times New Roman" w:hAnsi="Times New Roman"/>
        </w:rPr>
        <w:t xml:space="preserve"> CCMG application</w:t>
      </w:r>
      <w:r w:rsidR="00475F50">
        <w:rPr>
          <w:rFonts w:ascii="Times New Roman" w:hAnsi="Times New Roman"/>
        </w:rPr>
        <w:t>:</w:t>
      </w:r>
    </w:p>
    <w:p w14:paraId="36504CD8" w14:textId="77777777" w:rsidR="00475F50" w:rsidRPr="000A43CB" w:rsidRDefault="00475F50" w:rsidP="000A43CB">
      <w:pPr>
        <w:pStyle w:val="BodyText"/>
        <w:rPr>
          <w:sz w:val="24"/>
        </w:rPr>
      </w:pPr>
    </w:p>
    <w:p w14:paraId="034F9CEE" w14:textId="309C2178" w:rsidR="00202CEC" w:rsidRPr="000A7F44" w:rsidRDefault="00EA7670" w:rsidP="00705DFB">
      <w:pPr>
        <w:pStyle w:val="ListParagraph"/>
        <w:numPr>
          <w:ilvl w:val="0"/>
          <w:numId w:val="26"/>
        </w:numPr>
        <w:tabs>
          <w:tab w:val="left" w:pos="720"/>
        </w:tabs>
        <w:rPr>
          <w:rFonts w:ascii="Times New Roman" w:hAnsi="Times New Roman"/>
        </w:rPr>
      </w:pPr>
      <w:bookmarkStart w:id="29" w:name="_Hlk137131128"/>
      <w:r w:rsidRPr="000A43CB">
        <w:rPr>
          <w:rFonts w:ascii="Times New Roman" w:hAnsi="Times New Roman"/>
        </w:rPr>
        <w:t>CCMG</w:t>
      </w:r>
      <w:r>
        <w:rPr>
          <w:rFonts w:ascii="Times New Roman" w:hAnsi="Times New Roman"/>
        </w:rPr>
        <w:t xml:space="preserve"> a</w:t>
      </w:r>
      <w:r w:rsidR="00202CEC" w:rsidRPr="000A7F44">
        <w:rPr>
          <w:rFonts w:ascii="Times New Roman" w:hAnsi="Times New Roman"/>
        </w:rPr>
        <w:t xml:space="preserve">pplications take time to complete, </w:t>
      </w:r>
      <w:r w:rsidRPr="00EA7670">
        <w:rPr>
          <w:rFonts w:ascii="Times New Roman" w:hAnsi="Times New Roman"/>
          <w:u w:val="single"/>
        </w:rPr>
        <w:t xml:space="preserve">do not </w:t>
      </w:r>
      <w:r w:rsidR="00202CEC" w:rsidRPr="000A7F44">
        <w:rPr>
          <w:rFonts w:ascii="Times New Roman" w:hAnsi="Times New Roman"/>
        </w:rPr>
        <w:t>wait until the last moment to start.</w:t>
      </w:r>
    </w:p>
    <w:p w14:paraId="2043F8B5" w14:textId="663641C4" w:rsidR="00202CEC" w:rsidRPr="00202CEC" w:rsidRDefault="00202CEC" w:rsidP="00705DFB">
      <w:pPr>
        <w:pStyle w:val="ListParagraph"/>
        <w:numPr>
          <w:ilvl w:val="0"/>
          <w:numId w:val="21"/>
        </w:numPr>
        <w:ind w:left="1080"/>
        <w:rPr>
          <w:rFonts w:ascii="Times New Roman" w:hAnsi="Times New Roman"/>
        </w:rPr>
      </w:pPr>
      <w:r w:rsidRPr="00202CEC">
        <w:rPr>
          <w:rFonts w:ascii="Times New Roman" w:hAnsi="Times New Roman"/>
        </w:rPr>
        <w:t xml:space="preserve">INDOT does our best to review those applications submitted early for </w:t>
      </w:r>
      <w:r w:rsidR="00A73029" w:rsidRPr="00A73029">
        <w:rPr>
          <w:rFonts w:ascii="Times New Roman" w:hAnsi="Times New Roman"/>
        </w:rPr>
        <w:t>fatal flaws</w:t>
      </w:r>
      <w:r w:rsidRPr="00202CEC">
        <w:rPr>
          <w:rFonts w:ascii="Times New Roman" w:hAnsi="Times New Roman"/>
        </w:rPr>
        <w:t>.</w:t>
      </w:r>
    </w:p>
    <w:p w14:paraId="6AA8EB9B" w14:textId="697EB498" w:rsidR="00202CEC" w:rsidRPr="00202CEC" w:rsidRDefault="00A73029" w:rsidP="00705DFB">
      <w:pPr>
        <w:pStyle w:val="ListParagraph"/>
        <w:numPr>
          <w:ilvl w:val="0"/>
          <w:numId w:val="21"/>
        </w:numPr>
        <w:ind w:left="1080"/>
        <w:rPr>
          <w:rFonts w:ascii="Times New Roman" w:hAnsi="Times New Roman"/>
        </w:rPr>
      </w:pPr>
      <w:r>
        <w:rPr>
          <w:rFonts w:ascii="Times New Roman" w:hAnsi="Times New Roman"/>
        </w:rPr>
        <w:t xml:space="preserve">When </w:t>
      </w:r>
      <w:r w:rsidR="00202CEC" w:rsidRPr="00202CEC">
        <w:rPr>
          <w:rFonts w:ascii="Times New Roman" w:hAnsi="Times New Roman"/>
        </w:rPr>
        <w:t xml:space="preserve">INDOT reviews your application and sends it back to you, review the comments, make the necessary changes, and </w:t>
      </w:r>
      <w:r w:rsidR="00202CEC" w:rsidRPr="001D0496">
        <w:rPr>
          <w:rFonts w:ascii="Times New Roman" w:hAnsi="Times New Roman"/>
          <w:u w:val="single"/>
        </w:rPr>
        <w:t>resubmit the application ASAP</w:t>
      </w:r>
      <w:r w:rsidR="00202CEC" w:rsidRPr="00202CEC">
        <w:rPr>
          <w:rFonts w:ascii="Times New Roman" w:hAnsi="Times New Roman"/>
        </w:rPr>
        <w:t xml:space="preserve">.  </w:t>
      </w:r>
    </w:p>
    <w:p w14:paraId="56610EC8" w14:textId="77777777" w:rsidR="006A41FF" w:rsidRDefault="00202CEC" w:rsidP="00705DFB">
      <w:pPr>
        <w:pStyle w:val="ListParagraph"/>
        <w:numPr>
          <w:ilvl w:val="0"/>
          <w:numId w:val="21"/>
        </w:numPr>
        <w:ind w:left="1080"/>
        <w:rPr>
          <w:rFonts w:ascii="Times New Roman" w:hAnsi="Times New Roman"/>
        </w:rPr>
      </w:pPr>
      <w:r w:rsidRPr="00202CEC">
        <w:rPr>
          <w:rFonts w:ascii="Times New Roman" w:hAnsi="Times New Roman"/>
        </w:rPr>
        <w:t xml:space="preserve">If </w:t>
      </w:r>
      <w:r w:rsidR="00EA7670" w:rsidRPr="00202CEC">
        <w:rPr>
          <w:rFonts w:ascii="Times New Roman" w:hAnsi="Times New Roman"/>
        </w:rPr>
        <w:t>the application</w:t>
      </w:r>
      <w:r w:rsidRPr="00202CEC">
        <w:rPr>
          <w:rFonts w:ascii="Times New Roman" w:hAnsi="Times New Roman"/>
        </w:rPr>
        <w:t xml:space="preserve"> is </w:t>
      </w:r>
      <w:r w:rsidRPr="00EA7670">
        <w:rPr>
          <w:rFonts w:ascii="Times New Roman" w:hAnsi="Times New Roman"/>
          <w:u w:val="single"/>
        </w:rPr>
        <w:t>not</w:t>
      </w:r>
      <w:r w:rsidRPr="00202CEC">
        <w:rPr>
          <w:rFonts w:ascii="Times New Roman" w:hAnsi="Times New Roman"/>
        </w:rPr>
        <w:t xml:space="preserve"> resubmitted, it will </w:t>
      </w:r>
      <w:r w:rsidRPr="00EA7670">
        <w:rPr>
          <w:rFonts w:ascii="Times New Roman" w:hAnsi="Times New Roman"/>
          <w:u w:val="single"/>
        </w:rPr>
        <w:t>not</w:t>
      </w:r>
      <w:r w:rsidRPr="00202CEC">
        <w:rPr>
          <w:rFonts w:ascii="Times New Roman" w:hAnsi="Times New Roman"/>
        </w:rPr>
        <w:t xml:space="preserve"> be eligible.</w:t>
      </w:r>
    </w:p>
    <w:p w14:paraId="0B8D8687" w14:textId="09CDFFED" w:rsidR="006A41FF" w:rsidRPr="006A41FF" w:rsidRDefault="00213839" w:rsidP="00705DFB">
      <w:pPr>
        <w:pStyle w:val="ListParagraph"/>
        <w:numPr>
          <w:ilvl w:val="0"/>
          <w:numId w:val="26"/>
        </w:numPr>
        <w:rPr>
          <w:rFonts w:ascii="Times New Roman" w:hAnsi="Times New Roman"/>
        </w:rPr>
      </w:pPr>
      <w:r w:rsidRPr="006A41FF">
        <w:rPr>
          <w:rFonts w:ascii="Times New Roman" w:eastAsiaTheme="minorEastAsia" w:hAnsi="Times New Roman"/>
          <w:color w:val="000000" w:themeColor="text1"/>
          <w:kern w:val="24"/>
        </w:rPr>
        <w:t>L</w:t>
      </w:r>
      <w:r>
        <w:rPr>
          <w:rFonts w:ascii="Times New Roman" w:eastAsiaTheme="minorEastAsia" w:hAnsi="Times New Roman"/>
          <w:color w:val="000000" w:themeColor="text1"/>
          <w:kern w:val="24"/>
        </w:rPr>
        <w:t>ocals</w:t>
      </w:r>
      <w:r w:rsidR="006A41FF" w:rsidRPr="006A41FF">
        <w:rPr>
          <w:rFonts w:ascii="Times New Roman" w:eastAsiaTheme="minorEastAsia" w:hAnsi="Times New Roman"/>
          <w:color w:val="000000" w:themeColor="text1"/>
          <w:kern w:val="24"/>
        </w:rPr>
        <w:t xml:space="preserve"> may submit multiple applications. </w:t>
      </w:r>
    </w:p>
    <w:p w14:paraId="4F6EA24A" w14:textId="55A65D0B" w:rsidR="006A41FF" w:rsidRPr="006A41FF" w:rsidRDefault="006A41FF" w:rsidP="00705DFB">
      <w:pPr>
        <w:numPr>
          <w:ilvl w:val="0"/>
          <w:numId w:val="23"/>
        </w:numPr>
        <w:tabs>
          <w:tab w:val="clear" w:pos="360"/>
          <w:tab w:val="num" w:pos="450"/>
        </w:tabs>
        <w:spacing w:after="0" w:line="264" w:lineRule="auto"/>
        <w:ind w:left="1080"/>
        <w:contextualSpacing/>
        <w:rPr>
          <w:rFonts w:ascii="Times New Roman" w:eastAsia="Times New Roman" w:hAnsi="Times New Roman"/>
        </w:rPr>
      </w:pPr>
      <w:r w:rsidRPr="006A41FF">
        <w:rPr>
          <w:rFonts w:ascii="Times New Roman" w:eastAsiaTheme="minorEastAsia" w:hAnsi="Times New Roman"/>
          <w:color w:val="000000" w:themeColor="text1"/>
          <w:kern w:val="24"/>
        </w:rPr>
        <w:t xml:space="preserve">Each application for road work submitted can include up to 50 different road segments. </w:t>
      </w:r>
    </w:p>
    <w:p w14:paraId="6C0B7DD8" w14:textId="77777777" w:rsidR="002F18B3" w:rsidRDefault="006A41FF" w:rsidP="00705DFB">
      <w:pPr>
        <w:numPr>
          <w:ilvl w:val="0"/>
          <w:numId w:val="23"/>
        </w:numPr>
        <w:tabs>
          <w:tab w:val="clear" w:pos="360"/>
          <w:tab w:val="num" w:pos="450"/>
        </w:tabs>
        <w:spacing w:after="0" w:line="264" w:lineRule="auto"/>
        <w:ind w:left="1080"/>
        <w:contextualSpacing/>
        <w:rPr>
          <w:rFonts w:ascii="Times New Roman" w:eastAsia="Times New Roman" w:hAnsi="Times New Roman"/>
        </w:rPr>
      </w:pPr>
      <w:r w:rsidRPr="006A41FF">
        <w:rPr>
          <w:rFonts w:ascii="Times New Roman" w:eastAsiaTheme="minorEastAsia" w:hAnsi="Times New Roman"/>
          <w:color w:val="000000" w:themeColor="text1"/>
          <w:kern w:val="24"/>
        </w:rPr>
        <w:t xml:space="preserve">Only one bridge project can be submitted per application. </w:t>
      </w:r>
    </w:p>
    <w:p w14:paraId="0165E68A" w14:textId="31C26C70" w:rsidR="002F18B3" w:rsidRPr="002F18B3" w:rsidRDefault="006A41FF" w:rsidP="00705DFB">
      <w:pPr>
        <w:pStyle w:val="ListParagraph"/>
        <w:numPr>
          <w:ilvl w:val="0"/>
          <w:numId w:val="27"/>
        </w:numPr>
        <w:spacing w:line="264" w:lineRule="auto"/>
        <w:ind w:left="648"/>
        <w:contextualSpacing/>
        <w:rPr>
          <w:rFonts w:ascii="Times New Roman" w:eastAsia="Times New Roman" w:hAnsi="Times New Roman"/>
        </w:rPr>
      </w:pPr>
      <w:r w:rsidRPr="002F18B3">
        <w:rPr>
          <w:rFonts w:ascii="Times New Roman" w:eastAsiaTheme="minorEastAsia" w:hAnsi="Times New Roman"/>
          <w:color w:val="000000" w:themeColor="text1"/>
          <w:kern w:val="24"/>
        </w:rPr>
        <w:t xml:space="preserve">Each application will have its own </w:t>
      </w:r>
      <w:r w:rsidR="002F18B3">
        <w:rPr>
          <w:rFonts w:ascii="Times New Roman" w:eastAsiaTheme="minorEastAsia" w:hAnsi="Times New Roman"/>
          <w:color w:val="000000" w:themeColor="text1"/>
          <w:kern w:val="24"/>
        </w:rPr>
        <w:t>DES Number</w:t>
      </w:r>
      <w:r w:rsidRPr="002F18B3">
        <w:rPr>
          <w:rFonts w:ascii="Times New Roman" w:eastAsiaTheme="minorEastAsia" w:hAnsi="Times New Roman"/>
          <w:color w:val="000000" w:themeColor="text1"/>
          <w:kern w:val="24"/>
        </w:rPr>
        <w:t xml:space="preserve"> if awarded.  Simply, each application is its own project.</w:t>
      </w:r>
    </w:p>
    <w:p w14:paraId="4E7DB059" w14:textId="31CFE5AF" w:rsidR="002F18B3" w:rsidRPr="002F18B3" w:rsidRDefault="006A41FF" w:rsidP="00705DFB">
      <w:pPr>
        <w:pStyle w:val="ListParagraph"/>
        <w:numPr>
          <w:ilvl w:val="1"/>
          <w:numId w:val="27"/>
        </w:numPr>
        <w:spacing w:line="264" w:lineRule="auto"/>
        <w:ind w:left="1080"/>
        <w:contextualSpacing/>
        <w:rPr>
          <w:rFonts w:ascii="Times New Roman" w:eastAsia="Times New Roman" w:hAnsi="Times New Roman"/>
        </w:rPr>
      </w:pPr>
      <w:r w:rsidRPr="002F18B3">
        <w:rPr>
          <w:rFonts w:ascii="Times New Roman" w:eastAsiaTheme="minorEastAsia" w:hAnsi="Times New Roman"/>
          <w:color w:val="000000" w:themeColor="text1"/>
          <w:kern w:val="24"/>
        </w:rPr>
        <w:t xml:space="preserve">Example: If 10 applications </w:t>
      </w:r>
      <w:r w:rsidR="002F18B3">
        <w:rPr>
          <w:rFonts w:ascii="Times New Roman" w:eastAsiaTheme="minorEastAsia" w:hAnsi="Times New Roman"/>
          <w:color w:val="000000" w:themeColor="text1"/>
          <w:kern w:val="24"/>
        </w:rPr>
        <w:t xml:space="preserve">are submitted </w:t>
      </w:r>
      <w:r w:rsidRPr="002F18B3">
        <w:rPr>
          <w:rFonts w:ascii="Times New Roman" w:eastAsiaTheme="minorEastAsia" w:hAnsi="Times New Roman"/>
          <w:color w:val="000000" w:themeColor="text1"/>
          <w:kern w:val="24"/>
        </w:rPr>
        <w:t xml:space="preserve">and 5 applications are awarded </w:t>
      </w:r>
      <w:r w:rsidR="002F18B3">
        <w:rPr>
          <w:rFonts w:ascii="Times New Roman" w:eastAsiaTheme="minorEastAsia" w:hAnsi="Times New Roman"/>
          <w:color w:val="000000" w:themeColor="text1"/>
          <w:kern w:val="24"/>
        </w:rPr>
        <w:t>there w</w:t>
      </w:r>
      <w:r w:rsidR="00AD1ADF">
        <w:rPr>
          <w:rFonts w:ascii="Times New Roman" w:eastAsiaTheme="minorEastAsia" w:hAnsi="Times New Roman"/>
          <w:color w:val="000000" w:themeColor="text1"/>
          <w:kern w:val="24"/>
        </w:rPr>
        <w:t>ill</w:t>
      </w:r>
      <w:r w:rsidR="002F18B3">
        <w:rPr>
          <w:rFonts w:ascii="Times New Roman" w:eastAsiaTheme="minorEastAsia" w:hAnsi="Times New Roman"/>
          <w:color w:val="000000" w:themeColor="text1"/>
          <w:kern w:val="24"/>
        </w:rPr>
        <w:t xml:space="preserve"> be </w:t>
      </w:r>
      <w:r w:rsidRPr="002F18B3">
        <w:rPr>
          <w:rFonts w:ascii="Times New Roman" w:eastAsiaTheme="minorEastAsia" w:hAnsi="Times New Roman"/>
          <w:color w:val="000000" w:themeColor="text1"/>
          <w:kern w:val="24"/>
        </w:rPr>
        <w:t xml:space="preserve">5 different </w:t>
      </w:r>
      <w:r w:rsidR="002F18B3">
        <w:rPr>
          <w:rFonts w:ascii="Times New Roman" w:eastAsiaTheme="minorEastAsia" w:hAnsi="Times New Roman"/>
          <w:color w:val="000000" w:themeColor="text1"/>
          <w:kern w:val="24"/>
        </w:rPr>
        <w:t>DES N</w:t>
      </w:r>
      <w:r w:rsidRPr="002F18B3">
        <w:rPr>
          <w:rFonts w:ascii="Times New Roman" w:eastAsiaTheme="minorEastAsia" w:hAnsi="Times New Roman"/>
          <w:color w:val="000000" w:themeColor="text1"/>
          <w:kern w:val="24"/>
        </w:rPr>
        <w:t>umbers</w:t>
      </w:r>
      <w:r w:rsidR="002F18B3">
        <w:rPr>
          <w:rFonts w:ascii="Times New Roman" w:eastAsiaTheme="minorEastAsia" w:hAnsi="Times New Roman"/>
          <w:color w:val="000000" w:themeColor="text1"/>
          <w:kern w:val="24"/>
        </w:rPr>
        <w:t xml:space="preserve">, one </w:t>
      </w:r>
      <w:r w:rsidR="00AD1ADF">
        <w:rPr>
          <w:rFonts w:ascii="Times New Roman" w:eastAsiaTheme="minorEastAsia" w:hAnsi="Times New Roman"/>
          <w:color w:val="000000" w:themeColor="text1"/>
          <w:kern w:val="24"/>
        </w:rPr>
        <w:t xml:space="preserve">DES Number </w:t>
      </w:r>
      <w:r w:rsidR="002F18B3">
        <w:rPr>
          <w:rFonts w:ascii="Times New Roman" w:eastAsiaTheme="minorEastAsia" w:hAnsi="Times New Roman"/>
          <w:color w:val="000000" w:themeColor="text1"/>
          <w:kern w:val="24"/>
        </w:rPr>
        <w:t xml:space="preserve">for each of the 5 different </w:t>
      </w:r>
      <w:r w:rsidR="00911461">
        <w:rPr>
          <w:rFonts w:ascii="Times New Roman" w:eastAsiaTheme="minorEastAsia" w:hAnsi="Times New Roman"/>
          <w:color w:val="000000" w:themeColor="text1"/>
          <w:kern w:val="24"/>
        </w:rPr>
        <w:t>applications</w:t>
      </w:r>
      <w:r w:rsidRPr="002F18B3">
        <w:rPr>
          <w:rFonts w:ascii="Times New Roman" w:eastAsiaTheme="minorEastAsia" w:hAnsi="Times New Roman"/>
          <w:color w:val="000000" w:themeColor="text1"/>
          <w:kern w:val="24"/>
        </w:rPr>
        <w:t xml:space="preserve">.  </w:t>
      </w:r>
    </w:p>
    <w:p w14:paraId="779FA58E" w14:textId="4D0592D4" w:rsidR="002F18B3" w:rsidRPr="002F18B3" w:rsidRDefault="006A41FF" w:rsidP="00705DFB">
      <w:pPr>
        <w:pStyle w:val="ListParagraph"/>
        <w:numPr>
          <w:ilvl w:val="0"/>
          <w:numId w:val="27"/>
        </w:numPr>
        <w:spacing w:line="264" w:lineRule="auto"/>
        <w:ind w:left="648"/>
        <w:contextualSpacing/>
        <w:rPr>
          <w:rFonts w:ascii="Times New Roman" w:eastAsia="Times New Roman" w:hAnsi="Times New Roman"/>
        </w:rPr>
      </w:pPr>
      <w:r w:rsidRPr="002F18B3">
        <w:rPr>
          <w:rFonts w:ascii="Times New Roman" w:eastAsiaTheme="minorEastAsia" w:hAnsi="Times New Roman"/>
          <w:color w:val="000000" w:themeColor="text1"/>
          <w:kern w:val="24"/>
        </w:rPr>
        <w:t xml:space="preserve">Awarded funds </w:t>
      </w:r>
      <w:r w:rsidRPr="002F18B3">
        <w:rPr>
          <w:rFonts w:ascii="Times New Roman" w:eastAsiaTheme="minorEastAsia" w:hAnsi="Times New Roman"/>
          <w:color w:val="000000" w:themeColor="text1"/>
          <w:kern w:val="24"/>
          <w:u w:val="single"/>
        </w:rPr>
        <w:t xml:space="preserve">cannot </w:t>
      </w:r>
      <w:r w:rsidRPr="002F18B3">
        <w:rPr>
          <w:rFonts w:ascii="Times New Roman" w:eastAsiaTheme="minorEastAsia" w:hAnsi="Times New Roman"/>
          <w:color w:val="000000" w:themeColor="text1"/>
          <w:kern w:val="24"/>
        </w:rPr>
        <w:t>be moved from one D</w:t>
      </w:r>
      <w:r w:rsidR="002F18B3">
        <w:rPr>
          <w:rFonts w:ascii="Times New Roman" w:eastAsiaTheme="minorEastAsia" w:hAnsi="Times New Roman"/>
          <w:color w:val="000000" w:themeColor="text1"/>
          <w:kern w:val="24"/>
        </w:rPr>
        <w:t>ES</w:t>
      </w:r>
      <w:r w:rsidRPr="002F18B3">
        <w:rPr>
          <w:rFonts w:ascii="Times New Roman" w:eastAsiaTheme="minorEastAsia" w:hAnsi="Times New Roman"/>
          <w:color w:val="000000" w:themeColor="text1"/>
          <w:kern w:val="24"/>
        </w:rPr>
        <w:t xml:space="preserve"> Number to another D</w:t>
      </w:r>
      <w:r w:rsidR="002F18B3">
        <w:rPr>
          <w:rFonts w:ascii="Times New Roman" w:eastAsiaTheme="minorEastAsia" w:hAnsi="Times New Roman"/>
          <w:color w:val="000000" w:themeColor="text1"/>
          <w:kern w:val="24"/>
        </w:rPr>
        <w:t>ES</w:t>
      </w:r>
      <w:r w:rsidRPr="002F18B3">
        <w:rPr>
          <w:rFonts w:ascii="Times New Roman" w:eastAsiaTheme="minorEastAsia" w:hAnsi="Times New Roman"/>
          <w:color w:val="000000" w:themeColor="text1"/>
          <w:kern w:val="24"/>
        </w:rPr>
        <w:t xml:space="preserve"> Number unless they are on the same Local Roads and Bridges Matching Grant Agreement. </w:t>
      </w:r>
    </w:p>
    <w:bookmarkEnd w:id="29"/>
    <w:p w14:paraId="23A86EF1" w14:textId="77777777" w:rsidR="002F18B3" w:rsidRPr="002F18B3" w:rsidRDefault="002F18B3" w:rsidP="002F18B3">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EA7670" w14:paraId="5B4A9B5D" w14:textId="77777777" w:rsidTr="00417A49">
        <w:tc>
          <w:tcPr>
            <w:tcW w:w="10754" w:type="dxa"/>
          </w:tcPr>
          <w:p w14:paraId="710B5862" w14:textId="27CDF59C" w:rsidR="00EA7670" w:rsidRPr="00911461" w:rsidRDefault="00EA7670" w:rsidP="00EA7670">
            <w:pPr>
              <w:tabs>
                <w:tab w:val="left" w:pos="720"/>
              </w:tabs>
              <w:rPr>
                <w:rFonts w:ascii="Times New Roman" w:hAnsi="Times New Roman"/>
              </w:rPr>
            </w:pPr>
            <w:r w:rsidRPr="00EA7670">
              <w:rPr>
                <w:rFonts w:ascii="Times New Roman" w:hAnsi="Times New Roman"/>
              </w:rPr>
              <w:t xml:space="preserve">For questions regarding the CCMG Application contact your District </w:t>
            </w:r>
            <w:r w:rsidR="00911461">
              <w:rPr>
                <w:rFonts w:ascii="Times New Roman" w:hAnsi="Times New Roman"/>
              </w:rPr>
              <w:t xml:space="preserve">Local </w:t>
            </w:r>
            <w:r w:rsidRPr="00EA7670">
              <w:rPr>
                <w:rFonts w:ascii="Times New Roman" w:hAnsi="Times New Roman"/>
              </w:rPr>
              <w:t>Program Director.</w:t>
            </w:r>
            <w:r w:rsidR="00D92150">
              <w:rPr>
                <w:rFonts w:ascii="Times New Roman" w:hAnsi="Times New Roman"/>
              </w:rPr>
              <w:t xml:space="preserve"> Reference CCMG Guidance Document, Section </w:t>
            </w:r>
            <w:hyperlink w:anchor="_Resource_-_Who" w:history="1">
              <w:r w:rsidR="00D92150" w:rsidRPr="00F75445">
                <w:rPr>
                  <w:rStyle w:val="Hyperlink"/>
                  <w:rFonts w:ascii="Times New Roman" w:hAnsi="Times New Roman"/>
                </w:rPr>
                <w:t xml:space="preserve">Resource – Who is my District </w:t>
              </w:r>
              <w:r w:rsidR="00911461" w:rsidRPr="00F75445">
                <w:rPr>
                  <w:rStyle w:val="Hyperlink"/>
                  <w:rFonts w:ascii="Times New Roman" w:hAnsi="Times New Roman"/>
                </w:rPr>
                <w:t xml:space="preserve">Local </w:t>
              </w:r>
              <w:r w:rsidR="00D92150" w:rsidRPr="00F75445">
                <w:rPr>
                  <w:rStyle w:val="Hyperlink"/>
                  <w:rFonts w:ascii="Times New Roman" w:hAnsi="Times New Roman"/>
                </w:rPr>
                <w:t>Program Director?</w:t>
              </w:r>
            </w:hyperlink>
            <w:r w:rsidR="00D92150">
              <w:rPr>
                <w:rFonts w:ascii="Times New Roman" w:hAnsi="Times New Roman"/>
                <w:color w:val="0070C0"/>
              </w:rPr>
              <w:t xml:space="preserve"> </w:t>
            </w:r>
            <w:r w:rsidR="00D92150">
              <w:rPr>
                <w:rFonts w:ascii="Times New Roman" w:hAnsi="Times New Roman"/>
              </w:rPr>
              <w:t>for their contact information.</w:t>
            </w:r>
          </w:p>
        </w:tc>
      </w:tr>
    </w:tbl>
    <w:p w14:paraId="484EC2AB" w14:textId="77777777" w:rsidR="001F254F" w:rsidRPr="00737426" w:rsidRDefault="001F254F" w:rsidP="001F254F">
      <w:pPr>
        <w:pStyle w:val="Heading1"/>
      </w:pPr>
      <w:bookmarkStart w:id="30" w:name="_Hlk136871187"/>
      <w:bookmarkStart w:id="31" w:name="_Toc129164468"/>
      <w:bookmarkStart w:id="32" w:name="_Hlk134185343"/>
      <w:bookmarkStart w:id="33" w:name="_Toc145944557"/>
      <w:r>
        <w:t xml:space="preserve">CCMG Application – Access Indiana and </w:t>
      </w:r>
      <w:r w:rsidRPr="00864F6C">
        <w:t>ITAP Registration Enrollment</w:t>
      </w:r>
      <w:bookmarkEnd w:id="33"/>
    </w:p>
    <w:p w14:paraId="108EF769"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2BFC8CD" wp14:editId="22873478">
            <wp:extent cx="6038850" cy="180975"/>
            <wp:effectExtent l="0" t="0" r="0" b="9525"/>
            <wp:docPr id="144" name="Picture 14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7B63017" w14:textId="77777777" w:rsidR="001F254F" w:rsidRPr="002F18B3" w:rsidRDefault="001F254F" w:rsidP="001F254F">
      <w:pPr>
        <w:pStyle w:val="ListParagraph"/>
        <w:contextualSpacing/>
        <w:rPr>
          <w:rFonts w:ascii="Times New Roman" w:eastAsia="Times New Roman" w:hAnsi="Times New Roman"/>
        </w:rPr>
      </w:pPr>
      <w:bookmarkStart w:id="34" w:name="_Hlk138228847"/>
      <w:bookmarkStart w:id="35" w:name="_Hlk137022487"/>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76707D71" w14:textId="77777777" w:rsidTr="00DE1C31">
        <w:tc>
          <w:tcPr>
            <w:tcW w:w="10754" w:type="dxa"/>
          </w:tcPr>
          <w:p w14:paraId="035FBDFF" w14:textId="77777777" w:rsidR="001F254F" w:rsidRDefault="001F254F" w:rsidP="00DE1C31">
            <w:pPr>
              <w:contextualSpacing/>
              <w:rPr>
                <w:rFonts w:ascii="Times New Roman" w:eastAsiaTheme="minorEastAsia" w:hAnsi="Times New Roman"/>
                <w:color w:val="000000" w:themeColor="text1"/>
                <w:kern w:val="24"/>
              </w:rPr>
            </w:pPr>
            <w:r w:rsidRPr="00F97AF7">
              <w:rPr>
                <w:rFonts w:ascii="Times New Roman" w:hAnsi="Times New Roman"/>
                <w:b/>
                <w:bCs/>
                <w:color w:val="FF0000"/>
                <w:u w:val="single"/>
              </w:rPr>
              <w:t>Important</w:t>
            </w:r>
            <w:r>
              <w:rPr>
                <w:rFonts w:ascii="Times New Roman" w:eastAsiaTheme="minorEastAsia" w:hAnsi="Times New Roman"/>
                <w:color w:val="000000" w:themeColor="text1"/>
                <w:kern w:val="24"/>
              </w:rPr>
              <w:t>: Each</w:t>
            </w:r>
            <w:r w:rsidRPr="009036CA">
              <w:rPr>
                <w:rFonts w:ascii="Times New Roman" w:eastAsiaTheme="minorEastAsia" w:hAnsi="Times New Roman"/>
                <w:color w:val="000000" w:themeColor="text1"/>
                <w:kern w:val="24"/>
              </w:rPr>
              <w:t xml:space="preserve"> ‘business’ </w:t>
            </w:r>
            <w:r w:rsidRPr="002419F3">
              <w:rPr>
                <w:rFonts w:ascii="Times New Roman" w:eastAsiaTheme="minorEastAsia" w:hAnsi="Times New Roman"/>
                <w:color w:val="0070C0"/>
                <w:kern w:val="24"/>
                <w:u w:val="single"/>
              </w:rPr>
              <w:t>and</w:t>
            </w:r>
            <w:r w:rsidRPr="002419F3">
              <w:rPr>
                <w:rFonts w:ascii="Times New Roman" w:eastAsiaTheme="minorEastAsia" w:hAnsi="Times New Roman"/>
                <w:b/>
                <w:bCs/>
                <w:color w:val="000000" w:themeColor="text1"/>
                <w:kern w:val="24"/>
              </w:rPr>
              <w:t xml:space="preserve"> </w:t>
            </w:r>
            <w:r w:rsidRPr="002419F3">
              <w:rPr>
                <w:rFonts w:ascii="Times New Roman" w:eastAsiaTheme="minorEastAsia" w:hAnsi="Times New Roman"/>
                <w:color w:val="000000" w:themeColor="text1"/>
                <w:kern w:val="24"/>
              </w:rPr>
              <w:t>each</w:t>
            </w:r>
            <w:r w:rsidRPr="009036CA">
              <w:rPr>
                <w:rFonts w:ascii="Times New Roman" w:eastAsiaTheme="minorEastAsia" w:hAnsi="Times New Roman"/>
                <w:color w:val="000000" w:themeColor="text1"/>
                <w:kern w:val="24"/>
              </w:rPr>
              <w:t xml:space="preserve"> ‘user’ </w:t>
            </w:r>
            <w:r w:rsidRPr="009036CA">
              <w:rPr>
                <w:rFonts w:ascii="Times New Roman" w:eastAsiaTheme="minorEastAsia" w:hAnsi="Times New Roman"/>
                <w:color w:val="000000" w:themeColor="text1"/>
                <w:kern w:val="24"/>
                <w:u w:val="single"/>
              </w:rPr>
              <w:t>must</w:t>
            </w:r>
            <w:r w:rsidRPr="009036CA">
              <w:rPr>
                <w:rFonts w:ascii="Times New Roman" w:eastAsiaTheme="minorEastAsia" w:hAnsi="Times New Roman"/>
                <w:color w:val="000000" w:themeColor="text1"/>
                <w:kern w:val="24"/>
              </w:rPr>
              <w:t xml:space="preserve"> have their own individual unique </w:t>
            </w:r>
            <w:hyperlink r:id="rId17" w:history="1">
              <w:r w:rsidRPr="009036CA">
                <w:rPr>
                  <w:rStyle w:val="Hyperlink"/>
                  <w:rFonts w:ascii="Times New Roman" w:eastAsiaTheme="minorEastAsia" w:hAnsi="Times New Roman"/>
                  <w:kern w:val="24"/>
                </w:rPr>
                <w:t>Access Indiana</w:t>
              </w:r>
            </w:hyperlink>
            <w:r w:rsidRPr="009036CA">
              <w:rPr>
                <w:rFonts w:ascii="Times New Roman" w:eastAsiaTheme="minorEastAsia" w:hAnsi="Times New Roman"/>
                <w:color w:val="000000" w:themeColor="text1"/>
                <w:kern w:val="24"/>
              </w:rPr>
              <w:t xml:space="preserve"> and </w:t>
            </w:r>
            <w:r w:rsidRPr="009036CA">
              <w:rPr>
                <w:rFonts w:ascii="Times New Roman" w:eastAsiaTheme="minorEastAsia" w:hAnsi="Times New Roman"/>
                <w:color w:val="000000" w:themeColor="text1"/>
                <w:kern w:val="24"/>
                <w:u w:val="single"/>
              </w:rPr>
              <w:t>INDOT ITAP</w:t>
            </w:r>
            <w:r w:rsidRPr="009036CA">
              <w:rPr>
                <w:rFonts w:ascii="Times New Roman" w:eastAsiaTheme="minorEastAsia" w:hAnsi="Times New Roman"/>
                <w:color w:val="000000" w:themeColor="text1"/>
                <w:kern w:val="24"/>
              </w:rPr>
              <w:t xml:space="preserve"> accounts.</w:t>
            </w:r>
          </w:p>
          <w:p w14:paraId="0B0898BC" w14:textId="77777777" w:rsidR="001F254F" w:rsidRPr="00332E07" w:rsidRDefault="001F254F" w:rsidP="00DE1C31">
            <w:pPr>
              <w:spacing w:after="0" w:line="240" w:lineRule="auto"/>
              <w:contextualSpacing/>
              <w:jc w:val="center"/>
              <w:rPr>
                <w:rFonts w:ascii="Times New Roman" w:eastAsia="Times New Roman" w:hAnsi="Times New Roman"/>
                <w:color w:val="0070C0"/>
              </w:rPr>
            </w:pPr>
            <w:r w:rsidRPr="00332E07">
              <w:rPr>
                <w:rFonts w:ascii="Times New Roman" w:eastAsia="Times New Roman" w:hAnsi="Times New Roman"/>
                <w:b/>
                <w:bCs/>
                <w:color w:val="0070C0"/>
              </w:rPr>
              <w:t>Business =</w:t>
            </w:r>
            <w:r w:rsidRPr="00332E07">
              <w:rPr>
                <w:rFonts w:ascii="Times New Roman" w:eastAsia="Times New Roman" w:hAnsi="Times New Roman"/>
                <w:color w:val="0070C0"/>
              </w:rPr>
              <w:t xml:space="preserve"> </w:t>
            </w:r>
            <w:r w:rsidRPr="00332E07">
              <w:rPr>
                <w:rFonts w:ascii="Times New Roman" w:eastAsia="Times New Roman" w:hAnsi="Times New Roman"/>
              </w:rPr>
              <w:t xml:space="preserve">The local government agency.     </w:t>
            </w:r>
            <w:r w:rsidRPr="00332E07">
              <w:rPr>
                <w:rFonts w:ascii="Times New Roman" w:eastAsia="Times New Roman" w:hAnsi="Times New Roman"/>
                <w:b/>
                <w:bCs/>
                <w:color w:val="0070C0"/>
              </w:rPr>
              <w:t>User =</w:t>
            </w:r>
            <w:r w:rsidRPr="00332E07">
              <w:rPr>
                <w:rFonts w:ascii="Times New Roman" w:eastAsia="Times New Roman" w:hAnsi="Times New Roman"/>
                <w:color w:val="0070C0"/>
              </w:rPr>
              <w:t xml:space="preserve"> </w:t>
            </w:r>
            <w:r w:rsidRPr="00332E07">
              <w:rPr>
                <w:rFonts w:ascii="Times New Roman" w:eastAsia="Times New Roman" w:hAnsi="Times New Roman"/>
              </w:rPr>
              <w:t>The individual employee.</w:t>
            </w:r>
          </w:p>
          <w:p w14:paraId="63D82781" w14:textId="77777777" w:rsidR="001F254F" w:rsidRPr="00911701" w:rsidRDefault="001F254F" w:rsidP="00DE1C31">
            <w:pPr>
              <w:pStyle w:val="BodyText"/>
              <w:rPr>
                <w:color w:val="FF0000"/>
              </w:rPr>
            </w:pPr>
          </w:p>
        </w:tc>
      </w:tr>
    </w:tbl>
    <w:p w14:paraId="54894260" w14:textId="77777777" w:rsidR="001F254F" w:rsidRDefault="001F254F" w:rsidP="001F254F">
      <w:pPr>
        <w:spacing w:after="0" w:line="240" w:lineRule="auto"/>
        <w:rPr>
          <w:rFonts w:ascii="Times New Roman" w:eastAsiaTheme="minorEastAsia" w:hAnsi="Times New Roman"/>
          <w:color w:val="000000" w:themeColor="text1"/>
          <w:kern w:val="24"/>
          <w:position w:val="1"/>
        </w:rPr>
      </w:pPr>
    </w:p>
    <w:p w14:paraId="30C42D20" w14:textId="77777777" w:rsidR="001F254F" w:rsidRPr="00336FB1" w:rsidRDefault="001F254F" w:rsidP="001F254F">
      <w:pPr>
        <w:spacing w:after="0" w:line="240" w:lineRule="auto"/>
        <w:rPr>
          <w:rFonts w:ascii="Times New Roman" w:eastAsiaTheme="minorEastAsia" w:hAnsi="Times New Roman"/>
          <w:b/>
          <w:bCs/>
          <w:color w:val="0070C0"/>
          <w:kern w:val="24"/>
          <w:position w:val="1"/>
          <w:u w:val="single"/>
        </w:rPr>
      </w:pPr>
      <w:r w:rsidRPr="00336FB1">
        <w:rPr>
          <w:rFonts w:ascii="Times New Roman" w:eastAsiaTheme="minorEastAsia" w:hAnsi="Times New Roman"/>
          <w:b/>
          <w:bCs/>
          <w:color w:val="0070C0"/>
          <w:kern w:val="24"/>
          <w:position w:val="1"/>
          <w:u w:val="single"/>
        </w:rPr>
        <w:t>ACCESS INDIANA</w:t>
      </w:r>
    </w:p>
    <w:p w14:paraId="7103ECB4" w14:textId="77777777" w:rsidR="001F254F" w:rsidRPr="00336FB1" w:rsidRDefault="001F254F" w:rsidP="001F254F">
      <w:pPr>
        <w:spacing w:after="0" w:line="240" w:lineRule="auto"/>
        <w:rPr>
          <w:rFonts w:ascii="Times New Roman" w:eastAsiaTheme="minorEastAsia" w:hAnsi="Times New Roman"/>
          <w:color w:val="000000" w:themeColor="text1"/>
          <w:kern w:val="24"/>
          <w:position w:val="1"/>
        </w:rPr>
      </w:pPr>
      <w:r w:rsidRPr="00336FB1">
        <w:rPr>
          <w:rFonts w:ascii="Times New Roman" w:eastAsiaTheme="minorEastAsia" w:hAnsi="Times New Roman"/>
          <w:color w:val="000000" w:themeColor="text1"/>
          <w:kern w:val="24"/>
          <w:position w:val="1"/>
        </w:rPr>
        <w:t xml:space="preserve">An Access Indiana account is now required for all external users to access ITAP and all applications </w:t>
      </w:r>
    </w:p>
    <w:p w14:paraId="3E9CAB8E" w14:textId="77777777" w:rsidR="001F254F" w:rsidRDefault="001F254F" w:rsidP="001F254F">
      <w:pPr>
        <w:spacing w:after="0" w:line="240" w:lineRule="auto"/>
        <w:rPr>
          <w:rFonts w:ascii="Times New Roman" w:eastAsiaTheme="minorEastAsia" w:hAnsi="Times New Roman"/>
          <w:color w:val="000000" w:themeColor="text1"/>
          <w:kern w:val="24"/>
          <w:position w:val="1"/>
        </w:rPr>
      </w:pPr>
      <w:r w:rsidRPr="00336FB1">
        <w:rPr>
          <w:rFonts w:ascii="Times New Roman" w:eastAsiaTheme="minorEastAsia" w:hAnsi="Times New Roman"/>
          <w:color w:val="000000" w:themeColor="text1"/>
          <w:kern w:val="24"/>
          <w:position w:val="1"/>
        </w:rPr>
        <w:t>within ITAP</w:t>
      </w:r>
      <w:r>
        <w:rPr>
          <w:rFonts w:ascii="Times New Roman" w:eastAsiaTheme="minorEastAsia" w:hAnsi="Times New Roman"/>
          <w:color w:val="000000" w:themeColor="text1"/>
          <w:kern w:val="24"/>
          <w:position w:val="1"/>
        </w:rPr>
        <w:t>.</w:t>
      </w:r>
    </w:p>
    <w:p w14:paraId="1B6E2B4C" w14:textId="77777777" w:rsidR="001F254F" w:rsidRDefault="001F254F" w:rsidP="001F254F">
      <w:pPr>
        <w:spacing w:after="0" w:line="240" w:lineRule="auto"/>
        <w:rPr>
          <w:rFonts w:ascii="Times New Roman" w:eastAsiaTheme="minorEastAsia" w:hAnsi="Times New Roman"/>
          <w:color w:val="000000" w:themeColor="text1"/>
          <w:kern w:val="24"/>
          <w:position w:val="1"/>
        </w:rPr>
      </w:pPr>
    </w:p>
    <w:p w14:paraId="6C7FCBBD" w14:textId="77777777" w:rsidR="001F254F" w:rsidRPr="00201371" w:rsidRDefault="001F254F" w:rsidP="001F254F">
      <w:pPr>
        <w:numPr>
          <w:ilvl w:val="0"/>
          <w:numId w:val="66"/>
        </w:numPr>
        <w:spacing w:after="0" w:line="240" w:lineRule="auto"/>
        <w:contextualSpacing/>
        <w:rPr>
          <w:rFonts w:ascii="Times New Roman" w:eastAsia="Times New Roman" w:hAnsi="Times New Roman"/>
        </w:rPr>
      </w:pPr>
      <w:r w:rsidRPr="00201371">
        <w:rPr>
          <w:rFonts w:ascii="Times New Roman" w:eastAsiaTheme="minorEastAsia" w:hAnsi="Times New Roman"/>
          <w:color w:val="000000" w:themeColor="text1"/>
          <w:kern w:val="24"/>
        </w:rPr>
        <w:t xml:space="preserve">Instructions to Access Indiana are on INDOT’s website under: </w:t>
      </w:r>
      <w:hyperlink r:id="rId18" w:history="1">
        <w:r w:rsidRPr="00201371">
          <w:rPr>
            <w:rStyle w:val="Hyperlink"/>
            <w:rFonts w:ascii="Times New Roman" w:eastAsiaTheme="minorEastAsia" w:hAnsi="Times New Roman"/>
            <w:kern w:val="24"/>
          </w:rPr>
          <w:t>https://www.in.gov/indot/doing-business-with-indot/local-public-agency-programs/itap-for-lpas/.</w:t>
        </w:r>
      </w:hyperlink>
    </w:p>
    <w:p w14:paraId="7DB7F649" w14:textId="77777777" w:rsidR="001F254F" w:rsidRPr="00201371" w:rsidRDefault="001F254F" w:rsidP="001F254F">
      <w:pPr>
        <w:numPr>
          <w:ilvl w:val="0"/>
          <w:numId w:val="66"/>
        </w:numPr>
        <w:spacing w:after="0" w:line="240" w:lineRule="auto"/>
        <w:contextualSpacing/>
        <w:rPr>
          <w:rFonts w:ascii="Times New Roman" w:eastAsia="Times New Roman" w:hAnsi="Times New Roman"/>
        </w:rPr>
      </w:pPr>
      <w:r w:rsidRPr="00201371">
        <w:rPr>
          <w:rFonts w:ascii="Times New Roman" w:hAnsi="Times New Roman"/>
        </w:rPr>
        <w:t xml:space="preserve">Click </w:t>
      </w:r>
      <w:hyperlink r:id="rId19" w:history="1">
        <w:r w:rsidRPr="00201371">
          <w:rPr>
            <w:rStyle w:val="Hyperlink"/>
            <w:rFonts w:ascii="Times New Roman" w:hAnsi="Times New Roman"/>
          </w:rPr>
          <w:t>Getting Started</w:t>
        </w:r>
      </w:hyperlink>
      <w:r w:rsidRPr="00201371">
        <w:rPr>
          <w:rFonts w:ascii="Times New Roman" w:hAnsi="Times New Roman"/>
        </w:rPr>
        <w:t xml:space="preserve"> to be taken to the Access Indiana Getting Started instructions, or </w:t>
      </w:r>
    </w:p>
    <w:p w14:paraId="15704CA0" w14:textId="77777777" w:rsidR="001F254F" w:rsidRPr="00201371" w:rsidRDefault="001F254F" w:rsidP="001F254F">
      <w:pPr>
        <w:numPr>
          <w:ilvl w:val="0"/>
          <w:numId w:val="66"/>
        </w:numPr>
        <w:spacing w:after="0" w:line="240" w:lineRule="auto"/>
        <w:contextualSpacing/>
        <w:rPr>
          <w:rFonts w:ascii="Times New Roman" w:eastAsia="Times New Roman" w:hAnsi="Times New Roman"/>
        </w:rPr>
      </w:pPr>
      <w:r w:rsidRPr="00201371">
        <w:rPr>
          <w:rFonts w:ascii="Times New Roman" w:eastAsiaTheme="minorEastAsia" w:hAnsi="Times New Roman"/>
          <w:color w:val="000000" w:themeColor="text1"/>
          <w:kern w:val="24"/>
        </w:rPr>
        <w:t xml:space="preserve">Click on </w:t>
      </w:r>
      <w:hyperlink r:id="rId20" w:history="1">
        <w:r w:rsidRPr="00201371">
          <w:rPr>
            <w:rStyle w:val="Hyperlink"/>
            <w:rFonts w:ascii="Times New Roman" w:eastAsiaTheme="minorEastAsia" w:hAnsi="Times New Roman"/>
            <w:kern w:val="24"/>
          </w:rPr>
          <w:t>ITAP Quick Start Guide</w:t>
        </w:r>
      </w:hyperlink>
      <w:r w:rsidRPr="00201371">
        <w:rPr>
          <w:rFonts w:ascii="Times New Roman" w:eastAsiaTheme="minorEastAsia" w:hAnsi="Times New Roman"/>
          <w:color w:val="000000" w:themeColor="text1"/>
          <w:kern w:val="24"/>
        </w:rPr>
        <w:t xml:space="preserve"> for instruction on ‘How to Create an Access Indiana Account,’ and </w:t>
      </w:r>
    </w:p>
    <w:p w14:paraId="10386494" w14:textId="77777777" w:rsidR="001F254F" w:rsidRPr="00201371" w:rsidRDefault="001F254F" w:rsidP="001F254F">
      <w:pPr>
        <w:numPr>
          <w:ilvl w:val="0"/>
          <w:numId w:val="66"/>
        </w:numPr>
        <w:spacing w:after="0" w:line="240" w:lineRule="auto"/>
        <w:contextualSpacing/>
        <w:rPr>
          <w:rFonts w:ascii="Times New Roman" w:eastAsia="Times New Roman" w:hAnsi="Times New Roman"/>
        </w:rPr>
      </w:pPr>
      <w:r w:rsidRPr="00201371">
        <w:rPr>
          <w:rFonts w:ascii="Times New Roman" w:eastAsiaTheme="minorEastAsia" w:hAnsi="Times New Roman"/>
          <w:color w:val="000000" w:themeColor="text1"/>
          <w:kern w:val="24"/>
        </w:rPr>
        <w:t xml:space="preserve">Click on </w:t>
      </w:r>
      <w:hyperlink r:id="rId21" w:history="1">
        <w:r w:rsidRPr="00201371">
          <w:rPr>
            <w:rStyle w:val="Hyperlink"/>
            <w:rFonts w:ascii="Times New Roman" w:eastAsiaTheme="minorEastAsia" w:hAnsi="Times New Roman"/>
            <w:kern w:val="24"/>
          </w:rPr>
          <w:t>Access Indiana Portal</w:t>
        </w:r>
      </w:hyperlink>
      <w:r w:rsidRPr="00201371">
        <w:rPr>
          <w:rFonts w:ascii="Times New Roman" w:eastAsiaTheme="minorEastAsia" w:hAnsi="Times New Roman"/>
          <w:color w:val="000000" w:themeColor="text1"/>
          <w:kern w:val="24"/>
        </w:rPr>
        <w:t xml:space="preserve"> to log into an existing account.</w:t>
      </w:r>
    </w:p>
    <w:p w14:paraId="5E773C0F" w14:textId="77777777" w:rsidR="001F254F" w:rsidRPr="00201371" w:rsidRDefault="001F254F" w:rsidP="001F254F">
      <w:pPr>
        <w:numPr>
          <w:ilvl w:val="0"/>
          <w:numId w:val="66"/>
        </w:numPr>
        <w:spacing w:after="0" w:line="240" w:lineRule="auto"/>
        <w:contextualSpacing/>
        <w:rPr>
          <w:rFonts w:ascii="Times New Roman" w:eastAsia="Times New Roman" w:hAnsi="Times New Roman"/>
        </w:rPr>
      </w:pPr>
      <w:r w:rsidRPr="00201371">
        <w:rPr>
          <w:rFonts w:ascii="Times New Roman" w:hAnsi="Times New Roman"/>
        </w:rPr>
        <w:t xml:space="preserve">If you have questions or are unsure if your agency is enrolled, contact Michael Cales at </w:t>
      </w:r>
      <w:hyperlink r:id="rId22" w:history="1">
        <w:r w:rsidRPr="00201371">
          <w:rPr>
            <w:rStyle w:val="Hyperlink"/>
            <w:rFonts w:ascii="Times New Roman" w:hAnsi="Times New Roman"/>
          </w:rPr>
          <w:t>mcales@indot.in.gov</w:t>
        </w:r>
      </w:hyperlink>
      <w:r w:rsidRPr="00201371">
        <w:rPr>
          <w:rFonts w:ascii="Times New Roman" w:hAnsi="Times New Roman"/>
        </w:rPr>
        <w:t xml:space="preserve"> for ITAP support.</w:t>
      </w:r>
    </w:p>
    <w:p w14:paraId="1F47F16E" w14:textId="77777777" w:rsidR="001F254F" w:rsidRPr="00201371" w:rsidRDefault="001F254F" w:rsidP="001F254F">
      <w:pPr>
        <w:spacing w:after="0" w:line="240" w:lineRule="auto"/>
        <w:rPr>
          <w:rFonts w:ascii="Times New Roman" w:eastAsiaTheme="minorEastAsia" w:hAnsi="Times New Roman"/>
          <w:color w:val="000000" w:themeColor="text1"/>
          <w:kern w:val="24"/>
          <w:position w:val="1"/>
        </w:rPr>
      </w:pPr>
    </w:p>
    <w:p w14:paraId="2605C49B" w14:textId="77777777" w:rsidR="001F254F" w:rsidRPr="00336FB1" w:rsidRDefault="001F254F" w:rsidP="001F254F">
      <w:pPr>
        <w:spacing w:after="0" w:line="240" w:lineRule="auto"/>
        <w:rPr>
          <w:rFonts w:ascii="Times New Roman" w:eastAsiaTheme="minorEastAsia" w:hAnsi="Times New Roman"/>
          <w:b/>
          <w:bCs/>
          <w:color w:val="0070C0"/>
          <w:kern w:val="24"/>
          <w:position w:val="1"/>
          <w:u w:val="single"/>
        </w:rPr>
      </w:pPr>
      <w:r w:rsidRPr="00336FB1">
        <w:rPr>
          <w:rFonts w:ascii="Times New Roman" w:eastAsiaTheme="minorEastAsia" w:hAnsi="Times New Roman"/>
          <w:b/>
          <w:bCs/>
          <w:color w:val="0070C0"/>
          <w:kern w:val="24"/>
          <w:position w:val="1"/>
          <w:u w:val="single"/>
        </w:rPr>
        <w:t xml:space="preserve">INDOT </w:t>
      </w:r>
      <w:r>
        <w:rPr>
          <w:rFonts w:ascii="Times New Roman" w:eastAsiaTheme="minorEastAsia" w:hAnsi="Times New Roman"/>
          <w:b/>
          <w:bCs/>
          <w:color w:val="0070C0"/>
          <w:kern w:val="24"/>
          <w:position w:val="1"/>
          <w:u w:val="single"/>
        </w:rPr>
        <w:t xml:space="preserve">TECHNICAL APPLICATION PATHWAY </w:t>
      </w:r>
      <w:r w:rsidRPr="00336FB1">
        <w:rPr>
          <w:rFonts w:ascii="Times New Roman" w:eastAsiaTheme="minorEastAsia" w:hAnsi="Times New Roman"/>
          <w:b/>
          <w:bCs/>
          <w:color w:val="0070C0"/>
          <w:kern w:val="24"/>
          <w:position w:val="1"/>
          <w:u w:val="single"/>
        </w:rPr>
        <w:t xml:space="preserve">(ITAP) </w:t>
      </w:r>
    </w:p>
    <w:p w14:paraId="46543843" w14:textId="77777777" w:rsidR="001F254F" w:rsidRDefault="001F254F" w:rsidP="001F254F">
      <w:pPr>
        <w:spacing w:after="0" w:line="240" w:lineRule="auto"/>
        <w:rPr>
          <w:rFonts w:ascii="Times New Roman" w:eastAsiaTheme="minorEastAsia" w:hAnsi="Times New Roman"/>
          <w:color w:val="000000" w:themeColor="text1"/>
          <w:kern w:val="24"/>
          <w:position w:val="1"/>
        </w:rPr>
      </w:pPr>
      <w:r>
        <w:rPr>
          <w:rFonts w:ascii="Times New Roman" w:eastAsiaTheme="minorEastAsia" w:hAnsi="Times New Roman"/>
          <w:color w:val="000000" w:themeColor="text1"/>
          <w:kern w:val="24"/>
          <w:position w:val="1"/>
        </w:rPr>
        <w:t xml:space="preserve">To access </w:t>
      </w:r>
      <w:r w:rsidRPr="008F0BC3">
        <w:rPr>
          <w:rFonts w:ascii="Times New Roman" w:eastAsiaTheme="minorEastAsia" w:hAnsi="Times New Roman"/>
          <w:color w:val="000000" w:themeColor="text1"/>
          <w:kern w:val="24"/>
          <w:position w:val="1"/>
        </w:rPr>
        <w:t xml:space="preserve">INDOTs CCMG application </w:t>
      </w:r>
      <w:r>
        <w:rPr>
          <w:rFonts w:ascii="Times New Roman" w:eastAsiaTheme="minorEastAsia" w:hAnsi="Times New Roman"/>
          <w:color w:val="000000" w:themeColor="text1"/>
          <w:kern w:val="24"/>
          <w:position w:val="1"/>
        </w:rPr>
        <w:t>locals</w:t>
      </w:r>
      <w:r w:rsidRPr="008F0BC3">
        <w:rPr>
          <w:rFonts w:ascii="Times New Roman" w:eastAsiaTheme="minorEastAsia" w:hAnsi="Times New Roman"/>
          <w:color w:val="000000" w:themeColor="text1"/>
          <w:kern w:val="24"/>
          <w:position w:val="1"/>
        </w:rPr>
        <w:t xml:space="preserve"> </w:t>
      </w:r>
      <w:r>
        <w:rPr>
          <w:rFonts w:ascii="Times New Roman" w:eastAsiaTheme="minorEastAsia" w:hAnsi="Times New Roman"/>
          <w:color w:val="000000" w:themeColor="text1"/>
          <w:kern w:val="24"/>
          <w:position w:val="1"/>
        </w:rPr>
        <w:t>must</w:t>
      </w:r>
      <w:r w:rsidRPr="008F0BC3">
        <w:rPr>
          <w:rFonts w:ascii="Times New Roman" w:eastAsiaTheme="minorEastAsia" w:hAnsi="Times New Roman"/>
          <w:color w:val="000000" w:themeColor="text1"/>
          <w:kern w:val="24"/>
          <w:position w:val="1"/>
        </w:rPr>
        <w:t xml:space="preserve"> have an INDOT Technical Application Pathway (ITAP) </w:t>
      </w:r>
      <w:r>
        <w:rPr>
          <w:rFonts w:ascii="Times New Roman" w:eastAsiaTheme="minorEastAsia" w:hAnsi="Times New Roman"/>
          <w:color w:val="000000" w:themeColor="text1"/>
          <w:kern w:val="24"/>
          <w:position w:val="1"/>
        </w:rPr>
        <w:t xml:space="preserve">business </w:t>
      </w:r>
      <w:r w:rsidRPr="008F0BC3">
        <w:rPr>
          <w:rFonts w:ascii="Times New Roman" w:eastAsiaTheme="minorEastAsia" w:hAnsi="Times New Roman"/>
          <w:color w:val="000000" w:themeColor="text1"/>
          <w:kern w:val="24"/>
          <w:position w:val="1"/>
        </w:rPr>
        <w:t xml:space="preserve">account </w:t>
      </w:r>
      <w:r>
        <w:rPr>
          <w:rFonts w:ascii="Times New Roman" w:eastAsiaTheme="minorEastAsia" w:hAnsi="Times New Roman"/>
          <w:color w:val="000000" w:themeColor="text1"/>
          <w:kern w:val="24"/>
          <w:position w:val="1"/>
        </w:rPr>
        <w:t>and a registered user linked</w:t>
      </w:r>
      <w:r w:rsidRPr="008F0BC3">
        <w:rPr>
          <w:rFonts w:ascii="Times New Roman" w:eastAsiaTheme="minorEastAsia" w:hAnsi="Times New Roman"/>
          <w:color w:val="000000" w:themeColor="text1"/>
          <w:kern w:val="24"/>
          <w:position w:val="1"/>
        </w:rPr>
        <w:t xml:space="preserve"> to </w:t>
      </w:r>
      <w:r>
        <w:rPr>
          <w:rFonts w:ascii="Times New Roman" w:eastAsiaTheme="minorEastAsia" w:hAnsi="Times New Roman"/>
          <w:color w:val="000000" w:themeColor="text1"/>
          <w:kern w:val="24"/>
          <w:position w:val="1"/>
        </w:rPr>
        <w:t>their</w:t>
      </w:r>
      <w:r w:rsidRPr="008F0BC3">
        <w:rPr>
          <w:rFonts w:ascii="Times New Roman" w:eastAsiaTheme="minorEastAsia" w:hAnsi="Times New Roman"/>
          <w:color w:val="000000" w:themeColor="text1"/>
          <w:kern w:val="24"/>
          <w:position w:val="1"/>
        </w:rPr>
        <w:t xml:space="preserve"> </w:t>
      </w:r>
      <w:r>
        <w:rPr>
          <w:rFonts w:ascii="Times New Roman" w:eastAsiaTheme="minorEastAsia" w:hAnsi="Times New Roman"/>
          <w:color w:val="000000" w:themeColor="text1"/>
          <w:kern w:val="24"/>
          <w:position w:val="1"/>
        </w:rPr>
        <w:t>local a</w:t>
      </w:r>
      <w:r w:rsidRPr="008F0BC3">
        <w:rPr>
          <w:rFonts w:ascii="Times New Roman" w:eastAsiaTheme="minorEastAsia" w:hAnsi="Times New Roman"/>
          <w:color w:val="000000" w:themeColor="text1"/>
          <w:kern w:val="24"/>
          <w:position w:val="1"/>
        </w:rPr>
        <w:t>gency to apply for Community Crossings funds.</w:t>
      </w:r>
      <w:bookmarkStart w:id="36" w:name="_Hlk137022867"/>
    </w:p>
    <w:p w14:paraId="27FF46E5" w14:textId="77777777" w:rsidR="001F254F" w:rsidRDefault="001F254F" w:rsidP="001F254F">
      <w:pPr>
        <w:spacing w:after="0" w:line="240" w:lineRule="auto"/>
        <w:rPr>
          <w:rFonts w:ascii="Times New Roman" w:eastAsiaTheme="minorEastAsia" w:hAnsi="Times New Roman"/>
          <w:color w:val="000000" w:themeColor="text1"/>
          <w:kern w:val="24"/>
          <w:position w:val="1"/>
        </w:rPr>
      </w:pPr>
    </w:p>
    <w:p w14:paraId="074F8FE5" w14:textId="77777777" w:rsidR="001F254F" w:rsidRPr="00201371" w:rsidRDefault="001F254F" w:rsidP="001F254F">
      <w:pPr>
        <w:spacing w:after="0" w:line="240" w:lineRule="auto"/>
        <w:rPr>
          <w:rFonts w:ascii="Times New Roman" w:eastAsiaTheme="minorEastAsia" w:hAnsi="Times New Roman"/>
          <w:color w:val="000000" w:themeColor="text1"/>
          <w:kern w:val="24"/>
          <w:position w:val="1"/>
        </w:rPr>
      </w:pPr>
      <w:r w:rsidRPr="00201371">
        <w:rPr>
          <w:rFonts w:ascii="Times New Roman" w:eastAsiaTheme="minorEastAsia" w:hAnsi="Times New Roman"/>
          <w:color w:val="000000" w:themeColor="text1"/>
          <w:kern w:val="24"/>
          <w:position w:val="1"/>
        </w:rPr>
        <w:t xml:space="preserve">Once you have an Access Indiana account, go to </w:t>
      </w:r>
      <w:hyperlink r:id="rId23" w:history="1">
        <w:r w:rsidRPr="00201371">
          <w:rPr>
            <w:rStyle w:val="Hyperlink"/>
            <w:rFonts w:ascii="Times New Roman" w:eastAsiaTheme="minorEastAsia" w:hAnsi="Times New Roman"/>
            <w:kern w:val="24"/>
            <w:position w:val="1"/>
          </w:rPr>
          <w:t>https://itap.indot.in.gov</w:t>
        </w:r>
      </w:hyperlink>
      <w:r w:rsidRPr="00201371">
        <w:rPr>
          <w:rFonts w:ascii="Times New Roman" w:eastAsiaTheme="minorEastAsia" w:hAnsi="Times New Roman"/>
          <w:color w:val="000000" w:themeColor="text1"/>
          <w:kern w:val="24"/>
          <w:position w:val="1"/>
        </w:rPr>
        <w:t xml:space="preserve"> to login to ITAP. The link will </w:t>
      </w:r>
    </w:p>
    <w:p w14:paraId="124FE95C" w14:textId="77777777" w:rsidR="001F254F" w:rsidRPr="00201371" w:rsidRDefault="001F254F" w:rsidP="001F254F">
      <w:pPr>
        <w:spacing w:after="0" w:line="240" w:lineRule="auto"/>
        <w:rPr>
          <w:rFonts w:ascii="Times New Roman" w:eastAsiaTheme="minorEastAsia" w:hAnsi="Times New Roman"/>
          <w:color w:val="000000" w:themeColor="text1"/>
          <w:kern w:val="24"/>
          <w:position w:val="1"/>
        </w:rPr>
      </w:pPr>
      <w:r w:rsidRPr="00201371">
        <w:rPr>
          <w:rFonts w:ascii="Times New Roman" w:eastAsiaTheme="minorEastAsia" w:hAnsi="Times New Roman"/>
          <w:color w:val="000000" w:themeColor="text1"/>
          <w:kern w:val="24"/>
          <w:position w:val="1"/>
        </w:rPr>
        <w:t xml:space="preserve">navigate you to the Access Indiana login page. Once you enter an email address and password, you will </w:t>
      </w:r>
    </w:p>
    <w:p w14:paraId="1EB8257F" w14:textId="77777777" w:rsidR="001F254F" w:rsidRDefault="001F254F" w:rsidP="001F254F">
      <w:pPr>
        <w:spacing w:after="0" w:line="240" w:lineRule="auto"/>
        <w:rPr>
          <w:rFonts w:ascii="Times New Roman" w:eastAsiaTheme="minorEastAsia" w:hAnsi="Times New Roman"/>
          <w:color w:val="000000" w:themeColor="text1"/>
          <w:kern w:val="24"/>
          <w:position w:val="1"/>
        </w:rPr>
      </w:pPr>
      <w:r w:rsidRPr="00201371">
        <w:rPr>
          <w:rFonts w:ascii="Times New Roman" w:eastAsiaTheme="minorEastAsia" w:hAnsi="Times New Roman"/>
          <w:color w:val="000000" w:themeColor="text1"/>
          <w:kern w:val="24"/>
          <w:position w:val="1"/>
        </w:rPr>
        <w:t>be taken to the ITAP Dashboard upon a successful sign in.</w:t>
      </w:r>
    </w:p>
    <w:p w14:paraId="19834006" w14:textId="77777777" w:rsidR="001F254F" w:rsidRDefault="001F254F" w:rsidP="001F254F">
      <w:pPr>
        <w:spacing w:after="0" w:line="240" w:lineRule="auto"/>
        <w:rPr>
          <w:rFonts w:ascii="Times New Roman" w:eastAsiaTheme="minorEastAsia" w:hAnsi="Times New Roman"/>
          <w:color w:val="000000" w:themeColor="text1"/>
          <w:kern w:val="24"/>
          <w:position w:val="1"/>
        </w:rPr>
      </w:pPr>
    </w:p>
    <w:bookmarkEnd w:id="34"/>
    <w:bookmarkEnd w:id="36"/>
    <w:p w14:paraId="5B3BD336" w14:textId="77777777" w:rsidR="001F254F" w:rsidRDefault="001F254F" w:rsidP="001F254F">
      <w:pPr>
        <w:numPr>
          <w:ilvl w:val="0"/>
          <w:numId w:val="68"/>
        </w:numPr>
        <w:spacing w:after="0" w:line="240" w:lineRule="auto"/>
        <w:rPr>
          <w:rFonts w:ascii="Times New Roman" w:eastAsia="Times New Roman" w:hAnsi="Times New Roman"/>
        </w:rPr>
      </w:pPr>
      <w:r w:rsidRPr="008F0BC3">
        <w:rPr>
          <w:rFonts w:ascii="Times New Roman" w:eastAsia="Times New Roman" w:hAnsi="Times New Roman"/>
          <w:b/>
          <w:bCs/>
        </w:rPr>
        <w:t>If your agency has never done online business with INDOT before</w:t>
      </w:r>
      <w:r w:rsidRPr="008F0BC3">
        <w:rPr>
          <w:rFonts w:ascii="Times New Roman" w:eastAsia="Times New Roman" w:hAnsi="Times New Roman"/>
        </w:rPr>
        <w:t xml:space="preserve">, your local government will need to enroll </w:t>
      </w:r>
      <w:r>
        <w:rPr>
          <w:rFonts w:ascii="Times New Roman" w:eastAsia="Times New Roman" w:hAnsi="Times New Roman"/>
        </w:rPr>
        <w:t xml:space="preserve">in </w:t>
      </w:r>
      <w:r w:rsidRPr="008F0BC3">
        <w:rPr>
          <w:rFonts w:ascii="Times New Roman" w:eastAsia="Times New Roman" w:hAnsi="Times New Roman"/>
        </w:rPr>
        <w:t>as a New Business</w:t>
      </w:r>
      <w:r>
        <w:rPr>
          <w:rFonts w:ascii="Times New Roman" w:eastAsia="Times New Roman" w:hAnsi="Times New Roman"/>
        </w:rPr>
        <w:t xml:space="preserve"> first</w:t>
      </w:r>
      <w:r w:rsidRPr="008F0BC3">
        <w:rPr>
          <w:rFonts w:ascii="Times New Roman" w:eastAsia="Times New Roman" w:hAnsi="Times New Roman"/>
        </w:rPr>
        <w:t xml:space="preserve">. </w:t>
      </w:r>
      <w:r>
        <w:rPr>
          <w:rFonts w:ascii="Times New Roman" w:eastAsia="Times New Roman" w:hAnsi="Times New Roman"/>
        </w:rPr>
        <w:t xml:space="preserve"> </w:t>
      </w:r>
    </w:p>
    <w:p w14:paraId="21229ED4" w14:textId="77777777" w:rsidR="001F254F" w:rsidRDefault="001F254F" w:rsidP="001F254F">
      <w:pPr>
        <w:numPr>
          <w:ilvl w:val="1"/>
          <w:numId w:val="18"/>
        </w:numPr>
        <w:spacing w:after="0" w:line="240" w:lineRule="auto"/>
        <w:ind w:left="1350"/>
        <w:rPr>
          <w:rFonts w:ascii="Times New Roman" w:eastAsia="Times New Roman" w:hAnsi="Times New Roman"/>
        </w:rPr>
      </w:pPr>
      <w:r>
        <w:rPr>
          <w:rFonts w:ascii="Times New Roman" w:eastAsia="Times New Roman" w:hAnsi="Times New Roman"/>
        </w:rPr>
        <w:t>Locals wi</w:t>
      </w:r>
      <w:r w:rsidRPr="008F0BC3">
        <w:rPr>
          <w:rFonts w:ascii="Times New Roman" w:eastAsia="Times New Roman" w:hAnsi="Times New Roman"/>
        </w:rPr>
        <w:t xml:space="preserve">ll need to know </w:t>
      </w:r>
      <w:r>
        <w:rPr>
          <w:rFonts w:ascii="Times New Roman" w:eastAsia="Times New Roman" w:hAnsi="Times New Roman"/>
        </w:rPr>
        <w:t>their</w:t>
      </w:r>
      <w:r w:rsidRPr="008F0BC3">
        <w:rPr>
          <w:rFonts w:ascii="Times New Roman" w:eastAsia="Times New Roman" w:hAnsi="Times New Roman"/>
        </w:rPr>
        <w:t xml:space="preserve"> Federal Tax ID to complete enrollment. </w:t>
      </w:r>
    </w:p>
    <w:p w14:paraId="4833E72F" w14:textId="77777777" w:rsidR="001F254F" w:rsidRPr="008F0BC3" w:rsidRDefault="001F254F" w:rsidP="001F254F">
      <w:pPr>
        <w:numPr>
          <w:ilvl w:val="1"/>
          <w:numId w:val="18"/>
        </w:numPr>
        <w:spacing w:after="0" w:line="240" w:lineRule="auto"/>
        <w:ind w:left="1350"/>
        <w:rPr>
          <w:rFonts w:ascii="Times New Roman" w:eastAsia="Times New Roman" w:hAnsi="Times New Roman"/>
        </w:rPr>
      </w:pPr>
      <w:r w:rsidRPr="008F0BC3">
        <w:rPr>
          <w:rFonts w:ascii="Times New Roman" w:eastAsia="Times New Roman" w:hAnsi="Times New Roman"/>
        </w:rPr>
        <w:t>The enrollment and approval process can take up to 1 week to complete</w:t>
      </w:r>
      <w:r>
        <w:rPr>
          <w:rFonts w:ascii="Times New Roman" w:eastAsia="Times New Roman" w:hAnsi="Times New Roman"/>
        </w:rPr>
        <w:t>.</w:t>
      </w:r>
    </w:p>
    <w:p w14:paraId="0A38CA72" w14:textId="77777777" w:rsidR="001F254F" w:rsidRDefault="001F254F" w:rsidP="001F254F">
      <w:pPr>
        <w:numPr>
          <w:ilvl w:val="0"/>
          <w:numId w:val="68"/>
        </w:numPr>
        <w:spacing w:after="0" w:line="240" w:lineRule="auto"/>
        <w:rPr>
          <w:rFonts w:ascii="Times New Roman" w:eastAsia="Times New Roman" w:hAnsi="Times New Roman"/>
        </w:rPr>
      </w:pPr>
      <w:r>
        <w:rPr>
          <w:rFonts w:ascii="Times New Roman" w:eastAsia="Times New Roman" w:hAnsi="Times New Roman"/>
          <w:color w:val="000000"/>
        </w:rPr>
        <w:t xml:space="preserve">A business is the city, town, or county, </w:t>
      </w:r>
      <w:r>
        <w:rPr>
          <w:rFonts w:ascii="Times New Roman" w:eastAsia="Times New Roman" w:hAnsi="Times New Roman"/>
          <w:color w:val="000000"/>
          <w:u w:val="single"/>
        </w:rPr>
        <w:t>not</w:t>
      </w:r>
      <w:r>
        <w:rPr>
          <w:rFonts w:ascii="Times New Roman" w:eastAsia="Times New Roman" w:hAnsi="Times New Roman"/>
          <w:color w:val="000000"/>
        </w:rPr>
        <w:t xml:space="preserve"> a department within that government unit. </w:t>
      </w:r>
    </w:p>
    <w:p w14:paraId="3FBB3F1F" w14:textId="77777777" w:rsidR="001F254F" w:rsidRDefault="001F254F" w:rsidP="001F254F">
      <w:pPr>
        <w:numPr>
          <w:ilvl w:val="0"/>
          <w:numId w:val="68"/>
        </w:numPr>
        <w:spacing w:after="0" w:line="240" w:lineRule="auto"/>
        <w:rPr>
          <w:rFonts w:ascii="Times New Roman" w:eastAsia="Times New Roman" w:hAnsi="Times New Roman"/>
        </w:rPr>
      </w:pPr>
      <w:r>
        <w:rPr>
          <w:rFonts w:ascii="Times New Roman" w:eastAsia="Times New Roman" w:hAnsi="Times New Roman"/>
          <w:color w:val="000000"/>
        </w:rPr>
        <w:t xml:space="preserve">If your city, town, or county has a new employee, that new employee will need to enroll as a new user. </w:t>
      </w:r>
    </w:p>
    <w:p w14:paraId="0D715B96" w14:textId="77777777" w:rsidR="001F254F" w:rsidRDefault="001F254F" w:rsidP="001F254F">
      <w:pPr>
        <w:numPr>
          <w:ilvl w:val="0"/>
          <w:numId w:val="68"/>
        </w:numPr>
        <w:spacing w:after="0" w:line="240" w:lineRule="auto"/>
        <w:contextualSpacing/>
        <w:rPr>
          <w:rFonts w:ascii="Times New Roman" w:eastAsia="Times New Roman" w:hAnsi="Times New Roman"/>
        </w:rPr>
      </w:pPr>
      <w:r>
        <w:rPr>
          <w:rFonts w:ascii="Times New Roman" w:eastAsiaTheme="minorEastAsia" w:hAnsi="Times New Roman"/>
          <w:color w:val="000000" w:themeColor="text1"/>
          <w:kern w:val="24"/>
        </w:rPr>
        <w:t>Users</w:t>
      </w:r>
      <w:r w:rsidRPr="008F0BC3">
        <w:rPr>
          <w:rFonts w:ascii="Times New Roman" w:eastAsiaTheme="minorEastAsia" w:hAnsi="Times New Roman"/>
          <w:color w:val="000000" w:themeColor="text1"/>
          <w:kern w:val="24"/>
        </w:rPr>
        <w:t xml:space="preserve"> </w:t>
      </w:r>
      <w:r w:rsidRPr="00256506">
        <w:rPr>
          <w:rFonts w:ascii="Times New Roman" w:eastAsiaTheme="minorEastAsia" w:hAnsi="Times New Roman"/>
          <w:color w:val="000000" w:themeColor="text1"/>
          <w:kern w:val="24"/>
          <w:u w:val="single"/>
        </w:rPr>
        <w:t>must</w:t>
      </w:r>
      <w:r w:rsidRPr="008F0BC3">
        <w:rPr>
          <w:rFonts w:ascii="Times New Roman" w:eastAsiaTheme="minorEastAsia" w:hAnsi="Times New Roman"/>
          <w:color w:val="000000" w:themeColor="text1"/>
          <w:kern w:val="24"/>
        </w:rPr>
        <w:t xml:space="preserve"> be a</w:t>
      </w:r>
      <w:r>
        <w:rPr>
          <w:rFonts w:ascii="Times New Roman" w:eastAsiaTheme="minorEastAsia" w:hAnsi="Times New Roman"/>
          <w:color w:val="000000" w:themeColor="text1"/>
          <w:kern w:val="24"/>
        </w:rPr>
        <w:t xml:space="preserve"> full-time</w:t>
      </w:r>
      <w:r w:rsidRPr="008F0BC3">
        <w:rPr>
          <w:rFonts w:ascii="Times New Roman" w:eastAsiaTheme="minorEastAsia" w:hAnsi="Times New Roman"/>
          <w:color w:val="000000" w:themeColor="text1"/>
          <w:kern w:val="24"/>
        </w:rPr>
        <w:t xml:space="preserve"> employee of the local </w:t>
      </w:r>
      <w:r>
        <w:rPr>
          <w:rFonts w:ascii="Times New Roman" w:eastAsiaTheme="minorEastAsia" w:hAnsi="Times New Roman"/>
          <w:color w:val="000000" w:themeColor="text1"/>
          <w:kern w:val="24"/>
        </w:rPr>
        <w:t>government</w:t>
      </w:r>
      <w:r w:rsidRPr="008F0BC3">
        <w:rPr>
          <w:rFonts w:ascii="Times New Roman" w:eastAsiaTheme="minorEastAsia" w:hAnsi="Times New Roman"/>
          <w:color w:val="000000" w:themeColor="text1"/>
          <w:kern w:val="24"/>
        </w:rPr>
        <w:t xml:space="preserve"> to register. </w:t>
      </w:r>
      <w:bookmarkStart w:id="37" w:name="_Hlk145684732"/>
    </w:p>
    <w:p w14:paraId="50D33C5E" w14:textId="77777777" w:rsidR="001F254F" w:rsidRPr="00201371" w:rsidRDefault="001F254F" w:rsidP="001F254F">
      <w:pPr>
        <w:numPr>
          <w:ilvl w:val="0"/>
          <w:numId w:val="68"/>
        </w:numPr>
        <w:spacing w:after="0" w:line="240" w:lineRule="auto"/>
        <w:contextualSpacing/>
        <w:rPr>
          <w:rFonts w:ascii="Times New Roman" w:eastAsia="Times New Roman" w:hAnsi="Times New Roman"/>
        </w:rPr>
      </w:pPr>
      <w:r w:rsidRPr="00201371">
        <w:rPr>
          <w:rFonts w:ascii="Times New Roman" w:hAnsi="Times New Roman"/>
        </w:rPr>
        <w:t xml:space="preserve">If you have questions or are unsure if your agency is enrolled, contact Michael Cales at </w:t>
      </w:r>
      <w:hyperlink r:id="rId24" w:history="1">
        <w:r w:rsidRPr="00201371">
          <w:rPr>
            <w:rStyle w:val="Hyperlink"/>
            <w:rFonts w:ascii="Times New Roman" w:hAnsi="Times New Roman"/>
          </w:rPr>
          <w:t>mcales@indot.in.gov</w:t>
        </w:r>
      </w:hyperlink>
      <w:r w:rsidRPr="00201371">
        <w:rPr>
          <w:rFonts w:ascii="Times New Roman" w:hAnsi="Times New Roman"/>
        </w:rPr>
        <w:t xml:space="preserve"> for ITAP support.</w:t>
      </w:r>
    </w:p>
    <w:p w14:paraId="1478BED2" w14:textId="77777777" w:rsidR="001F254F" w:rsidRPr="00737426" w:rsidRDefault="001F254F" w:rsidP="001F254F">
      <w:pPr>
        <w:pStyle w:val="Heading1"/>
      </w:pPr>
      <w:bookmarkStart w:id="38" w:name="_Toc129164475"/>
      <w:bookmarkStart w:id="39" w:name="_Hlk124502587"/>
      <w:bookmarkStart w:id="40" w:name="_Toc145944558"/>
      <w:bookmarkEnd w:id="30"/>
      <w:bookmarkEnd w:id="35"/>
      <w:bookmarkEnd w:id="37"/>
      <w:r w:rsidRPr="00765E19">
        <w:t xml:space="preserve">CCMG Application - </w:t>
      </w:r>
      <w:bookmarkStart w:id="41" w:name="_Hlk117511709"/>
      <w:r w:rsidRPr="00765E19">
        <w:t>Access and Complete the CCMG Application</w:t>
      </w:r>
      <w:bookmarkEnd w:id="40"/>
      <w:r>
        <w:t xml:space="preserve"> </w:t>
      </w:r>
      <w:bookmarkEnd w:id="38"/>
      <w:bookmarkEnd w:id="41"/>
    </w:p>
    <w:p w14:paraId="773D3F19" w14:textId="77777777" w:rsidR="001F254F" w:rsidRDefault="001F254F" w:rsidP="001F254F">
      <w:pPr>
        <w:tabs>
          <w:tab w:val="left" w:pos="720"/>
        </w:tabs>
        <w:spacing w:after="0" w:line="240" w:lineRule="auto"/>
        <w:rPr>
          <w:rFonts w:ascii="Times New Roman" w:hAnsi="Times New Roman"/>
          <w:b/>
          <w:color w:val="0070C0"/>
          <w:u w:val="single"/>
        </w:rPr>
      </w:pPr>
      <w:r w:rsidRPr="00651810">
        <w:rPr>
          <w:rFonts w:ascii="Times New Roman" w:hAnsi="Times New Roman"/>
          <w:noProof/>
        </w:rPr>
        <w:drawing>
          <wp:inline distT="0" distB="0" distL="0" distR="0" wp14:anchorId="32541B4F" wp14:editId="5FA8702D">
            <wp:extent cx="6038850" cy="180975"/>
            <wp:effectExtent l="0" t="0" r="0" b="9525"/>
            <wp:docPr id="126" name="Picture 12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3AAA6DC" w14:textId="77777777" w:rsidR="001F254F" w:rsidRDefault="001F254F" w:rsidP="001F254F">
      <w:pPr>
        <w:tabs>
          <w:tab w:val="left" w:pos="720"/>
        </w:tabs>
        <w:spacing w:after="0" w:line="240" w:lineRule="auto"/>
        <w:rPr>
          <w:rFonts w:ascii="Times New Roman" w:hAnsi="Times New Roman"/>
          <w:b/>
          <w:color w:val="0070C0"/>
          <w:u w:val="single"/>
        </w:rPr>
      </w:pPr>
    </w:p>
    <w:bookmarkEnd w:id="39"/>
    <w:p w14:paraId="44CFF44D" w14:textId="77777777" w:rsidR="001F254F" w:rsidRPr="00857A41" w:rsidRDefault="001F254F" w:rsidP="001F254F">
      <w:pPr>
        <w:autoSpaceDE w:val="0"/>
        <w:autoSpaceDN w:val="0"/>
        <w:adjustRightInd w:val="0"/>
        <w:spacing w:after="0" w:line="240" w:lineRule="auto"/>
        <w:rPr>
          <w:rStyle w:val="Hyperlink"/>
          <w:rFonts w:ascii="Times New Roman" w:hAnsi="Times New Roman"/>
          <w:color w:val="auto"/>
        </w:rPr>
      </w:pPr>
      <w:r w:rsidRPr="00857A41">
        <w:rPr>
          <w:rFonts w:ascii="Times New Roman" w:hAnsi="Times New Roman"/>
        </w:rPr>
        <w:t xml:space="preserve">To access the applications, go to INDOT Technical Application Pathway (ITAP) </w:t>
      </w:r>
      <w:hyperlink r:id="rId25" w:history="1">
        <w:r w:rsidRPr="00857A41">
          <w:rPr>
            <w:rStyle w:val="Hyperlink"/>
            <w:rFonts w:ascii="Times New Roman" w:hAnsi="Times New Roman"/>
            <w:color w:val="0070C0"/>
          </w:rPr>
          <w:t>https://itap.indot.in.gov/</w:t>
        </w:r>
      </w:hyperlink>
      <w:r w:rsidRPr="00857A41">
        <w:rPr>
          <w:rStyle w:val="Hyperlink"/>
          <w:rFonts w:ascii="Times New Roman" w:hAnsi="Times New Roman"/>
          <w:color w:val="0070C0"/>
        </w:rPr>
        <w:t>.</w:t>
      </w:r>
    </w:p>
    <w:p w14:paraId="78DC1884" w14:textId="77777777" w:rsidR="001F254F" w:rsidRPr="00857A41" w:rsidRDefault="001F254F" w:rsidP="001F254F">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rsidRPr="00857A41" w14:paraId="28809FC1" w14:textId="77777777" w:rsidTr="00DE1C31">
        <w:tc>
          <w:tcPr>
            <w:tcW w:w="10754" w:type="dxa"/>
          </w:tcPr>
          <w:p w14:paraId="2EA58B65" w14:textId="77777777" w:rsidR="001F254F" w:rsidRPr="00857A41" w:rsidRDefault="001F254F" w:rsidP="00DE1C31">
            <w:pPr>
              <w:pStyle w:val="BodyText"/>
            </w:pPr>
            <w:r w:rsidRPr="00857A41">
              <w:rPr>
                <w:b/>
                <w:bCs/>
                <w:color w:val="FF0000"/>
                <w:u w:val="single"/>
              </w:rPr>
              <w:t>Reference</w:t>
            </w:r>
            <w:r w:rsidRPr="00857A41">
              <w:t xml:space="preserve">: To help locals navigate the CCMG on-line application with step-by-step instructions, examples, and screenshots, reference the </w:t>
            </w:r>
            <w:r w:rsidRPr="00857A41">
              <w:rPr>
                <w:color w:val="0070C0"/>
              </w:rPr>
              <w:t xml:space="preserve">Local Road and Bridge Matching Grant Funds – Access and Complete the CCMG Application Process </w:t>
            </w:r>
            <w:r w:rsidRPr="00857A41">
              <w:t xml:space="preserve">posted on our Local Public Agency Program </w:t>
            </w:r>
            <w:hyperlink r:id="rId26" w:anchor="CCMG_Resources" w:history="1">
              <w:r w:rsidRPr="00857A41">
                <w:rPr>
                  <w:rStyle w:val="Hyperlink"/>
                </w:rPr>
                <w:t>CCMG Program website under CCMG Resources</w:t>
              </w:r>
            </w:hyperlink>
            <w:r w:rsidRPr="00857A41">
              <w:t>.</w:t>
            </w:r>
          </w:p>
          <w:p w14:paraId="1FE17CE2" w14:textId="77777777" w:rsidR="001F254F" w:rsidRPr="00857A41" w:rsidRDefault="001F254F" w:rsidP="00DE1C31">
            <w:pPr>
              <w:pStyle w:val="BodyText"/>
              <w:rPr>
                <w:color w:val="FF0000"/>
              </w:rPr>
            </w:pPr>
          </w:p>
        </w:tc>
      </w:tr>
    </w:tbl>
    <w:p w14:paraId="697D64AF" w14:textId="77777777" w:rsidR="001F254F" w:rsidRPr="00857A41" w:rsidRDefault="001F254F" w:rsidP="001F254F">
      <w:pPr>
        <w:pStyle w:val="ListParagraph"/>
        <w:contextualSpacing/>
        <w:rPr>
          <w:rFonts w:ascii="Times New Roman" w:eastAsia="Times New Roman" w:hAnsi="Times New Roman"/>
        </w:rPr>
      </w:pPr>
      <w:bookmarkStart w:id="42" w:name="_Hlk145685351"/>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0D73E63B" w14:textId="77777777" w:rsidTr="00DE1C31">
        <w:tc>
          <w:tcPr>
            <w:tcW w:w="10754" w:type="dxa"/>
          </w:tcPr>
          <w:p w14:paraId="0A8C88E9" w14:textId="77777777" w:rsidR="001F254F" w:rsidRDefault="001F254F" w:rsidP="00DE1C31">
            <w:pPr>
              <w:pStyle w:val="BodyText"/>
              <w:rPr>
                <w:color w:val="0070C0"/>
              </w:rPr>
            </w:pPr>
            <w:r w:rsidRPr="00F97AF7">
              <w:rPr>
                <w:b/>
                <w:bCs/>
                <w:color w:val="FF0000"/>
                <w:u w:val="single"/>
              </w:rPr>
              <w:t>Important</w:t>
            </w:r>
            <w:r>
              <w:t xml:space="preserve">: Reference all </w:t>
            </w:r>
            <w:hyperlink w:anchor="_CCMG_Application_-_1" w:history="1">
              <w:r w:rsidRPr="00F75445">
                <w:rPr>
                  <w:rStyle w:val="Hyperlink"/>
                </w:rPr>
                <w:t>CCMG Application</w:t>
              </w:r>
            </w:hyperlink>
            <w:r>
              <w:rPr>
                <w:color w:val="0070C0"/>
              </w:rPr>
              <w:t xml:space="preserve"> </w:t>
            </w:r>
            <w:r w:rsidRPr="00F75445">
              <w:t>sections of the Local Road and Bridge CCMG Guidance Document for Local Public Agencies to help you complete an application.</w:t>
            </w:r>
          </w:p>
          <w:p w14:paraId="4C6D055F" w14:textId="77777777" w:rsidR="001F254F" w:rsidRPr="00911701" w:rsidRDefault="001F254F" w:rsidP="00DE1C31">
            <w:pPr>
              <w:pStyle w:val="BodyText"/>
              <w:rPr>
                <w:color w:val="FF0000"/>
              </w:rPr>
            </w:pPr>
            <w:r w:rsidRPr="001A0C04">
              <w:rPr>
                <w:color w:val="0070C0"/>
              </w:rPr>
              <w:t xml:space="preserve"> </w:t>
            </w:r>
          </w:p>
        </w:tc>
      </w:tr>
    </w:tbl>
    <w:p w14:paraId="3093CC81" w14:textId="77777777" w:rsidR="001F254F" w:rsidRPr="00E34A1F" w:rsidRDefault="001F254F" w:rsidP="001F254F">
      <w:pPr>
        <w:pStyle w:val="Heading1"/>
      </w:pPr>
      <w:bookmarkStart w:id="43" w:name="_Toc129164484"/>
      <w:bookmarkStart w:id="44" w:name="_Toc145944559"/>
      <w:bookmarkEnd w:id="42"/>
      <w:r w:rsidRPr="00DC2C75">
        <w:t>CCMG Application - ADA &amp; Title VI Certification</w:t>
      </w:r>
      <w:bookmarkEnd w:id="43"/>
      <w:bookmarkEnd w:id="44"/>
    </w:p>
    <w:p w14:paraId="31194323" w14:textId="77777777" w:rsidR="001F254F" w:rsidRPr="009869EC" w:rsidRDefault="001F254F" w:rsidP="001F254F">
      <w:pPr>
        <w:tabs>
          <w:tab w:val="left" w:pos="720"/>
        </w:tabs>
        <w:rPr>
          <w:rFonts w:ascii="Times New Roman" w:hAnsi="Times New Roman"/>
        </w:rPr>
      </w:pPr>
      <w:r w:rsidRPr="00651810">
        <w:rPr>
          <w:rFonts w:ascii="Times New Roman" w:hAnsi="Times New Roman"/>
          <w:noProof/>
        </w:rPr>
        <w:drawing>
          <wp:inline distT="0" distB="0" distL="0" distR="0" wp14:anchorId="4EA1E818" wp14:editId="3451C439">
            <wp:extent cx="6038850" cy="180975"/>
            <wp:effectExtent l="0" t="0" r="0" b="9525"/>
            <wp:docPr id="55" name="Picture 5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1315A20" w14:textId="77777777" w:rsidR="001F254F" w:rsidRPr="00E963EC" w:rsidRDefault="001F254F" w:rsidP="001F254F">
      <w:pPr>
        <w:rPr>
          <w:rFonts w:ascii="Times New Roman" w:hAnsi="Times New Roman"/>
        </w:rPr>
      </w:pPr>
      <w:r w:rsidRPr="00E963EC">
        <w:rPr>
          <w:rFonts w:ascii="Times New Roman" w:hAnsi="Times New Roman"/>
        </w:rPr>
        <w:t xml:space="preserve">INDOT is a recipient of federal funds and has a Stewardship and Oversight Agreement with the Federal Highway Administration which means that if locals receive any funding from INDOT (state or federal), whether through a contract to perform work or provide professional services or as part of a grant or award for your community, INDOT is required to ensure locals follow Title VI &amp; Americans with Disabilities Act (ADA) nondiscrimination and accessibility requirements. </w:t>
      </w:r>
    </w:p>
    <w:p w14:paraId="4D5B513F" w14:textId="77777777" w:rsidR="001F254F" w:rsidRPr="00772204" w:rsidRDefault="001F254F" w:rsidP="001F254F">
      <w:pPr>
        <w:rPr>
          <w:rFonts w:ascii="Times New Roman" w:hAnsi="Times New Roman"/>
          <w:b/>
          <w:bCs/>
          <w:color w:val="323E4F" w:themeColor="text2" w:themeShade="BF"/>
          <w:u w:val="single"/>
        </w:rPr>
      </w:pPr>
      <w:r w:rsidRPr="00772204">
        <w:rPr>
          <w:rFonts w:ascii="Times New Roman" w:hAnsi="Times New Roman"/>
        </w:rPr>
        <w:t xml:space="preserve">INDOT is working with </w:t>
      </w:r>
      <w:r>
        <w:rPr>
          <w:rFonts w:ascii="Times New Roman" w:hAnsi="Times New Roman"/>
        </w:rPr>
        <w:t xml:space="preserve">and reviewing </w:t>
      </w:r>
      <w:r w:rsidRPr="00772204">
        <w:rPr>
          <w:rFonts w:ascii="Times New Roman" w:hAnsi="Times New Roman"/>
        </w:rPr>
        <w:t xml:space="preserve">all </w:t>
      </w:r>
      <w:r w:rsidRPr="00E963EC">
        <w:rPr>
          <w:rFonts w:ascii="Times New Roman" w:hAnsi="Times New Roman"/>
        </w:rPr>
        <w:t xml:space="preserve">transition plans </w:t>
      </w:r>
      <w:r>
        <w:rPr>
          <w:rFonts w:ascii="Times New Roman" w:hAnsi="Times New Roman"/>
        </w:rPr>
        <w:t xml:space="preserve"> for </w:t>
      </w:r>
      <w:r w:rsidRPr="00772204">
        <w:rPr>
          <w:rFonts w:ascii="Times New Roman" w:hAnsi="Times New Roman"/>
        </w:rPr>
        <w:t xml:space="preserve">local governments throughout Indiana to ensure compliance or at least show that each local government is making a good faith effort in </w:t>
      </w:r>
      <w:r w:rsidRPr="00E963EC">
        <w:rPr>
          <w:rFonts w:ascii="Times New Roman" w:hAnsi="Times New Roman"/>
        </w:rPr>
        <w:t xml:space="preserve">adopting an ADA Transition Plan </w:t>
      </w:r>
      <w:r>
        <w:rPr>
          <w:rFonts w:ascii="Times New Roman" w:hAnsi="Times New Roman"/>
        </w:rPr>
        <w:t xml:space="preserve">and </w:t>
      </w:r>
      <w:r w:rsidRPr="00772204">
        <w:rPr>
          <w:rFonts w:ascii="Times New Roman" w:hAnsi="Times New Roman"/>
        </w:rPr>
        <w:t xml:space="preserve">becoming compliant. </w:t>
      </w:r>
      <w:r w:rsidRPr="00E963EC">
        <w:rPr>
          <w:rFonts w:ascii="Times New Roman" w:hAnsi="Times New Roman"/>
        </w:rPr>
        <w:t>All locals need an Americans w/ Disabilities Act (ADA) Transition Plan to receive CCMG Funds.</w:t>
      </w:r>
    </w:p>
    <w:p w14:paraId="4348ACA3" w14:textId="77777777" w:rsidR="001F254F" w:rsidRPr="00E963EC" w:rsidRDefault="001F254F" w:rsidP="001F254F">
      <w:pPr>
        <w:rPr>
          <w:rFonts w:ascii="Times New Roman" w:hAnsi="Times New Roman"/>
        </w:rPr>
      </w:pPr>
      <w:r w:rsidRPr="00E963EC">
        <w:rPr>
          <w:rFonts w:ascii="Times New Roman" w:hAnsi="Times New Roman"/>
        </w:rPr>
        <w:lastRenderedPageBreak/>
        <w:t xml:space="preserve">Our goal in monitoring our sub-recipients is to provide sufficient training, tools, and resources to make compliance efforts manageable and easier for our sub-recipients as we work together to improve Indiana communities by constructing roads, bridges, highways, and pedestrian facilities across the state. </w:t>
      </w:r>
    </w:p>
    <w:p w14:paraId="5613BF62" w14:textId="77777777" w:rsidR="001F254F" w:rsidRPr="00E963EC" w:rsidRDefault="001F254F" w:rsidP="001F254F">
      <w:pPr>
        <w:rPr>
          <w:rFonts w:ascii="Times New Roman" w:hAnsi="Times New Roman"/>
        </w:rPr>
      </w:pPr>
      <w:r w:rsidRPr="00E963EC">
        <w:rPr>
          <w:rFonts w:ascii="Times New Roman" w:hAnsi="Times New Roman"/>
        </w:rPr>
        <w:t>Contact Taffanee Keys, Civil Rights Counsel at </w:t>
      </w:r>
      <w:hyperlink r:id="rId27" w:history="1">
        <w:r w:rsidRPr="00E963EC">
          <w:rPr>
            <w:rStyle w:val="Hyperlink"/>
            <w:rFonts w:ascii="Times New Roman" w:hAnsi="Times New Roman"/>
          </w:rPr>
          <w:t>TKeys@indot.in.gov</w:t>
        </w:r>
      </w:hyperlink>
      <w:r w:rsidRPr="00E963EC">
        <w:rPr>
          <w:rFonts w:ascii="Times New Roman" w:hAnsi="Times New Roman"/>
        </w:rPr>
        <w:t xml:space="preserve"> for more information and assistance for INDOT’S Title VI &amp; ADA. </w:t>
      </w:r>
    </w:p>
    <w:p w14:paraId="734B4681" w14:textId="77777777" w:rsidR="001F254F" w:rsidRPr="00E34A1F" w:rsidRDefault="001F254F" w:rsidP="001F254F">
      <w:pPr>
        <w:pStyle w:val="Heading1"/>
      </w:pPr>
      <w:bookmarkStart w:id="45" w:name="_Toc129164483"/>
      <w:bookmarkStart w:id="46" w:name="_Hlk117760928"/>
      <w:bookmarkStart w:id="47" w:name="_Toc145944560"/>
      <w:r>
        <w:t xml:space="preserve">CCMG </w:t>
      </w:r>
      <w:r w:rsidRPr="00E34A1F">
        <w:t xml:space="preserve">Application </w:t>
      </w:r>
      <w:r>
        <w:t>–</w:t>
      </w:r>
      <w:r w:rsidRPr="00E34A1F">
        <w:t xml:space="preserve"> </w:t>
      </w:r>
      <w:r>
        <w:t xml:space="preserve">Certified </w:t>
      </w:r>
      <w:r w:rsidRPr="00E34A1F">
        <w:t>Road Inventory</w:t>
      </w:r>
      <w:bookmarkEnd w:id="45"/>
      <w:bookmarkEnd w:id="47"/>
    </w:p>
    <w:bookmarkEnd w:id="46"/>
    <w:p w14:paraId="29DCC9D0"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33AF486" wp14:editId="07C363C4">
            <wp:extent cx="6038850" cy="180975"/>
            <wp:effectExtent l="0" t="0" r="0" b="9525"/>
            <wp:docPr id="54" name="Picture 5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636E949" w14:textId="77777777" w:rsidR="001F254F" w:rsidRDefault="001F254F" w:rsidP="001F254F">
      <w:pPr>
        <w:tabs>
          <w:tab w:val="left" w:pos="720"/>
        </w:tabs>
        <w:spacing w:after="0" w:line="240" w:lineRule="auto"/>
        <w:rPr>
          <w:rFonts w:ascii="Times New Roman" w:hAnsi="Times New Roman"/>
        </w:rPr>
      </w:pPr>
    </w:p>
    <w:p w14:paraId="53A05C40" w14:textId="77777777" w:rsidR="001F254F" w:rsidRDefault="001F254F" w:rsidP="001F254F">
      <w:pPr>
        <w:tabs>
          <w:tab w:val="left" w:pos="720"/>
        </w:tabs>
        <w:spacing w:after="0" w:line="240" w:lineRule="auto"/>
        <w:rPr>
          <w:rFonts w:ascii="Times New Roman" w:hAnsi="Times New Roman"/>
        </w:rPr>
      </w:pPr>
      <w:bookmarkStart w:id="48" w:name="_Hlk137122519"/>
      <w:r w:rsidRPr="00E0176B">
        <w:rPr>
          <w:rFonts w:ascii="Times New Roman" w:hAnsi="Times New Roman"/>
        </w:rPr>
        <w:t xml:space="preserve">It is important to verify and update your </w:t>
      </w:r>
      <w:r>
        <w:rPr>
          <w:rFonts w:ascii="Times New Roman" w:hAnsi="Times New Roman"/>
        </w:rPr>
        <w:t xml:space="preserve">Certified </w:t>
      </w:r>
      <w:r w:rsidRPr="00E0176B">
        <w:rPr>
          <w:rFonts w:ascii="Times New Roman" w:hAnsi="Times New Roman"/>
        </w:rPr>
        <w:t xml:space="preserve">Road Inventory to ensure </w:t>
      </w:r>
      <w:r>
        <w:rPr>
          <w:rFonts w:ascii="Times New Roman" w:hAnsi="Times New Roman"/>
        </w:rPr>
        <w:t xml:space="preserve">your </w:t>
      </w:r>
      <w:r w:rsidRPr="00E0176B">
        <w:rPr>
          <w:rFonts w:ascii="Times New Roman" w:hAnsi="Times New Roman"/>
        </w:rPr>
        <w:t>local</w:t>
      </w:r>
      <w:r>
        <w:rPr>
          <w:rFonts w:ascii="Times New Roman" w:hAnsi="Times New Roman"/>
        </w:rPr>
        <w:t xml:space="preserve"> </w:t>
      </w:r>
      <w:r w:rsidRPr="00E0176B">
        <w:rPr>
          <w:rFonts w:ascii="Times New Roman" w:hAnsi="Times New Roman"/>
        </w:rPr>
        <w:t>is compensated for all its road assets and to ensure the Asset Management Plan matches.</w:t>
      </w:r>
      <w:r>
        <w:rPr>
          <w:rFonts w:ascii="Times New Roman" w:hAnsi="Times New Roman"/>
        </w:rPr>
        <w:t xml:space="preserve"> </w:t>
      </w:r>
      <w:r w:rsidRPr="003941FF">
        <w:rPr>
          <w:rFonts w:ascii="Times New Roman" w:hAnsi="Times New Roman"/>
        </w:rPr>
        <w:t>The locals state MVH funding is based on their Certified Road Inventory.</w:t>
      </w:r>
      <w:r>
        <w:rPr>
          <w:rFonts w:ascii="Times New Roman" w:hAnsi="Times New Roman"/>
        </w:rPr>
        <w:t xml:space="preserve">  </w:t>
      </w:r>
    </w:p>
    <w:p w14:paraId="49FFEF12" w14:textId="77777777" w:rsidR="001F254F" w:rsidRDefault="001F254F" w:rsidP="001F254F">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1266B5CB" w14:textId="77777777" w:rsidTr="00DE1C31">
        <w:tc>
          <w:tcPr>
            <w:tcW w:w="10754" w:type="dxa"/>
          </w:tcPr>
          <w:p w14:paraId="7A836DFC" w14:textId="77777777" w:rsidR="001F254F" w:rsidRDefault="001F254F" w:rsidP="00DE1C31">
            <w:pPr>
              <w:spacing w:after="0" w:line="240" w:lineRule="auto"/>
              <w:rPr>
                <w:rFonts w:ascii="Times New Roman" w:hAnsi="Times New Roman"/>
              </w:rPr>
            </w:pPr>
            <w:r w:rsidRPr="00F97AF7">
              <w:rPr>
                <w:rFonts w:ascii="Times New Roman" w:hAnsi="Times New Roman"/>
                <w:b/>
                <w:bCs/>
                <w:color w:val="FF0000"/>
                <w:u w:val="single"/>
              </w:rPr>
              <w:t>Important</w:t>
            </w:r>
            <w:r w:rsidRPr="00F97AF7">
              <w:rPr>
                <w:rFonts w:ascii="Times New Roman" w:hAnsi="Times New Roman"/>
              </w:rPr>
              <w:t>: On</w:t>
            </w:r>
            <w:r w:rsidRPr="00B54359">
              <w:rPr>
                <w:rFonts w:ascii="Times New Roman" w:hAnsi="Times New Roman"/>
              </w:rPr>
              <w:t>ly roads listed in your Certified Road Inventory are eligible for CCMG funding.</w:t>
            </w:r>
          </w:p>
          <w:p w14:paraId="1F1F64B2" w14:textId="77777777" w:rsidR="001F254F" w:rsidRPr="00140A22" w:rsidRDefault="001F254F" w:rsidP="00DE1C31">
            <w:pPr>
              <w:spacing w:after="0" w:line="240" w:lineRule="auto"/>
              <w:rPr>
                <w:rFonts w:ascii="Times New Roman" w:hAnsi="Times New Roman"/>
                <w:color w:val="FF0000"/>
              </w:rPr>
            </w:pPr>
          </w:p>
        </w:tc>
      </w:tr>
    </w:tbl>
    <w:p w14:paraId="0958D7E9" w14:textId="77777777" w:rsidR="001F254F" w:rsidRDefault="001F254F" w:rsidP="001F254F">
      <w:pPr>
        <w:tabs>
          <w:tab w:val="left" w:pos="720"/>
        </w:tabs>
        <w:spacing w:after="0" w:line="240" w:lineRule="auto"/>
        <w:rPr>
          <w:rFonts w:ascii="Times New Roman" w:hAnsi="Times New Roman"/>
        </w:rPr>
      </w:pPr>
    </w:p>
    <w:p w14:paraId="305FAABC"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To get a road added to or deleted from Certified Road Inventory</w:t>
      </w:r>
      <w:r>
        <w:rPr>
          <w:rFonts w:ascii="Times New Roman" w:hAnsi="Times New Roman"/>
        </w:rPr>
        <w:t xml:space="preserve">, or to </w:t>
      </w:r>
      <w:r w:rsidRPr="00E0176B">
        <w:rPr>
          <w:rFonts w:ascii="Times New Roman" w:hAnsi="Times New Roman"/>
        </w:rPr>
        <w:t xml:space="preserve">receive a copy of your certified road mileage for your </w:t>
      </w:r>
      <w:r>
        <w:rPr>
          <w:rFonts w:ascii="Times New Roman" w:hAnsi="Times New Roman"/>
        </w:rPr>
        <w:t>a</w:t>
      </w:r>
      <w:r w:rsidRPr="00E0176B">
        <w:rPr>
          <w:rFonts w:ascii="Times New Roman" w:hAnsi="Times New Roman"/>
        </w:rPr>
        <w:t>gency’s road inventory contact</w:t>
      </w:r>
      <w:r>
        <w:rPr>
          <w:rFonts w:ascii="Times New Roman" w:hAnsi="Times New Roman"/>
        </w:rPr>
        <w:t>:</w:t>
      </w:r>
    </w:p>
    <w:p w14:paraId="6125C4C3" w14:textId="77777777" w:rsidR="001F254F" w:rsidRDefault="001F254F" w:rsidP="001F254F">
      <w:pPr>
        <w:tabs>
          <w:tab w:val="left" w:pos="720"/>
        </w:tabs>
        <w:spacing w:after="0" w:line="240" w:lineRule="auto"/>
        <w:rPr>
          <w:rFonts w:ascii="Times New Roman" w:hAnsi="Times New Roman"/>
        </w:rPr>
      </w:pPr>
    </w:p>
    <w:p w14:paraId="00FA5E36"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Mark McMahan</w:t>
      </w:r>
    </w:p>
    <w:p w14:paraId="1FFCEA47"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INDOT Road Inventory Manager</w:t>
      </w:r>
    </w:p>
    <w:p w14:paraId="44B46329"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317-233-1057</w:t>
      </w:r>
    </w:p>
    <w:p w14:paraId="574CF82B" w14:textId="77777777" w:rsidR="001F254F" w:rsidRPr="00E0176B" w:rsidRDefault="00316211" w:rsidP="001F254F">
      <w:pPr>
        <w:tabs>
          <w:tab w:val="left" w:pos="720"/>
        </w:tabs>
        <w:spacing w:after="0" w:line="240" w:lineRule="auto"/>
        <w:rPr>
          <w:rFonts w:ascii="Times New Roman" w:hAnsi="Times New Roman"/>
        </w:rPr>
      </w:pPr>
      <w:hyperlink r:id="rId28" w:history="1">
        <w:r w:rsidR="001F254F" w:rsidRPr="00E0176B">
          <w:rPr>
            <w:rStyle w:val="Hyperlink"/>
            <w:rFonts w:ascii="Times New Roman" w:hAnsi="Times New Roman"/>
          </w:rPr>
          <w:t>mmcmahan@indot.in.gov</w:t>
        </w:r>
      </w:hyperlink>
      <w:r w:rsidR="001F254F" w:rsidRPr="00E0176B">
        <w:rPr>
          <w:rFonts w:ascii="Times New Roman" w:hAnsi="Times New Roman"/>
        </w:rPr>
        <w:t>.</w:t>
      </w:r>
    </w:p>
    <w:p w14:paraId="3ED96ABB" w14:textId="77777777" w:rsidR="001F254F" w:rsidRPr="00E0176B" w:rsidRDefault="001F254F" w:rsidP="001F254F">
      <w:pPr>
        <w:tabs>
          <w:tab w:val="left" w:pos="720"/>
        </w:tabs>
        <w:spacing w:after="0" w:line="240" w:lineRule="auto"/>
        <w:rPr>
          <w:rFonts w:ascii="Times New Roman" w:hAnsi="Times New Roman"/>
        </w:rPr>
      </w:pPr>
    </w:p>
    <w:p w14:paraId="35E04AFF" w14:textId="77777777" w:rsidR="001F254F" w:rsidRPr="003941FF" w:rsidRDefault="001F254F" w:rsidP="001F254F">
      <w:pPr>
        <w:tabs>
          <w:tab w:val="left" w:pos="720"/>
        </w:tabs>
        <w:spacing w:after="0" w:line="240" w:lineRule="auto"/>
        <w:rPr>
          <w:rFonts w:ascii="Times New Roman" w:hAnsi="Times New Roman"/>
        </w:rPr>
      </w:pPr>
      <w:r w:rsidRPr="003941FF">
        <w:rPr>
          <w:rFonts w:ascii="Times New Roman" w:hAnsi="Times New Roman"/>
        </w:rPr>
        <w:t xml:space="preserve">Updates will take a minimum of 48 hours to be approved but could take a maximum of 2 weeks for the updates to show on the maps. </w:t>
      </w:r>
    </w:p>
    <w:p w14:paraId="78A9E1EA" w14:textId="77777777" w:rsidR="001F254F" w:rsidRDefault="001F254F" w:rsidP="001F254F">
      <w:pPr>
        <w:tabs>
          <w:tab w:val="left" w:pos="720"/>
        </w:tabs>
        <w:spacing w:after="0" w:line="240" w:lineRule="auto"/>
        <w:rPr>
          <w:rFonts w:ascii="Times New Roman" w:hAnsi="Times New Roman"/>
        </w:rPr>
      </w:pPr>
    </w:p>
    <w:p w14:paraId="284CC093" w14:textId="77777777" w:rsidR="001F254F" w:rsidRPr="003941FF" w:rsidRDefault="001F254F" w:rsidP="001F254F">
      <w:pPr>
        <w:tabs>
          <w:tab w:val="left" w:pos="720"/>
        </w:tabs>
        <w:spacing w:after="0" w:line="240" w:lineRule="auto"/>
        <w:rPr>
          <w:rFonts w:ascii="Times New Roman" w:hAnsi="Times New Roman"/>
        </w:rPr>
      </w:pPr>
      <w:r w:rsidRPr="003941FF">
        <w:rPr>
          <w:rFonts w:ascii="Times New Roman" w:hAnsi="Times New Roman"/>
        </w:rPr>
        <w:t xml:space="preserve">A summary report can be found at this link: </w:t>
      </w:r>
      <w:hyperlink r:id="rId29" w:history="1">
        <w:r w:rsidRPr="003941FF">
          <w:rPr>
            <w:rStyle w:val="Hyperlink"/>
            <w:rFonts w:ascii="Times New Roman" w:hAnsi="Times New Roman"/>
          </w:rPr>
          <w:t>https://www.in.gov/indot/about-indot/central-office/asset-data-collection/roadway-assets/</w:t>
        </w:r>
      </w:hyperlink>
    </w:p>
    <w:p w14:paraId="238496E7" w14:textId="77777777" w:rsidR="001F254F" w:rsidRPr="00E34A1F" w:rsidRDefault="001F254F" w:rsidP="001F254F">
      <w:pPr>
        <w:pStyle w:val="Heading1"/>
      </w:pPr>
      <w:bookmarkStart w:id="49" w:name="_Toc129164485"/>
      <w:bookmarkStart w:id="50" w:name="_Toc145944561"/>
      <w:bookmarkEnd w:id="48"/>
      <w:r>
        <w:t xml:space="preserve">CCMG </w:t>
      </w:r>
      <w:r w:rsidRPr="00E34A1F">
        <w:t xml:space="preserve">Application </w:t>
      </w:r>
      <w:r>
        <w:t>-</w:t>
      </w:r>
      <w:r w:rsidRPr="00E34A1F">
        <w:t xml:space="preserve"> Condition Ratings (PA</w:t>
      </w:r>
      <w:r>
        <w:t>S</w:t>
      </w:r>
      <w:r w:rsidRPr="00E34A1F">
        <w:t>ER Rating)</w:t>
      </w:r>
      <w:bookmarkEnd w:id="49"/>
      <w:bookmarkEnd w:id="50"/>
    </w:p>
    <w:p w14:paraId="309DEB0B"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6DD71AB0" wp14:editId="7027C384">
            <wp:extent cx="6038850" cy="180975"/>
            <wp:effectExtent l="0" t="0" r="0" b="9525"/>
            <wp:docPr id="51" name="Picture 5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54ED7A5" w14:textId="77777777" w:rsidR="001F254F" w:rsidRPr="006042FD" w:rsidRDefault="001F254F" w:rsidP="001F254F">
      <w:pPr>
        <w:tabs>
          <w:tab w:val="left" w:pos="720"/>
        </w:tabs>
        <w:spacing w:after="0" w:line="240" w:lineRule="auto"/>
        <w:rPr>
          <w:rFonts w:ascii="Times New Roman" w:hAnsi="Times New Roman"/>
        </w:rPr>
      </w:pPr>
    </w:p>
    <w:p w14:paraId="2CB395D5" w14:textId="77777777" w:rsidR="001F254F" w:rsidRDefault="001F254F" w:rsidP="001F254F">
      <w:pPr>
        <w:tabs>
          <w:tab w:val="left" w:pos="720"/>
        </w:tabs>
        <w:spacing w:after="0" w:line="240" w:lineRule="auto"/>
        <w:rPr>
          <w:rFonts w:ascii="Times New Roman" w:hAnsi="Times New Roman"/>
        </w:rPr>
      </w:pPr>
      <w:r>
        <w:rPr>
          <w:rFonts w:ascii="Times New Roman" w:hAnsi="Times New Roman"/>
        </w:rPr>
        <w:t>C</w:t>
      </w:r>
      <w:r w:rsidRPr="006042FD">
        <w:rPr>
          <w:rFonts w:ascii="Times New Roman" w:hAnsi="Times New Roman"/>
        </w:rPr>
        <w:t xml:space="preserve">ondition ratings </w:t>
      </w:r>
      <w:r>
        <w:rPr>
          <w:rFonts w:ascii="Times New Roman" w:hAnsi="Times New Roman"/>
        </w:rPr>
        <w:t xml:space="preserve">(PASER Rating) </w:t>
      </w:r>
      <w:r w:rsidRPr="006042FD">
        <w:rPr>
          <w:rFonts w:ascii="Times New Roman" w:hAnsi="Times New Roman"/>
        </w:rPr>
        <w:t>need to be updated on a 2-year maximum interval. The 2</w:t>
      </w:r>
      <w:r>
        <w:rPr>
          <w:rFonts w:ascii="Times New Roman" w:hAnsi="Times New Roman"/>
        </w:rPr>
        <w:t>-</w:t>
      </w:r>
      <w:r w:rsidRPr="006042FD">
        <w:rPr>
          <w:rFonts w:ascii="Times New Roman" w:hAnsi="Times New Roman"/>
        </w:rPr>
        <w:t xml:space="preserve">year maximum interval gives the necessary data for </w:t>
      </w:r>
      <w:r>
        <w:rPr>
          <w:rFonts w:ascii="Times New Roman" w:hAnsi="Times New Roman"/>
        </w:rPr>
        <w:t xml:space="preserve">LOCAL’s </w:t>
      </w:r>
      <w:r w:rsidRPr="006042FD">
        <w:rPr>
          <w:rFonts w:ascii="Times New Roman" w:hAnsi="Times New Roman"/>
        </w:rPr>
        <w:t xml:space="preserve">to be able to track the actual deterioration rate of </w:t>
      </w:r>
      <w:r>
        <w:rPr>
          <w:rFonts w:ascii="Times New Roman" w:hAnsi="Times New Roman"/>
        </w:rPr>
        <w:t>their</w:t>
      </w:r>
      <w:r w:rsidRPr="006042FD">
        <w:rPr>
          <w:rFonts w:ascii="Times New Roman" w:hAnsi="Times New Roman"/>
        </w:rPr>
        <w:t xml:space="preserve"> streets as well as gives the necessary data to determine the cost effectiveness of treatments over time. Some agencies will redo all their condition ratings every year to have the most accurate information to create their pavement management plan</w:t>
      </w:r>
      <w:r>
        <w:rPr>
          <w:rFonts w:ascii="Times New Roman" w:hAnsi="Times New Roman"/>
        </w:rPr>
        <w:t>,</w:t>
      </w:r>
      <w:r w:rsidRPr="006042FD">
        <w:rPr>
          <w:rFonts w:ascii="Times New Roman" w:hAnsi="Times New Roman"/>
        </w:rPr>
        <w:t xml:space="preserve"> others will select different frequency intervals for condition ratings based on classification or average daily traffic counts of the street.</w:t>
      </w:r>
    </w:p>
    <w:p w14:paraId="0087CB66" w14:textId="77777777" w:rsidR="001F254F" w:rsidRDefault="001F254F" w:rsidP="001F254F">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3ACF91FD" w14:textId="77777777" w:rsidTr="00DE1C31">
        <w:tc>
          <w:tcPr>
            <w:tcW w:w="10754" w:type="dxa"/>
          </w:tcPr>
          <w:p w14:paraId="7492B250" w14:textId="77777777" w:rsidR="001F254F" w:rsidRPr="00140A22" w:rsidRDefault="001F254F" w:rsidP="00DE1C31">
            <w:pPr>
              <w:rPr>
                <w:rFonts w:ascii="Times New Roman" w:hAnsi="Times New Roman"/>
                <w:color w:val="FF0000"/>
              </w:rPr>
            </w:pPr>
            <w:r w:rsidRPr="00F97AF7">
              <w:rPr>
                <w:rFonts w:ascii="Times New Roman" w:hAnsi="Times New Roman"/>
                <w:b/>
                <w:bCs/>
                <w:color w:val="FF0000"/>
                <w:u w:val="single"/>
              </w:rPr>
              <w:t>Reference</w:t>
            </w:r>
            <w:r w:rsidRPr="00140A22">
              <w:rPr>
                <w:rFonts w:ascii="Times New Roman" w:hAnsi="Times New Roman"/>
              </w:rPr>
              <w:t xml:space="preserve">: </w:t>
            </w:r>
            <w:hyperlink r:id="rId30" w:history="1">
              <w:r w:rsidRPr="00140A22">
                <w:rPr>
                  <w:rStyle w:val="Hyperlink"/>
                  <w:rFonts w:ascii="Times New Roman" w:hAnsi="Times New Roman"/>
                </w:rPr>
                <w:t>https://youtube.com/playlist?list=PLWq76iCMr87wURep-7f59BnKmqmhSafDS</w:t>
              </w:r>
            </w:hyperlink>
          </w:p>
        </w:tc>
      </w:tr>
    </w:tbl>
    <w:p w14:paraId="48205DB8" w14:textId="77777777" w:rsidR="001F254F" w:rsidRPr="00E34A1F" w:rsidRDefault="001F254F" w:rsidP="001F254F">
      <w:pPr>
        <w:pStyle w:val="Heading1"/>
      </w:pPr>
      <w:bookmarkStart w:id="51" w:name="_Toc129164486"/>
      <w:bookmarkStart w:id="52" w:name="_Toc136008492"/>
      <w:bookmarkStart w:id="53" w:name="_Toc145944562"/>
      <w:r>
        <w:t xml:space="preserve">CCMG </w:t>
      </w:r>
      <w:r w:rsidRPr="00E34A1F">
        <w:t>Application - Structure Inventory &amp; Appraisal Report (SIA) for Bridge Projects</w:t>
      </w:r>
      <w:bookmarkEnd w:id="51"/>
      <w:bookmarkEnd w:id="52"/>
      <w:bookmarkEnd w:id="53"/>
    </w:p>
    <w:p w14:paraId="1CB82846"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0849E1B" wp14:editId="3AB25517">
            <wp:extent cx="6038850" cy="180975"/>
            <wp:effectExtent l="0" t="0" r="0" b="9525"/>
            <wp:docPr id="80" name="Picture 8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FEDC365" w14:textId="77777777" w:rsidR="001F254F" w:rsidRPr="00AB5DAA" w:rsidRDefault="001F254F" w:rsidP="001F254F">
      <w:pPr>
        <w:tabs>
          <w:tab w:val="left" w:pos="720"/>
        </w:tabs>
        <w:spacing w:after="0" w:line="240" w:lineRule="auto"/>
        <w:rPr>
          <w:rFonts w:ascii="Times New Roman" w:hAnsi="Times New Roman"/>
          <w:color w:val="FF0000"/>
        </w:rPr>
      </w:pPr>
    </w:p>
    <w:p w14:paraId="3F6DDBD9" w14:textId="77777777" w:rsidR="001F254F" w:rsidRDefault="001F254F" w:rsidP="001F254F">
      <w:pPr>
        <w:tabs>
          <w:tab w:val="left" w:pos="720"/>
        </w:tabs>
        <w:spacing w:after="0" w:line="240" w:lineRule="auto"/>
        <w:rPr>
          <w:rFonts w:ascii="Times New Roman" w:hAnsi="Times New Roman"/>
          <w:color w:val="FF0000"/>
        </w:rPr>
      </w:pPr>
      <w:r w:rsidRPr="003D41DB">
        <w:rPr>
          <w:rFonts w:ascii="Times New Roman" w:hAnsi="Times New Roman"/>
        </w:rPr>
        <w:t>This is bridge data submitted annually to FHWA by the States, Federal agencies, and Tribal governments, in accordance with the National Bridge Inspection Standards and the Recording and Coding Guide for the Structure Inventory and Appraisal of the Nations Bridges. Each data set is submitted in the spring and may be corrected or updated throughout the year. The data for all public bridges are considered final and are published on this website at the end of each calendar year.</w:t>
      </w:r>
      <w:r>
        <w:rPr>
          <w:rFonts w:ascii="Times New Roman" w:hAnsi="Times New Roman"/>
          <w:color w:val="FF0000"/>
        </w:rPr>
        <w:t xml:space="preserve">  </w:t>
      </w:r>
      <w:hyperlink r:id="rId31" w:history="1">
        <w:r w:rsidRPr="000C36B1">
          <w:rPr>
            <w:rStyle w:val="Hyperlink"/>
            <w:rFonts w:ascii="Times New Roman" w:hAnsi="Times New Roman"/>
          </w:rPr>
          <w:t>https://www.fhwa.dot.gov/bridge/britab.cfm</w:t>
        </w:r>
      </w:hyperlink>
      <w:r>
        <w:rPr>
          <w:rFonts w:ascii="Times New Roman" w:hAnsi="Times New Roman"/>
          <w:color w:val="FF0000"/>
        </w:rPr>
        <w:t xml:space="preserve"> </w:t>
      </w:r>
    </w:p>
    <w:p w14:paraId="35B5EE8E" w14:textId="77777777" w:rsidR="00F96AF1" w:rsidRDefault="00F96AF1" w:rsidP="00AE3920">
      <w:pPr>
        <w:pStyle w:val="Heading1"/>
      </w:pPr>
    </w:p>
    <w:p w14:paraId="7096F761" w14:textId="08B22805" w:rsidR="00AE3920" w:rsidRPr="00737426" w:rsidRDefault="00AE3920" w:rsidP="00AE3920">
      <w:pPr>
        <w:pStyle w:val="Heading1"/>
        <w:rPr>
          <w:color w:val="0070C0"/>
        </w:rPr>
      </w:pPr>
      <w:bookmarkStart w:id="54" w:name="_Toc145944563"/>
      <w:r>
        <w:t xml:space="preserve">CCMG Application </w:t>
      </w:r>
      <w:r w:rsidR="00850A5A">
        <w:t>–</w:t>
      </w:r>
      <w:r w:rsidRPr="00737426">
        <w:t xml:space="preserve"> </w:t>
      </w:r>
      <w:r w:rsidR="00850A5A">
        <w:t>Required Documents</w:t>
      </w:r>
      <w:r>
        <w:t xml:space="preserve"> and E</w:t>
      </w:r>
      <w:r>
        <w:rPr>
          <w:bCs/>
          <w:spacing w:val="-2"/>
        </w:rPr>
        <w:t>ligibility Review</w:t>
      </w:r>
      <w:bookmarkEnd w:id="54"/>
    </w:p>
    <w:p w14:paraId="6A9D42A4" w14:textId="77777777" w:rsidR="00AE3920" w:rsidRDefault="00AE3920" w:rsidP="00AE392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095BCEA" wp14:editId="1B7D3760">
            <wp:extent cx="6038850" cy="180975"/>
            <wp:effectExtent l="0" t="0" r="0" b="9525"/>
            <wp:docPr id="43" name="Picture 4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E1277E7" w14:textId="77777777" w:rsidR="00AE3920" w:rsidRDefault="00AE3920" w:rsidP="00AE3920">
      <w:pPr>
        <w:tabs>
          <w:tab w:val="left" w:pos="720"/>
        </w:tabs>
        <w:spacing w:after="0" w:line="240" w:lineRule="auto"/>
        <w:rPr>
          <w:rFonts w:ascii="Times New Roman" w:hAnsi="Times New Roman"/>
        </w:rPr>
      </w:pPr>
    </w:p>
    <w:p w14:paraId="158EA918" w14:textId="0D2F6055" w:rsidR="00AE3920" w:rsidRDefault="00AE3920" w:rsidP="00AE3920">
      <w:pPr>
        <w:pStyle w:val="BodyText"/>
        <w:spacing w:before="8"/>
        <w:rPr>
          <w:bCs/>
        </w:rPr>
      </w:pPr>
      <w:r w:rsidRPr="001768E5">
        <w:rPr>
          <w:bCs/>
        </w:rPr>
        <w:t>INDOTs methodology</w:t>
      </w:r>
      <w:r w:rsidRPr="001768E5">
        <w:rPr>
          <w:bCs/>
          <w:spacing w:val="-2"/>
        </w:rPr>
        <w:t xml:space="preserve"> </w:t>
      </w:r>
      <w:r>
        <w:rPr>
          <w:bCs/>
          <w:spacing w:val="-2"/>
        </w:rPr>
        <w:t>of</w:t>
      </w:r>
      <w:r w:rsidRPr="001768E5">
        <w:rPr>
          <w:bCs/>
          <w:spacing w:val="-5"/>
        </w:rPr>
        <w:t xml:space="preserve"> what makes a </w:t>
      </w:r>
      <w:r w:rsidRPr="001768E5">
        <w:rPr>
          <w:bCs/>
        </w:rPr>
        <w:t>good</w:t>
      </w:r>
      <w:r w:rsidRPr="001768E5">
        <w:rPr>
          <w:bCs/>
          <w:spacing w:val="-2"/>
        </w:rPr>
        <w:t xml:space="preserve"> application is that </w:t>
      </w:r>
      <w:r>
        <w:rPr>
          <w:bCs/>
          <w:spacing w:val="-2"/>
        </w:rPr>
        <w:t>the</w:t>
      </w:r>
      <w:r w:rsidRPr="001768E5">
        <w:rPr>
          <w:bCs/>
        </w:rPr>
        <w:t xml:space="preserve"> application </w:t>
      </w:r>
      <w:r>
        <w:rPr>
          <w:bCs/>
        </w:rPr>
        <w:t xml:space="preserve">includes all required documentation and meets eligibility standards.  </w:t>
      </w:r>
      <w:r w:rsidRPr="00031EAB">
        <w:rPr>
          <w:b/>
          <w:u w:val="single"/>
        </w:rPr>
        <w:t xml:space="preserve">If any </w:t>
      </w:r>
      <w:r w:rsidR="00911461">
        <w:rPr>
          <w:b/>
          <w:u w:val="single"/>
        </w:rPr>
        <w:t>documents</w:t>
      </w:r>
      <w:r>
        <w:rPr>
          <w:b/>
          <w:u w:val="single"/>
        </w:rPr>
        <w:t xml:space="preserve"> below are not submitted </w:t>
      </w:r>
      <w:r w:rsidRPr="00031EAB">
        <w:rPr>
          <w:b/>
          <w:u w:val="single"/>
        </w:rPr>
        <w:t>the application will be deemed ineligible</w:t>
      </w:r>
      <w:r w:rsidRPr="001768E5">
        <w:rPr>
          <w:bCs/>
        </w:rPr>
        <w:t>.</w:t>
      </w:r>
    </w:p>
    <w:p w14:paraId="1CF9BED5" w14:textId="77777777" w:rsidR="00AE3920" w:rsidRDefault="00AE3920" w:rsidP="00AE3920">
      <w:pPr>
        <w:pStyle w:val="BodyText"/>
        <w:spacing w:before="8"/>
        <w:rPr>
          <w:bCs/>
        </w:rPr>
      </w:pPr>
    </w:p>
    <w:p w14:paraId="341AC54D" w14:textId="770669B6" w:rsidR="00AE3920" w:rsidRDefault="00911461" w:rsidP="00CE0ED7">
      <w:pPr>
        <w:spacing w:after="0" w:line="240" w:lineRule="auto"/>
        <w:contextualSpacing/>
        <w:rPr>
          <w:rFonts w:ascii="Times New Roman" w:hAnsi="Times New Roman"/>
        </w:rPr>
      </w:pPr>
      <w:r>
        <w:rPr>
          <w:rFonts w:ascii="Times New Roman" w:hAnsi="Times New Roman"/>
          <w:b/>
          <w:bCs/>
          <w:color w:val="0070C0"/>
          <w:u w:val="single"/>
        </w:rPr>
        <w:t>REQUIRED DOCUMENTS</w:t>
      </w:r>
      <w:r w:rsidR="00AE3920">
        <w:rPr>
          <w:rFonts w:ascii="Times New Roman" w:hAnsi="Times New Roman"/>
        </w:rPr>
        <w:t xml:space="preserve"> </w:t>
      </w:r>
    </w:p>
    <w:p w14:paraId="1ADEB159" w14:textId="77777777" w:rsidR="00CE0ED7" w:rsidRPr="00A73029" w:rsidRDefault="00CE0ED7" w:rsidP="00CE0ED7">
      <w:pPr>
        <w:spacing w:after="0" w:line="240" w:lineRule="auto"/>
        <w:contextualSpacing/>
        <w:rPr>
          <w:rFonts w:ascii="Times New Roman" w:hAnsi="Times New Roman"/>
        </w:rPr>
      </w:pPr>
    </w:p>
    <w:p w14:paraId="020FDF3D" w14:textId="77777777" w:rsidR="00AE3920" w:rsidRPr="00A73029" w:rsidRDefault="00AE3920" w:rsidP="00CE0ED7">
      <w:pPr>
        <w:pStyle w:val="BodyText"/>
        <w:numPr>
          <w:ilvl w:val="0"/>
          <w:numId w:val="35"/>
        </w:numPr>
        <w:rPr>
          <w:rFonts w:eastAsiaTheme="minorHAnsi"/>
        </w:rPr>
      </w:pPr>
      <w:r w:rsidRPr="00A73029">
        <w:rPr>
          <w:rFonts w:eastAsiaTheme="minorHAnsi"/>
        </w:rPr>
        <w:t>Signed Financial Commitment Letter.</w:t>
      </w:r>
    </w:p>
    <w:p w14:paraId="35F3C67B" w14:textId="77777777" w:rsidR="00AE3920" w:rsidRPr="00A73029" w:rsidRDefault="00AE3920" w:rsidP="00CE0ED7">
      <w:pPr>
        <w:pStyle w:val="BodyText"/>
        <w:numPr>
          <w:ilvl w:val="0"/>
          <w:numId w:val="35"/>
        </w:numPr>
        <w:rPr>
          <w:rFonts w:eastAsiaTheme="minorHAnsi"/>
        </w:rPr>
      </w:pPr>
      <w:r w:rsidRPr="00A73029">
        <w:rPr>
          <w:rFonts w:eastAsiaTheme="minorHAnsi"/>
        </w:rPr>
        <w:t>Detailed Cost Estimate for each mapped road segment.</w:t>
      </w:r>
    </w:p>
    <w:p w14:paraId="641233AD" w14:textId="2EBE0D93" w:rsidR="00AE3920" w:rsidRPr="00A73029" w:rsidRDefault="00AE3920" w:rsidP="00CE0ED7">
      <w:pPr>
        <w:pStyle w:val="BodyText"/>
        <w:numPr>
          <w:ilvl w:val="0"/>
          <w:numId w:val="35"/>
        </w:numPr>
        <w:rPr>
          <w:rFonts w:eastAsiaTheme="minorHAnsi"/>
        </w:rPr>
      </w:pPr>
      <w:r w:rsidRPr="00A73029">
        <w:rPr>
          <w:rFonts w:eastAsiaTheme="minorHAnsi"/>
        </w:rPr>
        <w:t>Approved Asset Management Plan</w:t>
      </w:r>
      <w:r w:rsidR="00911461">
        <w:rPr>
          <w:rFonts w:eastAsiaTheme="minorHAnsi"/>
        </w:rPr>
        <w:t xml:space="preserve"> Letter</w:t>
      </w:r>
      <w:r w:rsidRPr="00A73029">
        <w:rPr>
          <w:rFonts w:eastAsiaTheme="minorHAnsi"/>
        </w:rPr>
        <w:t>.</w:t>
      </w:r>
    </w:p>
    <w:p w14:paraId="29556045" w14:textId="77777777" w:rsidR="00AE3920" w:rsidRDefault="00AE3920" w:rsidP="00CE0ED7">
      <w:pPr>
        <w:pStyle w:val="BodyText"/>
        <w:numPr>
          <w:ilvl w:val="0"/>
          <w:numId w:val="35"/>
        </w:numPr>
        <w:rPr>
          <w:rFonts w:eastAsiaTheme="minorHAnsi"/>
        </w:rPr>
      </w:pPr>
      <w:r w:rsidRPr="00A73029">
        <w:rPr>
          <w:rFonts w:eastAsiaTheme="minorHAnsi"/>
        </w:rPr>
        <w:t>Structure Inventory and Appraisal Report (SIA) is required for Bridge projects only.</w:t>
      </w:r>
    </w:p>
    <w:p w14:paraId="400257A2" w14:textId="77777777" w:rsidR="00280878" w:rsidRPr="002F18B3" w:rsidRDefault="00280878" w:rsidP="00CE0ED7">
      <w:pPr>
        <w:pStyle w:val="ListParagraph"/>
        <w:contextualSpacing/>
        <w:rPr>
          <w:rFonts w:ascii="Times New Roman" w:eastAsia="Times New Roman" w:hAnsi="Times New Roman"/>
        </w:rPr>
      </w:pPr>
      <w:bookmarkStart w:id="55" w:name="_Hlk135999119"/>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280878" w14:paraId="1F19AA6B" w14:textId="77777777" w:rsidTr="00C63151">
        <w:tc>
          <w:tcPr>
            <w:tcW w:w="10754" w:type="dxa"/>
          </w:tcPr>
          <w:p w14:paraId="58FB6CB2" w14:textId="77777777" w:rsidR="00280878" w:rsidRDefault="00280878" w:rsidP="00CE0ED7">
            <w:pPr>
              <w:pStyle w:val="BodyText"/>
              <w:rPr>
                <w:bCs/>
              </w:rPr>
            </w:pPr>
            <w:r w:rsidRPr="00394F4F">
              <w:rPr>
                <w:b/>
                <w:color w:val="FF0000"/>
                <w:u w:val="single"/>
              </w:rPr>
              <w:t>Important</w:t>
            </w:r>
            <w:r>
              <w:rPr>
                <w:bCs/>
                <w:color w:val="FF0000"/>
              </w:rPr>
              <w:t xml:space="preserve">: </w:t>
            </w:r>
            <w:r w:rsidRPr="00280878">
              <w:rPr>
                <w:bCs/>
              </w:rPr>
              <w:t>INDOT</w:t>
            </w:r>
            <w:r w:rsidRPr="00280878">
              <w:rPr>
                <w:bCs/>
                <w:spacing w:val="-2"/>
              </w:rPr>
              <w:t xml:space="preserve"> </w:t>
            </w:r>
            <w:r w:rsidRPr="00280878">
              <w:rPr>
                <w:bCs/>
              </w:rPr>
              <w:t>reviews</w:t>
            </w:r>
            <w:r w:rsidRPr="00280878">
              <w:rPr>
                <w:bCs/>
                <w:spacing w:val="-2"/>
              </w:rPr>
              <w:t xml:space="preserve"> </w:t>
            </w:r>
            <w:r w:rsidRPr="00280878">
              <w:rPr>
                <w:bCs/>
              </w:rPr>
              <w:t>all</w:t>
            </w:r>
            <w:r w:rsidRPr="00280878">
              <w:rPr>
                <w:bCs/>
                <w:spacing w:val="-1"/>
              </w:rPr>
              <w:t xml:space="preserve"> </w:t>
            </w:r>
            <w:r w:rsidRPr="00280878">
              <w:rPr>
                <w:bCs/>
              </w:rPr>
              <w:t>previously</w:t>
            </w:r>
            <w:r w:rsidRPr="00280878">
              <w:rPr>
                <w:bCs/>
                <w:spacing w:val="-4"/>
              </w:rPr>
              <w:t xml:space="preserve"> </w:t>
            </w:r>
            <w:r w:rsidRPr="00280878">
              <w:rPr>
                <w:bCs/>
              </w:rPr>
              <w:t>awarded</w:t>
            </w:r>
            <w:r w:rsidRPr="00280878">
              <w:rPr>
                <w:bCs/>
                <w:spacing w:val="-2"/>
              </w:rPr>
              <w:t xml:space="preserve"> </w:t>
            </w:r>
            <w:r w:rsidRPr="00280878">
              <w:rPr>
                <w:bCs/>
              </w:rPr>
              <w:t>CCMG projects</w:t>
            </w:r>
            <w:r w:rsidRPr="00280878">
              <w:rPr>
                <w:bCs/>
                <w:spacing w:val="-4"/>
              </w:rPr>
              <w:t xml:space="preserve"> </w:t>
            </w:r>
            <w:r w:rsidRPr="00280878">
              <w:rPr>
                <w:bCs/>
              </w:rPr>
              <w:t>to</w:t>
            </w:r>
            <w:r w:rsidRPr="00280878">
              <w:rPr>
                <w:bCs/>
                <w:spacing w:val="-2"/>
              </w:rPr>
              <w:t xml:space="preserve"> </w:t>
            </w:r>
            <w:r w:rsidRPr="00280878">
              <w:rPr>
                <w:bCs/>
              </w:rPr>
              <w:t>ensure</w:t>
            </w:r>
            <w:r w:rsidRPr="00280878">
              <w:rPr>
                <w:bCs/>
                <w:spacing w:val="-2"/>
              </w:rPr>
              <w:t xml:space="preserve"> </w:t>
            </w:r>
            <w:r w:rsidRPr="00280878">
              <w:rPr>
                <w:bCs/>
              </w:rPr>
              <w:t>that</w:t>
            </w:r>
            <w:r w:rsidRPr="00280878">
              <w:rPr>
                <w:bCs/>
                <w:spacing w:val="-4"/>
              </w:rPr>
              <w:t xml:space="preserve"> </w:t>
            </w:r>
            <w:r w:rsidRPr="00280878">
              <w:rPr>
                <w:bCs/>
                <w:u w:val="single"/>
              </w:rPr>
              <w:t>projects</w:t>
            </w:r>
            <w:r w:rsidRPr="00280878">
              <w:rPr>
                <w:bCs/>
                <w:spacing w:val="-2"/>
                <w:u w:val="single"/>
              </w:rPr>
              <w:t xml:space="preserve"> </w:t>
            </w:r>
            <w:r w:rsidRPr="00280878">
              <w:rPr>
                <w:bCs/>
                <w:u w:val="single"/>
              </w:rPr>
              <w:t>older</w:t>
            </w:r>
            <w:r w:rsidRPr="00280878">
              <w:rPr>
                <w:bCs/>
                <w:spacing w:val="-4"/>
                <w:u w:val="single"/>
              </w:rPr>
              <w:t xml:space="preserve"> </w:t>
            </w:r>
            <w:r w:rsidRPr="00280878">
              <w:rPr>
                <w:bCs/>
                <w:u w:val="single"/>
              </w:rPr>
              <w:t>than two-years-old have been closed out</w:t>
            </w:r>
            <w:r>
              <w:rPr>
                <w:bCs/>
              </w:rPr>
              <w:t xml:space="preserve">. </w:t>
            </w:r>
          </w:p>
          <w:p w14:paraId="65B1C9F9" w14:textId="77777777" w:rsidR="00280878" w:rsidRDefault="00280878" w:rsidP="00CE0ED7">
            <w:pPr>
              <w:pStyle w:val="BodyText"/>
              <w:rPr>
                <w:bCs/>
              </w:rPr>
            </w:pPr>
          </w:p>
          <w:p w14:paraId="10B2B0E9" w14:textId="38CA137B" w:rsidR="00280878" w:rsidRDefault="00280878" w:rsidP="00CE0ED7">
            <w:pPr>
              <w:pStyle w:val="BodyText"/>
              <w:rPr>
                <w:bCs/>
              </w:rPr>
            </w:pPr>
            <w:r w:rsidRPr="00280878">
              <w:rPr>
                <w:bCs/>
              </w:rPr>
              <w:t xml:space="preserve">If </w:t>
            </w:r>
            <w:r w:rsidR="00911461">
              <w:rPr>
                <w:bCs/>
              </w:rPr>
              <w:t>any Local Unit of Government</w:t>
            </w:r>
            <w:r w:rsidRPr="00280878">
              <w:rPr>
                <w:bCs/>
              </w:rPr>
              <w:t xml:space="preserve"> does not meet the requirements of project close out prior to the close out deadline, </w:t>
            </w:r>
            <w:r w:rsidR="00850A5A">
              <w:rPr>
                <w:bCs/>
              </w:rPr>
              <w:t>they</w:t>
            </w:r>
            <w:r w:rsidRPr="00280878">
              <w:rPr>
                <w:bCs/>
              </w:rPr>
              <w:t xml:space="preserve"> will be deemed ineligible for the current call and all future calls until all </w:t>
            </w:r>
            <w:r>
              <w:rPr>
                <w:bCs/>
              </w:rPr>
              <w:t xml:space="preserve">outstanding </w:t>
            </w:r>
            <w:r w:rsidRPr="00280878">
              <w:rPr>
                <w:bCs/>
              </w:rPr>
              <w:t xml:space="preserve">projects </w:t>
            </w:r>
            <w:r>
              <w:rPr>
                <w:bCs/>
              </w:rPr>
              <w:t xml:space="preserve">over two-years-old </w:t>
            </w:r>
            <w:r w:rsidRPr="00280878">
              <w:rPr>
                <w:bCs/>
              </w:rPr>
              <w:t xml:space="preserve">are closed out.  </w:t>
            </w:r>
          </w:p>
          <w:p w14:paraId="0EAA4CF7" w14:textId="77777777" w:rsidR="002B45F0" w:rsidRDefault="002B45F0" w:rsidP="00CE0ED7">
            <w:pPr>
              <w:pStyle w:val="BodyText"/>
              <w:rPr>
                <w:bCs/>
              </w:rPr>
            </w:pPr>
          </w:p>
          <w:p w14:paraId="50B81790" w14:textId="5DF97D2E" w:rsidR="002B45F0" w:rsidRDefault="002B45F0" w:rsidP="00CE0ED7">
            <w:pPr>
              <w:pStyle w:val="BodyText"/>
              <w:rPr>
                <w:bCs/>
              </w:rPr>
            </w:pPr>
            <w:r>
              <w:rPr>
                <w:bCs/>
              </w:rPr>
              <w:t xml:space="preserve">Reference the CCMG Guidance Document, section </w:t>
            </w:r>
            <w:hyperlink w:anchor="_Project_Closeout_-" w:history="1">
              <w:r w:rsidR="00FA2209" w:rsidRPr="00F75445">
                <w:rPr>
                  <w:rStyle w:val="Hyperlink"/>
                  <w:bCs/>
                </w:rPr>
                <w:t>Project Closeout - Guidelines and Required Documentation</w:t>
              </w:r>
            </w:hyperlink>
            <w:r>
              <w:rPr>
                <w:bCs/>
              </w:rPr>
              <w:t xml:space="preserve"> for detail</w:t>
            </w:r>
            <w:r w:rsidR="000361D7">
              <w:rPr>
                <w:bCs/>
              </w:rPr>
              <w:t xml:space="preserve">s on </w:t>
            </w:r>
            <w:r>
              <w:rPr>
                <w:bCs/>
              </w:rPr>
              <w:t>project close out.</w:t>
            </w:r>
          </w:p>
          <w:p w14:paraId="61A8AD9F" w14:textId="705C2369" w:rsidR="00280878" w:rsidRPr="00911701" w:rsidRDefault="00280878" w:rsidP="00CE0ED7">
            <w:pPr>
              <w:pStyle w:val="BodyText"/>
              <w:rPr>
                <w:color w:val="FF0000"/>
              </w:rPr>
            </w:pPr>
          </w:p>
        </w:tc>
      </w:tr>
      <w:bookmarkEnd w:id="55"/>
    </w:tbl>
    <w:p w14:paraId="10D3F0FA" w14:textId="77777777" w:rsidR="00CE0ED7" w:rsidRPr="002F18B3" w:rsidRDefault="00CE0ED7" w:rsidP="00CE0ED7">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E0ED7" w14:paraId="1B4FD588" w14:textId="77777777" w:rsidTr="006E13AD">
        <w:tc>
          <w:tcPr>
            <w:tcW w:w="10754" w:type="dxa"/>
          </w:tcPr>
          <w:p w14:paraId="2DD059A0" w14:textId="16B1F4E0" w:rsidR="00CE0ED7" w:rsidRDefault="00CE0ED7" w:rsidP="006E13AD">
            <w:pPr>
              <w:spacing w:after="0" w:line="240" w:lineRule="auto"/>
              <w:contextualSpacing/>
              <w:rPr>
                <w:rFonts w:ascii="Times New Roman" w:hAnsi="Times New Roman"/>
              </w:rPr>
            </w:pPr>
            <w:r>
              <w:rPr>
                <w:rFonts w:ascii="Times New Roman" w:hAnsi="Times New Roman"/>
              </w:rPr>
              <w:t xml:space="preserve">Reference CCMG Guidance Document section </w:t>
            </w:r>
            <w:hyperlink w:anchor="_CCMG_Application_-" w:history="1">
              <w:r w:rsidRPr="00F75445">
                <w:rPr>
                  <w:rStyle w:val="Hyperlink"/>
                  <w:rFonts w:ascii="Times New Roman" w:hAnsi="Times New Roman"/>
                </w:rPr>
                <w:t>CCMG Application – Required Documentation</w:t>
              </w:r>
            </w:hyperlink>
            <w:r>
              <w:rPr>
                <w:rFonts w:ascii="Times New Roman" w:hAnsi="Times New Roman"/>
              </w:rPr>
              <w:t>.</w:t>
            </w:r>
          </w:p>
          <w:p w14:paraId="2D0B0872" w14:textId="77777777" w:rsidR="00CE0ED7" w:rsidRPr="00911701" w:rsidRDefault="00CE0ED7" w:rsidP="006E13AD">
            <w:pPr>
              <w:spacing w:after="0" w:line="240" w:lineRule="auto"/>
              <w:contextualSpacing/>
              <w:rPr>
                <w:color w:val="FF0000"/>
              </w:rPr>
            </w:pPr>
          </w:p>
        </w:tc>
      </w:tr>
    </w:tbl>
    <w:p w14:paraId="6EC2BE10" w14:textId="77777777" w:rsidR="00280878" w:rsidRDefault="00280878" w:rsidP="00280878">
      <w:pPr>
        <w:pStyle w:val="BodyText"/>
        <w:rPr>
          <w:rFonts w:eastAsiaTheme="minorHAnsi"/>
        </w:rPr>
      </w:pPr>
    </w:p>
    <w:p w14:paraId="7EB010F1" w14:textId="77777777" w:rsidR="00AE3920" w:rsidRPr="00A73029" w:rsidRDefault="00AE3920" w:rsidP="00280878">
      <w:pPr>
        <w:pStyle w:val="BodyText"/>
        <w:rPr>
          <w:rFonts w:eastAsiaTheme="minorHAnsi"/>
        </w:rPr>
      </w:pPr>
      <w:r>
        <w:rPr>
          <w:rFonts w:eastAsiaTheme="minorHAnsi"/>
          <w:b/>
          <w:bCs/>
          <w:color w:val="0070C0"/>
          <w:u w:val="single"/>
        </w:rPr>
        <w:t>ELIGIBILITY REVIEW</w:t>
      </w:r>
    </w:p>
    <w:p w14:paraId="4386F253" w14:textId="77777777" w:rsidR="00AE3920" w:rsidRDefault="00AE3920" w:rsidP="00280878">
      <w:pPr>
        <w:pStyle w:val="BodyText"/>
        <w:rPr>
          <w:bCs/>
        </w:rPr>
      </w:pPr>
    </w:p>
    <w:p w14:paraId="2B0B2EE6" w14:textId="77777777" w:rsidR="00AE3920" w:rsidRDefault="00AE3920" w:rsidP="00AE3920">
      <w:pPr>
        <w:spacing w:after="0" w:line="240" w:lineRule="auto"/>
        <w:rPr>
          <w:rFonts w:ascii="Times New Roman" w:hAnsi="Times New Roman"/>
          <w:spacing w:val="-2"/>
        </w:rPr>
      </w:pPr>
      <w:r w:rsidRPr="00031EAB">
        <w:rPr>
          <w:rFonts w:ascii="Times New Roman" w:hAnsi="Times New Roman"/>
          <w:bCs/>
        </w:rPr>
        <w:t>INDOT</w:t>
      </w:r>
      <w:r w:rsidRPr="00031EAB">
        <w:rPr>
          <w:rFonts w:ascii="Times New Roman" w:hAnsi="Times New Roman"/>
          <w:bCs/>
          <w:spacing w:val="-2"/>
        </w:rPr>
        <w:t xml:space="preserve"> conducts an </w:t>
      </w:r>
      <w:bookmarkStart w:id="56" w:name="_Hlk135225238"/>
      <w:r>
        <w:rPr>
          <w:rFonts w:ascii="Times New Roman" w:hAnsi="Times New Roman"/>
          <w:bCs/>
          <w:spacing w:val="-2"/>
        </w:rPr>
        <w:t>eligibility review</w:t>
      </w:r>
      <w:r w:rsidRPr="00031EAB">
        <w:rPr>
          <w:rFonts w:ascii="Times New Roman" w:hAnsi="Times New Roman"/>
          <w:bCs/>
          <w:spacing w:val="-2"/>
        </w:rPr>
        <w:t xml:space="preserve"> </w:t>
      </w:r>
      <w:bookmarkEnd w:id="56"/>
      <w:r w:rsidRPr="00031EAB">
        <w:rPr>
          <w:rFonts w:ascii="Times New Roman" w:hAnsi="Times New Roman"/>
          <w:bCs/>
          <w:spacing w:val="-2"/>
        </w:rPr>
        <w:t xml:space="preserve">of all applications to determine the project </w:t>
      </w:r>
      <w:r w:rsidRPr="00031EAB">
        <w:rPr>
          <w:rFonts w:ascii="Times New Roman" w:hAnsi="Times New Roman"/>
          <w:bCs/>
        </w:rPr>
        <w:t>benefits,</w:t>
      </w:r>
      <w:r w:rsidRPr="00031EAB">
        <w:rPr>
          <w:rFonts w:ascii="Times New Roman" w:hAnsi="Times New Roman"/>
          <w:bCs/>
          <w:spacing w:val="-3"/>
        </w:rPr>
        <w:t xml:space="preserve"> </w:t>
      </w:r>
      <w:r w:rsidRPr="00031EAB">
        <w:rPr>
          <w:rFonts w:ascii="Times New Roman" w:hAnsi="Times New Roman"/>
          <w:bCs/>
        </w:rPr>
        <w:t>purpose,</w:t>
      </w:r>
      <w:r w:rsidRPr="00031EAB">
        <w:rPr>
          <w:rFonts w:ascii="Times New Roman" w:hAnsi="Times New Roman"/>
          <w:bCs/>
          <w:spacing w:val="-2"/>
        </w:rPr>
        <w:t xml:space="preserve"> </w:t>
      </w:r>
      <w:r w:rsidRPr="00031EAB">
        <w:rPr>
          <w:rFonts w:ascii="Times New Roman" w:hAnsi="Times New Roman"/>
          <w:bCs/>
        </w:rPr>
        <w:t>quality,</w:t>
      </w:r>
      <w:r w:rsidRPr="00031EAB">
        <w:rPr>
          <w:rFonts w:ascii="Times New Roman" w:hAnsi="Times New Roman"/>
          <w:bCs/>
          <w:spacing w:val="-4"/>
        </w:rPr>
        <w:t xml:space="preserve"> </w:t>
      </w:r>
      <w:r w:rsidRPr="00031EAB">
        <w:rPr>
          <w:rFonts w:ascii="Times New Roman" w:hAnsi="Times New Roman"/>
          <w:bCs/>
        </w:rPr>
        <w:t>and</w:t>
      </w:r>
      <w:r w:rsidRPr="00031EAB">
        <w:rPr>
          <w:rFonts w:ascii="Times New Roman" w:hAnsi="Times New Roman"/>
          <w:bCs/>
          <w:spacing w:val="-2"/>
        </w:rPr>
        <w:t xml:space="preserve"> </w:t>
      </w:r>
      <w:r w:rsidRPr="00031EAB">
        <w:rPr>
          <w:rFonts w:ascii="Times New Roman" w:hAnsi="Times New Roman"/>
          <w:bCs/>
        </w:rPr>
        <w:t>need</w:t>
      </w:r>
      <w:r w:rsidRPr="00031EAB">
        <w:rPr>
          <w:rFonts w:ascii="Times New Roman" w:hAnsi="Times New Roman"/>
          <w:bCs/>
          <w:spacing w:val="-3"/>
        </w:rPr>
        <w:t xml:space="preserve"> </w:t>
      </w:r>
      <w:r w:rsidRPr="00031EAB">
        <w:rPr>
          <w:rFonts w:ascii="Times New Roman" w:hAnsi="Times New Roman"/>
          <w:bCs/>
        </w:rPr>
        <w:t>of</w:t>
      </w:r>
      <w:r w:rsidRPr="00031EAB">
        <w:rPr>
          <w:rFonts w:ascii="Times New Roman" w:hAnsi="Times New Roman"/>
          <w:bCs/>
          <w:spacing w:val="-2"/>
        </w:rPr>
        <w:t xml:space="preserve"> </w:t>
      </w:r>
      <w:r w:rsidRPr="00031EAB">
        <w:rPr>
          <w:rFonts w:ascii="Times New Roman" w:hAnsi="Times New Roman"/>
          <w:bCs/>
        </w:rPr>
        <w:t>each</w:t>
      </w:r>
      <w:r w:rsidRPr="00031EAB">
        <w:rPr>
          <w:rFonts w:ascii="Times New Roman" w:hAnsi="Times New Roman"/>
          <w:bCs/>
          <w:spacing w:val="-4"/>
        </w:rPr>
        <w:t xml:space="preserve"> </w:t>
      </w:r>
      <w:r w:rsidRPr="00031EAB">
        <w:rPr>
          <w:rFonts w:ascii="Times New Roman" w:hAnsi="Times New Roman"/>
          <w:bCs/>
        </w:rPr>
        <w:t>road</w:t>
      </w:r>
      <w:r w:rsidRPr="00031EAB">
        <w:rPr>
          <w:rFonts w:ascii="Times New Roman" w:hAnsi="Times New Roman"/>
          <w:bCs/>
          <w:spacing w:val="-4"/>
        </w:rPr>
        <w:t xml:space="preserve"> </w:t>
      </w:r>
      <w:r w:rsidRPr="00031EAB">
        <w:rPr>
          <w:rFonts w:ascii="Times New Roman" w:hAnsi="Times New Roman"/>
          <w:bCs/>
        </w:rPr>
        <w:t>segment</w:t>
      </w:r>
      <w:r w:rsidRPr="00031EAB">
        <w:rPr>
          <w:rFonts w:ascii="Times New Roman" w:hAnsi="Times New Roman"/>
          <w:bCs/>
          <w:spacing w:val="-2"/>
        </w:rPr>
        <w:t xml:space="preserve"> </w:t>
      </w:r>
      <w:r w:rsidRPr="00031EAB">
        <w:rPr>
          <w:rFonts w:ascii="Times New Roman" w:hAnsi="Times New Roman"/>
          <w:bCs/>
        </w:rPr>
        <w:t>that</w:t>
      </w:r>
      <w:r w:rsidRPr="00031EAB">
        <w:rPr>
          <w:rFonts w:ascii="Times New Roman" w:hAnsi="Times New Roman"/>
          <w:bCs/>
          <w:spacing w:val="-4"/>
        </w:rPr>
        <w:t xml:space="preserve"> </w:t>
      </w:r>
      <w:r w:rsidRPr="00031EAB">
        <w:rPr>
          <w:rFonts w:ascii="Times New Roman" w:hAnsi="Times New Roman"/>
          <w:bCs/>
        </w:rPr>
        <w:t>is</w:t>
      </w:r>
      <w:r w:rsidRPr="00031EAB">
        <w:rPr>
          <w:rFonts w:ascii="Times New Roman" w:hAnsi="Times New Roman"/>
          <w:bCs/>
          <w:spacing w:val="-2"/>
        </w:rPr>
        <w:t xml:space="preserve"> </w:t>
      </w:r>
      <w:r w:rsidRPr="00031EAB">
        <w:rPr>
          <w:rFonts w:ascii="Times New Roman" w:hAnsi="Times New Roman"/>
          <w:bCs/>
        </w:rPr>
        <w:t>submitted</w:t>
      </w:r>
      <w:r w:rsidRPr="000A43CB">
        <w:rPr>
          <w:rFonts w:ascii="Times New Roman" w:hAnsi="Times New Roman"/>
          <w:spacing w:val="-2"/>
        </w:rPr>
        <w:t xml:space="preserve"> </w:t>
      </w:r>
      <w:r w:rsidRPr="000A43CB">
        <w:rPr>
          <w:rFonts w:ascii="Times New Roman" w:hAnsi="Times New Roman"/>
        </w:rPr>
        <w:t>for</w:t>
      </w:r>
      <w:r w:rsidRPr="000A43CB">
        <w:rPr>
          <w:rFonts w:ascii="Times New Roman" w:hAnsi="Times New Roman"/>
          <w:spacing w:val="-2"/>
        </w:rPr>
        <w:t xml:space="preserve"> funding.</w:t>
      </w:r>
    </w:p>
    <w:p w14:paraId="06C1A8CF" w14:textId="1B251612" w:rsidR="008F3BC0" w:rsidRPr="00737426" w:rsidRDefault="007B4D8D" w:rsidP="008F3BC0">
      <w:pPr>
        <w:pStyle w:val="Heading1"/>
        <w:rPr>
          <w:color w:val="0070C0"/>
        </w:rPr>
      </w:pPr>
      <w:bookmarkStart w:id="57" w:name="_CCMG_Application_-"/>
      <w:bookmarkStart w:id="58" w:name="_Toc145944564"/>
      <w:bookmarkEnd w:id="57"/>
      <w:r>
        <w:t xml:space="preserve">CCMG </w:t>
      </w:r>
      <w:r w:rsidR="008F3BC0">
        <w:t xml:space="preserve">Application </w:t>
      </w:r>
      <w:r w:rsidR="009E6612">
        <w:t>-</w:t>
      </w:r>
      <w:r w:rsidR="008F3BC0">
        <w:t xml:space="preserve"> Required Documentation</w:t>
      </w:r>
      <w:bookmarkEnd w:id="58"/>
    </w:p>
    <w:bookmarkEnd w:id="31"/>
    <w:bookmarkEnd w:id="32"/>
    <w:p w14:paraId="1481248E" w14:textId="5258F163" w:rsidR="00993D34" w:rsidRDefault="00993D34" w:rsidP="008F3BC0">
      <w:pPr>
        <w:pStyle w:val="BodyText"/>
        <w:spacing w:before="92" w:line="252" w:lineRule="exact"/>
      </w:pPr>
      <w:r w:rsidRPr="00651810">
        <w:rPr>
          <w:noProof/>
        </w:rPr>
        <w:drawing>
          <wp:inline distT="0" distB="0" distL="0" distR="0" wp14:anchorId="3931372F" wp14:editId="301EE635">
            <wp:extent cx="6038850" cy="180975"/>
            <wp:effectExtent l="0" t="0" r="0" b="9525"/>
            <wp:docPr id="844711864" name="Picture 84471186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72F97E1" w14:textId="700D4F1A" w:rsidR="008F3BC0" w:rsidRDefault="008F3BC0" w:rsidP="00BA0FF8">
      <w:pPr>
        <w:pStyle w:val="BodyText"/>
        <w:rPr>
          <w:spacing w:val="-2"/>
        </w:rPr>
      </w:pPr>
      <w:r>
        <w:t>E</w:t>
      </w:r>
      <w:r w:rsidRPr="008F3BC0">
        <w:t>ach</w:t>
      </w:r>
      <w:r w:rsidRPr="008F3BC0">
        <w:rPr>
          <w:spacing w:val="-3"/>
        </w:rPr>
        <w:t xml:space="preserve"> </w:t>
      </w:r>
      <w:r w:rsidRPr="008F3BC0">
        <w:t>application</w:t>
      </w:r>
      <w:r w:rsidRPr="008F3BC0">
        <w:rPr>
          <w:spacing w:val="-7"/>
        </w:rPr>
        <w:t xml:space="preserve"> </w:t>
      </w:r>
      <w:r w:rsidRPr="008F3BC0">
        <w:rPr>
          <w:u w:val="single"/>
        </w:rPr>
        <w:t>must</w:t>
      </w:r>
      <w:r w:rsidRPr="008F3BC0">
        <w:rPr>
          <w:spacing w:val="-4"/>
        </w:rPr>
        <w:t xml:space="preserve"> </w:t>
      </w:r>
      <w:r w:rsidRPr="008F3BC0">
        <w:t>have</w:t>
      </w:r>
      <w:r w:rsidRPr="008F3BC0">
        <w:rPr>
          <w:spacing w:val="-6"/>
        </w:rPr>
        <w:t xml:space="preserve"> </w:t>
      </w:r>
      <w:r w:rsidRPr="008F3BC0">
        <w:t>the</w:t>
      </w:r>
      <w:r w:rsidRPr="008F3BC0">
        <w:rPr>
          <w:spacing w:val="-5"/>
        </w:rPr>
        <w:t xml:space="preserve"> </w:t>
      </w:r>
      <w:r w:rsidRPr="0019270E">
        <w:t>following required</w:t>
      </w:r>
      <w:r w:rsidRPr="008F3BC0">
        <w:rPr>
          <w:spacing w:val="-5"/>
        </w:rPr>
        <w:t xml:space="preserve"> </w:t>
      </w:r>
      <w:r w:rsidRPr="008F3BC0">
        <w:t>documentation</w:t>
      </w:r>
      <w:r w:rsidRPr="008F3BC0">
        <w:rPr>
          <w:spacing w:val="-6"/>
        </w:rPr>
        <w:t xml:space="preserve"> </w:t>
      </w:r>
      <w:r w:rsidR="0072065C">
        <w:t>uploaded</w:t>
      </w:r>
      <w:r w:rsidR="003769FC">
        <w:t>.</w:t>
      </w:r>
    </w:p>
    <w:p w14:paraId="18F29363" w14:textId="77777777" w:rsidR="00E9558A" w:rsidRPr="008F3BC0" w:rsidRDefault="00E9558A" w:rsidP="00BA0FF8">
      <w:pPr>
        <w:pStyle w:val="BodyText"/>
      </w:pPr>
    </w:p>
    <w:p w14:paraId="67E25400" w14:textId="60BDC268" w:rsidR="008F3BC0" w:rsidRPr="00DD536F" w:rsidRDefault="008F3BC0" w:rsidP="00705DFB">
      <w:pPr>
        <w:pStyle w:val="ListParagraph"/>
        <w:widowControl w:val="0"/>
        <w:numPr>
          <w:ilvl w:val="0"/>
          <w:numId w:val="29"/>
        </w:numPr>
        <w:tabs>
          <w:tab w:val="left" w:pos="981"/>
        </w:tabs>
        <w:autoSpaceDE w:val="0"/>
        <w:autoSpaceDN w:val="0"/>
        <w:rPr>
          <w:rFonts w:ascii="Times New Roman" w:hAnsi="Times New Roman"/>
          <w:b/>
          <w:bCs/>
          <w:color w:val="0070C0"/>
          <w:u w:val="single"/>
        </w:rPr>
      </w:pPr>
      <w:r w:rsidRPr="00DD536F">
        <w:rPr>
          <w:rFonts w:ascii="Times New Roman" w:hAnsi="Times New Roman"/>
          <w:b/>
          <w:bCs/>
          <w:color w:val="0070C0"/>
          <w:u w:val="single"/>
        </w:rPr>
        <w:t>F</w:t>
      </w:r>
      <w:r w:rsidR="00365D17">
        <w:rPr>
          <w:rFonts w:ascii="Times New Roman" w:hAnsi="Times New Roman"/>
          <w:b/>
          <w:bCs/>
          <w:color w:val="0070C0"/>
          <w:u w:val="single"/>
        </w:rPr>
        <w:t>INANCIAL COMMITMENT LETTER</w:t>
      </w:r>
    </w:p>
    <w:p w14:paraId="56BC32D8" w14:textId="588ED214" w:rsidR="00EB7203" w:rsidRPr="001D3370" w:rsidRDefault="00B75943" w:rsidP="00705DFB">
      <w:pPr>
        <w:pStyle w:val="ListParagraph"/>
        <w:widowControl w:val="0"/>
        <w:numPr>
          <w:ilvl w:val="0"/>
          <w:numId w:val="47"/>
        </w:numPr>
        <w:tabs>
          <w:tab w:val="left" w:pos="1701"/>
        </w:tabs>
        <w:autoSpaceDE w:val="0"/>
        <w:autoSpaceDN w:val="0"/>
        <w:rPr>
          <w:rFonts w:ascii="Times New Roman" w:hAnsi="Times New Roman"/>
        </w:rPr>
      </w:pPr>
      <w:r w:rsidRPr="001D3370">
        <w:rPr>
          <w:rFonts w:ascii="Times New Roman" w:hAnsi="Times New Roman"/>
        </w:rPr>
        <w:t>Must submit o</w:t>
      </w:r>
      <w:r w:rsidR="00D564C0" w:rsidRPr="001D3370">
        <w:rPr>
          <w:rFonts w:ascii="Times New Roman" w:hAnsi="Times New Roman"/>
        </w:rPr>
        <w:t xml:space="preserve">ne Financial Commitment Letter </w:t>
      </w:r>
      <w:r w:rsidR="00D564C0" w:rsidRPr="001D3370">
        <w:rPr>
          <w:rFonts w:ascii="Times New Roman" w:hAnsi="Times New Roman"/>
          <w:u w:val="single"/>
        </w:rPr>
        <w:t xml:space="preserve">per </w:t>
      </w:r>
      <w:r w:rsidR="00EB7203" w:rsidRPr="001D3370">
        <w:rPr>
          <w:rFonts w:ascii="Times New Roman" w:hAnsi="Times New Roman"/>
          <w:u w:val="single"/>
        </w:rPr>
        <w:t>application</w:t>
      </w:r>
      <w:r w:rsidR="00EB7203" w:rsidRPr="001D3370">
        <w:rPr>
          <w:rFonts w:ascii="Times New Roman" w:hAnsi="Times New Roman"/>
        </w:rPr>
        <w:t xml:space="preserve"> on</w:t>
      </w:r>
      <w:r w:rsidR="00EB7203" w:rsidRPr="001D3370">
        <w:rPr>
          <w:rFonts w:ascii="Times New Roman" w:hAnsi="Times New Roman"/>
          <w:spacing w:val="-3"/>
        </w:rPr>
        <w:t xml:space="preserve"> </w:t>
      </w:r>
      <w:r w:rsidR="00EB7203" w:rsidRPr="001D3370">
        <w:rPr>
          <w:rFonts w:ascii="Times New Roman" w:hAnsi="Times New Roman"/>
        </w:rPr>
        <w:t>your</w:t>
      </w:r>
      <w:r w:rsidR="00EB7203" w:rsidRPr="001D3370">
        <w:rPr>
          <w:rFonts w:ascii="Times New Roman" w:hAnsi="Times New Roman"/>
          <w:spacing w:val="-4"/>
        </w:rPr>
        <w:t xml:space="preserve"> </w:t>
      </w:r>
      <w:r w:rsidR="00282B7D">
        <w:rPr>
          <w:rFonts w:ascii="Times New Roman" w:hAnsi="Times New Roman"/>
          <w:spacing w:val="-4"/>
        </w:rPr>
        <w:t>a</w:t>
      </w:r>
      <w:r w:rsidR="00EB7203" w:rsidRPr="001D3370">
        <w:rPr>
          <w:rFonts w:ascii="Times New Roman" w:hAnsi="Times New Roman"/>
        </w:rPr>
        <w:t>gency</w:t>
      </w:r>
      <w:r w:rsidR="00EB7203" w:rsidRPr="001D3370">
        <w:rPr>
          <w:rFonts w:ascii="Times New Roman" w:hAnsi="Times New Roman"/>
          <w:spacing w:val="-5"/>
        </w:rPr>
        <w:t xml:space="preserve"> </w:t>
      </w:r>
      <w:r w:rsidR="00EB7203" w:rsidRPr="001D3370">
        <w:rPr>
          <w:rFonts w:ascii="Times New Roman" w:hAnsi="Times New Roman"/>
          <w:spacing w:val="-2"/>
        </w:rPr>
        <w:t>letterhead.</w:t>
      </w:r>
    </w:p>
    <w:p w14:paraId="76A2380E" w14:textId="77777777" w:rsidR="008F3BC0" w:rsidRPr="001D3370" w:rsidRDefault="008F3BC0" w:rsidP="00705DFB">
      <w:pPr>
        <w:pStyle w:val="ListParagraph"/>
        <w:widowControl w:val="0"/>
        <w:numPr>
          <w:ilvl w:val="0"/>
          <w:numId w:val="47"/>
        </w:numPr>
        <w:tabs>
          <w:tab w:val="left" w:pos="1701"/>
        </w:tabs>
        <w:autoSpaceDE w:val="0"/>
        <w:autoSpaceDN w:val="0"/>
        <w:ind w:right="946"/>
        <w:rPr>
          <w:rFonts w:ascii="Times New Roman" w:hAnsi="Times New Roman"/>
        </w:rPr>
      </w:pPr>
      <w:r w:rsidRPr="001D3370">
        <w:rPr>
          <w:rFonts w:ascii="Times New Roman" w:hAnsi="Times New Roman"/>
        </w:rPr>
        <w:t>Must be signed (not typed) by someone who has the authority to sign on behalf of all the county commissioners,</w:t>
      </w:r>
      <w:r w:rsidRPr="001D3370">
        <w:rPr>
          <w:rFonts w:ascii="Times New Roman" w:hAnsi="Times New Roman"/>
          <w:spacing w:val="-4"/>
        </w:rPr>
        <w:t xml:space="preserve"> </w:t>
      </w:r>
      <w:r w:rsidRPr="001D3370">
        <w:rPr>
          <w:rFonts w:ascii="Times New Roman" w:hAnsi="Times New Roman"/>
        </w:rPr>
        <w:t>town,</w:t>
      </w:r>
      <w:r w:rsidRPr="001D3370">
        <w:rPr>
          <w:rFonts w:ascii="Times New Roman" w:hAnsi="Times New Roman"/>
          <w:spacing w:val="-2"/>
        </w:rPr>
        <w:t xml:space="preserve"> </w:t>
      </w:r>
      <w:r w:rsidRPr="001D3370">
        <w:rPr>
          <w:rFonts w:ascii="Times New Roman" w:hAnsi="Times New Roman"/>
        </w:rPr>
        <w:t>or</w:t>
      </w:r>
      <w:r w:rsidRPr="001D3370">
        <w:rPr>
          <w:rFonts w:ascii="Times New Roman" w:hAnsi="Times New Roman"/>
          <w:spacing w:val="-3"/>
        </w:rPr>
        <w:t xml:space="preserve"> </w:t>
      </w:r>
      <w:r w:rsidRPr="001D3370">
        <w:rPr>
          <w:rFonts w:ascii="Times New Roman" w:hAnsi="Times New Roman"/>
        </w:rPr>
        <w:t>city</w:t>
      </w:r>
      <w:r w:rsidRPr="001D3370">
        <w:rPr>
          <w:rFonts w:ascii="Times New Roman" w:hAnsi="Times New Roman"/>
          <w:spacing w:val="-3"/>
        </w:rPr>
        <w:t xml:space="preserve"> </w:t>
      </w:r>
      <w:r w:rsidRPr="001D3370">
        <w:rPr>
          <w:rFonts w:ascii="Times New Roman" w:hAnsi="Times New Roman"/>
        </w:rPr>
        <w:t>councils</w:t>
      </w:r>
      <w:r w:rsidRPr="001D3370">
        <w:rPr>
          <w:rFonts w:ascii="Times New Roman" w:hAnsi="Times New Roman"/>
          <w:spacing w:val="-2"/>
        </w:rPr>
        <w:t xml:space="preserve"> </w:t>
      </w:r>
      <w:r w:rsidRPr="001D3370">
        <w:rPr>
          <w:rFonts w:ascii="Times New Roman" w:hAnsi="Times New Roman"/>
        </w:rPr>
        <w:t>to</w:t>
      </w:r>
      <w:r w:rsidRPr="001D3370">
        <w:rPr>
          <w:rFonts w:ascii="Times New Roman" w:hAnsi="Times New Roman"/>
          <w:spacing w:val="-3"/>
        </w:rPr>
        <w:t xml:space="preserve"> </w:t>
      </w:r>
      <w:r w:rsidRPr="001D3370">
        <w:rPr>
          <w:rFonts w:ascii="Times New Roman" w:hAnsi="Times New Roman"/>
        </w:rPr>
        <w:t>bind</w:t>
      </w:r>
      <w:r w:rsidRPr="001D3370">
        <w:rPr>
          <w:rFonts w:ascii="Times New Roman" w:hAnsi="Times New Roman"/>
          <w:spacing w:val="-3"/>
        </w:rPr>
        <w:t xml:space="preserve"> </w:t>
      </w:r>
      <w:r w:rsidRPr="001D3370">
        <w:rPr>
          <w:rFonts w:ascii="Times New Roman" w:hAnsi="Times New Roman"/>
        </w:rPr>
        <w:t>the</w:t>
      </w:r>
      <w:r w:rsidRPr="001D3370">
        <w:rPr>
          <w:rFonts w:ascii="Times New Roman" w:hAnsi="Times New Roman"/>
          <w:spacing w:val="-3"/>
        </w:rPr>
        <w:t xml:space="preserve"> </w:t>
      </w:r>
      <w:r w:rsidRPr="001D3370">
        <w:rPr>
          <w:rFonts w:ascii="Times New Roman" w:hAnsi="Times New Roman"/>
        </w:rPr>
        <w:t>local</w:t>
      </w:r>
      <w:r w:rsidRPr="001D3370">
        <w:rPr>
          <w:rFonts w:ascii="Times New Roman" w:hAnsi="Times New Roman"/>
          <w:spacing w:val="-4"/>
        </w:rPr>
        <w:t xml:space="preserve"> </w:t>
      </w:r>
      <w:r w:rsidRPr="001D3370">
        <w:rPr>
          <w:rFonts w:ascii="Times New Roman" w:hAnsi="Times New Roman"/>
        </w:rPr>
        <w:t>government.</w:t>
      </w:r>
      <w:r w:rsidRPr="001D3370">
        <w:rPr>
          <w:rFonts w:ascii="Times New Roman" w:hAnsi="Times New Roman"/>
          <w:spacing w:val="40"/>
        </w:rPr>
        <w:t xml:space="preserve"> </w:t>
      </w:r>
      <w:r w:rsidRPr="001D3370">
        <w:rPr>
          <w:rFonts w:ascii="Times New Roman" w:hAnsi="Times New Roman"/>
        </w:rPr>
        <w:t>(</w:t>
      </w:r>
      <w:r w:rsidRPr="001D3370">
        <w:rPr>
          <w:rFonts w:ascii="Times New Roman" w:hAnsi="Times New Roman"/>
          <w:i/>
          <w:u w:val="single"/>
        </w:rPr>
        <w:t>Either</w:t>
      </w:r>
      <w:r w:rsidRPr="001D3370">
        <w:rPr>
          <w:rFonts w:ascii="Times New Roman" w:hAnsi="Times New Roman"/>
          <w:i/>
        </w:rPr>
        <w:t>:</w:t>
      </w:r>
      <w:r w:rsidRPr="001D3370">
        <w:rPr>
          <w:rFonts w:ascii="Times New Roman" w:hAnsi="Times New Roman"/>
          <w:i/>
          <w:spacing w:val="-4"/>
        </w:rPr>
        <w:t xml:space="preserve"> </w:t>
      </w:r>
      <w:r w:rsidRPr="001D3370">
        <w:rPr>
          <w:rFonts w:ascii="Times New Roman" w:hAnsi="Times New Roman"/>
          <w:i/>
        </w:rPr>
        <w:t>Mayor,</w:t>
      </w:r>
      <w:r w:rsidRPr="001D3370">
        <w:rPr>
          <w:rFonts w:ascii="Times New Roman" w:hAnsi="Times New Roman"/>
          <w:i/>
          <w:spacing w:val="-3"/>
        </w:rPr>
        <w:t xml:space="preserve"> </w:t>
      </w:r>
      <w:r w:rsidRPr="001D3370">
        <w:rPr>
          <w:rFonts w:ascii="Times New Roman" w:hAnsi="Times New Roman"/>
          <w:i/>
        </w:rPr>
        <w:t>Town</w:t>
      </w:r>
      <w:r w:rsidRPr="001D3370">
        <w:rPr>
          <w:rFonts w:ascii="Times New Roman" w:hAnsi="Times New Roman"/>
          <w:i/>
          <w:spacing w:val="-3"/>
        </w:rPr>
        <w:t xml:space="preserve"> </w:t>
      </w:r>
      <w:r w:rsidRPr="001D3370">
        <w:rPr>
          <w:rFonts w:ascii="Times New Roman" w:hAnsi="Times New Roman"/>
          <w:i/>
        </w:rPr>
        <w:t>Board President, Town Manager/Clerk Treasurer, City Council President, or Commissioner</w:t>
      </w:r>
      <w:r w:rsidRPr="001D3370">
        <w:rPr>
          <w:rFonts w:ascii="Times New Roman" w:hAnsi="Times New Roman"/>
        </w:rPr>
        <w:t>).</w:t>
      </w:r>
    </w:p>
    <w:p w14:paraId="2D239883" w14:textId="3C8B59C4" w:rsidR="00D564C0" w:rsidRPr="00A348E6" w:rsidRDefault="008F3BC0" w:rsidP="00705DFB">
      <w:pPr>
        <w:pStyle w:val="ListParagraph"/>
        <w:widowControl w:val="0"/>
        <w:numPr>
          <w:ilvl w:val="0"/>
          <w:numId w:val="47"/>
        </w:numPr>
        <w:tabs>
          <w:tab w:val="left" w:pos="1701"/>
        </w:tabs>
        <w:autoSpaceDE w:val="0"/>
        <w:autoSpaceDN w:val="0"/>
        <w:ind w:right="791"/>
        <w:rPr>
          <w:rFonts w:ascii="Times New Roman" w:hAnsi="Times New Roman"/>
        </w:rPr>
      </w:pPr>
      <w:r w:rsidRPr="00A348E6">
        <w:rPr>
          <w:rFonts w:ascii="Times New Roman" w:hAnsi="Times New Roman"/>
        </w:rPr>
        <w:t>If</w:t>
      </w:r>
      <w:r w:rsidRPr="00A348E6">
        <w:rPr>
          <w:rFonts w:ascii="Times New Roman" w:hAnsi="Times New Roman"/>
          <w:spacing w:val="-4"/>
        </w:rPr>
        <w:t xml:space="preserve"> </w:t>
      </w:r>
      <w:r w:rsidR="00A94627" w:rsidRPr="00A348E6">
        <w:rPr>
          <w:rFonts w:ascii="Times New Roman" w:hAnsi="Times New Roman"/>
        </w:rPr>
        <w:t>the letter</w:t>
      </w:r>
      <w:r w:rsidRPr="00A348E6">
        <w:rPr>
          <w:rFonts w:ascii="Times New Roman" w:hAnsi="Times New Roman"/>
          <w:spacing w:val="-4"/>
        </w:rPr>
        <w:t xml:space="preserve"> </w:t>
      </w:r>
      <w:r w:rsidRPr="00A348E6">
        <w:rPr>
          <w:rFonts w:ascii="Times New Roman" w:hAnsi="Times New Roman"/>
        </w:rPr>
        <w:t>is</w:t>
      </w:r>
      <w:r w:rsidRPr="00A348E6">
        <w:rPr>
          <w:rFonts w:ascii="Times New Roman" w:hAnsi="Times New Roman"/>
          <w:spacing w:val="-4"/>
        </w:rPr>
        <w:t xml:space="preserve"> </w:t>
      </w:r>
      <w:r w:rsidRPr="00A348E6">
        <w:rPr>
          <w:rFonts w:ascii="Times New Roman" w:hAnsi="Times New Roman"/>
        </w:rPr>
        <w:t>submitted</w:t>
      </w:r>
      <w:r w:rsidRPr="00A348E6">
        <w:rPr>
          <w:rFonts w:ascii="Times New Roman" w:hAnsi="Times New Roman"/>
          <w:spacing w:val="-4"/>
        </w:rPr>
        <w:t xml:space="preserve"> </w:t>
      </w:r>
      <w:r w:rsidRPr="00A348E6">
        <w:rPr>
          <w:rFonts w:ascii="Times New Roman" w:hAnsi="Times New Roman"/>
        </w:rPr>
        <w:t>without</w:t>
      </w:r>
      <w:r w:rsidRPr="00A348E6">
        <w:rPr>
          <w:rFonts w:ascii="Times New Roman" w:hAnsi="Times New Roman"/>
          <w:spacing w:val="-3"/>
        </w:rPr>
        <w:t xml:space="preserve"> </w:t>
      </w:r>
      <w:r w:rsidRPr="00A348E6">
        <w:rPr>
          <w:rFonts w:ascii="Times New Roman" w:hAnsi="Times New Roman"/>
        </w:rPr>
        <w:t>the</w:t>
      </w:r>
      <w:r w:rsidRPr="00A348E6">
        <w:rPr>
          <w:rFonts w:ascii="Times New Roman" w:hAnsi="Times New Roman"/>
          <w:spacing w:val="-4"/>
        </w:rPr>
        <w:t xml:space="preserve"> </w:t>
      </w:r>
      <w:r w:rsidRPr="00A348E6">
        <w:rPr>
          <w:rFonts w:ascii="Times New Roman" w:hAnsi="Times New Roman"/>
        </w:rPr>
        <w:t>proper</w:t>
      </w:r>
      <w:r w:rsidRPr="00A348E6">
        <w:rPr>
          <w:rFonts w:ascii="Times New Roman" w:hAnsi="Times New Roman"/>
          <w:spacing w:val="-3"/>
        </w:rPr>
        <w:t xml:space="preserve"> </w:t>
      </w:r>
      <w:r w:rsidRPr="00A348E6">
        <w:rPr>
          <w:rFonts w:ascii="Times New Roman" w:hAnsi="Times New Roman"/>
        </w:rPr>
        <w:t>authority’s</w:t>
      </w:r>
      <w:r w:rsidRPr="00A348E6">
        <w:rPr>
          <w:rFonts w:ascii="Times New Roman" w:hAnsi="Times New Roman"/>
          <w:spacing w:val="-5"/>
        </w:rPr>
        <w:t xml:space="preserve"> </w:t>
      </w:r>
      <w:r w:rsidRPr="00A348E6">
        <w:rPr>
          <w:rFonts w:ascii="Times New Roman" w:hAnsi="Times New Roman"/>
        </w:rPr>
        <w:t>signature</w:t>
      </w:r>
      <w:r w:rsidRPr="00A348E6">
        <w:rPr>
          <w:rFonts w:ascii="Times New Roman" w:hAnsi="Times New Roman"/>
          <w:spacing w:val="-3"/>
        </w:rPr>
        <w:t xml:space="preserve"> </w:t>
      </w:r>
      <w:r w:rsidRPr="00A348E6">
        <w:rPr>
          <w:rFonts w:ascii="Times New Roman" w:hAnsi="Times New Roman"/>
        </w:rPr>
        <w:t>and</w:t>
      </w:r>
      <w:r w:rsidRPr="00A348E6">
        <w:rPr>
          <w:rFonts w:ascii="Times New Roman" w:hAnsi="Times New Roman"/>
          <w:spacing w:val="-4"/>
        </w:rPr>
        <w:t xml:space="preserve"> </w:t>
      </w:r>
      <w:r w:rsidR="00A348E6" w:rsidRPr="00A348E6">
        <w:rPr>
          <w:rFonts w:ascii="Times New Roman" w:hAnsi="Times New Roman"/>
          <w:spacing w:val="-4"/>
        </w:rPr>
        <w:t xml:space="preserve">without the intended </w:t>
      </w:r>
      <w:r w:rsidRPr="00A348E6">
        <w:rPr>
          <w:rFonts w:ascii="Times New Roman" w:hAnsi="Times New Roman"/>
        </w:rPr>
        <w:t>financial</w:t>
      </w:r>
      <w:r w:rsidRPr="00A348E6">
        <w:rPr>
          <w:rFonts w:ascii="Times New Roman" w:hAnsi="Times New Roman"/>
          <w:spacing w:val="-3"/>
        </w:rPr>
        <w:t xml:space="preserve"> </w:t>
      </w:r>
      <w:r w:rsidRPr="00A348E6">
        <w:rPr>
          <w:rFonts w:ascii="Times New Roman" w:hAnsi="Times New Roman"/>
        </w:rPr>
        <w:t>commitment</w:t>
      </w:r>
      <w:r w:rsidRPr="00A348E6">
        <w:rPr>
          <w:rFonts w:ascii="Times New Roman" w:hAnsi="Times New Roman"/>
          <w:spacing w:val="-3"/>
        </w:rPr>
        <w:t xml:space="preserve"> </w:t>
      </w:r>
      <w:r w:rsidRPr="00A348E6">
        <w:rPr>
          <w:rFonts w:ascii="Times New Roman" w:hAnsi="Times New Roman"/>
        </w:rPr>
        <w:t>amount</w:t>
      </w:r>
      <w:r w:rsidR="00A348E6">
        <w:rPr>
          <w:rFonts w:ascii="Times New Roman" w:hAnsi="Times New Roman"/>
        </w:rPr>
        <w:t xml:space="preserve"> (</w:t>
      </w:r>
      <w:r w:rsidR="00A348E6" w:rsidRPr="00A348E6">
        <w:rPr>
          <w:rFonts w:ascii="Times New Roman" w:hAnsi="Times New Roman"/>
        </w:rPr>
        <w:t>required by law 8-23-30-4</w:t>
      </w:r>
      <w:r w:rsidR="00A348E6">
        <w:rPr>
          <w:rFonts w:ascii="Times New Roman" w:hAnsi="Times New Roman"/>
        </w:rPr>
        <w:t>)</w:t>
      </w:r>
      <w:r w:rsidRPr="00A348E6">
        <w:rPr>
          <w:rFonts w:ascii="Times New Roman" w:hAnsi="Times New Roman"/>
        </w:rPr>
        <w:t>,</w:t>
      </w:r>
      <w:r w:rsidRPr="00A348E6">
        <w:rPr>
          <w:rFonts w:ascii="Times New Roman" w:hAnsi="Times New Roman"/>
          <w:spacing w:val="-4"/>
        </w:rPr>
        <w:t xml:space="preserve"> </w:t>
      </w:r>
      <w:r w:rsidRPr="00A348E6">
        <w:rPr>
          <w:rFonts w:ascii="Times New Roman" w:hAnsi="Times New Roman"/>
        </w:rPr>
        <w:t xml:space="preserve">the application will </w:t>
      </w:r>
      <w:r w:rsidRPr="00A348E6">
        <w:rPr>
          <w:rFonts w:ascii="Times New Roman" w:hAnsi="Times New Roman"/>
          <w:u w:val="single"/>
        </w:rPr>
        <w:t>not</w:t>
      </w:r>
      <w:r w:rsidRPr="00A348E6">
        <w:rPr>
          <w:rFonts w:ascii="Times New Roman" w:hAnsi="Times New Roman"/>
        </w:rPr>
        <w:t xml:space="preserve"> be eligible.</w:t>
      </w:r>
      <w:bookmarkStart w:id="59" w:name="_Hlk119322897"/>
    </w:p>
    <w:p w14:paraId="3AAE28C4" w14:textId="1FF8F6DF" w:rsidR="00D564C0" w:rsidRPr="00D564C0" w:rsidRDefault="00D564C0" w:rsidP="00705DFB">
      <w:pPr>
        <w:pStyle w:val="ListParagraph"/>
        <w:widowControl w:val="0"/>
        <w:numPr>
          <w:ilvl w:val="0"/>
          <w:numId w:val="47"/>
        </w:numPr>
        <w:tabs>
          <w:tab w:val="left" w:pos="1701"/>
        </w:tabs>
        <w:autoSpaceDE w:val="0"/>
        <w:autoSpaceDN w:val="0"/>
        <w:ind w:right="791"/>
        <w:rPr>
          <w:rFonts w:ascii="Times New Roman" w:hAnsi="Times New Roman"/>
        </w:rPr>
      </w:pPr>
      <w:r w:rsidRPr="00D564C0">
        <w:rPr>
          <w:rFonts w:ascii="Times New Roman" w:hAnsi="Times New Roman"/>
        </w:rPr>
        <w:t xml:space="preserve">An example of an acceptable Financial Commitment Letter </w:t>
      </w:r>
      <w:bookmarkStart w:id="60" w:name="_Hlk134180057"/>
      <w:r w:rsidRPr="00D564C0">
        <w:rPr>
          <w:rFonts w:ascii="Times New Roman" w:hAnsi="Times New Roman"/>
        </w:rPr>
        <w:t xml:space="preserve">is listed on our </w:t>
      </w:r>
      <w:hyperlink r:id="rId32" w:anchor="CCMG_Resources" w:history="1">
        <w:r w:rsidRPr="00D564C0">
          <w:rPr>
            <w:rStyle w:val="Hyperlink"/>
            <w:rFonts w:ascii="Times New Roman" w:hAnsi="Times New Roman"/>
          </w:rPr>
          <w:t>LPA Website</w:t>
        </w:r>
      </w:hyperlink>
      <w:r w:rsidRPr="00D564C0">
        <w:rPr>
          <w:rFonts w:ascii="Times New Roman" w:hAnsi="Times New Roman"/>
        </w:rPr>
        <w:t>.</w:t>
      </w:r>
    </w:p>
    <w:bookmarkEnd w:id="60"/>
    <w:p w14:paraId="72C2003D" w14:textId="64C37D63" w:rsidR="008F3BC0" w:rsidRPr="005845FF" w:rsidRDefault="008F3BC0" w:rsidP="00BA0FF8">
      <w:pPr>
        <w:pStyle w:val="ListParagraph"/>
        <w:widowControl w:val="0"/>
        <w:tabs>
          <w:tab w:val="left" w:pos="1701"/>
        </w:tabs>
        <w:autoSpaceDE w:val="0"/>
        <w:autoSpaceDN w:val="0"/>
        <w:ind w:left="1080" w:right="791"/>
        <w:rPr>
          <w:rFonts w:ascii="Times New Roman" w:hAnsi="Times New Roman"/>
          <w:u w:val="single"/>
        </w:rPr>
      </w:pPr>
    </w:p>
    <w:bookmarkEnd w:id="59"/>
    <w:p w14:paraId="17900A24" w14:textId="7FE39FA9" w:rsidR="008F3BC0" w:rsidRPr="00DD536F" w:rsidRDefault="008F3BC0" w:rsidP="00705DFB">
      <w:pPr>
        <w:pStyle w:val="ListParagraph"/>
        <w:widowControl w:val="0"/>
        <w:numPr>
          <w:ilvl w:val="0"/>
          <w:numId w:val="29"/>
        </w:numPr>
        <w:tabs>
          <w:tab w:val="left" w:pos="981"/>
        </w:tabs>
        <w:autoSpaceDE w:val="0"/>
        <w:autoSpaceDN w:val="0"/>
        <w:rPr>
          <w:rFonts w:ascii="Times New Roman" w:hAnsi="Times New Roman"/>
          <w:b/>
          <w:bCs/>
          <w:color w:val="0070C0"/>
          <w:u w:val="single"/>
        </w:rPr>
      </w:pPr>
      <w:r w:rsidRPr="00DD536F">
        <w:rPr>
          <w:rFonts w:ascii="Times New Roman" w:hAnsi="Times New Roman"/>
          <w:b/>
          <w:bCs/>
          <w:color w:val="0070C0"/>
          <w:u w:val="single"/>
        </w:rPr>
        <w:t>D</w:t>
      </w:r>
      <w:r w:rsidR="00365D17">
        <w:rPr>
          <w:rFonts w:ascii="Times New Roman" w:hAnsi="Times New Roman"/>
          <w:b/>
          <w:bCs/>
          <w:color w:val="0070C0"/>
          <w:u w:val="single"/>
        </w:rPr>
        <w:t>ETAILED COST ESTIMATE</w:t>
      </w:r>
    </w:p>
    <w:p w14:paraId="4B7168D1" w14:textId="4D3208EE" w:rsidR="001F40A5" w:rsidRPr="00F46B47" w:rsidRDefault="001F40A5" w:rsidP="001F40A5">
      <w:pPr>
        <w:widowControl w:val="0"/>
        <w:numPr>
          <w:ilvl w:val="2"/>
          <w:numId w:val="30"/>
        </w:numPr>
        <w:tabs>
          <w:tab w:val="left" w:pos="1701"/>
        </w:tabs>
        <w:autoSpaceDE w:val="0"/>
        <w:autoSpaceDN w:val="0"/>
        <w:spacing w:after="0" w:line="240" w:lineRule="auto"/>
        <w:ind w:left="1080" w:right="807"/>
        <w:rPr>
          <w:rFonts w:ascii="Times New Roman" w:eastAsiaTheme="minorHAnsi" w:hAnsi="Times New Roman"/>
        </w:rPr>
      </w:pPr>
      <w:bookmarkStart w:id="61" w:name="_Hlk130476012"/>
      <w:bookmarkStart w:id="62" w:name="_Hlk137131827"/>
      <w:r w:rsidRPr="00F46B47">
        <w:rPr>
          <w:rFonts w:ascii="Times New Roman" w:eastAsiaTheme="minorHAnsi" w:hAnsi="Times New Roman"/>
        </w:rPr>
        <w:t xml:space="preserve">Must submit one </w:t>
      </w:r>
      <w:r w:rsidR="003866F9">
        <w:rPr>
          <w:rFonts w:ascii="Times New Roman" w:eastAsiaTheme="minorHAnsi" w:hAnsi="Times New Roman"/>
        </w:rPr>
        <w:t xml:space="preserve">itemized </w:t>
      </w:r>
      <w:r w:rsidRPr="00F46B47">
        <w:rPr>
          <w:rFonts w:ascii="Times New Roman" w:eastAsiaTheme="minorHAnsi" w:hAnsi="Times New Roman"/>
        </w:rPr>
        <w:t xml:space="preserve">Detailed Cost Estimate </w:t>
      </w:r>
      <w:r w:rsidRPr="00F46B47">
        <w:rPr>
          <w:rFonts w:ascii="Times New Roman" w:eastAsiaTheme="minorHAnsi" w:hAnsi="Times New Roman"/>
          <w:u w:val="single"/>
        </w:rPr>
        <w:t>per road</w:t>
      </w:r>
      <w:r w:rsidR="00850A5A">
        <w:rPr>
          <w:rFonts w:ascii="Times New Roman" w:eastAsiaTheme="minorHAnsi" w:hAnsi="Times New Roman"/>
          <w:u w:val="single"/>
        </w:rPr>
        <w:t xml:space="preserve"> segment</w:t>
      </w:r>
      <w:r w:rsidRPr="00F46B47">
        <w:rPr>
          <w:rFonts w:ascii="Times New Roman" w:eastAsiaTheme="minorHAnsi" w:hAnsi="Times New Roman"/>
        </w:rPr>
        <w:t xml:space="preserve"> of the application.  </w:t>
      </w:r>
    </w:p>
    <w:p w14:paraId="58CEFDA7" w14:textId="77777777" w:rsidR="001F40A5" w:rsidRPr="00F46B47" w:rsidRDefault="001F40A5" w:rsidP="001F40A5">
      <w:pPr>
        <w:numPr>
          <w:ilvl w:val="1"/>
          <w:numId w:val="30"/>
        </w:numPr>
        <w:spacing w:after="0" w:line="240" w:lineRule="auto"/>
        <w:ind w:left="1512"/>
        <w:rPr>
          <w:rFonts w:ascii="Times New Roman" w:eastAsiaTheme="minorHAnsi" w:hAnsi="Times New Roman"/>
        </w:rPr>
      </w:pPr>
      <w:r w:rsidRPr="00F46B47">
        <w:rPr>
          <w:rFonts w:ascii="Times New Roman" w:eastAsiaTheme="minorHAnsi" w:hAnsi="Times New Roman"/>
        </w:rPr>
        <w:t xml:space="preserve">Detailed Cost Estimate means each estimate must be detailed and itemized by each road or bridge; with ‘to’ and ‘from’ points clearly defined on each </w:t>
      </w:r>
      <w:r>
        <w:rPr>
          <w:rFonts w:ascii="Times New Roman" w:eastAsiaTheme="minorHAnsi" w:hAnsi="Times New Roman"/>
        </w:rPr>
        <w:t xml:space="preserve">roads </w:t>
      </w:r>
      <w:r w:rsidRPr="00F46B47">
        <w:rPr>
          <w:rFonts w:ascii="Times New Roman" w:eastAsiaTheme="minorHAnsi" w:hAnsi="Times New Roman"/>
        </w:rPr>
        <w:t xml:space="preserve">estimate. </w:t>
      </w:r>
    </w:p>
    <w:p w14:paraId="17E5E6CF" w14:textId="77777777" w:rsidR="001F40A5" w:rsidRPr="00F46B47" w:rsidRDefault="001F40A5" w:rsidP="001F40A5">
      <w:pPr>
        <w:numPr>
          <w:ilvl w:val="2"/>
          <w:numId w:val="31"/>
        </w:numPr>
        <w:spacing w:after="0" w:line="240" w:lineRule="auto"/>
        <w:ind w:left="1080"/>
        <w:rPr>
          <w:rFonts w:ascii="Times New Roman" w:eastAsiaTheme="minorHAnsi" w:hAnsi="Times New Roman"/>
          <w:bCs/>
        </w:rPr>
      </w:pPr>
      <w:r w:rsidRPr="00F46B47">
        <w:rPr>
          <w:rFonts w:ascii="Times New Roman" w:eastAsiaTheme="minorHAnsi" w:hAnsi="Times New Roman"/>
          <w:u w:val="single"/>
        </w:rPr>
        <w:t xml:space="preserve">One estimate for each road </w:t>
      </w:r>
      <w:r>
        <w:rPr>
          <w:rFonts w:ascii="Times New Roman" w:eastAsiaTheme="minorHAnsi" w:hAnsi="Times New Roman"/>
          <w:u w:val="single"/>
        </w:rPr>
        <w:t xml:space="preserve">segment </w:t>
      </w:r>
      <w:r w:rsidRPr="00F46B47">
        <w:rPr>
          <w:rFonts w:ascii="Times New Roman" w:eastAsiaTheme="minorHAnsi" w:hAnsi="Times New Roman"/>
          <w:u w:val="single"/>
        </w:rPr>
        <w:t>is required</w:t>
      </w:r>
      <w:r w:rsidRPr="00F46B47">
        <w:rPr>
          <w:rFonts w:ascii="Times New Roman" w:eastAsiaTheme="minorHAnsi" w:hAnsi="Times New Roman"/>
        </w:rPr>
        <w:t xml:space="preserve">.  </w:t>
      </w:r>
      <w:bookmarkEnd w:id="61"/>
    </w:p>
    <w:p w14:paraId="69D43F54" w14:textId="77777777" w:rsidR="001F40A5" w:rsidRPr="00F46B47" w:rsidRDefault="001F40A5" w:rsidP="001F40A5">
      <w:pPr>
        <w:numPr>
          <w:ilvl w:val="2"/>
          <w:numId w:val="31"/>
        </w:numPr>
        <w:spacing w:after="0" w:line="240" w:lineRule="auto"/>
        <w:ind w:left="1080"/>
        <w:rPr>
          <w:rFonts w:ascii="Times New Roman" w:eastAsiaTheme="minorHAnsi" w:hAnsi="Times New Roman"/>
          <w:bCs/>
        </w:rPr>
      </w:pPr>
      <w:r w:rsidRPr="00F46B47">
        <w:rPr>
          <w:rFonts w:ascii="Times New Roman" w:eastAsiaTheme="minorHAnsi" w:hAnsi="Times New Roman"/>
          <w:bCs/>
        </w:rPr>
        <w:t xml:space="preserve">Estimates </w:t>
      </w:r>
      <w:r w:rsidRPr="00F46B47">
        <w:rPr>
          <w:rFonts w:ascii="Times New Roman" w:eastAsiaTheme="minorHAnsi" w:hAnsi="Times New Roman"/>
          <w:bCs/>
          <w:u w:val="single"/>
        </w:rPr>
        <w:t>must</w:t>
      </w:r>
      <w:r w:rsidRPr="00F46B47">
        <w:rPr>
          <w:rFonts w:ascii="Times New Roman" w:eastAsiaTheme="minorHAnsi" w:hAnsi="Times New Roman"/>
          <w:bCs/>
        </w:rPr>
        <w:t xml:space="preserve"> be clearly labeled by each road segment, with the road name and ‘to’ and ‘from’ indicated.  Applications without clearly labeled </w:t>
      </w:r>
      <w:r>
        <w:rPr>
          <w:rFonts w:ascii="Times New Roman" w:eastAsiaTheme="minorHAnsi" w:hAnsi="Times New Roman"/>
          <w:bCs/>
        </w:rPr>
        <w:t xml:space="preserve">road </w:t>
      </w:r>
      <w:r w:rsidRPr="00F46B47">
        <w:rPr>
          <w:rFonts w:ascii="Times New Roman" w:eastAsiaTheme="minorHAnsi" w:hAnsi="Times New Roman"/>
          <w:bCs/>
        </w:rPr>
        <w:t>estimate</w:t>
      </w:r>
      <w:r>
        <w:rPr>
          <w:rFonts w:ascii="Times New Roman" w:eastAsiaTheme="minorHAnsi" w:hAnsi="Times New Roman"/>
          <w:bCs/>
        </w:rPr>
        <w:t>s</w:t>
      </w:r>
      <w:r w:rsidRPr="00F46B47">
        <w:rPr>
          <w:rFonts w:ascii="Times New Roman" w:eastAsiaTheme="minorHAnsi" w:hAnsi="Times New Roman"/>
          <w:bCs/>
        </w:rPr>
        <w:t xml:space="preserve"> will </w:t>
      </w:r>
      <w:r w:rsidRPr="00F46B47">
        <w:rPr>
          <w:rFonts w:ascii="Times New Roman" w:eastAsiaTheme="minorHAnsi" w:hAnsi="Times New Roman"/>
          <w:bCs/>
          <w:u w:val="single"/>
        </w:rPr>
        <w:t>not</w:t>
      </w:r>
      <w:r w:rsidRPr="00F46B47">
        <w:rPr>
          <w:rFonts w:ascii="Times New Roman" w:eastAsiaTheme="minorHAnsi" w:hAnsi="Times New Roman"/>
          <w:bCs/>
        </w:rPr>
        <w:t xml:space="preserve"> be eligible.</w:t>
      </w:r>
    </w:p>
    <w:p w14:paraId="0E8E7932" w14:textId="775E7612" w:rsidR="001F40A5" w:rsidRPr="00F46B47" w:rsidRDefault="001F40A5" w:rsidP="001F40A5">
      <w:pPr>
        <w:widowControl w:val="0"/>
        <w:numPr>
          <w:ilvl w:val="0"/>
          <w:numId w:val="32"/>
        </w:numPr>
        <w:tabs>
          <w:tab w:val="left" w:pos="1701"/>
        </w:tabs>
        <w:autoSpaceDE w:val="0"/>
        <w:autoSpaceDN w:val="0"/>
        <w:spacing w:after="0" w:line="240" w:lineRule="auto"/>
        <w:ind w:left="1080" w:right="807"/>
        <w:rPr>
          <w:rFonts w:ascii="Times New Roman" w:eastAsiaTheme="minorHAnsi" w:hAnsi="Times New Roman"/>
        </w:rPr>
      </w:pPr>
      <w:r w:rsidRPr="00F46B47">
        <w:rPr>
          <w:rFonts w:ascii="Times New Roman" w:eastAsiaTheme="minorHAnsi" w:hAnsi="Times New Roman"/>
          <w:bCs/>
        </w:rPr>
        <w:lastRenderedPageBreak/>
        <w:t xml:space="preserve">The road name </w:t>
      </w:r>
      <w:r w:rsidR="00850A5A">
        <w:rPr>
          <w:rFonts w:ascii="Times New Roman" w:eastAsiaTheme="minorHAnsi" w:hAnsi="Times New Roman"/>
          <w:bCs/>
        </w:rPr>
        <w:t xml:space="preserve">with </w:t>
      </w:r>
      <w:bookmarkStart w:id="63" w:name="_Hlk144895586"/>
      <w:r w:rsidR="00850A5A">
        <w:rPr>
          <w:rFonts w:ascii="Times New Roman" w:eastAsiaTheme="minorHAnsi" w:hAnsi="Times New Roman"/>
          <w:bCs/>
        </w:rPr>
        <w:t>beginning and ending points</w:t>
      </w:r>
      <w:bookmarkEnd w:id="63"/>
      <w:r w:rsidR="00850A5A">
        <w:rPr>
          <w:rFonts w:ascii="Times New Roman" w:eastAsiaTheme="minorHAnsi" w:hAnsi="Times New Roman"/>
          <w:bCs/>
        </w:rPr>
        <w:t xml:space="preserve"> </w:t>
      </w:r>
      <w:r w:rsidRPr="00F46B47">
        <w:rPr>
          <w:rFonts w:ascii="Times New Roman" w:eastAsiaTheme="minorHAnsi" w:hAnsi="Times New Roman"/>
          <w:bCs/>
        </w:rPr>
        <w:t xml:space="preserve">indicated on the </w:t>
      </w:r>
      <w:r>
        <w:rPr>
          <w:rFonts w:ascii="Times New Roman" w:eastAsiaTheme="minorHAnsi" w:hAnsi="Times New Roman"/>
          <w:bCs/>
        </w:rPr>
        <w:t xml:space="preserve">roads </w:t>
      </w:r>
      <w:r w:rsidRPr="00F46B47">
        <w:rPr>
          <w:rFonts w:ascii="Times New Roman" w:eastAsiaTheme="minorHAnsi" w:hAnsi="Times New Roman"/>
          <w:bCs/>
        </w:rPr>
        <w:t xml:space="preserve">estimate </w:t>
      </w:r>
      <w:r w:rsidRPr="00F46B47">
        <w:rPr>
          <w:rFonts w:ascii="Times New Roman" w:eastAsiaTheme="minorHAnsi" w:hAnsi="Times New Roman"/>
          <w:bCs/>
          <w:u w:val="single"/>
        </w:rPr>
        <w:t>must</w:t>
      </w:r>
      <w:r w:rsidRPr="00F46B47">
        <w:rPr>
          <w:rFonts w:ascii="Times New Roman" w:eastAsiaTheme="minorHAnsi" w:hAnsi="Times New Roman"/>
          <w:bCs/>
        </w:rPr>
        <w:t xml:space="preserve"> match the road name </w:t>
      </w:r>
      <w:r w:rsidR="00850A5A">
        <w:rPr>
          <w:rFonts w:ascii="Times New Roman" w:eastAsiaTheme="minorHAnsi" w:hAnsi="Times New Roman"/>
          <w:bCs/>
        </w:rPr>
        <w:t>with</w:t>
      </w:r>
      <w:r w:rsidRPr="00F46B47">
        <w:rPr>
          <w:rFonts w:ascii="Times New Roman" w:eastAsiaTheme="minorHAnsi" w:hAnsi="Times New Roman"/>
          <w:bCs/>
        </w:rPr>
        <w:t xml:space="preserve"> </w:t>
      </w:r>
      <w:r w:rsidR="00850A5A" w:rsidRPr="00850A5A">
        <w:rPr>
          <w:rFonts w:ascii="Times New Roman" w:eastAsiaTheme="minorHAnsi" w:hAnsi="Times New Roman"/>
          <w:bCs/>
        </w:rPr>
        <w:t xml:space="preserve">beginning and ending points </w:t>
      </w:r>
      <w:r w:rsidRPr="00F46B47">
        <w:rPr>
          <w:rFonts w:ascii="Times New Roman" w:eastAsiaTheme="minorHAnsi" w:hAnsi="Times New Roman"/>
          <w:bCs/>
        </w:rPr>
        <w:t xml:space="preserve">mapped on the application.  </w:t>
      </w:r>
    </w:p>
    <w:p w14:paraId="3EFAE838" w14:textId="77777777" w:rsidR="003866F9" w:rsidRPr="009857CE" w:rsidRDefault="003866F9" w:rsidP="003866F9">
      <w:pPr>
        <w:widowControl w:val="0"/>
        <w:numPr>
          <w:ilvl w:val="0"/>
          <w:numId w:val="32"/>
        </w:numPr>
        <w:tabs>
          <w:tab w:val="left" w:pos="1701"/>
        </w:tabs>
        <w:autoSpaceDE w:val="0"/>
        <w:autoSpaceDN w:val="0"/>
        <w:spacing w:after="0" w:line="240" w:lineRule="auto"/>
        <w:ind w:left="1080" w:right="807"/>
        <w:rPr>
          <w:rFonts w:ascii="Times New Roman" w:eastAsiaTheme="minorHAnsi" w:hAnsi="Times New Roman"/>
        </w:rPr>
      </w:pPr>
      <w:bookmarkStart w:id="64" w:name="_Hlk130475679"/>
      <w:r w:rsidRPr="009857CE">
        <w:rPr>
          <w:rFonts w:ascii="Times New Roman" w:hAnsi="Times New Roman"/>
        </w:rPr>
        <w:t>Detailed and itemized means the cost per line item.</w:t>
      </w:r>
    </w:p>
    <w:p w14:paraId="0ACC3A6D" w14:textId="77777777" w:rsidR="001F40A5" w:rsidRPr="00F46B47" w:rsidRDefault="001F40A5" w:rsidP="001F40A5">
      <w:pPr>
        <w:widowControl w:val="0"/>
        <w:numPr>
          <w:ilvl w:val="0"/>
          <w:numId w:val="32"/>
        </w:numPr>
        <w:tabs>
          <w:tab w:val="left" w:pos="1701"/>
        </w:tabs>
        <w:autoSpaceDE w:val="0"/>
        <w:autoSpaceDN w:val="0"/>
        <w:spacing w:after="0" w:line="240" w:lineRule="auto"/>
        <w:ind w:left="1080"/>
        <w:rPr>
          <w:rFonts w:ascii="Times New Roman" w:eastAsiaTheme="minorHAnsi" w:hAnsi="Times New Roman"/>
        </w:rPr>
      </w:pPr>
      <w:r w:rsidRPr="00F46B47">
        <w:rPr>
          <w:rFonts w:ascii="Times New Roman" w:eastAsiaTheme="minorHAnsi" w:hAnsi="Times New Roman"/>
        </w:rPr>
        <w:t>Lump</w:t>
      </w:r>
      <w:r w:rsidRPr="00F46B47">
        <w:rPr>
          <w:rFonts w:ascii="Times New Roman" w:eastAsiaTheme="minorHAnsi" w:hAnsi="Times New Roman"/>
          <w:spacing w:val="-3"/>
        </w:rPr>
        <w:t xml:space="preserve"> </w:t>
      </w:r>
      <w:r w:rsidRPr="00F46B47">
        <w:rPr>
          <w:rFonts w:ascii="Times New Roman" w:eastAsiaTheme="minorHAnsi" w:hAnsi="Times New Roman"/>
        </w:rPr>
        <w:t>sum</w:t>
      </w:r>
      <w:r w:rsidRPr="00F46B47">
        <w:rPr>
          <w:rFonts w:ascii="Times New Roman" w:eastAsiaTheme="minorHAnsi" w:hAnsi="Times New Roman"/>
          <w:spacing w:val="-3"/>
        </w:rPr>
        <w:t xml:space="preserve"> </w:t>
      </w:r>
      <w:r w:rsidRPr="00F46B47">
        <w:rPr>
          <w:rFonts w:ascii="Times New Roman" w:eastAsiaTheme="minorHAnsi" w:hAnsi="Times New Roman"/>
        </w:rPr>
        <w:t>estimates</w:t>
      </w:r>
      <w:r w:rsidRPr="00F46B47">
        <w:rPr>
          <w:rFonts w:ascii="Times New Roman" w:eastAsiaTheme="minorHAnsi" w:hAnsi="Times New Roman"/>
          <w:spacing w:val="-4"/>
        </w:rPr>
        <w:t xml:space="preserve"> </w:t>
      </w:r>
      <w:r w:rsidRPr="00F46B47">
        <w:rPr>
          <w:rFonts w:ascii="Times New Roman" w:eastAsiaTheme="minorHAnsi" w:hAnsi="Times New Roman"/>
        </w:rPr>
        <w:t>are</w:t>
      </w:r>
      <w:r w:rsidRPr="00F46B47">
        <w:rPr>
          <w:rFonts w:ascii="Times New Roman" w:eastAsiaTheme="minorHAnsi" w:hAnsi="Times New Roman"/>
          <w:spacing w:val="-4"/>
        </w:rPr>
        <w:t xml:space="preserve"> </w:t>
      </w:r>
      <w:r w:rsidRPr="00F46B47">
        <w:rPr>
          <w:rFonts w:ascii="Times New Roman" w:eastAsiaTheme="minorHAnsi" w:hAnsi="Times New Roman"/>
          <w:u w:val="single"/>
        </w:rPr>
        <w:t>not</w:t>
      </w:r>
      <w:r w:rsidRPr="00F46B47">
        <w:rPr>
          <w:rFonts w:ascii="Times New Roman" w:eastAsiaTheme="minorHAnsi" w:hAnsi="Times New Roman"/>
          <w:spacing w:val="-1"/>
        </w:rPr>
        <w:t xml:space="preserve"> </w:t>
      </w:r>
      <w:r w:rsidRPr="00F46B47">
        <w:rPr>
          <w:rFonts w:ascii="Times New Roman" w:eastAsiaTheme="minorHAnsi" w:hAnsi="Times New Roman"/>
          <w:spacing w:val="-2"/>
        </w:rPr>
        <w:t>eligible.</w:t>
      </w:r>
    </w:p>
    <w:bookmarkEnd w:id="64"/>
    <w:p w14:paraId="57EA111B" w14:textId="77777777" w:rsidR="001F40A5" w:rsidRPr="00F46B47" w:rsidRDefault="001F40A5" w:rsidP="001F40A5">
      <w:pPr>
        <w:widowControl w:val="0"/>
        <w:numPr>
          <w:ilvl w:val="0"/>
          <w:numId w:val="32"/>
        </w:numPr>
        <w:tabs>
          <w:tab w:val="left" w:pos="1701"/>
        </w:tabs>
        <w:autoSpaceDE w:val="0"/>
        <w:autoSpaceDN w:val="0"/>
        <w:spacing w:after="0" w:line="240" w:lineRule="auto"/>
        <w:ind w:left="1080"/>
        <w:rPr>
          <w:rFonts w:ascii="Times New Roman" w:eastAsiaTheme="minorHAnsi" w:hAnsi="Times New Roman"/>
        </w:rPr>
      </w:pPr>
      <w:r w:rsidRPr="00F46B47">
        <w:rPr>
          <w:rFonts w:ascii="Times New Roman" w:eastAsiaTheme="minorHAnsi" w:hAnsi="Times New Roman"/>
        </w:rPr>
        <w:t xml:space="preserve">Estimates with contingencies will </w:t>
      </w:r>
      <w:r w:rsidRPr="00F46B47">
        <w:rPr>
          <w:rFonts w:ascii="Times New Roman" w:eastAsiaTheme="minorHAnsi" w:hAnsi="Times New Roman"/>
          <w:u w:val="single"/>
        </w:rPr>
        <w:t>not</w:t>
      </w:r>
      <w:r w:rsidRPr="00F46B47">
        <w:rPr>
          <w:rFonts w:ascii="Times New Roman" w:eastAsiaTheme="minorHAnsi" w:hAnsi="Times New Roman"/>
        </w:rPr>
        <w:t xml:space="preserve"> be eligible.</w:t>
      </w:r>
    </w:p>
    <w:p w14:paraId="3354B9C4" w14:textId="5F69B92B" w:rsidR="001F40A5" w:rsidRPr="001F40A5" w:rsidRDefault="001F40A5" w:rsidP="001F40A5">
      <w:pPr>
        <w:widowControl w:val="0"/>
        <w:numPr>
          <w:ilvl w:val="0"/>
          <w:numId w:val="32"/>
        </w:numPr>
        <w:tabs>
          <w:tab w:val="left" w:pos="1701"/>
        </w:tabs>
        <w:autoSpaceDE w:val="0"/>
        <w:autoSpaceDN w:val="0"/>
        <w:spacing w:after="0" w:line="240" w:lineRule="auto"/>
        <w:ind w:left="1080"/>
        <w:rPr>
          <w:rFonts w:ascii="Times New Roman" w:eastAsiaTheme="minorHAnsi" w:hAnsi="Times New Roman"/>
        </w:rPr>
      </w:pPr>
      <w:r w:rsidRPr="001F40A5">
        <w:rPr>
          <w:rFonts w:ascii="Times New Roman" w:hAnsi="Times New Roman"/>
        </w:rPr>
        <w:t xml:space="preserve">An example of an acceptable </w:t>
      </w:r>
      <w:r>
        <w:rPr>
          <w:rFonts w:ascii="Times New Roman" w:eastAsiaTheme="minorHAnsi" w:hAnsi="Times New Roman"/>
        </w:rPr>
        <w:t xml:space="preserve">Detailed </w:t>
      </w:r>
      <w:r w:rsidR="002A1E2C">
        <w:rPr>
          <w:rFonts w:ascii="Times New Roman" w:eastAsiaTheme="minorHAnsi" w:hAnsi="Times New Roman"/>
        </w:rPr>
        <w:t xml:space="preserve">Cost </w:t>
      </w:r>
      <w:r>
        <w:rPr>
          <w:rFonts w:ascii="Times New Roman" w:eastAsiaTheme="minorHAnsi" w:hAnsi="Times New Roman"/>
        </w:rPr>
        <w:t>E</w:t>
      </w:r>
      <w:r w:rsidRPr="00F46B47">
        <w:rPr>
          <w:rFonts w:ascii="Times New Roman" w:eastAsiaTheme="minorHAnsi" w:hAnsi="Times New Roman"/>
        </w:rPr>
        <w:t>stimate</w:t>
      </w:r>
      <w:r w:rsidRPr="001F40A5">
        <w:rPr>
          <w:rFonts w:ascii="Times New Roman" w:hAnsi="Times New Roman"/>
        </w:rPr>
        <w:t xml:space="preserve"> is listed on our </w:t>
      </w:r>
      <w:hyperlink r:id="rId33" w:anchor="CCMG_Resources" w:history="1">
        <w:r w:rsidRPr="001F40A5">
          <w:rPr>
            <w:rStyle w:val="Hyperlink"/>
            <w:rFonts w:ascii="Times New Roman" w:hAnsi="Times New Roman"/>
          </w:rPr>
          <w:t>LPA Website</w:t>
        </w:r>
      </w:hyperlink>
      <w:r w:rsidRPr="001F40A5">
        <w:rPr>
          <w:rFonts w:ascii="Times New Roman" w:hAnsi="Times New Roman"/>
        </w:rPr>
        <w:t>.</w:t>
      </w:r>
    </w:p>
    <w:bookmarkEnd w:id="62"/>
    <w:p w14:paraId="70EC0FD4" w14:textId="77777777" w:rsidR="001F40A5" w:rsidRDefault="001F40A5" w:rsidP="00BA0FF8">
      <w:pPr>
        <w:pStyle w:val="ListParagraph"/>
        <w:widowControl w:val="0"/>
        <w:tabs>
          <w:tab w:val="left" w:pos="1036"/>
        </w:tabs>
        <w:autoSpaceDE w:val="0"/>
        <w:autoSpaceDN w:val="0"/>
        <w:rPr>
          <w:rFonts w:ascii="Times New Roman" w:hAnsi="Times New Roman"/>
        </w:rPr>
      </w:pPr>
    </w:p>
    <w:p w14:paraId="36E9C206" w14:textId="7928CB6C" w:rsidR="00B20D0C" w:rsidRPr="00DD536F" w:rsidRDefault="00365D17" w:rsidP="00705DFB">
      <w:pPr>
        <w:pStyle w:val="ListParagraph"/>
        <w:widowControl w:val="0"/>
        <w:numPr>
          <w:ilvl w:val="0"/>
          <w:numId w:val="29"/>
        </w:numPr>
        <w:tabs>
          <w:tab w:val="left" w:pos="1036"/>
        </w:tabs>
        <w:autoSpaceDE w:val="0"/>
        <w:autoSpaceDN w:val="0"/>
        <w:ind w:hanging="416"/>
        <w:rPr>
          <w:rFonts w:ascii="Times New Roman" w:hAnsi="Times New Roman"/>
          <w:b/>
          <w:bCs/>
          <w:color w:val="0070C0"/>
          <w:u w:val="single"/>
        </w:rPr>
      </w:pPr>
      <w:r>
        <w:rPr>
          <w:rFonts w:ascii="Times New Roman" w:hAnsi="Times New Roman"/>
          <w:b/>
          <w:bCs/>
          <w:color w:val="0070C0"/>
          <w:u w:val="single"/>
        </w:rPr>
        <w:t xml:space="preserve">ASSET MANAGEMENT PLAN </w:t>
      </w:r>
      <w:r w:rsidR="00AC3A98" w:rsidRPr="00DD536F">
        <w:rPr>
          <w:rFonts w:ascii="Times New Roman" w:hAnsi="Times New Roman"/>
          <w:b/>
          <w:bCs/>
          <w:color w:val="0070C0"/>
          <w:spacing w:val="-5"/>
          <w:u w:val="single"/>
        </w:rPr>
        <w:t>(AMP)</w:t>
      </w:r>
      <w:r w:rsidR="001639EE" w:rsidRPr="00DD536F">
        <w:rPr>
          <w:rFonts w:ascii="Times New Roman" w:hAnsi="Times New Roman"/>
          <w:b/>
          <w:bCs/>
          <w:color w:val="0070C0"/>
          <w:spacing w:val="-5"/>
          <w:u w:val="single"/>
        </w:rPr>
        <w:t xml:space="preserve"> – Road &amp; Bridge</w:t>
      </w:r>
    </w:p>
    <w:p w14:paraId="52CA82E6" w14:textId="140B3089" w:rsidR="00745664" w:rsidRDefault="00B75943" w:rsidP="00705DFB">
      <w:pPr>
        <w:pStyle w:val="ListParagraph"/>
        <w:widowControl w:val="0"/>
        <w:numPr>
          <w:ilvl w:val="0"/>
          <w:numId w:val="33"/>
        </w:numPr>
        <w:tabs>
          <w:tab w:val="left" w:pos="1170"/>
        </w:tabs>
        <w:autoSpaceDE w:val="0"/>
        <w:autoSpaceDN w:val="0"/>
        <w:ind w:left="1080"/>
        <w:rPr>
          <w:rFonts w:ascii="Times New Roman" w:hAnsi="Times New Roman"/>
        </w:rPr>
      </w:pPr>
      <w:bookmarkStart w:id="65" w:name="_Hlk137119308"/>
      <w:r>
        <w:rPr>
          <w:rFonts w:ascii="Times New Roman" w:hAnsi="Times New Roman"/>
          <w:u w:val="single"/>
        </w:rPr>
        <w:t>M</w:t>
      </w:r>
      <w:r w:rsidR="00EB7203" w:rsidRPr="00EB7203">
        <w:rPr>
          <w:rFonts w:ascii="Times New Roman" w:hAnsi="Times New Roman"/>
          <w:u w:val="single"/>
        </w:rPr>
        <w:t>ust</w:t>
      </w:r>
      <w:r w:rsidR="00745664" w:rsidRPr="00F95E6A">
        <w:rPr>
          <w:rFonts w:ascii="Times New Roman" w:hAnsi="Times New Roman"/>
        </w:rPr>
        <w:t xml:space="preserve"> </w:t>
      </w:r>
      <w:r>
        <w:rPr>
          <w:rFonts w:ascii="Times New Roman" w:hAnsi="Times New Roman"/>
        </w:rPr>
        <w:t xml:space="preserve">submit </w:t>
      </w:r>
      <w:r w:rsidR="00745664" w:rsidRPr="00F95E6A">
        <w:rPr>
          <w:rFonts w:ascii="Times New Roman" w:hAnsi="Times New Roman"/>
        </w:rPr>
        <w:t xml:space="preserve">an approved </w:t>
      </w:r>
      <w:r w:rsidR="00745664">
        <w:rPr>
          <w:rFonts w:ascii="Times New Roman" w:hAnsi="Times New Roman"/>
        </w:rPr>
        <w:t>AMP</w:t>
      </w:r>
      <w:r w:rsidR="00745664" w:rsidRPr="00F95E6A">
        <w:rPr>
          <w:rFonts w:ascii="Times New Roman" w:hAnsi="Times New Roman"/>
        </w:rPr>
        <w:t xml:space="preserve"> (pavement or bridge). </w:t>
      </w:r>
    </w:p>
    <w:p w14:paraId="7F657F29" w14:textId="68174481" w:rsidR="004617FD" w:rsidRDefault="00AC3A98" w:rsidP="00705DFB">
      <w:pPr>
        <w:pStyle w:val="ListParagraph"/>
        <w:widowControl w:val="0"/>
        <w:numPr>
          <w:ilvl w:val="0"/>
          <w:numId w:val="33"/>
        </w:numPr>
        <w:tabs>
          <w:tab w:val="left" w:pos="1170"/>
        </w:tabs>
        <w:autoSpaceDE w:val="0"/>
        <w:autoSpaceDN w:val="0"/>
        <w:ind w:left="1080"/>
        <w:rPr>
          <w:rFonts w:ascii="Times New Roman" w:hAnsi="Times New Roman"/>
        </w:rPr>
      </w:pPr>
      <w:r w:rsidRPr="00AC3A98">
        <w:rPr>
          <w:rFonts w:ascii="Times New Roman" w:hAnsi="Times New Roman"/>
        </w:rPr>
        <w:t xml:space="preserve">All </w:t>
      </w:r>
      <w:r w:rsidR="00745664">
        <w:rPr>
          <w:rFonts w:ascii="Times New Roman" w:hAnsi="Times New Roman"/>
        </w:rPr>
        <w:t>AMPs</w:t>
      </w:r>
      <w:r w:rsidRPr="00AC3A98">
        <w:rPr>
          <w:rFonts w:ascii="Times New Roman" w:hAnsi="Times New Roman"/>
        </w:rPr>
        <w:t xml:space="preserve"> </w:t>
      </w:r>
      <w:r w:rsidR="00EB7203">
        <w:rPr>
          <w:rFonts w:ascii="Times New Roman" w:hAnsi="Times New Roman"/>
        </w:rPr>
        <w:t>must</w:t>
      </w:r>
      <w:r w:rsidRPr="00AC3A98">
        <w:rPr>
          <w:rFonts w:ascii="Times New Roman" w:hAnsi="Times New Roman"/>
        </w:rPr>
        <w:t xml:space="preserve"> be submitted to </w:t>
      </w:r>
      <w:r w:rsidR="00310070" w:rsidRPr="00AC3A98">
        <w:rPr>
          <w:rFonts w:ascii="Times New Roman" w:hAnsi="Times New Roman"/>
        </w:rPr>
        <w:t>the Local</w:t>
      </w:r>
      <w:r w:rsidRPr="00AC3A98">
        <w:rPr>
          <w:rFonts w:ascii="Times New Roman" w:hAnsi="Times New Roman"/>
        </w:rPr>
        <w:t xml:space="preserve"> Technical Assistance Program – Purdue University (LTAP), which will work with local governments to complete and approve all AMP’s. </w:t>
      </w:r>
    </w:p>
    <w:p w14:paraId="7DD75CB0" w14:textId="41E11BD2" w:rsidR="004617FD" w:rsidRDefault="004617FD" w:rsidP="00705DFB">
      <w:pPr>
        <w:pStyle w:val="ListParagraph"/>
        <w:widowControl w:val="0"/>
        <w:numPr>
          <w:ilvl w:val="0"/>
          <w:numId w:val="33"/>
        </w:numPr>
        <w:tabs>
          <w:tab w:val="left" w:pos="1170"/>
        </w:tabs>
        <w:autoSpaceDE w:val="0"/>
        <w:autoSpaceDN w:val="0"/>
        <w:ind w:left="1080"/>
        <w:rPr>
          <w:rFonts w:ascii="Times New Roman" w:hAnsi="Times New Roman"/>
        </w:rPr>
      </w:pPr>
      <w:r>
        <w:rPr>
          <w:rFonts w:ascii="Times New Roman" w:hAnsi="Times New Roman"/>
        </w:rPr>
        <w:t>AMP’s</w:t>
      </w:r>
      <w:r w:rsidR="00AC3A98" w:rsidRPr="00AC3A98">
        <w:rPr>
          <w:rFonts w:ascii="Times New Roman" w:hAnsi="Times New Roman"/>
        </w:rPr>
        <w:t xml:space="preserve"> must be submitted to LTAP via their Data Management System</w:t>
      </w:r>
      <w:r>
        <w:rPr>
          <w:rFonts w:ascii="Times New Roman" w:hAnsi="Times New Roman"/>
        </w:rPr>
        <w:t xml:space="preserve"> (DMS)</w:t>
      </w:r>
      <w:r w:rsidR="00AC3A98" w:rsidRPr="00AC3A98">
        <w:rPr>
          <w:rFonts w:ascii="Times New Roman" w:hAnsi="Times New Roman"/>
        </w:rPr>
        <w:t xml:space="preserve">. </w:t>
      </w:r>
    </w:p>
    <w:p w14:paraId="5E1EE386" w14:textId="73CC409A" w:rsidR="00AC3A98" w:rsidRDefault="00AC3A98" w:rsidP="00705DFB">
      <w:pPr>
        <w:pStyle w:val="ListParagraph"/>
        <w:widowControl w:val="0"/>
        <w:numPr>
          <w:ilvl w:val="1"/>
          <w:numId w:val="33"/>
        </w:numPr>
        <w:tabs>
          <w:tab w:val="left" w:pos="1170"/>
        </w:tabs>
        <w:autoSpaceDE w:val="0"/>
        <w:autoSpaceDN w:val="0"/>
        <w:ind w:left="1530"/>
        <w:rPr>
          <w:rFonts w:ascii="Times New Roman" w:hAnsi="Times New Roman"/>
        </w:rPr>
      </w:pPr>
      <w:r w:rsidRPr="00AC3A98">
        <w:rPr>
          <w:rFonts w:ascii="Times New Roman" w:hAnsi="Times New Roman"/>
        </w:rPr>
        <w:t>LTAP will contact you if revisions are required to your AMP’s once it is submitted.</w:t>
      </w:r>
    </w:p>
    <w:p w14:paraId="76EFFB25" w14:textId="7FB60546" w:rsidR="004617FD" w:rsidRPr="004617FD" w:rsidRDefault="00EB7203" w:rsidP="00705DFB">
      <w:pPr>
        <w:pStyle w:val="ListParagraph"/>
        <w:widowControl w:val="0"/>
        <w:numPr>
          <w:ilvl w:val="1"/>
          <w:numId w:val="33"/>
        </w:numPr>
        <w:tabs>
          <w:tab w:val="left" w:pos="1170"/>
        </w:tabs>
        <w:autoSpaceDE w:val="0"/>
        <w:autoSpaceDN w:val="0"/>
        <w:ind w:left="1530"/>
        <w:rPr>
          <w:rFonts w:ascii="Times New Roman" w:hAnsi="Times New Roman"/>
        </w:rPr>
      </w:pPr>
      <w:r>
        <w:rPr>
          <w:rFonts w:ascii="Times New Roman" w:hAnsi="Times New Roman"/>
        </w:rPr>
        <w:t>Link:</w:t>
      </w:r>
      <w:r w:rsidR="004617FD">
        <w:rPr>
          <w:rFonts w:ascii="Times New Roman" w:hAnsi="Times New Roman"/>
        </w:rPr>
        <w:t xml:space="preserve"> </w:t>
      </w:r>
      <w:hyperlink r:id="rId34" w:history="1">
        <w:r w:rsidR="004617FD" w:rsidRPr="004617FD">
          <w:rPr>
            <w:rStyle w:val="Hyperlink"/>
            <w:rFonts w:ascii="Times New Roman" w:hAnsi="Times New Roman"/>
          </w:rPr>
          <w:t>Data Management System</w:t>
        </w:r>
      </w:hyperlink>
      <w:r w:rsidR="004617FD" w:rsidRPr="004617FD">
        <w:rPr>
          <w:rFonts w:ascii="Times New Roman" w:hAnsi="Times New Roman"/>
        </w:rPr>
        <w:t xml:space="preserve">. </w:t>
      </w:r>
    </w:p>
    <w:p w14:paraId="6F82C0DC" w14:textId="2DC5AEB2" w:rsidR="004617FD" w:rsidRPr="004617FD" w:rsidRDefault="004617FD" w:rsidP="00705DFB">
      <w:pPr>
        <w:pStyle w:val="ListParagraph"/>
        <w:widowControl w:val="0"/>
        <w:numPr>
          <w:ilvl w:val="1"/>
          <w:numId w:val="33"/>
        </w:numPr>
        <w:tabs>
          <w:tab w:val="left" w:pos="1170"/>
        </w:tabs>
        <w:autoSpaceDE w:val="0"/>
        <w:autoSpaceDN w:val="0"/>
        <w:ind w:left="1530"/>
        <w:rPr>
          <w:rFonts w:ascii="Times New Roman" w:hAnsi="Times New Roman"/>
        </w:rPr>
      </w:pPr>
      <w:r w:rsidRPr="004617FD">
        <w:rPr>
          <w:rFonts w:ascii="Times New Roman" w:hAnsi="Times New Roman"/>
        </w:rPr>
        <w:t xml:space="preserve">For an informational video on the </w:t>
      </w:r>
      <w:r>
        <w:rPr>
          <w:rFonts w:ascii="Times New Roman" w:hAnsi="Times New Roman"/>
        </w:rPr>
        <w:t>DMS</w:t>
      </w:r>
      <w:r w:rsidR="00EB7203">
        <w:rPr>
          <w:rFonts w:ascii="Times New Roman" w:hAnsi="Times New Roman"/>
        </w:rPr>
        <w:t xml:space="preserve"> </w:t>
      </w:r>
      <w:r w:rsidRPr="004617FD">
        <w:rPr>
          <w:rFonts w:ascii="Times New Roman" w:hAnsi="Times New Roman"/>
        </w:rPr>
        <w:t xml:space="preserve">watch: </w:t>
      </w:r>
      <w:hyperlink r:id="rId35" w:history="1">
        <w:r w:rsidRPr="004617FD">
          <w:rPr>
            <w:rStyle w:val="Hyperlink"/>
            <w:rFonts w:ascii="Times New Roman" w:hAnsi="Times New Roman"/>
          </w:rPr>
          <w:t>https://youtu.be/-9hvR-7UVR4</w:t>
        </w:r>
      </w:hyperlink>
      <w:r w:rsidRPr="004617FD">
        <w:rPr>
          <w:rFonts w:ascii="Times New Roman" w:hAnsi="Times New Roman"/>
        </w:rPr>
        <w:t xml:space="preserve"> </w:t>
      </w:r>
    </w:p>
    <w:p w14:paraId="2D668017" w14:textId="6A10D4E0" w:rsidR="00AC3A98" w:rsidRPr="00AC3A98" w:rsidRDefault="00AC3A98" w:rsidP="00705DFB">
      <w:pPr>
        <w:pStyle w:val="ListParagraph"/>
        <w:widowControl w:val="0"/>
        <w:numPr>
          <w:ilvl w:val="0"/>
          <w:numId w:val="34"/>
        </w:numPr>
        <w:tabs>
          <w:tab w:val="left" w:pos="1701"/>
        </w:tabs>
        <w:autoSpaceDE w:val="0"/>
        <w:autoSpaceDN w:val="0"/>
        <w:ind w:left="1080"/>
        <w:rPr>
          <w:rFonts w:ascii="Times New Roman" w:hAnsi="Times New Roman"/>
        </w:rPr>
      </w:pPr>
      <w:r w:rsidRPr="00AC3A98">
        <w:rPr>
          <w:rFonts w:ascii="Times New Roman" w:hAnsi="Times New Roman"/>
        </w:rPr>
        <w:t xml:space="preserve">Contact </w:t>
      </w:r>
      <w:bookmarkStart w:id="66" w:name="_Hlk134181002"/>
      <w:r w:rsidRPr="00AC3A98">
        <w:rPr>
          <w:rFonts w:ascii="Times New Roman" w:hAnsi="Times New Roman"/>
        </w:rPr>
        <w:t>LTAP</w:t>
      </w:r>
      <w:r>
        <w:rPr>
          <w:rFonts w:ascii="Times New Roman" w:hAnsi="Times New Roman"/>
        </w:rPr>
        <w:t xml:space="preserve"> </w:t>
      </w:r>
      <w:bookmarkEnd w:id="66"/>
      <w:r>
        <w:rPr>
          <w:rFonts w:ascii="Times New Roman" w:hAnsi="Times New Roman"/>
        </w:rPr>
        <w:t>f</w:t>
      </w:r>
      <w:r w:rsidRPr="00AC3A98">
        <w:rPr>
          <w:rFonts w:ascii="Times New Roman" w:hAnsi="Times New Roman"/>
        </w:rPr>
        <w:t xml:space="preserve">or any assistance with your </w:t>
      </w:r>
      <w:r w:rsidR="00310070">
        <w:rPr>
          <w:rFonts w:ascii="Times New Roman" w:hAnsi="Times New Roman"/>
        </w:rPr>
        <w:t>AMP</w:t>
      </w:r>
      <w:r w:rsidRPr="00AC3A98">
        <w:rPr>
          <w:rFonts w:ascii="Times New Roman" w:hAnsi="Times New Roman"/>
        </w:rPr>
        <w:t xml:space="preserve"> or the </w:t>
      </w:r>
      <w:r w:rsidR="004617FD">
        <w:rPr>
          <w:rFonts w:ascii="Times New Roman" w:hAnsi="Times New Roman"/>
        </w:rPr>
        <w:t xml:space="preserve">DMS.  </w:t>
      </w:r>
      <w:r w:rsidRPr="00AC3A98">
        <w:rPr>
          <w:rFonts w:ascii="Times New Roman" w:hAnsi="Times New Roman"/>
        </w:rPr>
        <w:t xml:space="preserve"> </w:t>
      </w:r>
      <w:r w:rsidR="004617FD" w:rsidRPr="002840E4">
        <w:rPr>
          <w:rFonts w:ascii="Times New Roman" w:hAnsi="Times New Roman"/>
        </w:rPr>
        <w:t>LTAP will be assisting all local units of government with their plan</w:t>
      </w:r>
      <w:r w:rsidR="00745664">
        <w:rPr>
          <w:rFonts w:ascii="Times New Roman" w:hAnsi="Times New Roman"/>
        </w:rPr>
        <w:t>s</w:t>
      </w:r>
      <w:r w:rsidR="004617FD" w:rsidRPr="002840E4">
        <w:rPr>
          <w:rFonts w:ascii="Times New Roman" w:hAnsi="Times New Roman"/>
        </w:rPr>
        <w:t xml:space="preserve"> </w:t>
      </w:r>
      <w:r w:rsidRPr="00AC3A98">
        <w:rPr>
          <w:rFonts w:ascii="Times New Roman" w:hAnsi="Times New Roman"/>
        </w:rPr>
        <w:t>including templates, examples, and resources</w:t>
      </w:r>
      <w:r w:rsidR="00745664">
        <w:rPr>
          <w:rFonts w:ascii="Times New Roman" w:hAnsi="Times New Roman"/>
        </w:rPr>
        <w:t>.</w:t>
      </w:r>
    </w:p>
    <w:p w14:paraId="504CBF02"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Patrick Conner, PE - Lead Engineer, Asset Management, Indiana LTAP</w:t>
      </w:r>
    </w:p>
    <w:p w14:paraId="2B488299"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Phone: 1-765-494-4971/ 1-800-428-7639</w:t>
      </w:r>
    </w:p>
    <w:p w14:paraId="17C6FD61"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 xml:space="preserve">Email: </w:t>
      </w:r>
      <w:hyperlink r:id="rId36" w:history="1">
        <w:r w:rsidRPr="00AC3A98">
          <w:rPr>
            <w:rStyle w:val="Hyperlink"/>
            <w:rFonts w:ascii="Times New Roman" w:hAnsi="Times New Roman"/>
          </w:rPr>
          <w:t xml:space="preserve">connerp@purdue.edu </w:t>
        </w:r>
      </w:hyperlink>
      <w:r w:rsidRPr="00AC3A98">
        <w:rPr>
          <w:rFonts w:ascii="Times New Roman" w:hAnsi="Times New Roman"/>
        </w:rPr>
        <w:t xml:space="preserve">or </w:t>
      </w:r>
      <w:hyperlink r:id="rId37" w:history="1">
        <w:r w:rsidRPr="00AC3A98">
          <w:rPr>
            <w:rStyle w:val="Hyperlink"/>
            <w:rFonts w:ascii="Times New Roman" w:hAnsi="Times New Roman"/>
          </w:rPr>
          <w:t>INLTAP@purdue.edu</w:t>
        </w:r>
      </w:hyperlink>
    </w:p>
    <w:p w14:paraId="7F72FC83" w14:textId="2957137D" w:rsidR="00B20D0C" w:rsidRDefault="00AC3A98" w:rsidP="00705DFB">
      <w:pPr>
        <w:pStyle w:val="ListParagraph"/>
        <w:widowControl w:val="0"/>
        <w:numPr>
          <w:ilvl w:val="0"/>
          <w:numId w:val="34"/>
        </w:numPr>
        <w:tabs>
          <w:tab w:val="left" w:pos="1701"/>
        </w:tabs>
        <w:autoSpaceDE w:val="0"/>
        <w:autoSpaceDN w:val="0"/>
        <w:rPr>
          <w:rFonts w:ascii="Times New Roman" w:hAnsi="Times New Roman"/>
        </w:rPr>
      </w:pPr>
      <w:r>
        <w:rPr>
          <w:rFonts w:ascii="Times New Roman" w:hAnsi="Times New Roman"/>
        </w:rPr>
        <w:t>AMP mu</w:t>
      </w:r>
      <w:r w:rsidR="00B20D0C" w:rsidRPr="00B20D0C">
        <w:rPr>
          <w:rFonts w:ascii="Times New Roman" w:hAnsi="Times New Roman"/>
        </w:rPr>
        <w:t xml:space="preserve">st be </w:t>
      </w:r>
      <w:r w:rsidR="00B20D0C">
        <w:rPr>
          <w:rFonts w:ascii="Times New Roman" w:hAnsi="Times New Roman"/>
        </w:rPr>
        <w:t xml:space="preserve">submitted </w:t>
      </w:r>
      <w:r w:rsidR="00B20D0C" w:rsidRPr="00B20D0C">
        <w:rPr>
          <w:rFonts w:ascii="Times New Roman" w:hAnsi="Times New Roman"/>
        </w:rPr>
        <w:t xml:space="preserve">to and approved by LTAP </w:t>
      </w:r>
      <w:r w:rsidR="00B20D0C" w:rsidRPr="00B20D0C">
        <w:rPr>
          <w:rFonts w:ascii="Times New Roman" w:hAnsi="Times New Roman"/>
          <w:u w:val="single"/>
        </w:rPr>
        <w:t>once per year</w:t>
      </w:r>
      <w:r w:rsidR="00B20D0C" w:rsidRPr="00B20D0C">
        <w:rPr>
          <w:rFonts w:ascii="Times New Roman" w:hAnsi="Times New Roman"/>
        </w:rPr>
        <w:t xml:space="preserve">.  </w:t>
      </w:r>
    </w:p>
    <w:p w14:paraId="15C71E44" w14:textId="0DA2E5C7" w:rsidR="001639EE" w:rsidRPr="001639EE" w:rsidRDefault="001639EE" w:rsidP="00705DFB">
      <w:pPr>
        <w:pStyle w:val="ListParagraph"/>
        <w:widowControl w:val="0"/>
        <w:numPr>
          <w:ilvl w:val="2"/>
          <w:numId w:val="29"/>
        </w:numPr>
        <w:tabs>
          <w:tab w:val="left" w:pos="1701"/>
        </w:tabs>
        <w:autoSpaceDE w:val="0"/>
        <w:autoSpaceDN w:val="0"/>
        <w:ind w:left="1530"/>
        <w:rPr>
          <w:rFonts w:ascii="Times New Roman" w:hAnsi="Times New Roman"/>
        </w:rPr>
      </w:pPr>
      <w:r w:rsidRPr="001639EE">
        <w:rPr>
          <w:rFonts w:ascii="Times New Roman" w:hAnsi="Times New Roman"/>
          <w:u w:val="single"/>
        </w:rPr>
        <w:t>December 1st</w:t>
      </w:r>
      <w:r w:rsidRPr="001639EE">
        <w:rPr>
          <w:rFonts w:ascii="Times New Roman" w:hAnsi="Times New Roman"/>
        </w:rPr>
        <w:t xml:space="preserve"> </w:t>
      </w:r>
      <w:r>
        <w:rPr>
          <w:rFonts w:ascii="Times New Roman" w:hAnsi="Times New Roman"/>
        </w:rPr>
        <w:t>–</w:t>
      </w:r>
      <w:r w:rsidRPr="001639EE">
        <w:rPr>
          <w:rFonts w:ascii="Times New Roman" w:hAnsi="Times New Roman"/>
        </w:rPr>
        <w:t xml:space="preserve"> </w:t>
      </w:r>
      <w:r>
        <w:rPr>
          <w:rFonts w:ascii="Times New Roman" w:hAnsi="Times New Roman"/>
        </w:rPr>
        <w:t>AMPs must</w:t>
      </w:r>
      <w:r w:rsidRPr="001639EE">
        <w:rPr>
          <w:rFonts w:ascii="Times New Roman" w:hAnsi="Times New Roman"/>
        </w:rPr>
        <w:t xml:space="preserve"> be submitted each year by December 1</w:t>
      </w:r>
      <w:r w:rsidRPr="001639EE">
        <w:rPr>
          <w:rFonts w:ascii="Times New Roman" w:hAnsi="Times New Roman"/>
          <w:vertAlign w:val="superscript"/>
        </w:rPr>
        <w:t>st</w:t>
      </w:r>
      <w:r>
        <w:rPr>
          <w:rFonts w:ascii="Times New Roman" w:hAnsi="Times New Roman"/>
        </w:rPr>
        <w:t xml:space="preserve"> </w:t>
      </w:r>
      <w:r w:rsidRPr="001639EE">
        <w:rPr>
          <w:rFonts w:ascii="Times New Roman" w:hAnsi="Times New Roman"/>
        </w:rPr>
        <w:t xml:space="preserve">to LTAP’s </w:t>
      </w:r>
      <w:r w:rsidR="004617FD" w:rsidRPr="001639EE">
        <w:rPr>
          <w:rFonts w:ascii="Times New Roman" w:hAnsi="Times New Roman"/>
        </w:rPr>
        <w:t>DMS</w:t>
      </w:r>
      <w:r w:rsidR="0027289F">
        <w:rPr>
          <w:rFonts w:ascii="Times New Roman" w:hAnsi="Times New Roman"/>
        </w:rPr>
        <w:t xml:space="preserve">.  Once approved, you will receive an </w:t>
      </w:r>
      <w:r w:rsidR="004617FD" w:rsidRPr="007255E6">
        <w:rPr>
          <w:rFonts w:ascii="Times New Roman" w:hAnsi="Times New Roman"/>
        </w:rPr>
        <w:t xml:space="preserve">approval letter </w:t>
      </w:r>
      <w:r w:rsidRPr="00B20D0C">
        <w:rPr>
          <w:rFonts w:ascii="Times New Roman" w:hAnsi="Times New Roman"/>
        </w:rPr>
        <w:t>from LTAP</w:t>
      </w:r>
      <w:r w:rsidR="004617FD" w:rsidRPr="004617FD">
        <w:rPr>
          <w:rFonts w:ascii="Times New Roman" w:hAnsi="Times New Roman"/>
        </w:rPr>
        <w:t xml:space="preserve"> dated by December 1st</w:t>
      </w:r>
      <w:r>
        <w:rPr>
          <w:rFonts w:ascii="Times New Roman" w:hAnsi="Times New Roman"/>
        </w:rPr>
        <w:t>,</w:t>
      </w:r>
      <w:r w:rsidRPr="001639EE">
        <w:rPr>
          <w:rFonts w:ascii="Times New Roman" w:hAnsi="Times New Roman"/>
        </w:rPr>
        <w:t xml:space="preserve"> to be eligible for the following year’s call for projects.</w:t>
      </w:r>
    </w:p>
    <w:p w14:paraId="7FC690AF" w14:textId="65D01ACE" w:rsidR="00B20D0C" w:rsidRPr="00B20D0C" w:rsidRDefault="00B20D0C" w:rsidP="00705DFB">
      <w:pPr>
        <w:pStyle w:val="ListParagraph"/>
        <w:widowControl w:val="0"/>
        <w:numPr>
          <w:ilvl w:val="0"/>
          <w:numId w:val="34"/>
        </w:numPr>
        <w:tabs>
          <w:tab w:val="left" w:pos="1701"/>
        </w:tabs>
        <w:autoSpaceDE w:val="0"/>
        <w:autoSpaceDN w:val="0"/>
        <w:rPr>
          <w:rFonts w:ascii="Times New Roman" w:hAnsi="Times New Roman"/>
        </w:rPr>
      </w:pPr>
      <w:r w:rsidRPr="00B20D0C">
        <w:rPr>
          <w:rFonts w:ascii="Times New Roman" w:hAnsi="Times New Roman"/>
        </w:rPr>
        <w:t xml:space="preserve">Do not submit the entire AMP with your CCMG application, </w:t>
      </w:r>
      <w:r w:rsidRPr="00A76101">
        <w:rPr>
          <w:rFonts w:ascii="Times New Roman" w:hAnsi="Times New Roman"/>
        </w:rPr>
        <w:t>only submit the approval letter page from LTAP.</w:t>
      </w:r>
      <w:r w:rsidRPr="00B20D0C">
        <w:rPr>
          <w:rFonts w:ascii="Times New Roman" w:hAnsi="Times New Roman"/>
        </w:rPr>
        <w:t xml:space="preserve">  </w:t>
      </w:r>
    </w:p>
    <w:p w14:paraId="3C4DB913" w14:textId="77777777" w:rsidR="00A76101" w:rsidRPr="00A76101" w:rsidRDefault="00B20D0C" w:rsidP="00705DFB">
      <w:pPr>
        <w:pStyle w:val="ListParagraph"/>
        <w:widowControl w:val="0"/>
        <w:numPr>
          <w:ilvl w:val="0"/>
          <w:numId w:val="34"/>
        </w:numPr>
        <w:tabs>
          <w:tab w:val="left" w:pos="1701"/>
        </w:tabs>
        <w:autoSpaceDE w:val="0"/>
        <w:autoSpaceDN w:val="0"/>
        <w:rPr>
          <w:rFonts w:ascii="Times New Roman" w:hAnsi="Times New Roman"/>
        </w:rPr>
      </w:pPr>
      <w:r w:rsidRPr="00B20D0C">
        <w:rPr>
          <w:rFonts w:ascii="Times New Roman" w:hAnsi="Times New Roman"/>
        </w:rPr>
        <w:t xml:space="preserve">AMP </w:t>
      </w:r>
      <w:r w:rsidR="00AC3A98" w:rsidRPr="00A76101">
        <w:rPr>
          <w:rFonts w:ascii="Times New Roman" w:hAnsi="Times New Roman"/>
        </w:rPr>
        <w:t xml:space="preserve">is a </w:t>
      </w:r>
      <w:r w:rsidRPr="00B20D0C">
        <w:rPr>
          <w:rFonts w:ascii="Times New Roman" w:hAnsi="Times New Roman"/>
        </w:rPr>
        <w:t>living document and should be updated whenever improvements are made to roads/bridges, and then submitted to LTAP every year.</w:t>
      </w:r>
    </w:p>
    <w:p w14:paraId="23636CEC" w14:textId="00DE31D1" w:rsidR="00BA3D42" w:rsidRPr="00A76101" w:rsidRDefault="00A76101" w:rsidP="00705DFB">
      <w:pPr>
        <w:pStyle w:val="ListParagraph"/>
        <w:widowControl w:val="0"/>
        <w:numPr>
          <w:ilvl w:val="0"/>
          <w:numId w:val="34"/>
        </w:numPr>
        <w:tabs>
          <w:tab w:val="left" w:pos="1701"/>
        </w:tabs>
        <w:autoSpaceDE w:val="0"/>
        <w:autoSpaceDN w:val="0"/>
        <w:rPr>
          <w:rFonts w:ascii="Times New Roman" w:hAnsi="Times New Roman"/>
        </w:rPr>
      </w:pPr>
      <w:r w:rsidRPr="00A76101">
        <w:rPr>
          <w:rFonts w:ascii="Times New Roman" w:hAnsi="Times New Roman"/>
        </w:rPr>
        <w:t xml:space="preserve">An </w:t>
      </w:r>
      <w:r>
        <w:rPr>
          <w:rFonts w:ascii="Times New Roman" w:hAnsi="Times New Roman"/>
        </w:rPr>
        <w:t xml:space="preserve">approved </w:t>
      </w:r>
      <w:r w:rsidRPr="00A76101">
        <w:rPr>
          <w:rFonts w:ascii="Times New Roman" w:hAnsi="Times New Roman"/>
        </w:rPr>
        <w:t>AMP</w:t>
      </w:r>
      <w:r w:rsidR="00BA3D42" w:rsidRPr="00A76101">
        <w:rPr>
          <w:rFonts w:ascii="Times New Roman" w:hAnsi="Times New Roman"/>
        </w:rPr>
        <w:t xml:space="preserve"> </w:t>
      </w:r>
      <w:r w:rsidRPr="00A76101">
        <w:rPr>
          <w:rFonts w:ascii="Times New Roman" w:hAnsi="Times New Roman"/>
        </w:rPr>
        <w:t>is</w:t>
      </w:r>
      <w:r w:rsidR="00BA3D42" w:rsidRPr="00A76101">
        <w:rPr>
          <w:rFonts w:ascii="Times New Roman" w:hAnsi="Times New Roman"/>
        </w:rPr>
        <w:t xml:space="preserve"> </w:t>
      </w:r>
      <w:r w:rsidR="00BA3D42" w:rsidRPr="005F7F17">
        <w:rPr>
          <w:rFonts w:ascii="Times New Roman" w:hAnsi="Times New Roman"/>
          <w:u w:val="single"/>
        </w:rPr>
        <w:t>required by law</w:t>
      </w:r>
      <w:r w:rsidR="00BA3D42" w:rsidRPr="00A76101">
        <w:rPr>
          <w:rFonts w:ascii="Times New Roman" w:hAnsi="Times New Roman"/>
        </w:rPr>
        <w:t xml:space="preserve"> to receive consideration for funding. </w:t>
      </w:r>
      <w:r w:rsidR="00B75943" w:rsidRPr="00B75943">
        <w:rPr>
          <w:rFonts w:ascii="Times New Roman" w:hAnsi="Times New Roman"/>
        </w:rPr>
        <w:t xml:space="preserve">If a local government does not have an approved AMP, they are not eligible to pursue CCMG funding.  </w:t>
      </w:r>
    </w:p>
    <w:bookmarkEnd w:id="65"/>
    <w:p w14:paraId="57E4A900" w14:textId="77777777" w:rsidR="00BA3D42" w:rsidRDefault="00BA3D42" w:rsidP="00BA0FF8">
      <w:pPr>
        <w:pStyle w:val="ListParagraph"/>
        <w:widowControl w:val="0"/>
        <w:tabs>
          <w:tab w:val="left" w:pos="1701"/>
        </w:tabs>
        <w:autoSpaceDE w:val="0"/>
        <w:autoSpaceDN w:val="0"/>
        <w:ind w:left="979"/>
        <w:rPr>
          <w:rFonts w:ascii="Times New Roman" w:hAnsi="Times New Roman"/>
        </w:rPr>
      </w:pPr>
    </w:p>
    <w:p w14:paraId="723B5875" w14:textId="32CA9C21" w:rsidR="008F3BC0" w:rsidRPr="008F3BC0" w:rsidRDefault="008F3BC0" w:rsidP="00705DFB">
      <w:pPr>
        <w:pStyle w:val="ListParagraph"/>
        <w:widowControl w:val="0"/>
        <w:numPr>
          <w:ilvl w:val="0"/>
          <w:numId w:val="29"/>
        </w:numPr>
        <w:tabs>
          <w:tab w:val="left" w:pos="981"/>
        </w:tabs>
        <w:autoSpaceDE w:val="0"/>
        <w:autoSpaceDN w:val="0"/>
        <w:ind w:left="648"/>
        <w:rPr>
          <w:rFonts w:ascii="Times New Roman" w:hAnsi="Times New Roman"/>
        </w:rPr>
      </w:pPr>
      <w:r w:rsidRPr="00DD536F">
        <w:rPr>
          <w:rFonts w:ascii="Times New Roman" w:hAnsi="Times New Roman"/>
          <w:b/>
          <w:bCs/>
          <w:color w:val="0070C0"/>
          <w:u w:val="single"/>
        </w:rPr>
        <w:t>S</w:t>
      </w:r>
      <w:r w:rsidR="00365D17">
        <w:rPr>
          <w:rFonts w:ascii="Times New Roman" w:hAnsi="Times New Roman"/>
          <w:b/>
          <w:bCs/>
          <w:color w:val="0070C0"/>
          <w:u w:val="single"/>
        </w:rPr>
        <w:t xml:space="preserve">TRUCTURE INVENTORY </w:t>
      </w:r>
      <w:r w:rsidRPr="00DD536F">
        <w:rPr>
          <w:rFonts w:ascii="Times New Roman" w:hAnsi="Times New Roman"/>
          <w:b/>
          <w:bCs/>
          <w:color w:val="0070C0"/>
          <w:u w:val="single"/>
        </w:rPr>
        <w:t>and</w:t>
      </w:r>
      <w:r w:rsidRPr="00DD536F">
        <w:rPr>
          <w:rFonts w:ascii="Times New Roman" w:hAnsi="Times New Roman"/>
          <w:b/>
          <w:bCs/>
          <w:color w:val="0070C0"/>
          <w:spacing w:val="-4"/>
          <w:u w:val="single"/>
        </w:rPr>
        <w:t xml:space="preserve"> </w:t>
      </w:r>
      <w:r w:rsidRPr="00DD536F">
        <w:rPr>
          <w:rFonts w:ascii="Times New Roman" w:hAnsi="Times New Roman"/>
          <w:b/>
          <w:bCs/>
          <w:color w:val="0070C0"/>
          <w:u w:val="single"/>
        </w:rPr>
        <w:t>A</w:t>
      </w:r>
      <w:r w:rsidR="00365D17">
        <w:rPr>
          <w:rFonts w:ascii="Times New Roman" w:hAnsi="Times New Roman"/>
          <w:b/>
          <w:bCs/>
          <w:color w:val="0070C0"/>
          <w:u w:val="single"/>
        </w:rPr>
        <w:t>PPRAISAL REPORT</w:t>
      </w:r>
      <w:r w:rsidRPr="00DD536F">
        <w:rPr>
          <w:rFonts w:ascii="Times New Roman" w:hAnsi="Times New Roman"/>
          <w:b/>
          <w:bCs/>
          <w:color w:val="0070C0"/>
          <w:spacing w:val="-6"/>
          <w:u w:val="single"/>
        </w:rPr>
        <w:t xml:space="preserve"> </w:t>
      </w:r>
      <w:r w:rsidRPr="00DD536F">
        <w:rPr>
          <w:rFonts w:ascii="Times New Roman" w:hAnsi="Times New Roman"/>
          <w:b/>
          <w:bCs/>
          <w:color w:val="0070C0"/>
          <w:u w:val="single"/>
        </w:rPr>
        <w:t>(SIA</w:t>
      </w:r>
      <w:r w:rsidRPr="005845FF">
        <w:rPr>
          <w:rFonts w:ascii="Times New Roman" w:hAnsi="Times New Roman"/>
          <w:b/>
          <w:bCs/>
          <w:u w:val="single"/>
        </w:rPr>
        <w:t>)</w:t>
      </w:r>
      <w:r w:rsidRPr="008F3BC0">
        <w:rPr>
          <w:rFonts w:ascii="Times New Roman" w:hAnsi="Times New Roman"/>
          <w:spacing w:val="-4"/>
        </w:rPr>
        <w:t xml:space="preserve"> </w:t>
      </w:r>
      <w:r w:rsidRPr="008F3BC0">
        <w:rPr>
          <w:rFonts w:ascii="Times New Roman" w:hAnsi="Times New Roman"/>
        </w:rPr>
        <w:t>is</w:t>
      </w:r>
      <w:r w:rsidRPr="008F3BC0">
        <w:rPr>
          <w:rFonts w:ascii="Times New Roman" w:hAnsi="Times New Roman"/>
          <w:spacing w:val="-6"/>
        </w:rPr>
        <w:t xml:space="preserve"> </w:t>
      </w:r>
      <w:r w:rsidRPr="008F3BC0">
        <w:rPr>
          <w:rFonts w:ascii="Times New Roman" w:hAnsi="Times New Roman"/>
        </w:rPr>
        <w:t>required</w:t>
      </w:r>
      <w:r w:rsidRPr="008F3BC0">
        <w:rPr>
          <w:rFonts w:ascii="Times New Roman" w:hAnsi="Times New Roman"/>
          <w:spacing w:val="-2"/>
        </w:rPr>
        <w:t xml:space="preserve"> </w:t>
      </w:r>
      <w:r w:rsidRPr="008F3BC0">
        <w:rPr>
          <w:rFonts w:ascii="Times New Roman" w:hAnsi="Times New Roman"/>
          <w:u w:val="single"/>
        </w:rPr>
        <w:t>for</w:t>
      </w:r>
      <w:r w:rsidRPr="008F3BC0">
        <w:rPr>
          <w:rFonts w:ascii="Times New Roman" w:hAnsi="Times New Roman"/>
          <w:spacing w:val="-4"/>
          <w:u w:val="single"/>
        </w:rPr>
        <w:t xml:space="preserve"> </w:t>
      </w:r>
      <w:r w:rsidRPr="008F3BC0">
        <w:rPr>
          <w:rFonts w:ascii="Times New Roman" w:hAnsi="Times New Roman"/>
          <w:u w:val="single"/>
        </w:rPr>
        <w:t>Bridge</w:t>
      </w:r>
      <w:r w:rsidRPr="008F3BC0">
        <w:rPr>
          <w:rFonts w:ascii="Times New Roman" w:hAnsi="Times New Roman"/>
          <w:spacing w:val="-4"/>
          <w:u w:val="single"/>
        </w:rPr>
        <w:t xml:space="preserve"> </w:t>
      </w:r>
      <w:r w:rsidRPr="008F3BC0">
        <w:rPr>
          <w:rFonts w:ascii="Times New Roman" w:hAnsi="Times New Roman"/>
          <w:u w:val="single"/>
        </w:rPr>
        <w:t>projects</w:t>
      </w:r>
      <w:r w:rsidRPr="008F3BC0">
        <w:rPr>
          <w:rFonts w:ascii="Times New Roman" w:hAnsi="Times New Roman"/>
          <w:spacing w:val="-3"/>
          <w:u w:val="single"/>
        </w:rPr>
        <w:t xml:space="preserve"> </w:t>
      </w:r>
      <w:r w:rsidRPr="008F3BC0">
        <w:rPr>
          <w:rFonts w:ascii="Times New Roman" w:hAnsi="Times New Roman"/>
          <w:spacing w:val="-2"/>
          <w:u w:val="single"/>
        </w:rPr>
        <w:t>only</w:t>
      </w:r>
      <w:r w:rsidRPr="008F3BC0">
        <w:rPr>
          <w:rFonts w:ascii="Times New Roman" w:hAnsi="Times New Roman"/>
          <w:spacing w:val="-2"/>
        </w:rPr>
        <w:t>.</w:t>
      </w:r>
    </w:p>
    <w:p w14:paraId="3213872C" w14:textId="371914B2" w:rsidR="007D7AC3" w:rsidRPr="002D2858" w:rsidRDefault="00BE5E54" w:rsidP="007D7AC3">
      <w:pPr>
        <w:pStyle w:val="Heading1"/>
      </w:pPr>
      <w:bookmarkStart w:id="67" w:name="_Toc129164477"/>
      <w:bookmarkStart w:id="68" w:name="_Hlk120603716"/>
      <w:bookmarkStart w:id="69" w:name="_Toc145944565"/>
      <w:r>
        <w:t xml:space="preserve">CCMG </w:t>
      </w:r>
      <w:r w:rsidR="007D7AC3" w:rsidRPr="002D2858">
        <w:t>Application - Document</w:t>
      </w:r>
      <w:r w:rsidR="001F6028" w:rsidRPr="002D2858">
        <w:t xml:space="preserve"> </w:t>
      </w:r>
      <w:r w:rsidR="007D7AC3" w:rsidRPr="002D2858">
        <w:t>Naming Convention</w:t>
      </w:r>
      <w:r w:rsidR="001F6028" w:rsidRPr="002D2858">
        <w:t>s</w:t>
      </w:r>
      <w:r w:rsidR="007D7AC3" w:rsidRPr="002D2858">
        <w:t xml:space="preserve"> for L</w:t>
      </w:r>
      <w:r w:rsidR="00CE0ED7">
        <w:t>ocals</w:t>
      </w:r>
      <w:r w:rsidR="007D7AC3" w:rsidRPr="002D2858">
        <w:t xml:space="preserve"> to Upload</w:t>
      </w:r>
      <w:bookmarkEnd w:id="67"/>
      <w:r w:rsidR="002D2858" w:rsidRPr="002D2858">
        <w:t xml:space="preserve"> Documents</w:t>
      </w:r>
      <w:bookmarkEnd w:id="69"/>
    </w:p>
    <w:p w14:paraId="32356CCA" w14:textId="77777777" w:rsidR="007D7AC3" w:rsidRPr="002D2858" w:rsidRDefault="007D7AC3" w:rsidP="007D7AC3">
      <w:pPr>
        <w:tabs>
          <w:tab w:val="left" w:pos="720"/>
        </w:tabs>
        <w:spacing w:after="0" w:line="240" w:lineRule="auto"/>
        <w:rPr>
          <w:rFonts w:ascii="Times New Roman" w:hAnsi="Times New Roman"/>
        </w:rPr>
      </w:pPr>
      <w:r w:rsidRPr="002D2858">
        <w:rPr>
          <w:rFonts w:ascii="Times New Roman" w:hAnsi="Times New Roman"/>
          <w:noProof/>
        </w:rPr>
        <w:drawing>
          <wp:inline distT="0" distB="0" distL="0" distR="0" wp14:anchorId="22BE07CD" wp14:editId="6F3DFA2B">
            <wp:extent cx="6038850" cy="180975"/>
            <wp:effectExtent l="0" t="0" r="0" b="9525"/>
            <wp:docPr id="47" name="Picture 4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69B5800" w14:textId="77777777" w:rsidR="007D7AC3" w:rsidRPr="002D2858" w:rsidRDefault="007D7AC3" w:rsidP="007D7AC3">
      <w:pPr>
        <w:tabs>
          <w:tab w:val="left" w:pos="720"/>
        </w:tabs>
        <w:spacing w:after="0" w:line="240" w:lineRule="auto"/>
        <w:rPr>
          <w:rFonts w:ascii="Times New Roman" w:hAnsi="Times New Roman"/>
        </w:rPr>
      </w:pPr>
    </w:p>
    <w:p w14:paraId="508BD0F0" w14:textId="77777777" w:rsidR="007D7AC3" w:rsidRPr="002D2858" w:rsidRDefault="007D7AC3" w:rsidP="00AC143C">
      <w:pPr>
        <w:pStyle w:val="ListParagraph"/>
        <w:numPr>
          <w:ilvl w:val="0"/>
          <w:numId w:val="4"/>
        </w:numPr>
        <w:tabs>
          <w:tab w:val="left" w:pos="720"/>
        </w:tabs>
        <w:rPr>
          <w:rFonts w:ascii="Times New Roman" w:hAnsi="Times New Roman"/>
        </w:rPr>
      </w:pPr>
      <w:r w:rsidRPr="002D2858">
        <w:rPr>
          <w:rFonts w:ascii="Times New Roman" w:hAnsi="Times New Roman"/>
        </w:rPr>
        <w:t>Financial Commitment – Reference Application Number in File Name</w:t>
      </w:r>
    </w:p>
    <w:p w14:paraId="1EDB7855" w14:textId="77777777" w:rsidR="007D7AC3" w:rsidRPr="00812AD6" w:rsidRDefault="007D7AC3" w:rsidP="00AC143C">
      <w:pPr>
        <w:pStyle w:val="ListParagraph"/>
        <w:numPr>
          <w:ilvl w:val="0"/>
          <w:numId w:val="4"/>
        </w:numPr>
        <w:tabs>
          <w:tab w:val="left" w:pos="720"/>
        </w:tabs>
        <w:rPr>
          <w:rFonts w:ascii="Times New Roman" w:hAnsi="Times New Roman"/>
        </w:rPr>
      </w:pPr>
      <w:r w:rsidRPr="002D2858">
        <w:rPr>
          <w:rFonts w:ascii="Times New Roman" w:hAnsi="Times New Roman"/>
        </w:rPr>
        <w:t>Detailed Cost Estimate – Identify Road Segment in File Name (‘To’ and</w:t>
      </w:r>
      <w:r w:rsidRPr="00812AD6">
        <w:rPr>
          <w:rFonts w:ascii="Times New Roman" w:hAnsi="Times New Roman"/>
        </w:rPr>
        <w:t xml:space="preserve"> ‘From’ should be included if have same segment with different locations)</w:t>
      </w:r>
    </w:p>
    <w:p w14:paraId="64A412FE" w14:textId="77777777" w:rsidR="007D7AC3" w:rsidRPr="00812AD6" w:rsidRDefault="007D7AC3" w:rsidP="00AC143C">
      <w:pPr>
        <w:pStyle w:val="ListParagraph"/>
        <w:numPr>
          <w:ilvl w:val="0"/>
          <w:numId w:val="4"/>
        </w:numPr>
        <w:tabs>
          <w:tab w:val="left" w:pos="720"/>
        </w:tabs>
        <w:rPr>
          <w:rFonts w:ascii="Times New Roman" w:hAnsi="Times New Roman"/>
        </w:rPr>
      </w:pPr>
      <w:r w:rsidRPr="00812AD6">
        <w:rPr>
          <w:rFonts w:ascii="Times New Roman" w:hAnsi="Times New Roman"/>
        </w:rPr>
        <w:t>Asset Management Approval Letter from LTAP – Place Approval Date in File Name</w:t>
      </w:r>
    </w:p>
    <w:p w14:paraId="05798A5F" w14:textId="77777777" w:rsidR="007D7AC3" w:rsidRDefault="007D7AC3" w:rsidP="00AC143C">
      <w:pPr>
        <w:pStyle w:val="ListParagraph"/>
        <w:numPr>
          <w:ilvl w:val="0"/>
          <w:numId w:val="4"/>
        </w:numPr>
        <w:tabs>
          <w:tab w:val="left" w:pos="720"/>
        </w:tabs>
        <w:rPr>
          <w:rFonts w:ascii="Times New Roman" w:hAnsi="Times New Roman"/>
        </w:rPr>
      </w:pPr>
      <w:r w:rsidRPr="00812AD6">
        <w:rPr>
          <w:rFonts w:ascii="Times New Roman" w:hAnsi="Times New Roman"/>
        </w:rPr>
        <w:t>Structure Inventory and Appraisal Report – Place Bridge</w:t>
      </w:r>
      <w:r w:rsidRPr="009D03C8">
        <w:rPr>
          <w:rFonts w:ascii="Times New Roman" w:hAnsi="Times New Roman"/>
        </w:rPr>
        <w:t xml:space="preserve"> Number in File Name</w:t>
      </w:r>
    </w:p>
    <w:p w14:paraId="045158C0" w14:textId="40136D0E" w:rsidR="003D60BD" w:rsidRPr="00186B99" w:rsidRDefault="003D60BD" w:rsidP="003D60BD">
      <w:pPr>
        <w:pStyle w:val="Heading1"/>
        <w:rPr>
          <w:rFonts w:cs="Times New Roman"/>
          <w:color w:val="0070C0"/>
        </w:rPr>
      </w:pPr>
      <w:bookmarkStart w:id="70" w:name="_Toc129164474"/>
      <w:bookmarkStart w:id="71" w:name="_Hlk145335729"/>
      <w:bookmarkStart w:id="72" w:name="_Toc129164487"/>
      <w:bookmarkStart w:id="73" w:name="_Toc145944566"/>
      <w:bookmarkEnd w:id="68"/>
      <w:r>
        <w:rPr>
          <w:rFonts w:cs="Times New Roman"/>
        </w:rPr>
        <w:t>CCMG Application</w:t>
      </w:r>
      <w:r w:rsidRPr="00186B99">
        <w:rPr>
          <w:rFonts w:cs="Times New Roman"/>
        </w:rPr>
        <w:t xml:space="preserve"> </w:t>
      </w:r>
      <w:r w:rsidR="009E6612">
        <w:rPr>
          <w:rFonts w:cs="Times New Roman"/>
        </w:rPr>
        <w:t>-</w:t>
      </w:r>
      <w:r w:rsidRPr="00186B99">
        <w:rPr>
          <w:rFonts w:cs="Times New Roman"/>
        </w:rPr>
        <w:t xml:space="preserve"> Fatal Flaws</w:t>
      </w:r>
      <w:bookmarkEnd w:id="73"/>
      <w:r>
        <w:rPr>
          <w:rFonts w:cs="Times New Roman"/>
        </w:rPr>
        <w:t xml:space="preserve"> </w:t>
      </w:r>
      <w:bookmarkEnd w:id="70"/>
    </w:p>
    <w:p w14:paraId="3FC6634A" w14:textId="77777777" w:rsidR="003D60BD" w:rsidRDefault="003D60BD" w:rsidP="003D60BD">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290BF382" wp14:editId="4A897D92">
            <wp:extent cx="6038850" cy="180975"/>
            <wp:effectExtent l="0" t="0" r="0" b="9525"/>
            <wp:docPr id="10" name="Picture 1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8DBE7CC" w14:textId="77777777" w:rsidR="003D60BD" w:rsidRDefault="003D60BD" w:rsidP="003D60BD">
      <w:pPr>
        <w:tabs>
          <w:tab w:val="left" w:pos="720"/>
        </w:tabs>
        <w:spacing w:after="0" w:line="240" w:lineRule="auto"/>
        <w:rPr>
          <w:rFonts w:ascii="Times New Roman" w:hAnsi="Times New Roman"/>
        </w:rPr>
      </w:pPr>
    </w:p>
    <w:p w14:paraId="675855BF" w14:textId="77777777" w:rsidR="003D60BD" w:rsidRPr="006128F1" w:rsidRDefault="003D60BD" w:rsidP="00705DFB">
      <w:pPr>
        <w:pStyle w:val="ListParagraph"/>
        <w:numPr>
          <w:ilvl w:val="0"/>
          <w:numId w:val="7"/>
        </w:numPr>
        <w:tabs>
          <w:tab w:val="left" w:pos="720"/>
        </w:tabs>
        <w:rPr>
          <w:rFonts w:ascii="Times New Roman" w:hAnsi="Times New Roman"/>
        </w:rPr>
      </w:pPr>
      <w:r w:rsidRPr="006128F1">
        <w:rPr>
          <w:rFonts w:ascii="Times New Roman" w:hAnsi="Times New Roman"/>
        </w:rPr>
        <w:t xml:space="preserve">Financial Commitment Letter – </w:t>
      </w:r>
      <w:r>
        <w:rPr>
          <w:rFonts w:ascii="Times New Roman" w:hAnsi="Times New Roman"/>
        </w:rPr>
        <w:t xml:space="preserve">is missing or is missing funding </w:t>
      </w:r>
      <w:r w:rsidRPr="006128F1">
        <w:rPr>
          <w:rFonts w:ascii="Times New Roman" w:hAnsi="Times New Roman"/>
        </w:rPr>
        <w:t xml:space="preserve">content </w:t>
      </w:r>
      <w:r>
        <w:rPr>
          <w:rFonts w:ascii="Times New Roman" w:hAnsi="Times New Roman"/>
        </w:rPr>
        <w:t xml:space="preserve">or </w:t>
      </w:r>
      <w:r w:rsidRPr="006128F1">
        <w:rPr>
          <w:rFonts w:ascii="Times New Roman" w:hAnsi="Times New Roman"/>
        </w:rPr>
        <w:t>proper signature.</w:t>
      </w:r>
    </w:p>
    <w:p w14:paraId="42DE7C05" w14:textId="07ABB013" w:rsidR="003D60BD" w:rsidRPr="006128F1" w:rsidRDefault="003D60BD" w:rsidP="00705DFB">
      <w:pPr>
        <w:pStyle w:val="ListParagraph"/>
        <w:numPr>
          <w:ilvl w:val="0"/>
          <w:numId w:val="7"/>
        </w:numPr>
        <w:tabs>
          <w:tab w:val="left" w:pos="720"/>
        </w:tabs>
        <w:rPr>
          <w:rFonts w:ascii="Times New Roman" w:hAnsi="Times New Roman"/>
        </w:rPr>
      </w:pPr>
      <w:r w:rsidRPr="006128F1">
        <w:rPr>
          <w:rFonts w:ascii="Times New Roman" w:hAnsi="Times New Roman"/>
        </w:rPr>
        <w:t xml:space="preserve">Detailed </w:t>
      </w:r>
      <w:r>
        <w:rPr>
          <w:rFonts w:ascii="Times New Roman" w:hAnsi="Times New Roman"/>
        </w:rPr>
        <w:t xml:space="preserve">Cost </w:t>
      </w:r>
      <w:r w:rsidRPr="006128F1">
        <w:rPr>
          <w:rFonts w:ascii="Times New Roman" w:hAnsi="Times New Roman"/>
        </w:rPr>
        <w:t xml:space="preserve">Estimates – </w:t>
      </w:r>
      <w:r>
        <w:rPr>
          <w:rFonts w:ascii="Times New Roman" w:hAnsi="Times New Roman"/>
        </w:rPr>
        <w:t xml:space="preserve">is </w:t>
      </w:r>
      <w:r w:rsidR="0065258A">
        <w:rPr>
          <w:rFonts w:ascii="Times New Roman" w:hAnsi="Times New Roman"/>
        </w:rPr>
        <w:t>missing or</w:t>
      </w:r>
      <w:r>
        <w:rPr>
          <w:rFonts w:ascii="Times New Roman" w:hAnsi="Times New Roman"/>
        </w:rPr>
        <w:t xml:space="preserve"> </w:t>
      </w:r>
      <w:r w:rsidR="0065258A">
        <w:rPr>
          <w:rFonts w:ascii="Times New Roman" w:hAnsi="Times New Roman"/>
        </w:rPr>
        <w:t>does not include</w:t>
      </w:r>
      <w:r>
        <w:rPr>
          <w:rFonts w:ascii="Times New Roman" w:hAnsi="Times New Roman"/>
        </w:rPr>
        <w:t xml:space="preserve"> </w:t>
      </w:r>
      <w:r w:rsidRPr="000B5ED8">
        <w:rPr>
          <w:rFonts w:ascii="Times New Roman" w:hAnsi="Times New Roman"/>
        </w:rPr>
        <w:t xml:space="preserve">detailed </w:t>
      </w:r>
      <w:r w:rsidR="0065258A">
        <w:rPr>
          <w:rFonts w:ascii="Times New Roman" w:hAnsi="Times New Roman"/>
        </w:rPr>
        <w:t>itemized pay items per road segment</w:t>
      </w:r>
      <w:r w:rsidRPr="006128F1">
        <w:rPr>
          <w:rFonts w:ascii="Times New Roman" w:hAnsi="Times New Roman"/>
        </w:rPr>
        <w:t>.</w:t>
      </w:r>
    </w:p>
    <w:p w14:paraId="3858C31A" w14:textId="77777777" w:rsidR="003D60BD" w:rsidRDefault="003D60BD" w:rsidP="00705DFB">
      <w:pPr>
        <w:pStyle w:val="ListParagraph"/>
        <w:numPr>
          <w:ilvl w:val="0"/>
          <w:numId w:val="7"/>
        </w:numPr>
        <w:tabs>
          <w:tab w:val="left" w:pos="720"/>
        </w:tabs>
        <w:rPr>
          <w:rFonts w:ascii="Times New Roman" w:hAnsi="Times New Roman"/>
        </w:rPr>
      </w:pPr>
      <w:r>
        <w:rPr>
          <w:rFonts w:ascii="Times New Roman" w:hAnsi="Times New Roman"/>
        </w:rPr>
        <w:t>Asset Management Plan – is m</w:t>
      </w:r>
      <w:r w:rsidRPr="000B5ED8">
        <w:rPr>
          <w:rFonts w:ascii="Times New Roman" w:hAnsi="Times New Roman"/>
        </w:rPr>
        <w:t xml:space="preserve">issing or </w:t>
      </w:r>
      <w:r>
        <w:rPr>
          <w:rFonts w:ascii="Times New Roman" w:hAnsi="Times New Roman"/>
        </w:rPr>
        <w:t xml:space="preserve">is </w:t>
      </w:r>
      <w:r w:rsidRPr="000B5ED8">
        <w:rPr>
          <w:rFonts w:ascii="Times New Roman" w:hAnsi="Times New Roman"/>
        </w:rPr>
        <w:t>expired</w:t>
      </w:r>
      <w:r>
        <w:rPr>
          <w:rFonts w:ascii="Times New Roman" w:hAnsi="Times New Roman"/>
        </w:rPr>
        <w:t>.</w:t>
      </w:r>
    </w:p>
    <w:p w14:paraId="40419A2E" w14:textId="77777777" w:rsidR="003D60BD" w:rsidRDefault="003D60BD" w:rsidP="00705DFB">
      <w:pPr>
        <w:pStyle w:val="ListParagraph"/>
        <w:numPr>
          <w:ilvl w:val="0"/>
          <w:numId w:val="7"/>
        </w:numPr>
        <w:tabs>
          <w:tab w:val="left" w:pos="720"/>
        </w:tabs>
        <w:rPr>
          <w:rFonts w:ascii="Times New Roman" w:hAnsi="Times New Roman"/>
        </w:rPr>
      </w:pPr>
      <w:r w:rsidRPr="00AF22A1">
        <w:rPr>
          <w:rFonts w:ascii="Times New Roman" w:hAnsi="Times New Roman"/>
        </w:rPr>
        <w:t>Structure Inventory and Appraisal Report (SIA)</w:t>
      </w:r>
      <w:r>
        <w:rPr>
          <w:rFonts w:ascii="Times New Roman" w:hAnsi="Times New Roman"/>
        </w:rPr>
        <w:t xml:space="preserve"> -</w:t>
      </w:r>
      <w:r w:rsidRPr="00AF22A1">
        <w:rPr>
          <w:rFonts w:ascii="Times New Roman" w:hAnsi="Times New Roman"/>
        </w:rPr>
        <w:t xml:space="preserve"> is </w:t>
      </w:r>
      <w:r>
        <w:rPr>
          <w:rFonts w:ascii="Times New Roman" w:hAnsi="Times New Roman"/>
        </w:rPr>
        <w:t>missing,</w:t>
      </w:r>
      <w:r w:rsidRPr="00AF22A1">
        <w:rPr>
          <w:rFonts w:ascii="Times New Roman" w:hAnsi="Times New Roman"/>
        </w:rPr>
        <w:t xml:space="preserve"> </w:t>
      </w:r>
      <w:r w:rsidRPr="00AF22A1">
        <w:rPr>
          <w:rFonts w:ascii="Times New Roman" w:hAnsi="Times New Roman"/>
          <w:u w:val="single"/>
        </w:rPr>
        <w:t>for Bridge projects only</w:t>
      </w:r>
      <w:r>
        <w:rPr>
          <w:rFonts w:ascii="Times New Roman" w:hAnsi="Times New Roman"/>
        </w:rPr>
        <w:t>.</w:t>
      </w:r>
      <w:r w:rsidRPr="00AF22A1">
        <w:rPr>
          <w:rFonts w:ascii="Times New Roman" w:hAnsi="Times New Roman"/>
        </w:rPr>
        <w:t xml:space="preserve"> </w:t>
      </w:r>
    </w:p>
    <w:bookmarkEnd w:id="71"/>
    <w:p w14:paraId="0EDBA2B8" w14:textId="10CE659E" w:rsidR="004F5CF7" w:rsidRPr="004F5CF7" w:rsidRDefault="004F5CF7" w:rsidP="00705DFB">
      <w:pPr>
        <w:pStyle w:val="ListParagraph"/>
        <w:numPr>
          <w:ilvl w:val="0"/>
          <w:numId w:val="7"/>
        </w:numPr>
        <w:rPr>
          <w:rFonts w:ascii="Times New Roman" w:hAnsi="Times New Roman"/>
        </w:rPr>
      </w:pPr>
      <w:r w:rsidRPr="004F5CF7">
        <w:rPr>
          <w:rFonts w:ascii="Times New Roman" w:hAnsi="Times New Roman"/>
        </w:rPr>
        <w:t>Mapping a Road or Bridge – is missing accurate road name and ‘to’ and ‘from’.</w:t>
      </w:r>
      <w:r w:rsidR="00BB4B23">
        <w:rPr>
          <w:rFonts w:ascii="Times New Roman" w:hAnsi="Times New Roman"/>
        </w:rPr>
        <w:t xml:space="preserve"> Update </w:t>
      </w:r>
      <w:r w:rsidR="00A348E6">
        <w:rPr>
          <w:rFonts w:ascii="Times New Roman" w:hAnsi="Times New Roman"/>
        </w:rPr>
        <w:t xml:space="preserve">local </w:t>
      </w:r>
      <w:r w:rsidR="00BB4B23">
        <w:rPr>
          <w:rFonts w:ascii="Times New Roman" w:hAnsi="Times New Roman"/>
        </w:rPr>
        <w:t>road inventory.</w:t>
      </w:r>
    </w:p>
    <w:p w14:paraId="2FC4B978" w14:textId="77777777" w:rsidR="003D60BD" w:rsidRPr="006128F1" w:rsidRDefault="003D60BD" w:rsidP="00705DFB">
      <w:pPr>
        <w:pStyle w:val="ListParagraph"/>
        <w:numPr>
          <w:ilvl w:val="0"/>
          <w:numId w:val="7"/>
        </w:numPr>
        <w:tabs>
          <w:tab w:val="left" w:pos="720"/>
        </w:tabs>
        <w:rPr>
          <w:rFonts w:ascii="Times New Roman" w:hAnsi="Times New Roman"/>
        </w:rPr>
      </w:pPr>
      <w:r>
        <w:rPr>
          <w:rFonts w:ascii="Times New Roman" w:hAnsi="Times New Roman"/>
        </w:rPr>
        <w:t>Project Closeout Documentation - local has not submitted past awarded Project Closeout documentation for all projects older than two-years by the deadline</w:t>
      </w:r>
      <w:r w:rsidRPr="00CA6867">
        <w:rPr>
          <w:rFonts w:ascii="Times New Roman" w:hAnsi="Times New Roman"/>
        </w:rPr>
        <w:t>.</w:t>
      </w:r>
    </w:p>
    <w:p w14:paraId="20C1C08C" w14:textId="2399B9DF" w:rsidR="0069253C" w:rsidRPr="00E34A1F" w:rsidRDefault="00BE5E54" w:rsidP="0069253C">
      <w:pPr>
        <w:pStyle w:val="Heading1"/>
      </w:pPr>
      <w:bookmarkStart w:id="74" w:name="_Toc145944567"/>
      <w:r w:rsidRPr="008716DF">
        <w:t xml:space="preserve">CCMG </w:t>
      </w:r>
      <w:r w:rsidR="0069253C" w:rsidRPr="008716DF">
        <w:t xml:space="preserve">Application </w:t>
      </w:r>
      <w:r w:rsidR="009E6612">
        <w:t>-</w:t>
      </w:r>
      <w:r w:rsidR="0069253C" w:rsidRPr="008716DF">
        <w:t xml:space="preserve"> Scoring</w:t>
      </w:r>
      <w:bookmarkEnd w:id="72"/>
      <w:bookmarkEnd w:id="74"/>
      <w:r w:rsidR="0069253C" w:rsidRPr="00E34A1F">
        <w:t xml:space="preserve"> </w:t>
      </w:r>
    </w:p>
    <w:p w14:paraId="440487D0" w14:textId="77777777" w:rsidR="0069253C" w:rsidRPr="009869EC" w:rsidRDefault="0069253C" w:rsidP="0069253C">
      <w:pPr>
        <w:tabs>
          <w:tab w:val="left" w:pos="720"/>
        </w:tabs>
        <w:rPr>
          <w:rFonts w:ascii="Times New Roman" w:hAnsi="Times New Roman"/>
        </w:rPr>
      </w:pPr>
      <w:r w:rsidRPr="00651810">
        <w:rPr>
          <w:rFonts w:ascii="Times New Roman" w:hAnsi="Times New Roman"/>
          <w:noProof/>
        </w:rPr>
        <w:drawing>
          <wp:inline distT="0" distB="0" distL="0" distR="0" wp14:anchorId="00B3E5C8" wp14:editId="1082DF02">
            <wp:extent cx="6038850" cy="180975"/>
            <wp:effectExtent l="0" t="0" r="0" b="9525"/>
            <wp:docPr id="57" name="Picture 5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CA355C2" w14:textId="7D007C1B" w:rsidR="00324CFE" w:rsidRDefault="00324CFE" w:rsidP="008716DF">
      <w:pPr>
        <w:tabs>
          <w:tab w:val="left" w:pos="720"/>
        </w:tabs>
        <w:spacing w:after="0" w:line="240" w:lineRule="auto"/>
        <w:rPr>
          <w:rFonts w:ascii="Times New Roman" w:hAnsi="Times New Roman"/>
        </w:rPr>
      </w:pPr>
      <w:r>
        <w:rPr>
          <w:rFonts w:ascii="Times New Roman" w:hAnsi="Times New Roman"/>
        </w:rPr>
        <w:t xml:space="preserve">After the call for projects is closed the </w:t>
      </w:r>
      <w:r w:rsidR="00365D17">
        <w:rPr>
          <w:rFonts w:ascii="Times New Roman" w:hAnsi="Times New Roman"/>
        </w:rPr>
        <w:t xml:space="preserve">District </w:t>
      </w:r>
      <w:r>
        <w:rPr>
          <w:rFonts w:ascii="Times New Roman" w:hAnsi="Times New Roman"/>
        </w:rPr>
        <w:t xml:space="preserve">Program Director will review and score each application. </w:t>
      </w:r>
    </w:p>
    <w:p w14:paraId="1B07F4B0" w14:textId="77777777" w:rsidR="0065258A" w:rsidRPr="0065258A" w:rsidRDefault="0065258A" w:rsidP="0065258A">
      <w:pPr>
        <w:pStyle w:val="ListParagraph"/>
        <w:numPr>
          <w:ilvl w:val="0"/>
          <w:numId w:val="52"/>
        </w:numPr>
        <w:tabs>
          <w:tab w:val="left" w:pos="720"/>
        </w:tabs>
        <w:ind w:left="720"/>
        <w:rPr>
          <w:rFonts w:ascii="Times New Roman" w:hAnsi="Times New Roman"/>
        </w:rPr>
      </w:pPr>
      <w:r w:rsidRPr="0065258A">
        <w:rPr>
          <w:rFonts w:ascii="Times New Roman" w:eastAsia="Times New Roman" w:hAnsi="Times New Roman"/>
        </w:rPr>
        <w:lastRenderedPageBreak/>
        <w:t xml:space="preserve">Final scores are compiled by Central Office and awards are made public. </w:t>
      </w:r>
    </w:p>
    <w:p w14:paraId="437653FE" w14:textId="681C26C3" w:rsidR="0065258A" w:rsidRPr="0065258A" w:rsidRDefault="0065258A" w:rsidP="0065258A">
      <w:pPr>
        <w:pStyle w:val="ListParagraph"/>
        <w:numPr>
          <w:ilvl w:val="0"/>
          <w:numId w:val="52"/>
        </w:numPr>
        <w:tabs>
          <w:tab w:val="left" w:pos="720"/>
        </w:tabs>
        <w:ind w:left="720"/>
        <w:rPr>
          <w:rFonts w:ascii="Times New Roman" w:hAnsi="Times New Roman"/>
        </w:rPr>
      </w:pPr>
      <w:r w:rsidRPr="0065258A">
        <w:rPr>
          <w:rFonts w:ascii="Times New Roman" w:hAnsi="Times New Roman"/>
        </w:rPr>
        <w:t>Congratulation letters will be emailed to those locals awarded funding.</w:t>
      </w:r>
    </w:p>
    <w:p w14:paraId="68CCB60C" w14:textId="4F504967" w:rsidR="0069253C" w:rsidRPr="00E34A1F" w:rsidRDefault="00BE5E54" w:rsidP="0069253C">
      <w:pPr>
        <w:pStyle w:val="Heading1"/>
      </w:pPr>
      <w:bookmarkStart w:id="75" w:name="_Toc129164488"/>
      <w:bookmarkStart w:id="76" w:name="_Toc145944568"/>
      <w:r>
        <w:t>CCMG Awards</w:t>
      </w:r>
      <w:r w:rsidR="0069253C" w:rsidRPr="00E34A1F">
        <w:t xml:space="preserve"> </w:t>
      </w:r>
      <w:r w:rsidR="009E6612">
        <w:t>-</w:t>
      </w:r>
      <w:r w:rsidR="0069253C" w:rsidRPr="00E34A1F">
        <w:t xml:space="preserve"> </w:t>
      </w:r>
      <w:r w:rsidR="00862FB9">
        <w:t>Congratulations Letter</w:t>
      </w:r>
      <w:bookmarkEnd w:id="75"/>
      <w:bookmarkEnd w:id="76"/>
      <w:r w:rsidR="00862FB9">
        <w:t xml:space="preserve"> </w:t>
      </w:r>
    </w:p>
    <w:p w14:paraId="1070C780"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7B20FCC" wp14:editId="5514A956">
            <wp:extent cx="6038850" cy="180975"/>
            <wp:effectExtent l="0" t="0" r="0" b="9525"/>
            <wp:docPr id="58" name="Picture 5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1A22482" w14:textId="77777777" w:rsidR="0069253C" w:rsidRDefault="0069253C" w:rsidP="0069253C">
      <w:pPr>
        <w:tabs>
          <w:tab w:val="left" w:pos="720"/>
        </w:tabs>
        <w:spacing w:after="0" w:line="240" w:lineRule="auto"/>
        <w:rPr>
          <w:rFonts w:ascii="Times New Roman" w:hAnsi="Times New Roman"/>
        </w:rPr>
      </w:pPr>
    </w:p>
    <w:p w14:paraId="545F731B" w14:textId="105A7A31" w:rsidR="0069253C" w:rsidRDefault="00FF2D86" w:rsidP="0069253C">
      <w:pPr>
        <w:tabs>
          <w:tab w:val="left" w:pos="720"/>
        </w:tabs>
        <w:spacing w:after="0" w:line="240" w:lineRule="auto"/>
        <w:rPr>
          <w:rFonts w:ascii="Times New Roman" w:hAnsi="Times New Roman"/>
        </w:rPr>
      </w:pPr>
      <w:r>
        <w:rPr>
          <w:rFonts w:ascii="Times New Roman" w:hAnsi="Times New Roman"/>
        </w:rPr>
        <w:t xml:space="preserve">If a local is awarded CCMG funds your local will </w:t>
      </w:r>
      <w:r w:rsidR="0069253C">
        <w:rPr>
          <w:rFonts w:ascii="Times New Roman" w:hAnsi="Times New Roman"/>
        </w:rPr>
        <w:t xml:space="preserve">be </w:t>
      </w:r>
      <w:r>
        <w:rPr>
          <w:rFonts w:ascii="Times New Roman" w:hAnsi="Times New Roman"/>
        </w:rPr>
        <w:t xml:space="preserve">emailed a Congratulations Letter </w:t>
      </w:r>
      <w:r w:rsidR="0069253C">
        <w:rPr>
          <w:rFonts w:ascii="Times New Roman" w:hAnsi="Times New Roman"/>
        </w:rPr>
        <w:t xml:space="preserve">for the current call.  </w:t>
      </w:r>
      <w:bookmarkStart w:id="77" w:name="_Hlk137132624"/>
      <w:r>
        <w:rPr>
          <w:rFonts w:ascii="Times New Roman" w:hAnsi="Times New Roman"/>
        </w:rPr>
        <w:t>This</w:t>
      </w:r>
      <w:r w:rsidR="0069253C">
        <w:rPr>
          <w:rFonts w:ascii="Times New Roman" w:hAnsi="Times New Roman"/>
        </w:rPr>
        <w:t xml:space="preserve"> letter will list the </w:t>
      </w:r>
      <w:r>
        <w:rPr>
          <w:rFonts w:ascii="Times New Roman" w:hAnsi="Times New Roman"/>
        </w:rPr>
        <w:t>A</w:t>
      </w:r>
      <w:r w:rsidR="0069253C">
        <w:rPr>
          <w:rFonts w:ascii="Times New Roman" w:hAnsi="Times New Roman"/>
        </w:rPr>
        <w:t>pplication</w:t>
      </w:r>
      <w:r>
        <w:rPr>
          <w:rFonts w:ascii="Times New Roman" w:hAnsi="Times New Roman"/>
        </w:rPr>
        <w:t xml:space="preserve"> ID Number</w:t>
      </w:r>
      <w:r w:rsidR="0069253C">
        <w:rPr>
          <w:rFonts w:ascii="Times New Roman" w:hAnsi="Times New Roman"/>
        </w:rPr>
        <w:t xml:space="preserve"> and </w:t>
      </w:r>
      <w:r>
        <w:rPr>
          <w:rFonts w:ascii="Times New Roman" w:hAnsi="Times New Roman"/>
        </w:rPr>
        <w:t xml:space="preserve">the </w:t>
      </w:r>
      <w:r w:rsidR="0069253C">
        <w:rPr>
          <w:rFonts w:ascii="Times New Roman" w:hAnsi="Times New Roman"/>
        </w:rPr>
        <w:t xml:space="preserve">funds awarded for </w:t>
      </w:r>
      <w:r>
        <w:rPr>
          <w:rFonts w:ascii="Times New Roman" w:hAnsi="Times New Roman"/>
        </w:rPr>
        <w:t>that</w:t>
      </w:r>
      <w:r w:rsidR="0069253C">
        <w:rPr>
          <w:rFonts w:ascii="Times New Roman" w:hAnsi="Times New Roman"/>
        </w:rPr>
        <w:t xml:space="preserve"> application.  If </w:t>
      </w:r>
      <w:r>
        <w:rPr>
          <w:rFonts w:ascii="Times New Roman" w:hAnsi="Times New Roman"/>
        </w:rPr>
        <w:t>an</w:t>
      </w:r>
      <w:r w:rsidR="0069253C">
        <w:rPr>
          <w:rFonts w:ascii="Times New Roman" w:hAnsi="Times New Roman"/>
        </w:rPr>
        <w:t xml:space="preserve"> application was partially awarded, the </w:t>
      </w:r>
      <w:r>
        <w:rPr>
          <w:rFonts w:ascii="Times New Roman" w:hAnsi="Times New Roman"/>
        </w:rPr>
        <w:t>A</w:t>
      </w:r>
      <w:r w:rsidR="0069253C">
        <w:rPr>
          <w:rFonts w:ascii="Times New Roman" w:hAnsi="Times New Roman"/>
        </w:rPr>
        <w:t xml:space="preserve">pplication </w:t>
      </w:r>
      <w:r>
        <w:rPr>
          <w:rFonts w:ascii="Times New Roman" w:hAnsi="Times New Roman"/>
        </w:rPr>
        <w:t>ID N</w:t>
      </w:r>
      <w:r w:rsidR="0069253C">
        <w:rPr>
          <w:rFonts w:ascii="Times New Roman" w:hAnsi="Times New Roman"/>
        </w:rPr>
        <w:t xml:space="preserve">umber will have the </w:t>
      </w:r>
      <w:r w:rsidR="00140A22">
        <w:rPr>
          <w:rFonts w:ascii="Times New Roman" w:hAnsi="Times New Roman"/>
        </w:rPr>
        <w:t xml:space="preserve">Location </w:t>
      </w:r>
      <w:r>
        <w:rPr>
          <w:rFonts w:ascii="Times New Roman" w:hAnsi="Times New Roman"/>
        </w:rPr>
        <w:t>P</w:t>
      </w:r>
      <w:r w:rsidR="0069253C">
        <w:rPr>
          <w:rFonts w:ascii="Times New Roman" w:hAnsi="Times New Roman"/>
        </w:rPr>
        <w:t xml:space="preserve">riority </w:t>
      </w:r>
      <w:r>
        <w:rPr>
          <w:rFonts w:ascii="Times New Roman" w:hAnsi="Times New Roman"/>
        </w:rPr>
        <w:t>N</w:t>
      </w:r>
      <w:r w:rsidR="0069253C">
        <w:rPr>
          <w:rFonts w:ascii="Times New Roman" w:hAnsi="Times New Roman"/>
        </w:rPr>
        <w:t xml:space="preserve">umber that was awarded listed. </w:t>
      </w:r>
    </w:p>
    <w:bookmarkEnd w:id="77"/>
    <w:p w14:paraId="7466C85B" w14:textId="26214591" w:rsidR="006E304C" w:rsidRDefault="006E304C" w:rsidP="0069253C">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304C" w14:paraId="5D13E440" w14:textId="77777777" w:rsidTr="006E304C">
        <w:tc>
          <w:tcPr>
            <w:tcW w:w="10754" w:type="dxa"/>
          </w:tcPr>
          <w:p w14:paraId="4B4D9AEC" w14:textId="25668A1D" w:rsidR="006E304C" w:rsidRPr="001E0BD5" w:rsidRDefault="00FF2D86" w:rsidP="006E304C">
            <w:pPr>
              <w:spacing w:after="0" w:line="240" w:lineRule="auto"/>
              <w:rPr>
                <w:rFonts w:ascii="Times New Roman" w:hAnsi="Times New Roman"/>
                <w:b/>
                <w:bCs/>
                <w:color w:val="0070C0"/>
              </w:rPr>
            </w:pPr>
            <w:r w:rsidRPr="00FF2D86">
              <w:rPr>
                <w:rFonts w:ascii="Times New Roman" w:hAnsi="Times New Roman"/>
                <w:b/>
                <w:bCs/>
                <w:color w:val="FF0000"/>
                <w:u w:val="single"/>
              </w:rPr>
              <w:t>Important</w:t>
            </w:r>
            <w:r>
              <w:rPr>
                <w:rFonts w:ascii="Times New Roman" w:hAnsi="Times New Roman"/>
                <w:color w:val="FF0000"/>
              </w:rPr>
              <w:t xml:space="preserve">: </w:t>
            </w:r>
            <w:bookmarkStart w:id="78" w:name="_Hlk136000682"/>
            <w:r w:rsidR="006E304C" w:rsidRPr="00FF2D86">
              <w:rPr>
                <w:rFonts w:ascii="Times New Roman" w:hAnsi="Times New Roman"/>
              </w:rPr>
              <w:t>This</w:t>
            </w:r>
            <w:r w:rsidR="006E304C" w:rsidRPr="006E304C">
              <w:rPr>
                <w:rFonts w:ascii="Times New Roman" w:hAnsi="Times New Roman"/>
              </w:rPr>
              <w:t xml:space="preserve"> </w:t>
            </w:r>
            <w:r w:rsidR="00365D17" w:rsidRPr="00365D17">
              <w:rPr>
                <w:rFonts w:ascii="Times New Roman" w:hAnsi="Times New Roman"/>
              </w:rPr>
              <w:t xml:space="preserve">Congratulations Letter </w:t>
            </w:r>
            <w:r w:rsidR="006E304C" w:rsidRPr="006E304C">
              <w:rPr>
                <w:rFonts w:ascii="Times New Roman" w:hAnsi="Times New Roman"/>
              </w:rPr>
              <w:t xml:space="preserve">is </w:t>
            </w:r>
            <w:r w:rsidR="006E304C" w:rsidRPr="00F4541A">
              <w:rPr>
                <w:rFonts w:ascii="Times New Roman" w:hAnsi="Times New Roman"/>
                <w:u w:val="single"/>
              </w:rPr>
              <w:t>not</w:t>
            </w:r>
            <w:r w:rsidR="006E304C" w:rsidRPr="006E304C">
              <w:rPr>
                <w:rFonts w:ascii="Times New Roman" w:hAnsi="Times New Roman"/>
              </w:rPr>
              <w:t xml:space="preserve"> </w:t>
            </w:r>
            <w:r w:rsidR="00365D17">
              <w:rPr>
                <w:rFonts w:ascii="Times New Roman" w:hAnsi="Times New Roman"/>
              </w:rPr>
              <w:t>an</w:t>
            </w:r>
            <w:r w:rsidR="006E304C" w:rsidRPr="006E304C">
              <w:rPr>
                <w:rFonts w:ascii="Times New Roman" w:hAnsi="Times New Roman"/>
              </w:rPr>
              <w:t xml:space="preserve"> Award Letter</w:t>
            </w:r>
            <w:r w:rsidR="001E0BD5">
              <w:rPr>
                <w:rFonts w:ascii="Times New Roman" w:hAnsi="Times New Roman"/>
              </w:rPr>
              <w:t xml:space="preserve">. </w:t>
            </w:r>
            <w:r w:rsidR="006E304C" w:rsidRPr="001E0BD5">
              <w:rPr>
                <w:rFonts w:ascii="Times New Roman" w:hAnsi="Times New Roman"/>
                <w:b/>
                <w:bCs/>
                <w:color w:val="0070C0"/>
              </w:rPr>
              <w:t>The Award Letter is now ‘Attachment B’ of the CCMG Agreement.</w:t>
            </w:r>
          </w:p>
          <w:bookmarkEnd w:id="78"/>
          <w:p w14:paraId="64D511AC" w14:textId="54F1621B" w:rsidR="00F4541A" w:rsidRPr="00911701" w:rsidRDefault="00F4541A" w:rsidP="006E304C">
            <w:pPr>
              <w:spacing w:after="0" w:line="240" w:lineRule="auto"/>
              <w:rPr>
                <w:rFonts w:ascii="Times New Roman" w:hAnsi="Times New Roman"/>
                <w:color w:val="FF0000"/>
              </w:rPr>
            </w:pPr>
          </w:p>
        </w:tc>
      </w:tr>
    </w:tbl>
    <w:p w14:paraId="2919C4BF" w14:textId="2CC0EF8E" w:rsidR="0069253C" w:rsidRPr="00E34A1F" w:rsidRDefault="0069253C" w:rsidP="0069253C">
      <w:pPr>
        <w:pStyle w:val="Heading1"/>
      </w:pPr>
      <w:bookmarkStart w:id="79" w:name="_Toc129164490"/>
      <w:bookmarkStart w:id="80" w:name="_Toc145944569"/>
      <w:r w:rsidRPr="00E34A1F">
        <w:t>Required Document - W-9 Request for Taxpayer Identification Number and Certification</w:t>
      </w:r>
      <w:bookmarkEnd w:id="79"/>
      <w:bookmarkEnd w:id="80"/>
    </w:p>
    <w:p w14:paraId="5C9D89B5"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C43B533" wp14:editId="4C8B5C97">
            <wp:extent cx="6038850" cy="180975"/>
            <wp:effectExtent l="0" t="0" r="0" b="9525"/>
            <wp:docPr id="60" name="Picture 6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2B8D90B" w14:textId="77777777" w:rsidR="0069253C" w:rsidRDefault="0069253C" w:rsidP="0069253C">
      <w:pPr>
        <w:tabs>
          <w:tab w:val="left" w:pos="720"/>
        </w:tabs>
        <w:spacing w:after="0" w:line="240" w:lineRule="auto"/>
        <w:rPr>
          <w:rFonts w:ascii="Times New Roman" w:hAnsi="Times New Roman"/>
        </w:rPr>
      </w:pPr>
    </w:p>
    <w:p w14:paraId="742363FD" w14:textId="0DBCB48C" w:rsidR="00FC40E5" w:rsidRDefault="0069253C" w:rsidP="0069253C">
      <w:pPr>
        <w:tabs>
          <w:tab w:val="left" w:pos="720"/>
        </w:tabs>
        <w:spacing w:after="0" w:line="240" w:lineRule="auto"/>
        <w:rPr>
          <w:rFonts w:ascii="Times New Roman" w:hAnsi="Times New Roman"/>
        </w:rPr>
      </w:pPr>
      <w:r>
        <w:rPr>
          <w:rFonts w:ascii="Times New Roman" w:hAnsi="Times New Roman"/>
        </w:rPr>
        <w:t xml:space="preserve">This is required documentation that each </w:t>
      </w:r>
      <w:r w:rsidR="005F6137">
        <w:rPr>
          <w:rFonts w:ascii="Times New Roman" w:hAnsi="Times New Roman"/>
        </w:rPr>
        <w:t xml:space="preserve">new </w:t>
      </w:r>
      <w:r w:rsidR="00FC40E5">
        <w:rPr>
          <w:rFonts w:ascii="Times New Roman" w:hAnsi="Times New Roman"/>
        </w:rPr>
        <w:t>local</w:t>
      </w:r>
      <w:r>
        <w:rPr>
          <w:rFonts w:ascii="Times New Roman" w:hAnsi="Times New Roman"/>
        </w:rPr>
        <w:t xml:space="preserve"> must have completed and submitted to </w:t>
      </w:r>
      <w:r w:rsidR="00A27403">
        <w:rPr>
          <w:rFonts w:ascii="Times New Roman" w:hAnsi="Times New Roman"/>
        </w:rPr>
        <w:t xml:space="preserve">their </w:t>
      </w:r>
      <w:r>
        <w:rPr>
          <w:rFonts w:ascii="Times New Roman" w:hAnsi="Times New Roman"/>
        </w:rPr>
        <w:t xml:space="preserve">INDOT </w:t>
      </w:r>
      <w:r w:rsidR="00A27403">
        <w:rPr>
          <w:rFonts w:ascii="Times New Roman" w:hAnsi="Times New Roman"/>
        </w:rPr>
        <w:t xml:space="preserve">District Program Director </w:t>
      </w:r>
      <w:r>
        <w:rPr>
          <w:rFonts w:ascii="Times New Roman" w:hAnsi="Times New Roman"/>
        </w:rPr>
        <w:t xml:space="preserve">prior to any awarded funds being direct deposited into the </w:t>
      </w:r>
      <w:r w:rsidR="00FC40E5">
        <w:rPr>
          <w:rFonts w:ascii="Times New Roman" w:hAnsi="Times New Roman"/>
        </w:rPr>
        <w:t>local</w:t>
      </w:r>
      <w:r>
        <w:rPr>
          <w:rFonts w:ascii="Times New Roman" w:hAnsi="Times New Roman"/>
        </w:rPr>
        <w:t xml:space="preserve">’s account.  </w:t>
      </w:r>
    </w:p>
    <w:p w14:paraId="3942BAAA" w14:textId="77777777" w:rsidR="00FC40E5" w:rsidRDefault="00FC40E5" w:rsidP="0069253C">
      <w:pPr>
        <w:tabs>
          <w:tab w:val="left" w:pos="720"/>
        </w:tabs>
        <w:spacing w:after="0" w:line="240" w:lineRule="auto"/>
        <w:rPr>
          <w:rFonts w:ascii="Times New Roman" w:hAnsi="Times New Roman"/>
        </w:rPr>
      </w:pPr>
    </w:p>
    <w:p w14:paraId="286B513E" w14:textId="0CBFE862" w:rsidR="0069253C" w:rsidRDefault="00FC40E5" w:rsidP="0069253C">
      <w:pPr>
        <w:tabs>
          <w:tab w:val="left" w:pos="720"/>
        </w:tabs>
        <w:spacing w:after="0" w:line="240" w:lineRule="auto"/>
        <w:rPr>
          <w:rFonts w:ascii="Times New Roman" w:hAnsi="Times New Roman"/>
        </w:rPr>
      </w:pPr>
      <w:r>
        <w:rPr>
          <w:rFonts w:ascii="Times New Roman" w:hAnsi="Times New Roman"/>
        </w:rPr>
        <w:t xml:space="preserve">Locals </w:t>
      </w:r>
      <w:r w:rsidR="001904F5" w:rsidRPr="001904F5">
        <w:rPr>
          <w:rFonts w:ascii="Times New Roman" w:hAnsi="Times New Roman"/>
        </w:rPr>
        <w:t xml:space="preserve">do not have to fill out a new form every year if they are active in </w:t>
      </w:r>
      <w:r>
        <w:rPr>
          <w:rFonts w:ascii="Times New Roman" w:hAnsi="Times New Roman"/>
        </w:rPr>
        <w:t>INDOT’s</w:t>
      </w:r>
      <w:r w:rsidR="001904F5" w:rsidRPr="001904F5">
        <w:rPr>
          <w:rFonts w:ascii="Times New Roman" w:hAnsi="Times New Roman"/>
        </w:rPr>
        <w:t xml:space="preserve"> PeopleSoft Financial,</w:t>
      </w:r>
      <w:r>
        <w:rPr>
          <w:rFonts w:ascii="Times New Roman" w:hAnsi="Times New Roman"/>
        </w:rPr>
        <w:t xml:space="preserve"> if</w:t>
      </w:r>
      <w:r w:rsidR="001904F5" w:rsidRPr="001904F5">
        <w:rPr>
          <w:rFonts w:ascii="Times New Roman" w:hAnsi="Times New Roman"/>
        </w:rPr>
        <w:t xml:space="preserve"> their information has not changed, and </w:t>
      </w:r>
      <w:r>
        <w:rPr>
          <w:rFonts w:ascii="Times New Roman" w:hAnsi="Times New Roman"/>
        </w:rPr>
        <w:t xml:space="preserve">if </w:t>
      </w:r>
      <w:r w:rsidR="001904F5" w:rsidRPr="001904F5">
        <w:rPr>
          <w:rFonts w:ascii="Times New Roman" w:hAnsi="Times New Roman"/>
        </w:rPr>
        <w:t>they have received a payment within the 2-year time frame.</w:t>
      </w:r>
    </w:p>
    <w:p w14:paraId="38186D9F" w14:textId="77777777" w:rsidR="0069253C" w:rsidRDefault="0069253C" w:rsidP="0069253C">
      <w:pPr>
        <w:tabs>
          <w:tab w:val="left" w:pos="720"/>
        </w:tabs>
        <w:spacing w:after="0" w:line="240" w:lineRule="auto"/>
        <w:rPr>
          <w:rFonts w:ascii="Times New Roman" w:hAnsi="Times New Roman"/>
        </w:rPr>
      </w:pPr>
    </w:p>
    <w:p w14:paraId="50A00A0C" w14:textId="3255B0A9" w:rsidR="0069253C" w:rsidRDefault="00FC40E5" w:rsidP="00FC40E5">
      <w:pPr>
        <w:tabs>
          <w:tab w:val="left" w:pos="720"/>
        </w:tabs>
        <w:spacing w:after="0" w:line="240" w:lineRule="auto"/>
        <w:rPr>
          <w:rFonts w:ascii="Times New Roman" w:hAnsi="Times New Roman"/>
          <w:color w:val="0070C0"/>
        </w:rPr>
      </w:pPr>
      <w:r>
        <w:rPr>
          <w:rFonts w:ascii="Times New Roman" w:hAnsi="Times New Roman"/>
        </w:rPr>
        <w:t xml:space="preserve">Contact your District Program Director to request the </w:t>
      </w:r>
      <w:r w:rsidR="0069253C">
        <w:rPr>
          <w:rFonts w:ascii="Times New Roman" w:hAnsi="Times New Roman"/>
        </w:rPr>
        <w:t xml:space="preserve">W-9 Request for Taxpayer Identification Number and Certification </w:t>
      </w:r>
      <w:r>
        <w:rPr>
          <w:rFonts w:ascii="Times New Roman" w:hAnsi="Times New Roman"/>
        </w:rPr>
        <w:t>be emailed to your local to complete.</w:t>
      </w:r>
      <w:r w:rsidR="0069253C">
        <w:rPr>
          <w:rFonts w:ascii="Times New Roman" w:hAnsi="Times New Roman"/>
        </w:rPr>
        <w:t xml:space="preserve"> </w:t>
      </w:r>
    </w:p>
    <w:p w14:paraId="26AE49B3" w14:textId="00B2E06C" w:rsidR="0069253C" w:rsidRPr="00E34A1F" w:rsidRDefault="0069253C" w:rsidP="0069253C">
      <w:pPr>
        <w:pStyle w:val="Heading1"/>
      </w:pPr>
      <w:bookmarkStart w:id="81" w:name="_Toc129164491"/>
      <w:bookmarkStart w:id="82" w:name="_Toc145944570"/>
      <w:r w:rsidRPr="00E34A1F">
        <w:t>Required Document - Direct Deposit Authorization</w:t>
      </w:r>
      <w:bookmarkEnd w:id="81"/>
      <w:bookmarkEnd w:id="82"/>
    </w:p>
    <w:p w14:paraId="074E1B9E" w14:textId="77777777" w:rsidR="0069253C" w:rsidRPr="009869EC" w:rsidRDefault="0069253C" w:rsidP="0069253C">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196BD876" wp14:editId="595BE4E8">
            <wp:extent cx="6038850" cy="180975"/>
            <wp:effectExtent l="0" t="0" r="0" b="9525"/>
            <wp:docPr id="61" name="Picture 6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A8629BB" w14:textId="77777777" w:rsidR="0069253C" w:rsidRDefault="0069253C" w:rsidP="0069253C">
      <w:pPr>
        <w:tabs>
          <w:tab w:val="left" w:pos="720"/>
        </w:tabs>
        <w:spacing w:after="0" w:line="240" w:lineRule="auto"/>
        <w:rPr>
          <w:rFonts w:ascii="Times New Roman" w:hAnsi="Times New Roman"/>
        </w:rPr>
      </w:pPr>
    </w:p>
    <w:p w14:paraId="01B301F9" w14:textId="7C2A0E4B" w:rsidR="009F61C5" w:rsidRDefault="0069253C" w:rsidP="0069253C">
      <w:pPr>
        <w:tabs>
          <w:tab w:val="left" w:pos="720"/>
        </w:tabs>
        <w:spacing w:after="0" w:line="240" w:lineRule="auto"/>
        <w:rPr>
          <w:rFonts w:ascii="Times New Roman" w:hAnsi="Times New Roman"/>
        </w:rPr>
      </w:pPr>
      <w:r>
        <w:rPr>
          <w:rFonts w:ascii="Times New Roman" w:hAnsi="Times New Roman"/>
        </w:rPr>
        <w:t xml:space="preserve">This is required documentation that each </w:t>
      </w:r>
      <w:r w:rsidR="005F6137">
        <w:rPr>
          <w:rFonts w:ascii="Times New Roman" w:hAnsi="Times New Roman"/>
        </w:rPr>
        <w:t xml:space="preserve">new </w:t>
      </w:r>
      <w:r w:rsidR="009F61C5">
        <w:rPr>
          <w:rFonts w:ascii="Times New Roman" w:hAnsi="Times New Roman"/>
        </w:rPr>
        <w:t>local</w:t>
      </w:r>
      <w:r>
        <w:rPr>
          <w:rFonts w:ascii="Times New Roman" w:hAnsi="Times New Roman"/>
        </w:rPr>
        <w:t xml:space="preserve"> must have completed and submitted to</w:t>
      </w:r>
      <w:r w:rsidR="00A27403" w:rsidRPr="00A27403">
        <w:rPr>
          <w:rFonts w:ascii="Times New Roman" w:hAnsi="Times New Roman"/>
        </w:rPr>
        <w:t xml:space="preserve"> their INDOT District Program Director</w:t>
      </w:r>
      <w:r>
        <w:rPr>
          <w:rFonts w:ascii="Times New Roman" w:hAnsi="Times New Roman"/>
        </w:rPr>
        <w:t xml:space="preserve"> prior to any awarded funds being direct deposited into the </w:t>
      </w:r>
      <w:r w:rsidR="009F61C5">
        <w:rPr>
          <w:rFonts w:ascii="Times New Roman" w:hAnsi="Times New Roman"/>
        </w:rPr>
        <w:t>local</w:t>
      </w:r>
      <w:r>
        <w:rPr>
          <w:rFonts w:ascii="Times New Roman" w:hAnsi="Times New Roman"/>
        </w:rPr>
        <w:t xml:space="preserve">’s account.  </w:t>
      </w:r>
    </w:p>
    <w:p w14:paraId="2555BFA8" w14:textId="77777777" w:rsidR="009F61C5" w:rsidRDefault="009F61C5" w:rsidP="0069253C">
      <w:pPr>
        <w:tabs>
          <w:tab w:val="left" w:pos="720"/>
        </w:tabs>
        <w:spacing w:after="0" w:line="240" w:lineRule="auto"/>
        <w:rPr>
          <w:rFonts w:ascii="Times New Roman" w:hAnsi="Times New Roman"/>
        </w:rPr>
      </w:pPr>
    </w:p>
    <w:p w14:paraId="3675538B" w14:textId="77777777" w:rsidR="009F61C5" w:rsidRDefault="009F61C5" w:rsidP="009F61C5">
      <w:pPr>
        <w:tabs>
          <w:tab w:val="left" w:pos="720"/>
        </w:tabs>
        <w:spacing w:after="0" w:line="240" w:lineRule="auto"/>
        <w:rPr>
          <w:rFonts w:ascii="Times New Roman" w:hAnsi="Times New Roman"/>
        </w:rPr>
      </w:pPr>
      <w:r>
        <w:rPr>
          <w:rFonts w:ascii="Times New Roman" w:hAnsi="Times New Roman"/>
        </w:rPr>
        <w:t xml:space="preserve">Locals </w:t>
      </w:r>
      <w:r w:rsidRPr="001904F5">
        <w:rPr>
          <w:rFonts w:ascii="Times New Roman" w:hAnsi="Times New Roman"/>
        </w:rPr>
        <w:t xml:space="preserve">do not have to fill out a new form every year if they are active in </w:t>
      </w:r>
      <w:r>
        <w:rPr>
          <w:rFonts w:ascii="Times New Roman" w:hAnsi="Times New Roman"/>
        </w:rPr>
        <w:t>INDOT’s</w:t>
      </w:r>
      <w:r w:rsidRPr="001904F5">
        <w:rPr>
          <w:rFonts w:ascii="Times New Roman" w:hAnsi="Times New Roman"/>
        </w:rPr>
        <w:t xml:space="preserve"> PeopleSoft Financial,</w:t>
      </w:r>
      <w:r>
        <w:rPr>
          <w:rFonts w:ascii="Times New Roman" w:hAnsi="Times New Roman"/>
        </w:rPr>
        <w:t xml:space="preserve"> if</w:t>
      </w:r>
      <w:r w:rsidRPr="001904F5">
        <w:rPr>
          <w:rFonts w:ascii="Times New Roman" w:hAnsi="Times New Roman"/>
        </w:rPr>
        <w:t xml:space="preserve"> their information has not changed, and </w:t>
      </w:r>
      <w:r>
        <w:rPr>
          <w:rFonts w:ascii="Times New Roman" w:hAnsi="Times New Roman"/>
        </w:rPr>
        <w:t xml:space="preserve">if </w:t>
      </w:r>
      <w:r w:rsidRPr="001904F5">
        <w:rPr>
          <w:rFonts w:ascii="Times New Roman" w:hAnsi="Times New Roman"/>
        </w:rPr>
        <w:t>they have received a payment within the 2-year time frame.</w:t>
      </w:r>
    </w:p>
    <w:p w14:paraId="4E12D017" w14:textId="77777777" w:rsidR="009F61C5" w:rsidRDefault="009F61C5" w:rsidP="009F61C5">
      <w:pPr>
        <w:tabs>
          <w:tab w:val="left" w:pos="720"/>
        </w:tabs>
        <w:spacing w:after="0" w:line="240" w:lineRule="auto"/>
        <w:rPr>
          <w:rFonts w:ascii="Times New Roman" w:hAnsi="Times New Roman"/>
        </w:rPr>
      </w:pPr>
    </w:p>
    <w:p w14:paraId="3C07970D" w14:textId="5A7AC147" w:rsidR="009F61C5" w:rsidRDefault="009F61C5" w:rsidP="009F61C5">
      <w:pPr>
        <w:tabs>
          <w:tab w:val="left" w:pos="720"/>
        </w:tabs>
        <w:spacing w:after="0" w:line="240" w:lineRule="auto"/>
        <w:rPr>
          <w:rFonts w:ascii="Times New Roman" w:hAnsi="Times New Roman"/>
          <w:color w:val="0070C0"/>
        </w:rPr>
      </w:pPr>
      <w:r>
        <w:rPr>
          <w:rFonts w:ascii="Times New Roman" w:hAnsi="Times New Roman"/>
        </w:rPr>
        <w:t xml:space="preserve">Contact your District Program Director to request the </w:t>
      </w:r>
      <w:r w:rsidRPr="009F61C5">
        <w:rPr>
          <w:rFonts w:ascii="Times New Roman" w:hAnsi="Times New Roman"/>
        </w:rPr>
        <w:t>Direct Deposit Authorization form</w:t>
      </w:r>
      <w:r>
        <w:rPr>
          <w:rFonts w:ascii="Times New Roman" w:hAnsi="Times New Roman"/>
        </w:rPr>
        <w:t xml:space="preserve">. </w:t>
      </w:r>
    </w:p>
    <w:p w14:paraId="703D590D" w14:textId="69584DCC" w:rsidR="0069253C" w:rsidRPr="00E34A1F" w:rsidRDefault="0069253C" w:rsidP="0069253C">
      <w:pPr>
        <w:pStyle w:val="Heading1"/>
      </w:pPr>
      <w:bookmarkStart w:id="83" w:name="_Toc129164492"/>
      <w:bookmarkStart w:id="84" w:name="_Toc145944571"/>
      <w:r w:rsidRPr="004F5CF7">
        <w:t>Required Document - Wheel Tax Approval Letter</w:t>
      </w:r>
      <w:bookmarkEnd w:id="83"/>
      <w:bookmarkEnd w:id="84"/>
    </w:p>
    <w:p w14:paraId="7C8E2874" w14:textId="77777777" w:rsidR="0069253C" w:rsidRPr="009869E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35698168" wp14:editId="2B96468D">
            <wp:extent cx="6038850" cy="180975"/>
            <wp:effectExtent l="0" t="0" r="0" b="9525"/>
            <wp:docPr id="62" name="Picture 6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4B2D729" w14:textId="77777777" w:rsidR="0069253C" w:rsidRDefault="0069253C" w:rsidP="0069253C">
      <w:pPr>
        <w:tabs>
          <w:tab w:val="left" w:pos="720"/>
        </w:tabs>
        <w:spacing w:after="0" w:line="240" w:lineRule="auto"/>
        <w:rPr>
          <w:rFonts w:ascii="Times New Roman" w:hAnsi="Times New Roman"/>
        </w:rPr>
      </w:pPr>
    </w:p>
    <w:p w14:paraId="0BF524D4" w14:textId="1CC15188" w:rsidR="0069253C" w:rsidRDefault="0069253C" w:rsidP="0069253C">
      <w:pPr>
        <w:tabs>
          <w:tab w:val="left" w:pos="720"/>
        </w:tabs>
        <w:spacing w:after="0" w:line="240" w:lineRule="auto"/>
        <w:rPr>
          <w:rFonts w:ascii="Times New Roman" w:hAnsi="Times New Roman"/>
        </w:rPr>
      </w:pPr>
      <w:r>
        <w:rPr>
          <w:rFonts w:ascii="Times New Roman" w:hAnsi="Times New Roman"/>
        </w:rPr>
        <w:t xml:space="preserve">If </w:t>
      </w:r>
      <w:r w:rsidR="00FC40E5">
        <w:rPr>
          <w:rFonts w:ascii="Times New Roman" w:hAnsi="Times New Roman"/>
        </w:rPr>
        <w:t>a local</w:t>
      </w:r>
      <w:r>
        <w:rPr>
          <w:rFonts w:ascii="Times New Roman" w:hAnsi="Times New Roman"/>
        </w:rPr>
        <w:t xml:space="preserve"> requires a Wheel Tax Approval Letter from INDOT to adopt a new wheel tax or surtax, the </w:t>
      </w:r>
      <w:r w:rsidR="00FC40E5">
        <w:rPr>
          <w:rFonts w:ascii="Times New Roman" w:hAnsi="Times New Roman"/>
        </w:rPr>
        <w:t xml:space="preserve">local must </w:t>
      </w:r>
      <w:r>
        <w:rPr>
          <w:rFonts w:ascii="Times New Roman" w:hAnsi="Times New Roman"/>
        </w:rPr>
        <w:t xml:space="preserve">send the request to </w:t>
      </w:r>
      <w:hyperlink r:id="rId38" w:history="1">
        <w:r w:rsidR="00B314EE" w:rsidRPr="00B314EE">
          <w:rPr>
            <w:rStyle w:val="Hyperlink"/>
            <w:rFonts w:ascii="Times New Roman" w:hAnsi="Times New Roman"/>
          </w:rPr>
          <w:t>Cassandra Hudson</w:t>
        </w:r>
      </w:hyperlink>
      <w:r>
        <w:rPr>
          <w:rFonts w:ascii="Times New Roman" w:hAnsi="Times New Roman"/>
        </w:rPr>
        <w:t xml:space="preserve"> along with their approved asset management plan.</w:t>
      </w:r>
    </w:p>
    <w:p w14:paraId="09B53FCC" w14:textId="77777777" w:rsidR="00477CBE" w:rsidRPr="00737426" w:rsidRDefault="00477CBE" w:rsidP="00477CBE">
      <w:pPr>
        <w:pStyle w:val="Heading1"/>
      </w:pPr>
      <w:bookmarkStart w:id="85" w:name="_Agreements_-_Combine"/>
      <w:bookmarkStart w:id="86" w:name="_Toc129164504"/>
      <w:bookmarkStart w:id="87" w:name="_Toc129164498"/>
      <w:bookmarkStart w:id="88" w:name="_Toc145944572"/>
      <w:bookmarkEnd w:id="85"/>
      <w:r>
        <w:t>Agreements</w:t>
      </w:r>
      <w:r w:rsidRPr="00737426">
        <w:t xml:space="preserve"> - </w:t>
      </w:r>
      <w:bookmarkStart w:id="89" w:name="_Hlk124501920"/>
      <w:r w:rsidRPr="00715071">
        <w:t xml:space="preserve">Lifecycle of the </w:t>
      </w:r>
      <w:r w:rsidRPr="00D3309B">
        <w:t>Local Roads and Bridges Matching Grant Agreement</w:t>
      </w:r>
      <w:bookmarkEnd w:id="88"/>
    </w:p>
    <w:p w14:paraId="095D2A2A" w14:textId="77777777" w:rsidR="00477CBE" w:rsidRPr="00715071" w:rsidRDefault="00477CBE" w:rsidP="00477CBE">
      <w:pPr>
        <w:pStyle w:val="NoSpacing"/>
        <w:tabs>
          <w:tab w:val="left" w:pos="720"/>
        </w:tabs>
        <w:rPr>
          <w:rFonts w:ascii="Times New Roman" w:hAnsi="Times New Roman"/>
        </w:rPr>
      </w:pPr>
      <w:r w:rsidRPr="00651810">
        <w:rPr>
          <w:rFonts w:ascii="Times New Roman" w:hAnsi="Times New Roman"/>
          <w:noProof/>
        </w:rPr>
        <w:drawing>
          <wp:inline distT="0" distB="0" distL="0" distR="0" wp14:anchorId="0D98CACB" wp14:editId="39A875E9">
            <wp:extent cx="6038850" cy="180975"/>
            <wp:effectExtent l="0" t="0" r="0" b="9525"/>
            <wp:docPr id="39" name="Picture 3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6273172" w14:textId="77777777" w:rsidR="00477CBE" w:rsidRPr="00715071" w:rsidRDefault="00477CBE" w:rsidP="00477CBE">
      <w:pPr>
        <w:pStyle w:val="NoSpacing"/>
        <w:tabs>
          <w:tab w:val="left" w:pos="720"/>
        </w:tabs>
        <w:rPr>
          <w:rFonts w:ascii="Times New Roman" w:hAnsi="Times New Roman"/>
        </w:rPr>
      </w:pPr>
    </w:p>
    <w:p w14:paraId="38A0D85A" w14:textId="77777777" w:rsidR="00477CBE" w:rsidRPr="006B581B" w:rsidRDefault="00477CBE" w:rsidP="00477CBE">
      <w:pPr>
        <w:kinsoku w:val="0"/>
        <w:overflowPunct w:val="0"/>
        <w:spacing w:after="0" w:line="240" w:lineRule="auto"/>
        <w:contextualSpacing/>
        <w:textAlignment w:val="baseline"/>
        <w:rPr>
          <w:rFonts w:ascii="Times New Roman" w:eastAsia="Times New Roman" w:hAnsi="Times New Roman"/>
        </w:rPr>
      </w:pPr>
      <w:r w:rsidRPr="006B581B">
        <w:rPr>
          <w:rFonts w:ascii="Times New Roman" w:hAnsi="Times New Roman"/>
        </w:rPr>
        <w:t xml:space="preserve">The Lifecycle of a Local Roads and Bridges Matching Grant Agreement can be found on our website in the </w:t>
      </w:r>
      <w:hyperlink r:id="rId39" w:history="1">
        <w:r w:rsidRPr="006B581B">
          <w:rPr>
            <w:rStyle w:val="Hyperlink"/>
            <w:rFonts w:ascii="Times New Roman" w:hAnsi="Times New Roman"/>
          </w:rPr>
          <w:t>DocuSign Instructions for ERC &amp; Legal Signer</w:t>
        </w:r>
      </w:hyperlink>
      <w:r w:rsidRPr="006B581B">
        <w:rPr>
          <w:rFonts w:ascii="Times New Roman" w:hAnsi="Times New Roman"/>
          <w:color w:val="0070C0"/>
        </w:rPr>
        <w:t xml:space="preserve"> </w:t>
      </w:r>
      <w:r w:rsidRPr="006B581B">
        <w:rPr>
          <w:rFonts w:ascii="Times New Roman" w:hAnsi="Times New Roman"/>
        </w:rPr>
        <w:t>PowerPoint.</w:t>
      </w:r>
    </w:p>
    <w:p w14:paraId="21E7D541" w14:textId="4774765C" w:rsidR="00F90374" w:rsidRPr="00737426" w:rsidRDefault="00F90374" w:rsidP="00F90374">
      <w:pPr>
        <w:pStyle w:val="Heading1"/>
      </w:pPr>
      <w:bookmarkStart w:id="90" w:name="_Toc145944573"/>
      <w:bookmarkEnd w:id="89"/>
      <w:r>
        <w:t>Agreements</w:t>
      </w:r>
      <w:r w:rsidRPr="00737426">
        <w:t xml:space="preserve"> </w:t>
      </w:r>
      <w:r w:rsidR="009E6612">
        <w:t>-</w:t>
      </w:r>
      <w:r w:rsidRPr="00737426">
        <w:t xml:space="preserve"> </w:t>
      </w:r>
      <w:bookmarkEnd w:id="86"/>
      <w:r w:rsidR="001B4E47">
        <w:t>Combine CCMG Applications Into One Agreement</w:t>
      </w:r>
      <w:bookmarkEnd w:id="90"/>
    </w:p>
    <w:p w14:paraId="55ECD217" w14:textId="77777777" w:rsidR="00F90374" w:rsidRDefault="00F90374" w:rsidP="00F90374">
      <w:pPr>
        <w:pStyle w:val="NoSpacing"/>
        <w:tabs>
          <w:tab w:val="left" w:pos="720"/>
        </w:tabs>
        <w:rPr>
          <w:rFonts w:ascii="Times New Roman" w:hAnsi="Times New Roman"/>
        </w:rPr>
      </w:pPr>
      <w:r w:rsidRPr="00651810">
        <w:rPr>
          <w:rFonts w:ascii="Times New Roman" w:hAnsi="Times New Roman"/>
          <w:noProof/>
        </w:rPr>
        <w:drawing>
          <wp:inline distT="0" distB="0" distL="0" distR="0" wp14:anchorId="2E5027B4" wp14:editId="540FEE45">
            <wp:extent cx="6038850" cy="180975"/>
            <wp:effectExtent l="0" t="0" r="0" b="9525"/>
            <wp:docPr id="104" name="Picture 10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9448E06" w14:textId="77777777" w:rsidR="00F90374" w:rsidRDefault="00F90374" w:rsidP="00F90374">
      <w:pPr>
        <w:tabs>
          <w:tab w:val="left" w:pos="720"/>
        </w:tabs>
        <w:kinsoku w:val="0"/>
        <w:overflowPunct w:val="0"/>
        <w:spacing w:after="0" w:line="240" w:lineRule="auto"/>
        <w:contextualSpacing/>
        <w:textAlignment w:val="baseline"/>
        <w:rPr>
          <w:rFonts w:ascii="Times New Roman" w:hAnsi="Times New Roman"/>
        </w:rPr>
      </w:pPr>
      <w:r>
        <w:rPr>
          <w:rFonts w:ascii="Times New Roman" w:hAnsi="Times New Roman"/>
        </w:rPr>
        <w:t xml:space="preserve"> </w:t>
      </w:r>
    </w:p>
    <w:p w14:paraId="30782E95" w14:textId="77777777" w:rsidR="001E0BD5" w:rsidRPr="000C22CF" w:rsidRDefault="001E0BD5" w:rsidP="001E0BD5">
      <w:pPr>
        <w:pStyle w:val="NoSpacing"/>
        <w:rPr>
          <w:rFonts w:ascii="Times New Roman" w:hAnsi="Times New Roman"/>
        </w:rPr>
      </w:pPr>
      <w:bookmarkStart w:id="91" w:name="_Hlk137197325"/>
      <w:r w:rsidRPr="000C22CF">
        <w:rPr>
          <w:rFonts w:ascii="Times New Roman" w:hAnsi="Times New Roman"/>
        </w:rPr>
        <w:t xml:space="preserve">INDOT </w:t>
      </w:r>
      <w:r>
        <w:rPr>
          <w:rFonts w:ascii="Times New Roman" w:hAnsi="Times New Roman"/>
        </w:rPr>
        <w:t xml:space="preserve">allows </w:t>
      </w:r>
      <w:r w:rsidRPr="000C22CF">
        <w:rPr>
          <w:rFonts w:ascii="Times New Roman" w:hAnsi="Times New Roman"/>
        </w:rPr>
        <w:t>locals the option to combine multiple awarded applications into one Local Roads and Bridges Matching Grant Agreement.  The local has the option of combining all, some, or none of the applications the local was awarded. A</w:t>
      </w:r>
      <w:r>
        <w:rPr>
          <w:rFonts w:ascii="Times New Roman" w:hAnsi="Times New Roman"/>
        </w:rPr>
        <w:t xml:space="preserve"> </w:t>
      </w:r>
      <w:r w:rsidRPr="007F4833">
        <w:rPr>
          <w:rFonts w:ascii="Times New Roman" w:hAnsi="Times New Roman"/>
          <w:color w:val="0070C0"/>
        </w:rPr>
        <w:lastRenderedPageBreak/>
        <w:t xml:space="preserve">Combine CCMG Applications into </w:t>
      </w:r>
      <w:r>
        <w:rPr>
          <w:rFonts w:ascii="Times New Roman" w:hAnsi="Times New Roman"/>
          <w:color w:val="0070C0"/>
        </w:rPr>
        <w:t>One</w:t>
      </w:r>
      <w:r w:rsidRPr="007F4833">
        <w:rPr>
          <w:rFonts w:ascii="Times New Roman" w:hAnsi="Times New Roman"/>
          <w:color w:val="0070C0"/>
        </w:rPr>
        <w:t xml:space="preserve"> Agreement </w:t>
      </w:r>
      <w:r w:rsidRPr="000C22CF">
        <w:rPr>
          <w:rFonts w:ascii="Times New Roman" w:hAnsi="Times New Roman"/>
        </w:rPr>
        <w:t xml:space="preserve">letter </w:t>
      </w:r>
      <w:r>
        <w:rPr>
          <w:rFonts w:ascii="Times New Roman" w:hAnsi="Times New Roman"/>
        </w:rPr>
        <w:t xml:space="preserve">will be </w:t>
      </w:r>
      <w:r w:rsidRPr="000C22CF">
        <w:rPr>
          <w:rFonts w:ascii="Times New Roman" w:hAnsi="Times New Roman"/>
        </w:rPr>
        <w:t xml:space="preserve">sent to each local with multiple awarded applications so that they can let INDOT know, in writing, which applications the local wants on each agreement. </w:t>
      </w:r>
    </w:p>
    <w:p w14:paraId="0D9FCB5B" w14:textId="77777777" w:rsidR="001E0BD5" w:rsidRPr="000C22CF" w:rsidRDefault="001E0BD5" w:rsidP="001E0BD5">
      <w:pPr>
        <w:pStyle w:val="NoSpacing"/>
        <w:rPr>
          <w:rFonts w:ascii="Times New Roman" w:hAnsi="Times New Roman"/>
        </w:rPr>
      </w:pPr>
    </w:p>
    <w:p w14:paraId="46492D40" w14:textId="77777777" w:rsidR="001E0BD5" w:rsidRDefault="001E0BD5" w:rsidP="001E0BD5">
      <w:pPr>
        <w:pStyle w:val="NoSpacing"/>
        <w:rPr>
          <w:rFonts w:ascii="Times New Roman" w:hAnsi="Times New Roman"/>
        </w:rPr>
      </w:pPr>
      <w:r w:rsidRPr="000C22CF">
        <w:rPr>
          <w:rFonts w:ascii="Times New Roman" w:hAnsi="Times New Roman"/>
        </w:rPr>
        <w:t xml:space="preserve">In this </w:t>
      </w:r>
      <w:r w:rsidRPr="007F4833">
        <w:rPr>
          <w:rFonts w:ascii="Times New Roman" w:hAnsi="Times New Roman"/>
          <w:color w:val="0070C0"/>
        </w:rPr>
        <w:t xml:space="preserve">Combine CCMG Applications into </w:t>
      </w:r>
      <w:r>
        <w:rPr>
          <w:rFonts w:ascii="Times New Roman" w:hAnsi="Times New Roman"/>
          <w:color w:val="0070C0"/>
        </w:rPr>
        <w:t>One</w:t>
      </w:r>
      <w:r w:rsidRPr="007F4833">
        <w:rPr>
          <w:rFonts w:ascii="Times New Roman" w:hAnsi="Times New Roman"/>
          <w:color w:val="0070C0"/>
        </w:rPr>
        <w:t xml:space="preserve"> Agreement </w:t>
      </w:r>
      <w:r w:rsidRPr="000C22CF">
        <w:rPr>
          <w:rFonts w:ascii="Times New Roman" w:hAnsi="Times New Roman"/>
        </w:rPr>
        <w:t xml:space="preserve">letter the local will indicate which of the applications are to be combined into one Local Roads and Bridges Matching Grant Agreement.  The local </w:t>
      </w:r>
      <w:r>
        <w:rPr>
          <w:rFonts w:ascii="Times New Roman" w:hAnsi="Times New Roman"/>
        </w:rPr>
        <w:t>must be aware of the following stipulations for combining multiple projects into one INDOT agreement</w:t>
      </w:r>
      <w:r w:rsidRPr="000C22CF">
        <w:rPr>
          <w:rFonts w:ascii="Times New Roman" w:hAnsi="Times New Roman"/>
        </w:rPr>
        <w:t>:</w:t>
      </w:r>
    </w:p>
    <w:p w14:paraId="0059C184" w14:textId="77777777" w:rsidR="001E0BD5" w:rsidRDefault="001E0BD5" w:rsidP="001E0BD5">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6608E" w:rsidRPr="000C22CF" w14:paraId="7A709294" w14:textId="77777777" w:rsidTr="00FC5ED8">
        <w:tc>
          <w:tcPr>
            <w:tcW w:w="10754" w:type="dxa"/>
          </w:tcPr>
          <w:p w14:paraId="20B91612" w14:textId="64ECB969" w:rsidR="0016608E" w:rsidRPr="00822557" w:rsidRDefault="0016608E" w:rsidP="00FC5ED8">
            <w:pPr>
              <w:pStyle w:val="NoSpacing"/>
              <w:tabs>
                <w:tab w:val="left" w:pos="720"/>
              </w:tabs>
              <w:rPr>
                <w:rFonts w:ascii="Times New Roman" w:hAnsi="Times New Roman"/>
              </w:rPr>
            </w:pPr>
            <w:r w:rsidRPr="00F97AF7">
              <w:rPr>
                <w:rFonts w:ascii="Times New Roman" w:hAnsi="Times New Roman"/>
                <w:b/>
                <w:bCs/>
                <w:color w:val="FF0000"/>
                <w:u w:val="single"/>
              </w:rPr>
              <w:t>Important</w:t>
            </w:r>
            <w:r w:rsidRPr="00F97AF7">
              <w:rPr>
                <w:rFonts w:ascii="Times New Roman" w:hAnsi="Times New Roman"/>
                <w:b/>
                <w:bCs/>
              </w:rPr>
              <w:t>:</w:t>
            </w:r>
            <w:r w:rsidRPr="00F97AF7">
              <w:rPr>
                <w:rFonts w:ascii="Times New Roman" w:hAnsi="Times New Roman"/>
              </w:rPr>
              <w:t xml:space="preserve"> F</w:t>
            </w:r>
            <w:r>
              <w:rPr>
                <w:rFonts w:ascii="Times New Roman" w:hAnsi="Times New Roman"/>
              </w:rPr>
              <w:t xml:space="preserve">orce Account projects </w:t>
            </w:r>
            <w:r w:rsidRPr="0016608E">
              <w:rPr>
                <w:rFonts w:ascii="Times New Roman" w:hAnsi="Times New Roman"/>
                <w:u w:val="single"/>
              </w:rPr>
              <w:t xml:space="preserve">cannot </w:t>
            </w:r>
            <w:r>
              <w:rPr>
                <w:rFonts w:ascii="Times New Roman" w:hAnsi="Times New Roman"/>
              </w:rPr>
              <w:t xml:space="preserve">be combined if the Total Project Cost is </w:t>
            </w:r>
            <w:r w:rsidRPr="0016608E">
              <w:rPr>
                <w:rFonts w:ascii="Times New Roman" w:hAnsi="Times New Roman"/>
                <w:u w:val="single"/>
              </w:rPr>
              <w:t>more than $250,000</w:t>
            </w:r>
            <w:r>
              <w:rPr>
                <w:rFonts w:ascii="Times New Roman" w:hAnsi="Times New Roman"/>
              </w:rPr>
              <w:t>.</w:t>
            </w:r>
          </w:p>
          <w:p w14:paraId="77906B48" w14:textId="77777777" w:rsidR="0016608E" w:rsidRPr="000C22CF" w:rsidRDefault="0016608E" w:rsidP="00FC5ED8">
            <w:pPr>
              <w:autoSpaceDE w:val="0"/>
              <w:autoSpaceDN w:val="0"/>
              <w:adjustRightInd w:val="0"/>
              <w:spacing w:after="0" w:line="240" w:lineRule="auto"/>
              <w:rPr>
                <w:rFonts w:ascii="Times New Roman" w:hAnsi="Times New Roman"/>
              </w:rPr>
            </w:pPr>
          </w:p>
        </w:tc>
      </w:tr>
    </w:tbl>
    <w:p w14:paraId="3007BAB6" w14:textId="77777777" w:rsidR="0016608E" w:rsidRDefault="0016608E" w:rsidP="001E0BD5">
      <w:pPr>
        <w:pStyle w:val="NoSpacing"/>
        <w:rPr>
          <w:rFonts w:ascii="Times New Roman" w:hAnsi="Times New Roman"/>
        </w:rPr>
      </w:pPr>
    </w:p>
    <w:p w14:paraId="0E6184E0" w14:textId="77777777" w:rsidR="001E0BD5" w:rsidRDefault="001E0BD5" w:rsidP="00705DFB">
      <w:pPr>
        <w:pStyle w:val="NoSpacing"/>
        <w:numPr>
          <w:ilvl w:val="0"/>
          <w:numId w:val="17"/>
        </w:numPr>
        <w:rPr>
          <w:rFonts w:ascii="Times New Roman" w:hAnsi="Times New Roman"/>
        </w:rPr>
      </w:pPr>
      <w:r w:rsidRPr="000C22CF">
        <w:rPr>
          <w:rFonts w:ascii="Times New Roman" w:hAnsi="Times New Roman"/>
        </w:rPr>
        <w:t xml:space="preserve">Combining applications </w:t>
      </w:r>
      <w:r>
        <w:rPr>
          <w:rFonts w:ascii="Times New Roman" w:hAnsi="Times New Roman"/>
        </w:rPr>
        <w:t xml:space="preserve">into one agreement </w:t>
      </w:r>
      <w:r w:rsidRPr="00822557">
        <w:rPr>
          <w:rFonts w:ascii="Times New Roman" w:hAnsi="Times New Roman"/>
          <w:u w:val="single"/>
        </w:rPr>
        <w:t>requires</w:t>
      </w:r>
      <w:r w:rsidRPr="000C22CF">
        <w:rPr>
          <w:rFonts w:ascii="Times New Roman" w:hAnsi="Times New Roman"/>
        </w:rPr>
        <w:t xml:space="preserve"> applications to be </w:t>
      </w:r>
      <w:r>
        <w:rPr>
          <w:rFonts w:ascii="Times New Roman" w:hAnsi="Times New Roman"/>
        </w:rPr>
        <w:t>advertised / bid</w:t>
      </w:r>
      <w:r w:rsidRPr="000C22CF">
        <w:rPr>
          <w:rFonts w:ascii="Times New Roman" w:hAnsi="Times New Roman"/>
        </w:rPr>
        <w:t xml:space="preserve"> as one </w:t>
      </w:r>
      <w:r>
        <w:rPr>
          <w:rFonts w:ascii="Times New Roman" w:hAnsi="Times New Roman"/>
        </w:rPr>
        <w:t xml:space="preserve">large public works </w:t>
      </w:r>
      <w:r w:rsidRPr="000C22CF">
        <w:rPr>
          <w:rFonts w:ascii="Times New Roman" w:hAnsi="Times New Roman"/>
        </w:rPr>
        <w:t xml:space="preserve">project. </w:t>
      </w:r>
    </w:p>
    <w:p w14:paraId="4E334763" w14:textId="77777777" w:rsidR="001E0BD5" w:rsidRPr="00DD678F" w:rsidRDefault="001E0BD5" w:rsidP="00705DFB">
      <w:pPr>
        <w:pStyle w:val="ListParagraph"/>
        <w:numPr>
          <w:ilvl w:val="1"/>
          <w:numId w:val="17"/>
        </w:numPr>
        <w:rPr>
          <w:rFonts w:ascii="Times New Roman" w:eastAsia="Calibri" w:hAnsi="Times New Roman"/>
        </w:rPr>
      </w:pPr>
      <w:r w:rsidRPr="00DD678F">
        <w:rPr>
          <w:rFonts w:ascii="Times New Roman" w:eastAsia="Calibri" w:hAnsi="Times New Roman"/>
        </w:rPr>
        <w:t xml:space="preserve">Example: If you submit </w:t>
      </w:r>
      <w:r>
        <w:rPr>
          <w:rFonts w:ascii="Times New Roman" w:eastAsia="Calibri" w:hAnsi="Times New Roman"/>
        </w:rPr>
        <w:t>two</w:t>
      </w:r>
      <w:r w:rsidRPr="00DD678F">
        <w:rPr>
          <w:rFonts w:ascii="Times New Roman" w:eastAsia="Calibri" w:hAnsi="Times New Roman"/>
        </w:rPr>
        <w:t xml:space="preserve"> applications and both are awarded funding, you can either choose to have</w:t>
      </w:r>
      <w:r>
        <w:rPr>
          <w:rFonts w:ascii="Times New Roman" w:eastAsia="Calibri" w:hAnsi="Times New Roman"/>
        </w:rPr>
        <w:t xml:space="preserve"> two separate agreements / one agreement for each application or combine </w:t>
      </w:r>
      <w:r w:rsidRPr="00DD678F">
        <w:rPr>
          <w:rFonts w:ascii="Times New Roman" w:eastAsia="Calibri" w:hAnsi="Times New Roman"/>
        </w:rPr>
        <w:t>both applications into one Local Roads and Bridges Matching Grant Agreement</w:t>
      </w:r>
      <w:r>
        <w:rPr>
          <w:rFonts w:ascii="Times New Roman" w:eastAsia="Calibri" w:hAnsi="Times New Roman"/>
        </w:rPr>
        <w:t>.</w:t>
      </w:r>
    </w:p>
    <w:p w14:paraId="20468A26" w14:textId="77777777" w:rsidR="001E0BD5" w:rsidRDefault="001E0BD5" w:rsidP="00705DFB">
      <w:pPr>
        <w:pStyle w:val="NoSpacing"/>
        <w:numPr>
          <w:ilvl w:val="0"/>
          <w:numId w:val="17"/>
        </w:numPr>
        <w:rPr>
          <w:rFonts w:ascii="Times New Roman" w:hAnsi="Times New Roman"/>
        </w:rPr>
      </w:pPr>
      <w:r w:rsidRPr="00D3309B">
        <w:rPr>
          <w:rFonts w:ascii="Times New Roman" w:hAnsi="Times New Roman"/>
        </w:rPr>
        <w:t xml:space="preserve">Each application, no matter how many agreements are requested, will still be assigned its own Des. Number when awarded. </w:t>
      </w:r>
    </w:p>
    <w:p w14:paraId="4D2E900C" w14:textId="77777777" w:rsidR="001E0BD5" w:rsidRDefault="001E0BD5" w:rsidP="001E0BD5">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E0BD5" w:rsidRPr="000C22CF" w14:paraId="13FEC7BC" w14:textId="77777777" w:rsidTr="006E13AD">
        <w:tc>
          <w:tcPr>
            <w:tcW w:w="10754" w:type="dxa"/>
          </w:tcPr>
          <w:p w14:paraId="0E58F7B3" w14:textId="395748F0" w:rsidR="001E0BD5" w:rsidRPr="00822557" w:rsidRDefault="001E0BD5" w:rsidP="006E13AD">
            <w:pPr>
              <w:pStyle w:val="NoSpacing"/>
              <w:tabs>
                <w:tab w:val="left" w:pos="720"/>
              </w:tabs>
              <w:rPr>
                <w:rFonts w:ascii="Times New Roman" w:hAnsi="Times New Roman"/>
              </w:rPr>
            </w:pPr>
            <w:r>
              <w:rPr>
                <w:rFonts w:ascii="Times New Roman" w:hAnsi="Times New Roman"/>
              </w:rPr>
              <w:t xml:space="preserve">Reference CCMG Guidance Document section </w:t>
            </w:r>
            <w:hyperlink w:anchor="_Procurement_-_Advertisement" w:history="1">
              <w:r w:rsidRPr="00BA1A5D">
                <w:rPr>
                  <w:rStyle w:val="Hyperlink"/>
                  <w:rFonts w:ascii="Times New Roman" w:hAnsi="Times New Roman"/>
                </w:rPr>
                <w:t>Procurement – Advertisement and Procurement of Contractors Bid</w:t>
              </w:r>
            </w:hyperlink>
            <w:r>
              <w:rPr>
                <w:rFonts w:ascii="Times New Roman" w:hAnsi="Times New Roman"/>
              </w:rPr>
              <w:t>.</w:t>
            </w:r>
          </w:p>
          <w:p w14:paraId="0623519E" w14:textId="77777777" w:rsidR="001E0BD5" w:rsidRPr="000C22CF" w:rsidRDefault="001E0BD5" w:rsidP="006E13AD">
            <w:pPr>
              <w:autoSpaceDE w:val="0"/>
              <w:autoSpaceDN w:val="0"/>
              <w:adjustRightInd w:val="0"/>
              <w:spacing w:after="0" w:line="240" w:lineRule="auto"/>
              <w:rPr>
                <w:rFonts w:ascii="Times New Roman" w:hAnsi="Times New Roman"/>
              </w:rPr>
            </w:pPr>
          </w:p>
        </w:tc>
      </w:tr>
    </w:tbl>
    <w:p w14:paraId="304126A7" w14:textId="77777777" w:rsidR="001E0BD5" w:rsidRPr="00000F37" w:rsidRDefault="001E0BD5" w:rsidP="001E0BD5">
      <w:pPr>
        <w:pStyle w:val="NoSpacing"/>
        <w:rPr>
          <w:rFonts w:ascii="Times New Roman" w:hAnsi="Times New Roman"/>
        </w:rPr>
      </w:pPr>
    </w:p>
    <w:p w14:paraId="4E74A6B7" w14:textId="77777777" w:rsidR="001E0BD5" w:rsidRPr="00D3309B" w:rsidRDefault="001E0BD5" w:rsidP="00705DFB">
      <w:pPr>
        <w:pStyle w:val="NoSpacing"/>
        <w:numPr>
          <w:ilvl w:val="0"/>
          <w:numId w:val="17"/>
        </w:numPr>
        <w:rPr>
          <w:rFonts w:ascii="Times New Roman" w:hAnsi="Times New Roman"/>
        </w:rPr>
      </w:pPr>
      <w:r w:rsidRPr="00D3309B">
        <w:rPr>
          <w:rFonts w:ascii="Times New Roman" w:hAnsi="Times New Roman"/>
        </w:rPr>
        <w:t xml:space="preserve">Awarded funds cannot be moved from one </w:t>
      </w:r>
      <w:r w:rsidRPr="00000F37">
        <w:rPr>
          <w:rFonts w:ascii="Times New Roman" w:hAnsi="Times New Roman"/>
        </w:rPr>
        <w:t xml:space="preserve">Local Roads and Bridges Matching Grant Agreement </w:t>
      </w:r>
      <w:r w:rsidRPr="00D3309B">
        <w:rPr>
          <w:rFonts w:ascii="Times New Roman" w:hAnsi="Times New Roman"/>
        </w:rPr>
        <w:t>to another after agreements are fully executed.</w:t>
      </w:r>
    </w:p>
    <w:p w14:paraId="6C2C9059" w14:textId="77777777" w:rsidR="001E0BD5" w:rsidRPr="00D3309B" w:rsidRDefault="001E0BD5" w:rsidP="00705DFB">
      <w:pPr>
        <w:pStyle w:val="NoSpacing"/>
        <w:numPr>
          <w:ilvl w:val="0"/>
          <w:numId w:val="17"/>
        </w:numPr>
        <w:rPr>
          <w:rFonts w:ascii="Times New Roman" w:hAnsi="Times New Roman"/>
        </w:rPr>
      </w:pPr>
      <w:r w:rsidRPr="00D3309B">
        <w:rPr>
          <w:rFonts w:ascii="Times New Roman" w:hAnsi="Times New Roman"/>
        </w:rPr>
        <w:t xml:space="preserve">Every road that is identified in the </w:t>
      </w:r>
      <w:r w:rsidRPr="00000F37">
        <w:rPr>
          <w:rFonts w:ascii="Times New Roman" w:hAnsi="Times New Roman"/>
        </w:rPr>
        <w:t>Local Roads and Bridges Matching Grant Agreement</w:t>
      </w:r>
      <w:r w:rsidRPr="00D3309B">
        <w:rPr>
          <w:rFonts w:ascii="Times New Roman" w:hAnsi="Times New Roman"/>
        </w:rPr>
        <w:t xml:space="preserve"> must be completed. Roads cannot be eliminated after an award.</w:t>
      </w:r>
    </w:p>
    <w:p w14:paraId="5645D6E4" w14:textId="77777777" w:rsidR="00B314EE" w:rsidRDefault="001E0BD5" w:rsidP="00B314EE">
      <w:pPr>
        <w:pStyle w:val="NoSpacing"/>
        <w:numPr>
          <w:ilvl w:val="0"/>
          <w:numId w:val="17"/>
        </w:numPr>
        <w:rPr>
          <w:rFonts w:ascii="Times New Roman" w:hAnsi="Times New Roman"/>
        </w:rPr>
      </w:pPr>
      <w:r w:rsidRPr="00822557">
        <w:rPr>
          <w:rFonts w:ascii="Times New Roman" w:hAnsi="Times New Roman"/>
          <w:u w:val="single"/>
        </w:rPr>
        <w:t>Exception</w:t>
      </w:r>
      <w:r w:rsidRPr="000C22CF">
        <w:rPr>
          <w:rFonts w:ascii="Times New Roman" w:hAnsi="Times New Roman"/>
        </w:rPr>
        <w:t xml:space="preserve">: </w:t>
      </w:r>
      <w:r w:rsidRPr="00DD678F">
        <w:rPr>
          <w:rFonts w:ascii="Times New Roman" w:hAnsi="Times New Roman"/>
        </w:rPr>
        <w:t xml:space="preserve">INDOT still requests that a bridge project be its own </w:t>
      </w:r>
      <w:r w:rsidRPr="00000F37">
        <w:rPr>
          <w:rFonts w:ascii="Times New Roman" w:hAnsi="Times New Roman"/>
        </w:rPr>
        <w:t>Local Roads and Bridges Matching Grant Agreement</w:t>
      </w:r>
      <w:r w:rsidRPr="00DD678F">
        <w:rPr>
          <w:rFonts w:ascii="Times New Roman" w:hAnsi="Times New Roman"/>
        </w:rPr>
        <w:t>.</w:t>
      </w:r>
    </w:p>
    <w:p w14:paraId="6B415051" w14:textId="77777777" w:rsidR="00B314EE" w:rsidRDefault="001E0BD5" w:rsidP="00B314EE">
      <w:pPr>
        <w:pStyle w:val="NoSpacing"/>
        <w:numPr>
          <w:ilvl w:val="0"/>
          <w:numId w:val="17"/>
        </w:numPr>
        <w:rPr>
          <w:rFonts w:ascii="Times New Roman" w:hAnsi="Times New Roman"/>
        </w:rPr>
      </w:pPr>
      <w:r w:rsidRPr="00B314EE">
        <w:rPr>
          <w:rFonts w:ascii="Times New Roman" w:hAnsi="Times New Roman"/>
        </w:rPr>
        <w:t xml:space="preserve">Locals will be given 10 business days to respond, or all applications will be placed on separate Local Roads and Bridges Matching Grant Agreement. </w:t>
      </w:r>
    </w:p>
    <w:p w14:paraId="54D6547B" w14:textId="5051C00B" w:rsidR="00B314EE" w:rsidRPr="00B314EE" w:rsidRDefault="00B314EE" w:rsidP="00B314EE">
      <w:pPr>
        <w:pStyle w:val="NoSpacing"/>
        <w:numPr>
          <w:ilvl w:val="0"/>
          <w:numId w:val="17"/>
        </w:numPr>
        <w:rPr>
          <w:rFonts w:ascii="Times New Roman" w:hAnsi="Times New Roman"/>
        </w:rPr>
      </w:pPr>
      <w:r w:rsidRPr="00B314EE">
        <w:rPr>
          <w:rFonts w:ascii="Times New Roman" w:hAnsi="Times New Roman"/>
        </w:rPr>
        <w:t>If a local chooses to have one Local Roads and Bridges Matching Grant Agreement for multiple applications / Des. Numbers, the agreements maximum funds can be used for any road segment listed in the agreement, regardless of which application / Des. Number that road segment originated.</w:t>
      </w:r>
    </w:p>
    <w:p w14:paraId="21D05CC7" w14:textId="77777777" w:rsidR="001B4E47" w:rsidRPr="00737426" w:rsidRDefault="001B4E47" w:rsidP="001B4E47">
      <w:pPr>
        <w:pStyle w:val="Heading1"/>
      </w:pPr>
      <w:bookmarkStart w:id="92" w:name="_Toc145944574"/>
      <w:bookmarkEnd w:id="91"/>
      <w:r>
        <w:t>Agreements</w:t>
      </w:r>
      <w:r w:rsidRPr="00737426">
        <w:t xml:space="preserve"> - </w:t>
      </w:r>
      <w:r w:rsidRPr="006D14C2">
        <w:t>Local Roads and Bridges Matching Grant Agreement</w:t>
      </w:r>
      <w:bookmarkEnd w:id="92"/>
    </w:p>
    <w:p w14:paraId="518411FD" w14:textId="77777777" w:rsidR="001B4E47" w:rsidRDefault="001B4E47" w:rsidP="001B4E47">
      <w:pPr>
        <w:pStyle w:val="NoSpacing"/>
        <w:tabs>
          <w:tab w:val="left" w:pos="720"/>
        </w:tabs>
        <w:rPr>
          <w:rFonts w:ascii="Times New Roman" w:hAnsi="Times New Roman"/>
        </w:rPr>
      </w:pPr>
      <w:r w:rsidRPr="00651810">
        <w:rPr>
          <w:rFonts w:ascii="Times New Roman" w:hAnsi="Times New Roman"/>
          <w:noProof/>
        </w:rPr>
        <w:drawing>
          <wp:inline distT="0" distB="0" distL="0" distR="0" wp14:anchorId="352CAE89" wp14:editId="0E3093A4">
            <wp:extent cx="6038850" cy="180975"/>
            <wp:effectExtent l="0" t="0" r="0" b="9525"/>
            <wp:docPr id="1638302507" name="Picture 163830250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2B2ECA1" w14:textId="77777777" w:rsidR="001B4E47" w:rsidRDefault="001B4E47" w:rsidP="001B4E47">
      <w:pPr>
        <w:tabs>
          <w:tab w:val="left" w:pos="720"/>
        </w:tabs>
        <w:kinsoku w:val="0"/>
        <w:overflowPunct w:val="0"/>
        <w:spacing w:after="0" w:line="240" w:lineRule="auto"/>
        <w:contextualSpacing/>
        <w:textAlignment w:val="baseline"/>
        <w:rPr>
          <w:rFonts w:ascii="Times New Roman" w:hAnsi="Times New Roman"/>
        </w:rPr>
      </w:pPr>
      <w:r>
        <w:rPr>
          <w:rFonts w:ascii="Times New Roman" w:hAnsi="Times New Roman"/>
        </w:rPr>
        <w:t xml:space="preserve"> </w:t>
      </w:r>
    </w:p>
    <w:p w14:paraId="10D13F8E" w14:textId="61F92B96" w:rsidR="000C22CF" w:rsidRPr="000C22CF" w:rsidRDefault="000C22CF" w:rsidP="00822557">
      <w:pPr>
        <w:pStyle w:val="BodyText"/>
        <w:ind w:right="313"/>
      </w:pPr>
      <w:r w:rsidRPr="000C22CF">
        <w:t xml:space="preserve">Locals awarded CCMG funds will execute a Local Roads and Bridges Matching Grant Agreement.  </w:t>
      </w:r>
      <w:r w:rsidR="00F90374" w:rsidRPr="000C22CF">
        <w:t>INDOT</w:t>
      </w:r>
      <w:r w:rsidR="00F90374" w:rsidRPr="000C22CF">
        <w:rPr>
          <w:spacing w:val="-1"/>
        </w:rPr>
        <w:t xml:space="preserve"> </w:t>
      </w:r>
      <w:r w:rsidR="00F90374" w:rsidRPr="000C22CF">
        <w:t>uses</w:t>
      </w:r>
      <w:r w:rsidR="00F90374" w:rsidRPr="000C22CF">
        <w:rPr>
          <w:spacing w:val="-1"/>
        </w:rPr>
        <w:t xml:space="preserve"> </w:t>
      </w:r>
      <w:r w:rsidR="00F90374" w:rsidRPr="000C22CF">
        <w:t>DocuSign,</w:t>
      </w:r>
      <w:r w:rsidR="00F90374" w:rsidRPr="000C22CF">
        <w:rPr>
          <w:spacing w:val="-1"/>
        </w:rPr>
        <w:t xml:space="preserve"> </w:t>
      </w:r>
      <w:r w:rsidR="00F90374" w:rsidRPr="000C22CF">
        <w:t>by</w:t>
      </w:r>
      <w:r w:rsidR="00F90374" w:rsidRPr="000C22CF">
        <w:rPr>
          <w:spacing w:val="-1"/>
        </w:rPr>
        <w:t xml:space="preserve"> </w:t>
      </w:r>
      <w:r w:rsidR="00F90374" w:rsidRPr="000C22CF">
        <w:t>all parties,</w:t>
      </w:r>
      <w:r w:rsidR="00F90374" w:rsidRPr="000C22CF">
        <w:rPr>
          <w:spacing w:val="-4"/>
        </w:rPr>
        <w:t xml:space="preserve"> </w:t>
      </w:r>
      <w:r w:rsidR="00F90374" w:rsidRPr="000C22CF">
        <w:t>to</w:t>
      </w:r>
      <w:r w:rsidR="00F90374" w:rsidRPr="000C22CF">
        <w:rPr>
          <w:spacing w:val="-4"/>
        </w:rPr>
        <w:t xml:space="preserve"> </w:t>
      </w:r>
      <w:r w:rsidR="00F90374" w:rsidRPr="000C22CF">
        <w:t>electronically</w:t>
      </w:r>
      <w:r w:rsidR="00F90374" w:rsidRPr="000C22CF">
        <w:rPr>
          <w:spacing w:val="-4"/>
        </w:rPr>
        <w:t xml:space="preserve"> </w:t>
      </w:r>
      <w:r w:rsidR="00F90374" w:rsidRPr="000C22CF">
        <w:t>sign</w:t>
      </w:r>
      <w:r w:rsidR="00F90374" w:rsidRPr="000C22CF">
        <w:rPr>
          <w:spacing w:val="-1"/>
        </w:rPr>
        <w:t xml:space="preserve"> </w:t>
      </w:r>
      <w:r w:rsidRPr="000C22CF">
        <w:t>the</w:t>
      </w:r>
      <w:r w:rsidR="00F90374" w:rsidRPr="000C22CF">
        <w:t xml:space="preserve"> Agreements.</w:t>
      </w:r>
      <w:r w:rsidR="00F90374" w:rsidRPr="000C22CF">
        <w:rPr>
          <w:spacing w:val="40"/>
        </w:rPr>
        <w:t xml:space="preserve"> </w:t>
      </w:r>
      <w:r w:rsidRPr="000C22CF">
        <w:t xml:space="preserve">To use DocuSign locals must give INDOT contact information for each person with Legal Binding Authority to sign the Agreement.  </w:t>
      </w:r>
    </w:p>
    <w:p w14:paraId="6A9DF433" w14:textId="77777777" w:rsidR="00F90374" w:rsidRPr="000C22CF" w:rsidRDefault="00F90374" w:rsidP="00822557">
      <w:pPr>
        <w:pStyle w:val="BodyText"/>
      </w:pPr>
    </w:p>
    <w:p w14:paraId="48AE41B0" w14:textId="45C4DABA" w:rsidR="00F90374" w:rsidRPr="000C22CF" w:rsidRDefault="00F90374" w:rsidP="00705DFB">
      <w:pPr>
        <w:pStyle w:val="ListParagraph"/>
        <w:widowControl w:val="0"/>
        <w:numPr>
          <w:ilvl w:val="0"/>
          <w:numId w:val="62"/>
        </w:numPr>
        <w:tabs>
          <w:tab w:val="left" w:pos="981"/>
        </w:tabs>
        <w:autoSpaceDE w:val="0"/>
        <w:autoSpaceDN w:val="0"/>
        <w:ind w:right="397"/>
        <w:rPr>
          <w:rFonts w:ascii="Times New Roman" w:hAnsi="Times New Roman"/>
        </w:rPr>
      </w:pPr>
      <w:r w:rsidRPr="000C22CF">
        <w:rPr>
          <w:rFonts w:ascii="Times New Roman" w:hAnsi="Times New Roman"/>
        </w:rPr>
        <w:t>In</w:t>
      </w:r>
      <w:r w:rsidRPr="000C22CF">
        <w:rPr>
          <w:rFonts w:ascii="Times New Roman" w:hAnsi="Times New Roman"/>
          <w:spacing w:val="-2"/>
        </w:rPr>
        <w:t xml:space="preserve"> </w:t>
      </w:r>
      <w:r w:rsidRPr="000C22CF">
        <w:rPr>
          <w:rFonts w:ascii="Times New Roman" w:hAnsi="Times New Roman"/>
        </w:rPr>
        <w:t>preparation</w:t>
      </w:r>
      <w:r w:rsidRPr="000C22CF">
        <w:rPr>
          <w:rFonts w:ascii="Times New Roman" w:hAnsi="Times New Roman"/>
          <w:spacing w:val="-5"/>
        </w:rPr>
        <w:t xml:space="preserve"> </w:t>
      </w:r>
      <w:r w:rsidRPr="000C22CF">
        <w:rPr>
          <w:rFonts w:ascii="Times New Roman" w:hAnsi="Times New Roman"/>
        </w:rPr>
        <w:t>for</w:t>
      </w:r>
      <w:r w:rsidRPr="000C22CF">
        <w:rPr>
          <w:rFonts w:ascii="Times New Roman" w:hAnsi="Times New Roman"/>
          <w:spacing w:val="-4"/>
        </w:rPr>
        <w:t xml:space="preserve"> </w:t>
      </w:r>
      <w:r w:rsidRPr="000C22CF">
        <w:rPr>
          <w:rFonts w:ascii="Times New Roman" w:hAnsi="Times New Roman"/>
        </w:rPr>
        <w:t>using</w:t>
      </w:r>
      <w:r w:rsidRPr="000C22CF">
        <w:rPr>
          <w:rFonts w:ascii="Times New Roman" w:hAnsi="Times New Roman"/>
          <w:spacing w:val="-2"/>
        </w:rPr>
        <w:t xml:space="preserve"> </w:t>
      </w:r>
      <w:r w:rsidRPr="000C22CF">
        <w:rPr>
          <w:rFonts w:ascii="Times New Roman" w:hAnsi="Times New Roman"/>
        </w:rPr>
        <w:t>DocuSign,</w:t>
      </w:r>
      <w:r w:rsidRPr="000C22CF">
        <w:rPr>
          <w:rFonts w:ascii="Times New Roman" w:hAnsi="Times New Roman"/>
          <w:spacing w:val="-5"/>
        </w:rPr>
        <w:t xml:space="preserve"> </w:t>
      </w:r>
      <w:r w:rsidRPr="000C22CF">
        <w:rPr>
          <w:rFonts w:ascii="Times New Roman" w:hAnsi="Times New Roman"/>
        </w:rPr>
        <w:t>the local</w:t>
      </w:r>
      <w:r w:rsidRPr="000C22CF">
        <w:rPr>
          <w:rFonts w:ascii="Times New Roman" w:hAnsi="Times New Roman"/>
          <w:spacing w:val="-3"/>
        </w:rPr>
        <w:t xml:space="preserve"> </w:t>
      </w:r>
      <w:r w:rsidRPr="007A0842">
        <w:rPr>
          <w:rFonts w:ascii="Times New Roman" w:hAnsi="Times New Roman"/>
          <w:u w:val="single"/>
        </w:rPr>
        <w:t>must</w:t>
      </w:r>
      <w:r w:rsidRPr="000C22CF">
        <w:rPr>
          <w:rFonts w:ascii="Times New Roman" w:hAnsi="Times New Roman"/>
          <w:spacing w:val="-1"/>
        </w:rPr>
        <w:t xml:space="preserve"> </w:t>
      </w:r>
      <w:r w:rsidRPr="000C22CF">
        <w:rPr>
          <w:rFonts w:ascii="Times New Roman" w:hAnsi="Times New Roman"/>
        </w:rPr>
        <w:t>give</w:t>
      </w:r>
      <w:r w:rsidRPr="000C22CF">
        <w:rPr>
          <w:rFonts w:ascii="Times New Roman" w:hAnsi="Times New Roman"/>
          <w:spacing w:val="-7"/>
        </w:rPr>
        <w:t xml:space="preserve"> </w:t>
      </w:r>
      <w:r w:rsidRPr="000C22CF">
        <w:rPr>
          <w:rFonts w:ascii="Times New Roman" w:hAnsi="Times New Roman"/>
        </w:rPr>
        <w:t>INDOT</w:t>
      </w:r>
      <w:r w:rsidRPr="000C22CF">
        <w:rPr>
          <w:rFonts w:ascii="Times New Roman" w:hAnsi="Times New Roman"/>
          <w:spacing w:val="-2"/>
        </w:rPr>
        <w:t xml:space="preserve"> </w:t>
      </w:r>
      <w:r w:rsidRPr="000C22CF">
        <w:rPr>
          <w:rFonts w:ascii="Times New Roman" w:hAnsi="Times New Roman"/>
        </w:rPr>
        <w:t>contact</w:t>
      </w:r>
      <w:r w:rsidRPr="000C22CF">
        <w:rPr>
          <w:rFonts w:ascii="Times New Roman" w:hAnsi="Times New Roman"/>
          <w:spacing w:val="-4"/>
        </w:rPr>
        <w:t xml:space="preserve"> </w:t>
      </w:r>
      <w:r w:rsidRPr="000C22CF">
        <w:rPr>
          <w:rFonts w:ascii="Times New Roman" w:hAnsi="Times New Roman"/>
        </w:rPr>
        <w:t>information</w:t>
      </w:r>
      <w:r w:rsidRPr="000C22CF">
        <w:rPr>
          <w:rFonts w:ascii="Times New Roman" w:hAnsi="Times New Roman"/>
          <w:spacing w:val="-2"/>
        </w:rPr>
        <w:t xml:space="preserve"> </w:t>
      </w:r>
      <w:r w:rsidRPr="000C22CF">
        <w:rPr>
          <w:rFonts w:ascii="Times New Roman" w:hAnsi="Times New Roman"/>
        </w:rPr>
        <w:t>for</w:t>
      </w:r>
      <w:r w:rsidRPr="000C22CF">
        <w:rPr>
          <w:rFonts w:ascii="Times New Roman" w:hAnsi="Times New Roman"/>
          <w:spacing w:val="-4"/>
        </w:rPr>
        <w:t xml:space="preserve"> </w:t>
      </w:r>
      <w:r w:rsidR="007A0842" w:rsidRPr="007A0842">
        <w:rPr>
          <w:rFonts w:ascii="Times New Roman" w:hAnsi="Times New Roman"/>
        </w:rPr>
        <w:t>each person</w:t>
      </w:r>
      <w:r w:rsidRPr="000C22CF">
        <w:rPr>
          <w:rFonts w:ascii="Times New Roman" w:hAnsi="Times New Roman"/>
          <w:spacing w:val="-5"/>
        </w:rPr>
        <w:t xml:space="preserve"> </w:t>
      </w:r>
      <w:r w:rsidRPr="000C22CF">
        <w:rPr>
          <w:rFonts w:ascii="Times New Roman" w:hAnsi="Times New Roman"/>
        </w:rPr>
        <w:t xml:space="preserve">with </w:t>
      </w:r>
      <w:r w:rsidRPr="000C22CF">
        <w:rPr>
          <w:rFonts w:ascii="Times New Roman" w:hAnsi="Times New Roman"/>
          <w:b/>
          <w:u w:val="single"/>
        </w:rPr>
        <w:t>Legal</w:t>
      </w:r>
      <w:r w:rsidRPr="000C22CF">
        <w:rPr>
          <w:rFonts w:ascii="Times New Roman" w:hAnsi="Times New Roman"/>
          <w:b/>
        </w:rPr>
        <w:t xml:space="preserve"> </w:t>
      </w:r>
      <w:r w:rsidRPr="000C22CF">
        <w:rPr>
          <w:rFonts w:ascii="Times New Roman" w:hAnsi="Times New Roman"/>
          <w:b/>
          <w:u w:val="single"/>
        </w:rPr>
        <w:t>Binding Authority</w:t>
      </w:r>
      <w:r w:rsidRPr="000C22CF">
        <w:rPr>
          <w:rFonts w:ascii="Times New Roman" w:hAnsi="Times New Roman"/>
        </w:rPr>
        <w:t xml:space="preserve"> to sign </w:t>
      </w:r>
      <w:r w:rsidR="007A0842">
        <w:rPr>
          <w:rFonts w:ascii="Times New Roman" w:hAnsi="Times New Roman"/>
        </w:rPr>
        <w:t>agreements</w:t>
      </w:r>
      <w:r w:rsidRPr="000C22CF">
        <w:rPr>
          <w:rFonts w:ascii="Times New Roman" w:hAnsi="Times New Roman"/>
        </w:rPr>
        <w:t xml:space="preserve"> for a local agency.</w:t>
      </w:r>
    </w:p>
    <w:p w14:paraId="601ACBC3" w14:textId="5C4AEB95" w:rsidR="00F90374" w:rsidRPr="00D16D87" w:rsidRDefault="00F90374" w:rsidP="00705DFB">
      <w:pPr>
        <w:pStyle w:val="ListParagraph"/>
        <w:widowControl w:val="0"/>
        <w:numPr>
          <w:ilvl w:val="1"/>
          <w:numId w:val="62"/>
        </w:numPr>
        <w:tabs>
          <w:tab w:val="left" w:pos="1701"/>
        </w:tabs>
        <w:autoSpaceDE w:val="0"/>
        <w:autoSpaceDN w:val="0"/>
        <w:rPr>
          <w:rFonts w:ascii="Times New Roman" w:hAnsi="Times New Roman"/>
        </w:rPr>
      </w:pPr>
      <w:r w:rsidRPr="000C22CF">
        <w:rPr>
          <w:rFonts w:ascii="Times New Roman" w:hAnsi="Times New Roman"/>
        </w:rPr>
        <w:t>INDOT</w:t>
      </w:r>
      <w:r w:rsidRPr="000C22CF">
        <w:rPr>
          <w:rFonts w:ascii="Times New Roman" w:hAnsi="Times New Roman"/>
          <w:spacing w:val="-6"/>
        </w:rPr>
        <w:t xml:space="preserve"> </w:t>
      </w:r>
      <w:r w:rsidR="007A0842">
        <w:rPr>
          <w:rFonts w:ascii="Times New Roman" w:hAnsi="Times New Roman"/>
          <w:spacing w:val="-6"/>
        </w:rPr>
        <w:t xml:space="preserve">/ DocuSign </w:t>
      </w:r>
      <w:r w:rsidRPr="000C22CF">
        <w:rPr>
          <w:rFonts w:ascii="Times New Roman" w:hAnsi="Times New Roman"/>
        </w:rPr>
        <w:t>require</w:t>
      </w:r>
      <w:r w:rsidR="007A0842">
        <w:rPr>
          <w:rFonts w:ascii="Times New Roman" w:hAnsi="Times New Roman"/>
        </w:rPr>
        <w:t>s</w:t>
      </w:r>
      <w:r w:rsidRPr="000C22CF">
        <w:rPr>
          <w:rFonts w:ascii="Times New Roman" w:hAnsi="Times New Roman"/>
          <w:spacing w:val="-3"/>
        </w:rPr>
        <w:t xml:space="preserve"> </w:t>
      </w:r>
      <w:r w:rsidRPr="00D16D87">
        <w:rPr>
          <w:rFonts w:ascii="Times New Roman" w:hAnsi="Times New Roman"/>
        </w:rPr>
        <w:t>the</w:t>
      </w:r>
      <w:r w:rsidRPr="00D16D87">
        <w:rPr>
          <w:rFonts w:ascii="Times New Roman" w:hAnsi="Times New Roman"/>
          <w:spacing w:val="-3"/>
        </w:rPr>
        <w:t xml:space="preserve"> </w:t>
      </w:r>
      <w:r w:rsidRPr="00D16D87">
        <w:rPr>
          <w:rFonts w:ascii="Times New Roman" w:hAnsi="Times New Roman"/>
        </w:rPr>
        <w:t>name,</w:t>
      </w:r>
      <w:r w:rsidRPr="00D16D87">
        <w:rPr>
          <w:rFonts w:ascii="Times New Roman" w:hAnsi="Times New Roman"/>
          <w:spacing w:val="-4"/>
        </w:rPr>
        <w:t xml:space="preserve"> </w:t>
      </w:r>
      <w:r w:rsidRPr="00D16D87">
        <w:rPr>
          <w:rFonts w:ascii="Times New Roman" w:hAnsi="Times New Roman"/>
        </w:rPr>
        <w:t>email,</w:t>
      </w:r>
      <w:r w:rsidRPr="00D16D87">
        <w:rPr>
          <w:rFonts w:ascii="Times New Roman" w:hAnsi="Times New Roman"/>
          <w:spacing w:val="-3"/>
        </w:rPr>
        <w:t xml:space="preserve"> </w:t>
      </w:r>
      <w:r w:rsidRPr="00D16D87">
        <w:rPr>
          <w:rFonts w:ascii="Times New Roman" w:hAnsi="Times New Roman"/>
        </w:rPr>
        <w:t>and</w:t>
      </w:r>
      <w:r w:rsidRPr="00D16D87">
        <w:rPr>
          <w:rFonts w:ascii="Times New Roman" w:hAnsi="Times New Roman"/>
          <w:spacing w:val="-5"/>
        </w:rPr>
        <w:t xml:space="preserve"> </w:t>
      </w:r>
      <w:r w:rsidRPr="00D16D87">
        <w:rPr>
          <w:rFonts w:ascii="Times New Roman" w:hAnsi="Times New Roman"/>
        </w:rPr>
        <w:t>cell</w:t>
      </w:r>
      <w:r w:rsidRPr="00D16D87">
        <w:rPr>
          <w:rFonts w:ascii="Times New Roman" w:hAnsi="Times New Roman"/>
          <w:spacing w:val="-3"/>
        </w:rPr>
        <w:t xml:space="preserve"> </w:t>
      </w:r>
      <w:r w:rsidRPr="00D16D87">
        <w:rPr>
          <w:rFonts w:ascii="Times New Roman" w:hAnsi="Times New Roman"/>
        </w:rPr>
        <w:t>number</w:t>
      </w:r>
      <w:r w:rsidRPr="00D16D87">
        <w:rPr>
          <w:rFonts w:ascii="Times New Roman" w:hAnsi="Times New Roman"/>
          <w:spacing w:val="-3"/>
        </w:rPr>
        <w:t xml:space="preserve"> </w:t>
      </w:r>
      <w:r w:rsidRPr="00D16D87">
        <w:rPr>
          <w:rFonts w:ascii="Times New Roman" w:hAnsi="Times New Roman"/>
        </w:rPr>
        <w:t>of</w:t>
      </w:r>
      <w:r w:rsidRPr="00D16D87">
        <w:rPr>
          <w:rFonts w:ascii="Times New Roman" w:hAnsi="Times New Roman"/>
          <w:spacing w:val="-5"/>
        </w:rPr>
        <w:t xml:space="preserve"> </w:t>
      </w:r>
      <w:r w:rsidRPr="00D16D87">
        <w:rPr>
          <w:rFonts w:ascii="Times New Roman" w:hAnsi="Times New Roman"/>
        </w:rPr>
        <w:t>the</w:t>
      </w:r>
      <w:r w:rsidRPr="00D16D87">
        <w:rPr>
          <w:rFonts w:ascii="Times New Roman" w:hAnsi="Times New Roman"/>
          <w:spacing w:val="-6"/>
        </w:rPr>
        <w:t xml:space="preserve"> </w:t>
      </w:r>
      <w:r w:rsidRPr="00D16D87">
        <w:rPr>
          <w:rFonts w:ascii="Times New Roman" w:hAnsi="Times New Roman"/>
        </w:rPr>
        <w:t>legally</w:t>
      </w:r>
      <w:r w:rsidRPr="00D16D87">
        <w:rPr>
          <w:rFonts w:ascii="Times New Roman" w:hAnsi="Times New Roman"/>
          <w:spacing w:val="-3"/>
        </w:rPr>
        <w:t xml:space="preserve"> </w:t>
      </w:r>
      <w:r w:rsidRPr="00D16D87">
        <w:rPr>
          <w:rFonts w:ascii="Times New Roman" w:hAnsi="Times New Roman"/>
        </w:rPr>
        <w:t>binding</w:t>
      </w:r>
      <w:r w:rsidRPr="00D16D87">
        <w:rPr>
          <w:rFonts w:ascii="Times New Roman" w:hAnsi="Times New Roman"/>
          <w:spacing w:val="-3"/>
        </w:rPr>
        <w:t xml:space="preserve"> </w:t>
      </w:r>
      <w:r w:rsidRPr="00D16D87">
        <w:rPr>
          <w:rFonts w:ascii="Times New Roman" w:hAnsi="Times New Roman"/>
          <w:spacing w:val="-2"/>
        </w:rPr>
        <w:t>signer(s).</w:t>
      </w:r>
    </w:p>
    <w:p w14:paraId="7F07D4F9" w14:textId="6A784F51" w:rsidR="00F90374" w:rsidRPr="00D16D87" w:rsidRDefault="00F90374" w:rsidP="00705DFB">
      <w:pPr>
        <w:pStyle w:val="ListParagraph"/>
        <w:widowControl w:val="0"/>
        <w:numPr>
          <w:ilvl w:val="1"/>
          <w:numId w:val="62"/>
        </w:numPr>
        <w:tabs>
          <w:tab w:val="left" w:pos="1701"/>
        </w:tabs>
        <w:autoSpaceDE w:val="0"/>
        <w:autoSpaceDN w:val="0"/>
        <w:rPr>
          <w:rFonts w:ascii="Times New Roman" w:hAnsi="Times New Roman"/>
        </w:rPr>
      </w:pPr>
      <w:r w:rsidRPr="00D16D87">
        <w:rPr>
          <w:rFonts w:ascii="Times New Roman" w:hAnsi="Times New Roman"/>
        </w:rPr>
        <w:t>The</w:t>
      </w:r>
      <w:r w:rsidRPr="00D16D87">
        <w:rPr>
          <w:rFonts w:ascii="Times New Roman" w:hAnsi="Times New Roman"/>
          <w:spacing w:val="-2"/>
        </w:rPr>
        <w:t xml:space="preserve"> </w:t>
      </w:r>
      <w:r w:rsidRPr="00D16D87">
        <w:rPr>
          <w:rFonts w:ascii="Times New Roman" w:hAnsi="Times New Roman"/>
        </w:rPr>
        <w:t>time</w:t>
      </w:r>
      <w:r w:rsidRPr="00D16D87">
        <w:rPr>
          <w:rFonts w:ascii="Times New Roman" w:hAnsi="Times New Roman"/>
          <w:spacing w:val="-2"/>
        </w:rPr>
        <w:t xml:space="preserve"> </w:t>
      </w:r>
      <w:r w:rsidRPr="00D16D87">
        <w:rPr>
          <w:rFonts w:ascii="Times New Roman" w:hAnsi="Times New Roman"/>
        </w:rPr>
        <w:t>taken</w:t>
      </w:r>
      <w:r w:rsidRPr="00D16D87">
        <w:rPr>
          <w:rFonts w:ascii="Times New Roman" w:hAnsi="Times New Roman"/>
          <w:spacing w:val="-5"/>
        </w:rPr>
        <w:t xml:space="preserve"> </w:t>
      </w:r>
      <w:r w:rsidRPr="00D16D87">
        <w:rPr>
          <w:rFonts w:ascii="Times New Roman" w:hAnsi="Times New Roman"/>
        </w:rPr>
        <w:t>for</w:t>
      </w:r>
      <w:r w:rsidRPr="00D16D87">
        <w:rPr>
          <w:rFonts w:ascii="Times New Roman" w:hAnsi="Times New Roman"/>
          <w:spacing w:val="-4"/>
        </w:rPr>
        <w:t xml:space="preserve"> </w:t>
      </w:r>
      <w:r w:rsidRPr="00D16D87">
        <w:rPr>
          <w:rFonts w:ascii="Times New Roman" w:hAnsi="Times New Roman"/>
        </w:rPr>
        <w:t>this</w:t>
      </w:r>
      <w:r w:rsidRPr="00D16D87">
        <w:rPr>
          <w:rFonts w:ascii="Times New Roman" w:hAnsi="Times New Roman"/>
          <w:spacing w:val="-1"/>
        </w:rPr>
        <w:t xml:space="preserve"> </w:t>
      </w:r>
      <w:r w:rsidR="000C22CF" w:rsidRPr="00D16D87">
        <w:rPr>
          <w:rFonts w:ascii="Times New Roman" w:hAnsi="Times New Roman"/>
        </w:rPr>
        <w:t>step</w:t>
      </w:r>
      <w:r w:rsidR="000C22CF" w:rsidRPr="00D16D87">
        <w:rPr>
          <w:rFonts w:ascii="Times New Roman" w:hAnsi="Times New Roman"/>
          <w:spacing w:val="-4"/>
        </w:rPr>
        <w:t xml:space="preserve"> </w:t>
      </w:r>
      <w:r w:rsidR="000C22CF" w:rsidRPr="00D16D87">
        <w:rPr>
          <w:rFonts w:ascii="Times New Roman" w:hAnsi="Times New Roman"/>
        </w:rPr>
        <w:t>depends</w:t>
      </w:r>
      <w:r w:rsidRPr="00D16D87">
        <w:rPr>
          <w:rFonts w:ascii="Times New Roman" w:hAnsi="Times New Roman"/>
          <w:spacing w:val="-4"/>
        </w:rPr>
        <w:t xml:space="preserve"> </w:t>
      </w:r>
      <w:r w:rsidRPr="00D16D87">
        <w:rPr>
          <w:rFonts w:ascii="Times New Roman" w:hAnsi="Times New Roman"/>
        </w:rPr>
        <w:t>on</w:t>
      </w:r>
      <w:r w:rsidRPr="00D16D87">
        <w:rPr>
          <w:rFonts w:ascii="Times New Roman" w:hAnsi="Times New Roman"/>
          <w:spacing w:val="-2"/>
        </w:rPr>
        <w:t xml:space="preserve"> </w:t>
      </w:r>
      <w:r w:rsidRPr="00D16D87">
        <w:rPr>
          <w:rFonts w:ascii="Times New Roman" w:hAnsi="Times New Roman"/>
        </w:rPr>
        <w:t>the</w:t>
      </w:r>
      <w:r w:rsidRPr="00D16D87">
        <w:rPr>
          <w:rFonts w:ascii="Times New Roman" w:hAnsi="Times New Roman"/>
          <w:spacing w:val="-1"/>
        </w:rPr>
        <w:t xml:space="preserve"> local</w:t>
      </w:r>
      <w:r w:rsidRPr="00D16D87">
        <w:rPr>
          <w:rFonts w:ascii="Times New Roman" w:hAnsi="Times New Roman"/>
          <w:spacing w:val="-4"/>
        </w:rPr>
        <w:t xml:space="preserve">.  </w:t>
      </w:r>
    </w:p>
    <w:p w14:paraId="01679BB0" w14:textId="43DA3F66" w:rsidR="000C22CF" w:rsidRPr="00D42AFC" w:rsidRDefault="000C22CF" w:rsidP="00705DFB">
      <w:pPr>
        <w:pStyle w:val="ListParagraph"/>
        <w:widowControl w:val="0"/>
        <w:numPr>
          <w:ilvl w:val="1"/>
          <w:numId w:val="62"/>
        </w:numPr>
        <w:tabs>
          <w:tab w:val="left" w:pos="1701"/>
        </w:tabs>
        <w:autoSpaceDE w:val="0"/>
        <w:autoSpaceDN w:val="0"/>
        <w:rPr>
          <w:rFonts w:ascii="Times New Roman" w:hAnsi="Times New Roman"/>
          <w:color w:val="323E4F" w:themeColor="text2" w:themeShade="BF"/>
          <w:u w:val="single"/>
        </w:rPr>
      </w:pPr>
      <w:r w:rsidRPr="00D16D87">
        <w:rPr>
          <w:rFonts w:ascii="Times New Roman" w:hAnsi="Times New Roman"/>
          <w:spacing w:val="-4"/>
          <w:u w:val="single"/>
        </w:rPr>
        <w:t>Do not</w:t>
      </w:r>
      <w:r w:rsidR="00F90374" w:rsidRPr="00D16D87">
        <w:rPr>
          <w:rFonts w:ascii="Times New Roman" w:hAnsi="Times New Roman"/>
          <w:spacing w:val="-4"/>
          <w:u w:val="single"/>
        </w:rPr>
        <w:t xml:space="preserve"> delay in getting this information to </w:t>
      </w:r>
      <w:r w:rsidRPr="00D16D87">
        <w:rPr>
          <w:rFonts w:ascii="Times New Roman" w:hAnsi="Times New Roman"/>
          <w:spacing w:val="-4"/>
          <w:u w:val="single"/>
        </w:rPr>
        <w:t xml:space="preserve">your District </w:t>
      </w:r>
      <w:r w:rsidR="00F90374" w:rsidRPr="00D16D87">
        <w:rPr>
          <w:rFonts w:ascii="Times New Roman" w:hAnsi="Times New Roman"/>
          <w:spacing w:val="-4"/>
          <w:u w:val="single"/>
        </w:rPr>
        <w:t>Program Director</w:t>
      </w:r>
      <w:r w:rsidR="00F90374" w:rsidRPr="000C22CF">
        <w:rPr>
          <w:rFonts w:ascii="Times New Roman" w:hAnsi="Times New Roman"/>
          <w:color w:val="323E4F" w:themeColor="text2" w:themeShade="BF"/>
          <w:spacing w:val="-4"/>
          <w:u w:val="single"/>
        </w:rPr>
        <w:t>.</w:t>
      </w:r>
    </w:p>
    <w:p w14:paraId="41DE7B54" w14:textId="77777777" w:rsidR="00822557" w:rsidRDefault="00822557"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D16D87" w:rsidRPr="000C22CF" w14:paraId="2A693B6B" w14:textId="77777777" w:rsidTr="006E13AD">
        <w:tc>
          <w:tcPr>
            <w:tcW w:w="10754" w:type="dxa"/>
          </w:tcPr>
          <w:p w14:paraId="253A128A" w14:textId="77777777" w:rsidR="00D16D87" w:rsidRPr="000C22CF" w:rsidRDefault="00D16D87" w:rsidP="006E13AD">
            <w:pPr>
              <w:pStyle w:val="NoSpacing"/>
              <w:tabs>
                <w:tab w:val="left" w:pos="720"/>
              </w:tabs>
              <w:rPr>
                <w:rFonts w:ascii="Times New Roman" w:hAnsi="Times New Roman"/>
                <w:color w:val="2F5496" w:themeColor="accent5" w:themeShade="BF"/>
              </w:rPr>
            </w:pPr>
            <w:r w:rsidRPr="000C22CF">
              <w:rPr>
                <w:rFonts w:ascii="Times New Roman" w:hAnsi="Times New Roman"/>
              </w:rPr>
              <w:t xml:space="preserve">The following DocuSign references are located on our </w:t>
            </w:r>
            <w:hyperlink r:id="rId40" w:history="1">
              <w:r w:rsidRPr="000C22CF">
                <w:rPr>
                  <w:rStyle w:val="Hyperlink"/>
                  <w:rFonts w:ascii="Times New Roman" w:hAnsi="Times New Roman"/>
                </w:rPr>
                <w:t>website</w:t>
              </w:r>
            </w:hyperlink>
            <w:r w:rsidRPr="000C22CF">
              <w:rPr>
                <w:rFonts w:ascii="Times New Roman" w:hAnsi="Times New Roman"/>
              </w:rPr>
              <w:t xml:space="preserve"> under the INDOT LPA Contracts link.</w:t>
            </w:r>
          </w:p>
          <w:p w14:paraId="3FE60B4E" w14:textId="77777777" w:rsidR="00D16D87" w:rsidRPr="000C22CF" w:rsidRDefault="00D16D87" w:rsidP="00705DFB">
            <w:pPr>
              <w:pStyle w:val="ListParagraph"/>
              <w:numPr>
                <w:ilvl w:val="0"/>
                <w:numId w:val="53"/>
              </w:numPr>
              <w:rPr>
                <w:rFonts w:ascii="Times New Roman" w:eastAsia="Calibri" w:hAnsi="Times New Roman"/>
              </w:rPr>
            </w:pPr>
            <w:r w:rsidRPr="000C22CF">
              <w:rPr>
                <w:rFonts w:ascii="Times New Roman" w:hAnsi="Times New Roman"/>
              </w:rPr>
              <w:t xml:space="preserve">DocuSign Instructions for ERC &amp; Legal Signer </w:t>
            </w:r>
          </w:p>
          <w:p w14:paraId="774C7AA3" w14:textId="77777777" w:rsidR="00D16D87" w:rsidRPr="000C22CF" w:rsidRDefault="00D16D87" w:rsidP="00705DFB">
            <w:pPr>
              <w:pStyle w:val="ListParagraph"/>
              <w:numPr>
                <w:ilvl w:val="0"/>
                <w:numId w:val="53"/>
              </w:numPr>
              <w:tabs>
                <w:tab w:val="left" w:pos="720"/>
              </w:tabs>
              <w:rPr>
                <w:rFonts w:ascii="Times New Roman" w:hAnsi="Times New Roman"/>
              </w:rPr>
            </w:pPr>
            <w:r w:rsidRPr="000C22CF">
              <w:rPr>
                <w:rFonts w:ascii="Times New Roman" w:eastAsia="Calibri" w:hAnsi="Times New Roman"/>
              </w:rPr>
              <w:t>Obtain Legal Signers for DocuSign - Instructions to ERC</w:t>
            </w:r>
          </w:p>
          <w:p w14:paraId="4C09AE1C" w14:textId="77777777" w:rsidR="00D16D87" w:rsidRPr="000C22CF" w:rsidRDefault="00D16D87" w:rsidP="006E13AD">
            <w:pPr>
              <w:autoSpaceDE w:val="0"/>
              <w:autoSpaceDN w:val="0"/>
              <w:adjustRightInd w:val="0"/>
              <w:spacing w:after="0" w:line="240" w:lineRule="auto"/>
              <w:rPr>
                <w:rFonts w:ascii="Times New Roman" w:hAnsi="Times New Roman"/>
              </w:rPr>
            </w:pPr>
          </w:p>
        </w:tc>
      </w:tr>
    </w:tbl>
    <w:p w14:paraId="4A5B33C9" w14:textId="77777777" w:rsidR="00D16D87" w:rsidRPr="000C22CF" w:rsidRDefault="00D16D87"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22557" w:rsidRPr="00822557" w14:paraId="0192CD7A" w14:textId="77777777" w:rsidTr="006E13AD">
        <w:tc>
          <w:tcPr>
            <w:tcW w:w="10754" w:type="dxa"/>
          </w:tcPr>
          <w:p w14:paraId="0F2E2F05" w14:textId="107648B9" w:rsidR="00822557" w:rsidRPr="00822557" w:rsidRDefault="00822557" w:rsidP="00822557">
            <w:pPr>
              <w:widowControl w:val="0"/>
              <w:tabs>
                <w:tab w:val="left" w:pos="1701"/>
              </w:tabs>
              <w:autoSpaceDE w:val="0"/>
              <w:autoSpaceDN w:val="0"/>
              <w:spacing w:after="0" w:line="240" w:lineRule="auto"/>
              <w:ind w:right="763"/>
              <w:rPr>
                <w:rFonts w:ascii="Times New Roman" w:hAnsi="Times New Roman"/>
              </w:rPr>
            </w:pPr>
            <w:r w:rsidRPr="00822557">
              <w:rPr>
                <w:rFonts w:ascii="Times New Roman" w:hAnsi="Times New Roman"/>
                <w:spacing w:val="-2"/>
              </w:rPr>
              <w:t xml:space="preserve">Reference CCMG Guidance Document section </w:t>
            </w:r>
            <w:hyperlink w:anchor="_Agreements_-_Legal" w:history="1">
              <w:r w:rsidRPr="00BA1A5D">
                <w:rPr>
                  <w:rStyle w:val="Hyperlink"/>
                  <w:rFonts w:ascii="Times New Roman" w:hAnsi="Times New Roman"/>
                  <w:spacing w:val="-2"/>
                </w:rPr>
                <w:t>Agreements - Legal Binding Authority for DocuSign</w:t>
              </w:r>
            </w:hyperlink>
            <w:r>
              <w:rPr>
                <w:rFonts w:ascii="Times New Roman" w:hAnsi="Times New Roman"/>
                <w:color w:val="0070C0"/>
                <w:spacing w:val="-2"/>
              </w:rPr>
              <w:t>.</w:t>
            </w:r>
          </w:p>
          <w:p w14:paraId="79CE7CB3" w14:textId="77777777" w:rsidR="00822557" w:rsidRPr="00822557" w:rsidRDefault="00822557" w:rsidP="00822557">
            <w:pPr>
              <w:autoSpaceDE w:val="0"/>
              <w:autoSpaceDN w:val="0"/>
              <w:adjustRightInd w:val="0"/>
              <w:spacing w:after="0" w:line="240" w:lineRule="auto"/>
              <w:rPr>
                <w:rFonts w:ascii="Times New Roman" w:hAnsi="Times New Roman"/>
              </w:rPr>
            </w:pPr>
          </w:p>
        </w:tc>
      </w:tr>
    </w:tbl>
    <w:p w14:paraId="1C81A7FD" w14:textId="77777777" w:rsidR="00822557" w:rsidRPr="00822557" w:rsidRDefault="00822557" w:rsidP="00822557">
      <w:pPr>
        <w:widowControl w:val="0"/>
        <w:tabs>
          <w:tab w:val="left" w:pos="1701"/>
        </w:tabs>
        <w:autoSpaceDE w:val="0"/>
        <w:autoSpaceDN w:val="0"/>
        <w:spacing w:after="0" w:line="240" w:lineRule="auto"/>
        <w:rPr>
          <w:rFonts w:ascii="Times New Roman" w:hAnsi="Times New Roman"/>
          <w:color w:val="323E4F" w:themeColor="text2" w:themeShade="BF"/>
          <w:u w:val="single"/>
        </w:rPr>
      </w:pPr>
    </w:p>
    <w:p w14:paraId="23B1D7D5" w14:textId="221FCD16" w:rsidR="00F90374" w:rsidRPr="000C22CF" w:rsidRDefault="00F90374" w:rsidP="00705DFB">
      <w:pPr>
        <w:pStyle w:val="ListParagraph"/>
        <w:widowControl w:val="0"/>
        <w:numPr>
          <w:ilvl w:val="0"/>
          <w:numId w:val="62"/>
        </w:numPr>
        <w:tabs>
          <w:tab w:val="left" w:pos="1701"/>
        </w:tabs>
        <w:autoSpaceDE w:val="0"/>
        <w:autoSpaceDN w:val="0"/>
        <w:rPr>
          <w:rFonts w:ascii="Times New Roman" w:hAnsi="Times New Roman"/>
          <w:color w:val="323E4F" w:themeColor="text2" w:themeShade="BF"/>
          <w:u w:val="single"/>
        </w:rPr>
      </w:pPr>
      <w:r w:rsidRPr="000C22CF">
        <w:rPr>
          <w:rFonts w:ascii="Times New Roman" w:hAnsi="Times New Roman"/>
        </w:rPr>
        <w:t>An</w:t>
      </w:r>
      <w:r w:rsidRPr="000C22CF">
        <w:rPr>
          <w:rFonts w:ascii="Times New Roman" w:hAnsi="Times New Roman"/>
          <w:spacing w:val="-5"/>
        </w:rPr>
        <w:t xml:space="preserve"> </w:t>
      </w:r>
      <w:r w:rsidRPr="000C22CF">
        <w:rPr>
          <w:rFonts w:ascii="Times New Roman" w:hAnsi="Times New Roman"/>
        </w:rPr>
        <w:t>agreement</w:t>
      </w:r>
      <w:r w:rsidRPr="000C22CF">
        <w:rPr>
          <w:rFonts w:ascii="Times New Roman" w:hAnsi="Times New Roman"/>
          <w:spacing w:val="-3"/>
        </w:rPr>
        <w:t xml:space="preserve"> </w:t>
      </w:r>
      <w:r w:rsidRPr="000C22CF">
        <w:rPr>
          <w:rFonts w:ascii="Times New Roman" w:hAnsi="Times New Roman"/>
        </w:rPr>
        <w:t>is</w:t>
      </w:r>
      <w:r w:rsidRPr="000C22CF">
        <w:rPr>
          <w:rFonts w:ascii="Times New Roman" w:hAnsi="Times New Roman"/>
          <w:spacing w:val="-4"/>
        </w:rPr>
        <w:t xml:space="preserve"> </w:t>
      </w:r>
      <w:r w:rsidRPr="000C22CF">
        <w:rPr>
          <w:rFonts w:ascii="Times New Roman" w:hAnsi="Times New Roman"/>
        </w:rPr>
        <w:t>created</w:t>
      </w:r>
      <w:r w:rsidRPr="000C22CF">
        <w:rPr>
          <w:rFonts w:ascii="Times New Roman" w:hAnsi="Times New Roman"/>
          <w:spacing w:val="-3"/>
        </w:rPr>
        <w:t xml:space="preserve"> </w:t>
      </w:r>
      <w:r w:rsidRPr="000C22CF">
        <w:rPr>
          <w:rFonts w:ascii="Times New Roman" w:hAnsi="Times New Roman"/>
        </w:rPr>
        <w:t>and</w:t>
      </w:r>
      <w:r w:rsidRPr="000C22CF">
        <w:rPr>
          <w:rFonts w:ascii="Times New Roman" w:hAnsi="Times New Roman"/>
          <w:spacing w:val="-2"/>
        </w:rPr>
        <w:t xml:space="preserve"> </w:t>
      </w:r>
      <w:r w:rsidRPr="000C22CF">
        <w:rPr>
          <w:rFonts w:ascii="Times New Roman" w:hAnsi="Times New Roman"/>
        </w:rPr>
        <w:t>routed</w:t>
      </w:r>
      <w:r w:rsidRPr="000C22CF">
        <w:rPr>
          <w:rFonts w:ascii="Times New Roman" w:hAnsi="Times New Roman"/>
          <w:spacing w:val="-2"/>
        </w:rPr>
        <w:t xml:space="preserve"> </w:t>
      </w:r>
      <w:r w:rsidRPr="000C22CF">
        <w:rPr>
          <w:rFonts w:ascii="Times New Roman" w:hAnsi="Times New Roman"/>
        </w:rPr>
        <w:t>via</w:t>
      </w:r>
      <w:r w:rsidRPr="000C22CF">
        <w:rPr>
          <w:rFonts w:ascii="Times New Roman" w:hAnsi="Times New Roman"/>
          <w:spacing w:val="-2"/>
        </w:rPr>
        <w:t xml:space="preserve"> </w:t>
      </w:r>
      <w:r w:rsidR="007A0842">
        <w:rPr>
          <w:rFonts w:ascii="Times New Roman" w:hAnsi="Times New Roman"/>
          <w:spacing w:val="-2"/>
        </w:rPr>
        <w:t xml:space="preserve">a </w:t>
      </w:r>
      <w:r w:rsidRPr="000C22CF">
        <w:rPr>
          <w:rFonts w:ascii="Times New Roman" w:hAnsi="Times New Roman"/>
        </w:rPr>
        <w:t>DocuSign</w:t>
      </w:r>
      <w:r w:rsidRPr="000C22CF">
        <w:rPr>
          <w:rFonts w:ascii="Times New Roman" w:hAnsi="Times New Roman"/>
          <w:spacing w:val="-3"/>
        </w:rPr>
        <w:t xml:space="preserve"> </w:t>
      </w:r>
      <w:r w:rsidR="007A0842">
        <w:rPr>
          <w:rFonts w:ascii="Times New Roman" w:hAnsi="Times New Roman"/>
          <w:spacing w:val="-3"/>
        </w:rPr>
        <w:t xml:space="preserve">email </w:t>
      </w:r>
      <w:r w:rsidRPr="000C22CF">
        <w:rPr>
          <w:rFonts w:ascii="Times New Roman" w:hAnsi="Times New Roman"/>
        </w:rPr>
        <w:t>to</w:t>
      </w:r>
      <w:r w:rsidRPr="000C22CF">
        <w:rPr>
          <w:rFonts w:ascii="Times New Roman" w:hAnsi="Times New Roman"/>
          <w:spacing w:val="-5"/>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legal</w:t>
      </w:r>
      <w:r w:rsidRPr="000C22CF">
        <w:rPr>
          <w:rFonts w:ascii="Times New Roman" w:hAnsi="Times New Roman"/>
          <w:spacing w:val="-4"/>
        </w:rPr>
        <w:t xml:space="preserve"> </w:t>
      </w:r>
      <w:r w:rsidRPr="000C22CF">
        <w:rPr>
          <w:rFonts w:ascii="Times New Roman" w:hAnsi="Times New Roman"/>
          <w:spacing w:val="-2"/>
        </w:rPr>
        <w:t>signer(s)</w:t>
      </w:r>
      <w:r w:rsidR="007F4833">
        <w:rPr>
          <w:rFonts w:ascii="Times New Roman" w:hAnsi="Times New Roman"/>
          <w:spacing w:val="-2"/>
        </w:rPr>
        <w:t xml:space="preserve"> for their electronic signature</w:t>
      </w:r>
      <w:r w:rsidRPr="000C22CF">
        <w:rPr>
          <w:rFonts w:ascii="Times New Roman" w:hAnsi="Times New Roman"/>
          <w:spacing w:val="-2"/>
        </w:rPr>
        <w:t>.</w:t>
      </w:r>
    </w:p>
    <w:p w14:paraId="723CCF4E" w14:textId="77777777" w:rsidR="007F4833" w:rsidRDefault="007F4833" w:rsidP="00705DFB">
      <w:pPr>
        <w:pStyle w:val="ListParagraph"/>
        <w:widowControl w:val="0"/>
        <w:numPr>
          <w:ilvl w:val="1"/>
          <w:numId w:val="62"/>
        </w:numPr>
        <w:tabs>
          <w:tab w:val="left" w:pos="1701"/>
        </w:tabs>
        <w:autoSpaceDE w:val="0"/>
        <w:autoSpaceDN w:val="0"/>
        <w:ind w:right="735"/>
        <w:rPr>
          <w:rFonts w:ascii="Times New Roman" w:hAnsi="Times New Roman"/>
        </w:rPr>
      </w:pPr>
      <w:r>
        <w:rPr>
          <w:rFonts w:ascii="Times New Roman" w:hAnsi="Times New Roman"/>
        </w:rPr>
        <w:lastRenderedPageBreak/>
        <w:t>The draft should be</w:t>
      </w:r>
      <w:r w:rsidR="00F90374" w:rsidRPr="000C22CF">
        <w:rPr>
          <w:rFonts w:ascii="Times New Roman" w:hAnsi="Times New Roman"/>
          <w:spacing w:val="-1"/>
        </w:rPr>
        <w:t xml:space="preserve"> </w:t>
      </w:r>
      <w:r w:rsidR="00F90374" w:rsidRPr="000C22CF">
        <w:rPr>
          <w:rFonts w:ascii="Times New Roman" w:hAnsi="Times New Roman"/>
        </w:rPr>
        <w:t>routed</w:t>
      </w:r>
      <w:r w:rsidR="00F90374" w:rsidRPr="000C22CF">
        <w:rPr>
          <w:rFonts w:ascii="Times New Roman" w:hAnsi="Times New Roman"/>
          <w:spacing w:val="-3"/>
        </w:rPr>
        <w:t xml:space="preserve"> </w:t>
      </w:r>
      <w:r w:rsidR="00F90374" w:rsidRPr="000C22CF">
        <w:rPr>
          <w:rFonts w:ascii="Times New Roman" w:hAnsi="Times New Roman"/>
        </w:rPr>
        <w:t>and</w:t>
      </w:r>
      <w:r w:rsidR="00F90374" w:rsidRPr="000C22CF">
        <w:rPr>
          <w:rFonts w:ascii="Times New Roman" w:hAnsi="Times New Roman"/>
          <w:spacing w:val="-1"/>
        </w:rPr>
        <w:t xml:space="preserve"> </w:t>
      </w:r>
      <w:r w:rsidR="00F90374" w:rsidRPr="000C22CF">
        <w:rPr>
          <w:rFonts w:ascii="Times New Roman" w:hAnsi="Times New Roman"/>
        </w:rPr>
        <w:t>viewed</w:t>
      </w:r>
      <w:r w:rsidR="00F90374" w:rsidRPr="000C22CF">
        <w:rPr>
          <w:rFonts w:ascii="Times New Roman" w:hAnsi="Times New Roman"/>
          <w:spacing w:val="-4"/>
        </w:rPr>
        <w:t xml:space="preserve"> </w:t>
      </w:r>
      <w:r w:rsidR="00F90374" w:rsidRPr="000C22CF">
        <w:rPr>
          <w:rFonts w:ascii="Times New Roman" w:hAnsi="Times New Roman"/>
        </w:rPr>
        <w:t>by</w:t>
      </w:r>
      <w:r w:rsidR="00F90374" w:rsidRPr="000C22CF">
        <w:rPr>
          <w:rFonts w:ascii="Times New Roman" w:hAnsi="Times New Roman"/>
          <w:spacing w:val="-1"/>
        </w:rPr>
        <w:t xml:space="preserve"> </w:t>
      </w:r>
      <w:r w:rsidR="00F90374" w:rsidRPr="000C22CF">
        <w:rPr>
          <w:rFonts w:ascii="Times New Roman" w:hAnsi="Times New Roman"/>
        </w:rPr>
        <w:t>all</w:t>
      </w:r>
      <w:r w:rsidR="00F90374" w:rsidRPr="000C22CF">
        <w:rPr>
          <w:rFonts w:ascii="Times New Roman" w:hAnsi="Times New Roman"/>
          <w:spacing w:val="-3"/>
        </w:rPr>
        <w:t xml:space="preserve"> </w:t>
      </w:r>
      <w:r w:rsidR="00F90374" w:rsidRPr="000C22CF">
        <w:rPr>
          <w:rFonts w:ascii="Times New Roman" w:hAnsi="Times New Roman"/>
        </w:rPr>
        <w:t>people</w:t>
      </w:r>
      <w:r w:rsidR="00F90374" w:rsidRPr="000C22CF">
        <w:rPr>
          <w:rFonts w:ascii="Times New Roman" w:hAnsi="Times New Roman"/>
          <w:spacing w:val="-1"/>
        </w:rPr>
        <w:t xml:space="preserve"> </w:t>
      </w:r>
      <w:r w:rsidR="00F90374" w:rsidRPr="000C22CF">
        <w:rPr>
          <w:rFonts w:ascii="Times New Roman" w:hAnsi="Times New Roman"/>
        </w:rPr>
        <w:t>required</w:t>
      </w:r>
      <w:r w:rsidR="00F90374" w:rsidRPr="000C22CF">
        <w:rPr>
          <w:rFonts w:ascii="Times New Roman" w:hAnsi="Times New Roman"/>
          <w:spacing w:val="-1"/>
        </w:rPr>
        <w:t xml:space="preserve"> </w:t>
      </w:r>
      <w:r w:rsidR="00F90374" w:rsidRPr="000C22CF">
        <w:rPr>
          <w:rFonts w:ascii="Times New Roman" w:hAnsi="Times New Roman"/>
        </w:rPr>
        <w:t xml:space="preserve">to review the </w:t>
      </w:r>
      <w:r w:rsidR="007A0842">
        <w:rPr>
          <w:rFonts w:ascii="Times New Roman" w:hAnsi="Times New Roman"/>
        </w:rPr>
        <w:t>agreement</w:t>
      </w:r>
      <w:r w:rsidR="00F90374" w:rsidRPr="000C22CF">
        <w:rPr>
          <w:rFonts w:ascii="Times New Roman" w:hAnsi="Times New Roman"/>
        </w:rPr>
        <w:t xml:space="preserve"> prior to it being signed by the legal signers for the local.</w:t>
      </w:r>
      <w:r>
        <w:rPr>
          <w:rFonts w:ascii="Times New Roman" w:hAnsi="Times New Roman"/>
        </w:rPr>
        <w:t xml:space="preserve">  </w:t>
      </w:r>
    </w:p>
    <w:p w14:paraId="78B1CCA9" w14:textId="7454BF53" w:rsidR="00F90374" w:rsidRPr="000C22CF" w:rsidRDefault="007F4833" w:rsidP="00705DFB">
      <w:pPr>
        <w:pStyle w:val="ListParagraph"/>
        <w:widowControl w:val="0"/>
        <w:numPr>
          <w:ilvl w:val="1"/>
          <w:numId w:val="62"/>
        </w:numPr>
        <w:tabs>
          <w:tab w:val="left" w:pos="1701"/>
        </w:tabs>
        <w:autoSpaceDE w:val="0"/>
        <w:autoSpaceDN w:val="0"/>
        <w:ind w:right="735"/>
        <w:rPr>
          <w:rFonts w:ascii="Times New Roman" w:hAnsi="Times New Roman"/>
        </w:rPr>
      </w:pPr>
      <w:r w:rsidRPr="007F4833">
        <w:rPr>
          <w:rFonts w:ascii="Times New Roman" w:hAnsi="Times New Roman"/>
        </w:rPr>
        <w:t xml:space="preserve">As the local’s contact(s) listed on the application you should notify the legal signer(s) this agreement has been routed to them via DocuSign for their signature.  </w:t>
      </w:r>
    </w:p>
    <w:p w14:paraId="580557C5" w14:textId="77777777" w:rsidR="00F90374" w:rsidRPr="000C22CF" w:rsidRDefault="00F90374" w:rsidP="00705DFB">
      <w:pPr>
        <w:pStyle w:val="ListParagraph"/>
        <w:widowControl w:val="0"/>
        <w:numPr>
          <w:ilvl w:val="1"/>
          <w:numId w:val="62"/>
        </w:numPr>
        <w:tabs>
          <w:tab w:val="left" w:pos="1701"/>
        </w:tabs>
        <w:autoSpaceDE w:val="0"/>
        <w:autoSpaceDN w:val="0"/>
        <w:ind w:right="763"/>
        <w:rPr>
          <w:rFonts w:ascii="Times New Roman" w:hAnsi="Times New Roman"/>
        </w:rPr>
      </w:pP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time</w:t>
      </w:r>
      <w:r w:rsidRPr="000C22CF">
        <w:rPr>
          <w:rFonts w:ascii="Times New Roman" w:hAnsi="Times New Roman"/>
          <w:spacing w:val="-2"/>
        </w:rPr>
        <w:t xml:space="preserve"> </w:t>
      </w:r>
      <w:r w:rsidRPr="000C22CF">
        <w:rPr>
          <w:rFonts w:ascii="Times New Roman" w:hAnsi="Times New Roman"/>
        </w:rPr>
        <w:t>taken</w:t>
      </w:r>
      <w:r w:rsidRPr="000C22CF">
        <w:rPr>
          <w:rFonts w:ascii="Times New Roman" w:hAnsi="Times New Roman"/>
          <w:spacing w:val="-4"/>
        </w:rPr>
        <w:t xml:space="preserve"> </w:t>
      </w:r>
      <w:r w:rsidRPr="000C22CF">
        <w:rPr>
          <w:rFonts w:ascii="Times New Roman" w:hAnsi="Times New Roman"/>
        </w:rPr>
        <w:t>for</w:t>
      </w:r>
      <w:r w:rsidRPr="000C22CF">
        <w:rPr>
          <w:rFonts w:ascii="Times New Roman" w:hAnsi="Times New Roman"/>
          <w:spacing w:val="-4"/>
        </w:rPr>
        <w:t xml:space="preserve"> </w:t>
      </w:r>
      <w:r w:rsidRPr="000C22CF">
        <w:rPr>
          <w:rFonts w:ascii="Times New Roman" w:hAnsi="Times New Roman"/>
        </w:rPr>
        <w:t>this</w:t>
      </w:r>
      <w:r w:rsidRPr="000C22CF">
        <w:rPr>
          <w:rFonts w:ascii="Times New Roman" w:hAnsi="Times New Roman"/>
          <w:spacing w:val="-2"/>
        </w:rPr>
        <w:t xml:space="preserve"> </w:t>
      </w:r>
      <w:r w:rsidRPr="000C22CF">
        <w:rPr>
          <w:rFonts w:ascii="Times New Roman" w:hAnsi="Times New Roman"/>
        </w:rPr>
        <w:t>step</w:t>
      </w:r>
      <w:r w:rsidRPr="000C22CF">
        <w:rPr>
          <w:rFonts w:ascii="Times New Roman" w:hAnsi="Times New Roman"/>
          <w:spacing w:val="-4"/>
        </w:rPr>
        <w:t xml:space="preserve"> </w:t>
      </w:r>
      <w:r w:rsidRPr="000C22CF">
        <w:rPr>
          <w:rFonts w:ascii="Times New Roman" w:hAnsi="Times New Roman"/>
        </w:rPr>
        <w:t>in</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signature</w:t>
      </w:r>
      <w:r w:rsidRPr="000C22CF">
        <w:rPr>
          <w:rFonts w:ascii="Times New Roman" w:hAnsi="Times New Roman"/>
          <w:spacing w:val="-2"/>
        </w:rPr>
        <w:t xml:space="preserve"> </w:t>
      </w:r>
      <w:r w:rsidRPr="000C22CF">
        <w:rPr>
          <w:rFonts w:ascii="Times New Roman" w:hAnsi="Times New Roman"/>
        </w:rPr>
        <w:t>process</w:t>
      </w:r>
      <w:r w:rsidRPr="000C22CF">
        <w:rPr>
          <w:rFonts w:ascii="Times New Roman" w:hAnsi="Times New Roman"/>
          <w:spacing w:val="-1"/>
        </w:rPr>
        <w:t xml:space="preserve"> </w:t>
      </w:r>
      <w:r w:rsidRPr="000C22CF">
        <w:rPr>
          <w:rFonts w:ascii="Times New Roman" w:hAnsi="Times New Roman"/>
        </w:rPr>
        <w:t>depends</w:t>
      </w:r>
      <w:r w:rsidRPr="000C22CF">
        <w:rPr>
          <w:rFonts w:ascii="Times New Roman" w:hAnsi="Times New Roman"/>
          <w:spacing w:val="-2"/>
        </w:rPr>
        <w:t xml:space="preserve"> </w:t>
      </w:r>
      <w:r w:rsidRPr="000C22CF">
        <w:rPr>
          <w:rFonts w:ascii="Times New Roman" w:hAnsi="Times New Roman"/>
        </w:rPr>
        <w:t>on</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local</w:t>
      </w:r>
      <w:r w:rsidRPr="000C22CF">
        <w:rPr>
          <w:rFonts w:ascii="Times New Roman" w:hAnsi="Times New Roman"/>
          <w:spacing w:val="-4"/>
        </w:rPr>
        <w:t xml:space="preserve"> </w:t>
      </w:r>
      <w:r w:rsidRPr="000C22CF">
        <w:rPr>
          <w:rFonts w:ascii="Times New Roman" w:hAnsi="Times New Roman"/>
        </w:rPr>
        <w:t>board</w:t>
      </w:r>
      <w:r w:rsidRPr="000C22CF">
        <w:rPr>
          <w:rFonts w:ascii="Times New Roman" w:hAnsi="Times New Roman"/>
          <w:spacing w:val="-5"/>
        </w:rPr>
        <w:t xml:space="preserve"> </w:t>
      </w:r>
      <w:r w:rsidRPr="000C22CF">
        <w:rPr>
          <w:rFonts w:ascii="Times New Roman" w:hAnsi="Times New Roman"/>
        </w:rPr>
        <w:t>or</w:t>
      </w:r>
      <w:r w:rsidRPr="000C22CF">
        <w:rPr>
          <w:rFonts w:ascii="Times New Roman" w:hAnsi="Times New Roman"/>
          <w:spacing w:val="-2"/>
        </w:rPr>
        <w:t xml:space="preserve"> </w:t>
      </w:r>
      <w:r w:rsidRPr="000C22CF">
        <w:rPr>
          <w:rFonts w:ascii="Times New Roman" w:hAnsi="Times New Roman"/>
        </w:rPr>
        <w:t>council</w:t>
      </w:r>
      <w:r w:rsidRPr="000C22CF">
        <w:rPr>
          <w:rFonts w:ascii="Times New Roman" w:hAnsi="Times New Roman"/>
          <w:spacing w:val="-4"/>
        </w:rPr>
        <w:t xml:space="preserve"> </w:t>
      </w:r>
      <w:r w:rsidRPr="000C22CF">
        <w:rPr>
          <w:rFonts w:ascii="Times New Roman" w:hAnsi="Times New Roman"/>
        </w:rPr>
        <w:t xml:space="preserve">meeting </w:t>
      </w:r>
      <w:r w:rsidRPr="000C22CF">
        <w:rPr>
          <w:rFonts w:ascii="Times New Roman" w:hAnsi="Times New Roman"/>
          <w:spacing w:val="-2"/>
        </w:rPr>
        <w:t>dates.</w:t>
      </w:r>
    </w:p>
    <w:p w14:paraId="0AB10B08" w14:textId="77777777" w:rsidR="000C22CF" w:rsidRPr="000C22CF" w:rsidRDefault="000C22CF"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0C22CF" w:rsidRPr="000C22CF" w14:paraId="5129E5C8" w14:textId="77777777" w:rsidTr="006E13AD">
        <w:tc>
          <w:tcPr>
            <w:tcW w:w="10754" w:type="dxa"/>
          </w:tcPr>
          <w:p w14:paraId="4CF5BC77" w14:textId="6C5B0D22" w:rsidR="000C22CF" w:rsidRPr="00D16D87" w:rsidRDefault="000C22CF" w:rsidP="00822557">
            <w:pPr>
              <w:widowControl w:val="0"/>
              <w:tabs>
                <w:tab w:val="left" w:pos="1701"/>
              </w:tabs>
              <w:autoSpaceDE w:val="0"/>
              <w:autoSpaceDN w:val="0"/>
              <w:spacing w:after="0" w:line="240" w:lineRule="auto"/>
              <w:ind w:right="763"/>
              <w:rPr>
                <w:rFonts w:ascii="Times New Roman" w:hAnsi="Times New Roman"/>
              </w:rPr>
            </w:pPr>
            <w:r w:rsidRPr="000C22CF">
              <w:rPr>
                <w:rFonts w:ascii="Times New Roman" w:hAnsi="Times New Roman"/>
                <w:b/>
                <w:bCs/>
                <w:color w:val="FF0000"/>
                <w:spacing w:val="-2"/>
                <w:u w:val="single"/>
              </w:rPr>
              <w:t>Important</w:t>
            </w:r>
            <w:r w:rsidRPr="00D16D87">
              <w:rPr>
                <w:rFonts w:ascii="Times New Roman" w:hAnsi="Times New Roman"/>
                <w:spacing w:val="-2"/>
              </w:rPr>
              <w:t>: It is imperative the signers all sign and date the agreement within three (3) weeks of each other, so the dates of all signatures are not more than 30 days old when INDOT receives the agreement.</w:t>
            </w:r>
          </w:p>
          <w:p w14:paraId="40D1F17B" w14:textId="77777777" w:rsidR="000C22CF" w:rsidRPr="000C22CF" w:rsidRDefault="000C22CF" w:rsidP="00822557">
            <w:pPr>
              <w:autoSpaceDE w:val="0"/>
              <w:autoSpaceDN w:val="0"/>
              <w:adjustRightInd w:val="0"/>
              <w:spacing w:after="0" w:line="240" w:lineRule="auto"/>
              <w:rPr>
                <w:rFonts w:ascii="Times New Roman" w:hAnsi="Times New Roman"/>
              </w:rPr>
            </w:pPr>
          </w:p>
        </w:tc>
      </w:tr>
    </w:tbl>
    <w:p w14:paraId="1F6F44D9" w14:textId="77777777" w:rsidR="000C22CF" w:rsidRPr="000C22CF" w:rsidRDefault="000C22CF" w:rsidP="007A0842">
      <w:pPr>
        <w:widowControl w:val="0"/>
        <w:tabs>
          <w:tab w:val="left" w:pos="981"/>
        </w:tabs>
        <w:autoSpaceDE w:val="0"/>
        <w:autoSpaceDN w:val="0"/>
        <w:spacing w:after="0" w:line="240" w:lineRule="auto"/>
        <w:ind w:right="971"/>
        <w:rPr>
          <w:rFonts w:ascii="Times New Roman" w:hAnsi="Times New Roman"/>
        </w:rPr>
      </w:pPr>
    </w:p>
    <w:p w14:paraId="3A2F77A5" w14:textId="55FEC134" w:rsidR="00F90374" w:rsidRPr="000C22CF" w:rsidRDefault="007A0842" w:rsidP="00705DFB">
      <w:pPr>
        <w:pStyle w:val="ListParagraph"/>
        <w:widowControl w:val="0"/>
        <w:numPr>
          <w:ilvl w:val="0"/>
          <w:numId w:val="62"/>
        </w:numPr>
        <w:tabs>
          <w:tab w:val="left" w:pos="981"/>
        </w:tabs>
        <w:autoSpaceDE w:val="0"/>
        <w:autoSpaceDN w:val="0"/>
        <w:ind w:right="971"/>
        <w:rPr>
          <w:rFonts w:ascii="Times New Roman" w:hAnsi="Times New Roman"/>
        </w:rPr>
      </w:pPr>
      <w:r>
        <w:rPr>
          <w:rFonts w:ascii="Times New Roman" w:hAnsi="Times New Roman"/>
        </w:rPr>
        <w:t xml:space="preserve">Once the </w:t>
      </w:r>
      <w:r w:rsidRPr="000C22CF">
        <w:rPr>
          <w:rFonts w:ascii="Times New Roman" w:hAnsi="Times New Roman"/>
        </w:rPr>
        <w:t>local</w:t>
      </w:r>
      <w:r>
        <w:rPr>
          <w:rFonts w:ascii="Times New Roman" w:hAnsi="Times New Roman"/>
        </w:rPr>
        <w:t>’s</w:t>
      </w:r>
      <w:r w:rsidR="00F90374" w:rsidRPr="000C22CF">
        <w:rPr>
          <w:rFonts w:ascii="Times New Roman" w:hAnsi="Times New Roman"/>
          <w:spacing w:val="-3"/>
        </w:rPr>
        <w:t xml:space="preserve"> </w:t>
      </w:r>
      <w:r w:rsidR="00F90374" w:rsidRPr="000C22CF">
        <w:rPr>
          <w:rFonts w:ascii="Times New Roman" w:hAnsi="Times New Roman"/>
        </w:rPr>
        <w:t>legal</w:t>
      </w:r>
      <w:r w:rsidR="00F90374" w:rsidRPr="000C22CF">
        <w:rPr>
          <w:rFonts w:ascii="Times New Roman" w:hAnsi="Times New Roman"/>
          <w:spacing w:val="-1"/>
        </w:rPr>
        <w:t xml:space="preserve"> </w:t>
      </w:r>
      <w:r w:rsidR="00F90374" w:rsidRPr="000C22CF">
        <w:rPr>
          <w:rFonts w:ascii="Times New Roman" w:hAnsi="Times New Roman"/>
        </w:rPr>
        <w:t>signer</w:t>
      </w:r>
      <w:r>
        <w:rPr>
          <w:rFonts w:ascii="Times New Roman" w:hAnsi="Times New Roman"/>
        </w:rPr>
        <w:t>(s)</w:t>
      </w:r>
      <w:r w:rsidR="00F90374" w:rsidRPr="000C22CF">
        <w:rPr>
          <w:rFonts w:ascii="Times New Roman" w:hAnsi="Times New Roman"/>
          <w:spacing w:val="-2"/>
        </w:rPr>
        <w:t xml:space="preserve"> </w:t>
      </w:r>
      <w:r w:rsidR="00F90374" w:rsidRPr="000C22CF">
        <w:rPr>
          <w:rFonts w:ascii="Times New Roman" w:hAnsi="Times New Roman"/>
        </w:rPr>
        <w:t>have</w:t>
      </w:r>
      <w:r w:rsidR="00F90374" w:rsidRPr="000C22CF">
        <w:rPr>
          <w:rFonts w:ascii="Times New Roman" w:hAnsi="Times New Roman"/>
          <w:spacing w:val="-4"/>
        </w:rPr>
        <w:t xml:space="preserve"> </w:t>
      </w:r>
      <w:r w:rsidR="00F90374" w:rsidRPr="000C22CF">
        <w:rPr>
          <w:rFonts w:ascii="Times New Roman" w:hAnsi="Times New Roman"/>
        </w:rPr>
        <w:t>signed</w:t>
      </w:r>
      <w:r w:rsidR="00F90374" w:rsidRPr="000C22CF">
        <w:rPr>
          <w:rFonts w:ascii="Times New Roman" w:hAnsi="Times New Roman"/>
          <w:spacing w:val="-2"/>
        </w:rPr>
        <w:t xml:space="preserve"> </w:t>
      </w:r>
      <w:r w:rsidR="00F90374" w:rsidRPr="000C22CF">
        <w:rPr>
          <w:rFonts w:ascii="Times New Roman" w:hAnsi="Times New Roman"/>
        </w:rPr>
        <w:t>the</w:t>
      </w:r>
      <w:r w:rsidR="00F90374" w:rsidRPr="000C22CF">
        <w:rPr>
          <w:rFonts w:ascii="Times New Roman" w:hAnsi="Times New Roman"/>
          <w:spacing w:val="-2"/>
        </w:rPr>
        <w:t xml:space="preserve"> </w:t>
      </w:r>
      <w:r>
        <w:rPr>
          <w:rFonts w:ascii="Times New Roman" w:hAnsi="Times New Roman"/>
        </w:rPr>
        <w:t>agreement</w:t>
      </w:r>
      <w:r w:rsidRPr="000C22CF">
        <w:rPr>
          <w:rFonts w:ascii="Times New Roman" w:hAnsi="Times New Roman"/>
        </w:rPr>
        <w:t>,</w:t>
      </w:r>
      <w:r w:rsidR="00F90374" w:rsidRPr="000C22CF">
        <w:rPr>
          <w:rFonts w:ascii="Times New Roman" w:hAnsi="Times New Roman"/>
          <w:spacing w:val="-4"/>
        </w:rPr>
        <w:t xml:space="preserve"> </w:t>
      </w:r>
      <w:r w:rsidR="00F90374" w:rsidRPr="000C22CF">
        <w:rPr>
          <w:rFonts w:ascii="Times New Roman" w:hAnsi="Times New Roman"/>
        </w:rPr>
        <w:t>the</w:t>
      </w:r>
      <w:r w:rsidR="00F90374" w:rsidRPr="000C22CF">
        <w:rPr>
          <w:rFonts w:ascii="Times New Roman" w:hAnsi="Times New Roman"/>
          <w:spacing w:val="-4"/>
        </w:rPr>
        <w:t xml:space="preserve"> </w:t>
      </w:r>
      <w:r>
        <w:rPr>
          <w:rFonts w:ascii="Times New Roman" w:hAnsi="Times New Roman"/>
          <w:spacing w:val="-4"/>
        </w:rPr>
        <w:t xml:space="preserve">agreement </w:t>
      </w:r>
      <w:r w:rsidR="00F90374" w:rsidRPr="000C22CF">
        <w:rPr>
          <w:rFonts w:ascii="Times New Roman" w:hAnsi="Times New Roman"/>
        </w:rPr>
        <w:t>is</w:t>
      </w:r>
      <w:r w:rsidR="00F90374" w:rsidRPr="000C22CF">
        <w:rPr>
          <w:rFonts w:ascii="Times New Roman" w:hAnsi="Times New Roman"/>
          <w:spacing w:val="-2"/>
        </w:rPr>
        <w:t xml:space="preserve"> </w:t>
      </w:r>
      <w:r w:rsidR="00F90374" w:rsidRPr="000C22CF">
        <w:rPr>
          <w:rFonts w:ascii="Times New Roman" w:hAnsi="Times New Roman"/>
        </w:rPr>
        <w:t>routed</w:t>
      </w:r>
      <w:r w:rsidR="00F90374" w:rsidRPr="000C22CF">
        <w:rPr>
          <w:rFonts w:ascii="Times New Roman" w:hAnsi="Times New Roman"/>
          <w:spacing w:val="-2"/>
        </w:rPr>
        <w:t xml:space="preserve"> </w:t>
      </w:r>
      <w:r w:rsidR="00F90374" w:rsidRPr="000C22CF">
        <w:rPr>
          <w:rFonts w:ascii="Times New Roman" w:hAnsi="Times New Roman"/>
        </w:rPr>
        <w:t>to</w:t>
      </w:r>
      <w:r>
        <w:rPr>
          <w:rFonts w:ascii="Times New Roman" w:hAnsi="Times New Roman"/>
        </w:rPr>
        <w:t xml:space="preserve"> </w:t>
      </w:r>
      <w:r w:rsidR="00B314EE">
        <w:rPr>
          <w:rFonts w:ascii="Times New Roman" w:hAnsi="Times New Roman"/>
        </w:rPr>
        <w:t xml:space="preserve">INDOT </w:t>
      </w:r>
      <w:r>
        <w:rPr>
          <w:rFonts w:ascii="Times New Roman" w:hAnsi="Times New Roman"/>
        </w:rPr>
        <w:t xml:space="preserve">via </w:t>
      </w:r>
      <w:r w:rsidR="00B314EE">
        <w:rPr>
          <w:rFonts w:ascii="Times New Roman" w:hAnsi="Times New Roman"/>
        </w:rPr>
        <w:br/>
        <w:t>D</w:t>
      </w:r>
      <w:r>
        <w:rPr>
          <w:rFonts w:ascii="Times New Roman" w:hAnsi="Times New Roman"/>
        </w:rPr>
        <w:t xml:space="preserve">ocuSign </w:t>
      </w:r>
      <w:r w:rsidR="00F90374" w:rsidRPr="000C22CF">
        <w:rPr>
          <w:rFonts w:ascii="Times New Roman" w:hAnsi="Times New Roman"/>
        </w:rPr>
        <w:t>for</w:t>
      </w:r>
      <w:r w:rsidR="00F90374" w:rsidRPr="000C22CF">
        <w:rPr>
          <w:rFonts w:ascii="Times New Roman" w:hAnsi="Times New Roman"/>
          <w:spacing w:val="-2"/>
        </w:rPr>
        <w:t xml:space="preserve"> signature.</w:t>
      </w:r>
    </w:p>
    <w:p w14:paraId="4A0DBB00" w14:textId="77777777" w:rsidR="00F90374" w:rsidRPr="000C22CF" w:rsidRDefault="00F90374" w:rsidP="00705DFB">
      <w:pPr>
        <w:pStyle w:val="ListParagraph"/>
        <w:widowControl w:val="0"/>
        <w:numPr>
          <w:ilvl w:val="0"/>
          <w:numId w:val="62"/>
        </w:numPr>
        <w:tabs>
          <w:tab w:val="left" w:pos="981"/>
        </w:tabs>
        <w:autoSpaceDE w:val="0"/>
        <w:autoSpaceDN w:val="0"/>
        <w:ind w:right="574"/>
        <w:rPr>
          <w:rFonts w:ascii="Times New Roman" w:hAnsi="Times New Roman"/>
        </w:rPr>
      </w:pPr>
      <w:r w:rsidRPr="000C22CF">
        <w:rPr>
          <w:rFonts w:ascii="Times New Roman" w:hAnsi="Times New Roman"/>
        </w:rPr>
        <w:t>Department</w:t>
      </w:r>
      <w:r w:rsidRPr="000C22CF">
        <w:rPr>
          <w:rFonts w:ascii="Times New Roman" w:hAnsi="Times New Roman"/>
          <w:spacing w:val="-4"/>
        </w:rPr>
        <w:t xml:space="preserve"> </w:t>
      </w:r>
      <w:r w:rsidRPr="000C22CF">
        <w:rPr>
          <w:rFonts w:ascii="Times New Roman" w:hAnsi="Times New Roman"/>
        </w:rPr>
        <w:t>of</w:t>
      </w:r>
      <w:r w:rsidRPr="000C22CF">
        <w:rPr>
          <w:rFonts w:ascii="Times New Roman" w:hAnsi="Times New Roman"/>
          <w:spacing w:val="-4"/>
        </w:rPr>
        <w:t xml:space="preserve"> </w:t>
      </w:r>
      <w:r w:rsidRPr="000C22CF">
        <w:rPr>
          <w:rFonts w:ascii="Times New Roman" w:hAnsi="Times New Roman"/>
        </w:rPr>
        <w:t>Workforce</w:t>
      </w:r>
      <w:r w:rsidRPr="000C22CF">
        <w:rPr>
          <w:rFonts w:ascii="Times New Roman" w:hAnsi="Times New Roman"/>
          <w:spacing w:val="-3"/>
        </w:rPr>
        <w:t xml:space="preserve"> </w:t>
      </w:r>
      <w:r w:rsidRPr="000C22CF">
        <w:rPr>
          <w:rFonts w:ascii="Times New Roman" w:hAnsi="Times New Roman"/>
        </w:rPr>
        <w:t>Development</w:t>
      </w:r>
      <w:r w:rsidRPr="000C22CF">
        <w:rPr>
          <w:rFonts w:ascii="Times New Roman" w:hAnsi="Times New Roman"/>
          <w:spacing w:val="-4"/>
        </w:rPr>
        <w:t xml:space="preserve"> </w:t>
      </w:r>
      <w:r w:rsidRPr="000C22CF">
        <w:rPr>
          <w:rFonts w:ascii="Times New Roman" w:hAnsi="Times New Roman"/>
        </w:rPr>
        <w:t>(DWD)</w:t>
      </w:r>
      <w:r w:rsidRPr="000C22CF">
        <w:rPr>
          <w:rFonts w:ascii="Times New Roman" w:hAnsi="Times New Roman"/>
          <w:spacing w:val="-4"/>
        </w:rPr>
        <w:t xml:space="preserve"> </w:t>
      </w:r>
      <w:r w:rsidRPr="000C22CF">
        <w:rPr>
          <w:rFonts w:ascii="Times New Roman" w:hAnsi="Times New Roman"/>
        </w:rPr>
        <w:t>and</w:t>
      </w:r>
      <w:r w:rsidRPr="000C22CF">
        <w:rPr>
          <w:rFonts w:ascii="Times New Roman" w:hAnsi="Times New Roman"/>
          <w:spacing w:val="-4"/>
        </w:rPr>
        <w:t xml:space="preserve"> </w:t>
      </w:r>
      <w:r w:rsidRPr="000C22CF">
        <w:rPr>
          <w:rFonts w:ascii="Times New Roman" w:hAnsi="Times New Roman"/>
        </w:rPr>
        <w:t>Department</w:t>
      </w:r>
      <w:r w:rsidRPr="000C22CF">
        <w:rPr>
          <w:rFonts w:ascii="Times New Roman" w:hAnsi="Times New Roman"/>
          <w:spacing w:val="-4"/>
        </w:rPr>
        <w:t xml:space="preserve"> </w:t>
      </w:r>
      <w:r w:rsidRPr="000C22CF">
        <w:rPr>
          <w:rFonts w:ascii="Times New Roman" w:hAnsi="Times New Roman"/>
        </w:rPr>
        <w:t>of</w:t>
      </w:r>
      <w:r w:rsidRPr="000C22CF">
        <w:rPr>
          <w:rFonts w:ascii="Times New Roman" w:hAnsi="Times New Roman"/>
          <w:spacing w:val="-2"/>
        </w:rPr>
        <w:t xml:space="preserve"> </w:t>
      </w:r>
      <w:r w:rsidRPr="000C22CF">
        <w:rPr>
          <w:rFonts w:ascii="Times New Roman" w:hAnsi="Times New Roman"/>
        </w:rPr>
        <w:t>Revenue</w:t>
      </w:r>
      <w:r w:rsidRPr="000C22CF">
        <w:rPr>
          <w:rFonts w:ascii="Times New Roman" w:hAnsi="Times New Roman"/>
          <w:spacing w:val="-4"/>
        </w:rPr>
        <w:t xml:space="preserve"> </w:t>
      </w:r>
      <w:r w:rsidRPr="000C22CF">
        <w:rPr>
          <w:rFonts w:ascii="Times New Roman" w:hAnsi="Times New Roman"/>
        </w:rPr>
        <w:t>(DOR)</w:t>
      </w:r>
      <w:r w:rsidRPr="000C22CF">
        <w:rPr>
          <w:rFonts w:ascii="Times New Roman" w:hAnsi="Times New Roman"/>
          <w:spacing w:val="-2"/>
        </w:rPr>
        <w:t xml:space="preserve"> </w:t>
      </w:r>
      <w:r w:rsidRPr="000C22CF">
        <w:rPr>
          <w:rFonts w:ascii="Times New Roman" w:hAnsi="Times New Roman"/>
        </w:rPr>
        <w:t>clearances</w:t>
      </w:r>
      <w:r w:rsidRPr="000C22CF">
        <w:rPr>
          <w:rFonts w:ascii="Times New Roman" w:hAnsi="Times New Roman"/>
          <w:spacing w:val="-2"/>
        </w:rPr>
        <w:t xml:space="preserve"> </w:t>
      </w:r>
      <w:r w:rsidRPr="000C22CF">
        <w:rPr>
          <w:rFonts w:ascii="Times New Roman" w:hAnsi="Times New Roman"/>
        </w:rPr>
        <w:t>are</w:t>
      </w:r>
      <w:r w:rsidRPr="000C22CF">
        <w:rPr>
          <w:rFonts w:ascii="Times New Roman" w:hAnsi="Times New Roman"/>
          <w:spacing w:val="-2"/>
        </w:rPr>
        <w:t xml:space="preserve"> </w:t>
      </w:r>
      <w:r w:rsidRPr="000C22CF">
        <w:rPr>
          <w:rFonts w:ascii="Times New Roman" w:hAnsi="Times New Roman"/>
        </w:rPr>
        <w:t>run</w:t>
      </w:r>
      <w:r w:rsidRPr="000C22CF">
        <w:rPr>
          <w:rFonts w:ascii="Times New Roman" w:hAnsi="Times New Roman"/>
          <w:spacing w:val="-2"/>
        </w:rPr>
        <w:t xml:space="preserve"> </w:t>
      </w:r>
      <w:r w:rsidRPr="000C22CF">
        <w:rPr>
          <w:rFonts w:ascii="Times New Roman" w:hAnsi="Times New Roman"/>
        </w:rPr>
        <w:t>for</w:t>
      </w:r>
      <w:r w:rsidRPr="000C22CF">
        <w:rPr>
          <w:rFonts w:ascii="Times New Roman" w:hAnsi="Times New Roman"/>
          <w:spacing w:val="-2"/>
        </w:rPr>
        <w:t xml:space="preserve"> </w:t>
      </w:r>
      <w:r w:rsidRPr="000C22CF">
        <w:rPr>
          <w:rFonts w:ascii="Times New Roman" w:hAnsi="Times New Roman"/>
        </w:rPr>
        <w:t>the local by INDOT.</w:t>
      </w:r>
    </w:p>
    <w:p w14:paraId="0BCBC279" w14:textId="0B3547ED" w:rsidR="00F90374" w:rsidRPr="000C22CF" w:rsidRDefault="00F90374" w:rsidP="00705DFB">
      <w:pPr>
        <w:pStyle w:val="ListParagraph"/>
        <w:widowControl w:val="0"/>
        <w:numPr>
          <w:ilvl w:val="1"/>
          <w:numId w:val="62"/>
        </w:numPr>
        <w:tabs>
          <w:tab w:val="left" w:pos="1701"/>
        </w:tabs>
        <w:autoSpaceDE w:val="0"/>
        <w:autoSpaceDN w:val="0"/>
        <w:ind w:right="374"/>
        <w:rPr>
          <w:rFonts w:ascii="Times New Roman" w:hAnsi="Times New Roman"/>
        </w:rPr>
      </w:pPr>
      <w:r w:rsidRPr="000C22CF">
        <w:rPr>
          <w:rFonts w:ascii="Times New Roman" w:hAnsi="Times New Roman"/>
        </w:rPr>
        <w:t>If</w:t>
      </w:r>
      <w:r w:rsidRPr="000C22CF">
        <w:rPr>
          <w:rFonts w:ascii="Times New Roman" w:hAnsi="Times New Roman"/>
          <w:spacing w:val="-2"/>
        </w:rPr>
        <w:t xml:space="preserve"> </w:t>
      </w:r>
      <w:r w:rsidRPr="000C22CF">
        <w:rPr>
          <w:rFonts w:ascii="Times New Roman" w:hAnsi="Times New Roman"/>
        </w:rPr>
        <w:t>there</w:t>
      </w:r>
      <w:r w:rsidRPr="000C22CF">
        <w:rPr>
          <w:rFonts w:ascii="Times New Roman" w:hAnsi="Times New Roman"/>
          <w:spacing w:val="-2"/>
        </w:rPr>
        <w:t xml:space="preserve"> </w:t>
      </w:r>
      <w:r w:rsidRPr="000C22CF">
        <w:rPr>
          <w:rFonts w:ascii="Times New Roman" w:hAnsi="Times New Roman"/>
        </w:rPr>
        <w:t>are</w:t>
      </w:r>
      <w:r w:rsidRPr="000C22CF">
        <w:rPr>
          <w:rFonts w:ascii="Times New Roman" w:hAnsi="Times New Roman"/>
          <w:spacing w:val="-2"/>
        </w:rPr>
        <w:t xml:space="preserve"> </w:t>
      </w:r>
      <w:r w:rsidRPr="000C22CF">
        <w:rPr>
          <w:rFonts w:ascii="Times New Roman" w:hAnsi="Times New Roman"/>
        </w:rPr>
        <w:t>outstanding</w:t>
      </w:r>
      <w:r w:rsidRPr="000C22CF">
        <w:rPr>
          <w:rFonts w:ascii="Times New Roman" w:hAnsi="Times New Roman"/>
          <w:spacing w:val="-5"/>
        </w:rPr>
        <w:t xml:space="preserve"> </w:t>
      </w:r>
      <w:r w:rsidRPr="000C22CF">
        <w:rPr>
          <w:rFonts w:ascii="Times New Roman" w:hAnsi="Times New Roman"/>
        </w:rPr>
        <w:t>issues</w:t>
      </w:r>
      <w:r w:rsidRPr="000C22CF">
        <w:rPr>
          <w:rFonts w:ascii="Times New Roman" w:hAnsi="Times New Roman"/>
          <w:spacing w:val="-2"/>
        </w:rPr>
        <w:t xml:space="preserve"> </w:t>
      </w:r>
      <w:r w:rsidRPr="000C22CF">
        <w:rPr>
          <w:rFonts w:ascii="Times New Roman" w:hAnsi="Times New Roman"/>
        </w:rPr>
        <w:t>with</w:t>
      </w:r>
      <w:r w:rsidRPr="000C22CF">
        <w:rPr>
          <w:rFonts w:ascii="Times New Roman" w:hAnsi="Times New Roman"/>
          <w:spacing w:val="-2"/>
        </w:rPr>
        <w:t xml:space="preserve"> </w:t>
      </w:r>
      <w:r w:rsidRPr="000C22CF">
        <w:rPr>
          <w:rFonts w:ascii="Times New Roman" w:hAnsi="Times New Roman"/>
        </w:rPr>
        <w:t>a</w:t>
      </w:r>
      <w:r w:rsidRPr="000C22CF">
        <w:rPr>
          <w:rFonts w:ascii="Times New Roman" w:hAnsi="Times New Roman"/>
          <w:spacing w:val="-4"/>
        </w:rPr>
        <w:t xml:space="preserve"> </w:t>
      </w:r>
      <w:r w:rsidRPr="000C22CF">
        <w:rPr>
          <w:rFonts w:ascii="Times New Roman" w:hAnsi="Times New Roman"/>
        </w:rPr>
        <w:t>clearance,</w:t>
      </w:r>
      <w:r w:rsidRPr="000C22CF">
        <w:rPr>
          <w:rFonts w:ascii="Times New Roman" w:hAnsi="Times New Roman"/>
          <w:spacing w:val="-5"/>
        </w:rPr>
        <w:t xml:space="preserve"> </w:t>
      </w:r>
      <w:r w:rsidRPr="000C22CF">
        <w:rPr>
          <w:rFonts w:ascii="Times New Roman" w:hAnsi="Times New Roman"/>
        </w:rPr>
        <w:t>this</w:t>
      </w:r>
      <w:r w:rsidRPr="000C22CF">
        <w:rPr>
          <w:rFonts w:ascii="Times New Roman" w:hAnsi="Times New Roman"/>
          <w:spacing w:val="-4"/>
        </w:rPr>
        <w:t xml:space="preserve"> </w:t>
      </w:r>
      <w:r w:rsidRPr="000C22CF">
        <w:rPr>
          <w:rFonts w:ascii="Times New Roman" w:hAnsi="Times New Roman"/>
        </w:rPr>
        <w:t>may</w:t>
      </w:r>
      <w:r w:rsidRPr="000C22CF">
        <w:rPr>
          <w:rFonts w:ascii="Times New Roman" w:hAnsi="Times New Roman"/>
          <w:spacing w:val="-2"/>
        </w:rPr>
        <w:t xml:space="preserve"> </w:t>
      </w:r>
      <w:r w:rsidRPr="000C22CF">
        <w:rPr>
          <w:rFonts w:ascii="Times New Roman" w:hAnsi="Times New Roman"/>
        </w:rPr>
        <w:t>delay</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routing</w:t>
      </w:r>
      <w:r w:rsidRPr="000C22CF">
        <w:rPr>
          <w:rFonts w:ascii="Times New Roman" w:hAnsi="Times New Roman"/>
          <w:spacing w:val="-2"/>
        </w:rPr>
        <w:t xml:space="preserve"> </w:t>
      </w:r>
      <w:r w:rsidRPr="000C22CF">
        <w:rPr>
          <w:rFonts w:ascii="Times New Roman" w:hAnsi="Times New Roman"/>
        </w:rPr>
        <w:t>of</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007A0842">
        <w:rPr>
          <w:rFonts w:ascii="Times New Roman" w:hAnsi="Times New Roman"/>
        </w:rPr>
        <w:t>agreement</w:t>
      </w:r>
      <w:r w:rsidRPr="000C22CF">
        <w:rPr>
          <w:rFonts w:ascii="Times New Roman" w:hAnsi="Times New Roman"/>
          <w:spacing w:val="-4"/>
        </w:rPr>
        <w:t xml:space="preserve"> </w:t>
      </w:r>
      <w:r w:rsidRPr="000C22CF">
        <w:rPr>
          <w:rFonts w:ascii="Times New Roman" w:hAnsi="Times New Roman"/>
        </w:rPr>
        <w:t>until</w:t>
      </w:r>
      <w:r w:rsidRPr="000C22CF">
        <w:rPr>
          <w:rFonts w:ascii="Times New Roman" w:hAnsi="Times New Roman"/>
          <w:spacing w:val="-4"/>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issues are resolved by the local.</w:t>
      </w:r>
    </w:p>
    <w:p w14:paraId="22F05CC6" w14:textId="4FC73700" w:rsidR="00F90374" w:rsidRPr="000C22CF" w:rsidRDefault="007A0842" w:rsidP="00705DFB">
      <w:pPr>
        <w:pStyle w:val="ListParagraph"/>
        <w:widowControl w:val="0"/>
        <w:numPr>
          <w:ilvl w:val="0"/>
          <w:numId w:val="62"/>
        </w:numPr>
        <w:tabs>
          <w:tab w:val="left" w:pos="981"/>
        </w:tabs>
        <w:autoSpaceDE w:val="0"/>
        <w:autoSpaceDN w:val="0"/>
        <w:rPr>
          <w:rFonts w:ascii="Times New Roman" w:hAnsi="Times New Roman"/>
        </w:rPr>
      </w:pPr>
      <w:r>
        <w:rPr>
          <w:rFonts w:ascii="Times New Roman" w:hAnsi="Times New Roman"/>
        </w:rPr>
        <w:t>The agreement is then</w:t>
      </w:r>
      <w:r w:rsidR="00F90374" w:rsidRPr="000C22CF">
        <w:rPr>
          <w:rFonts w:ascii="Times New Roman" w:hAnsi="Times New Roman"/>
          <w:spacing w:val="-5"/>
        </w:rPr>
        <w:t xml:space="preserve"> </w:t>
      </w:r>
      <w:r w:rsidR="00F90374" w:rsidRPr="000C22CF">
        <w:rPr>
          <w:rFonts w:ascii="Times New Roman" w:hAnsi="Times New Roman"/>
        </w:rPr>
        <w:t>routed</w:t>
      </w:r>
      <w:r w:rsidR="00F90374" w:rsidRPr="000C22CF">
        <w:rPr>
          <w:rFonts w:ascii="Times New Roman" w:hAnsi="Times New Roman"/>
          <w:spacing w:val="-4"/>
        </w:rPr>
        <w:t xml:space="preserve"> </w:t>
      </w:r>
      <w:r w:rsidR="00F90374" w:rsidRPr="000C22CF">
        <w:rPr>
          <w:rFonts w:ascii="Times New Roman" w:hAnsi="Times New Roman"/>
        </w:rPr>
        <w:t>for</w:t>
      </w:r>
      <w:r w:rsidR="00F90374" w:rsidRPr="000C22CF">
        <w:rPr>
          <w:rFonts w:ascii="Times New Roman" w:hAnsi="Times New Roman"/>
          <w:spacing w:val="-3"/>
        </w:rPr>
        <w:t xml:space="preserve"> </w:t>
      </w:r>
      <w:r w:rsidR="00F90374" w:rsidRPr="000C22CF">
        <w:rPr>
          <w:rFonts w:ascii="Times New Roman" w:hAnsi="Times New Roman"/>
        </w:rPr>
        <w:t>external</w:t>
      </w:r>
      <w:r w:rsidR="00F90374" w:rsidRPr="000C22CF">
        <w:rPr>
          <w:rFonts w:ascii="Times New Roman" w:hAnsi="Times New Roman"/>
          <w:spacing w:val="-2"/>
        </w:rPr>
        <w:t xml:space="preserve"> </w:t>
      </w:r>
      <w:r w:rsidRPr="000C22CF">
        <w:rPr>
          <w:rFonts w:ascii="Times New Roman" w:hAnsi="Times New Roman"/>
        </w:rPr>
        <w:t>agencies’</w:t>
      </w:r>
      <w:r w:rsidR="00F90374" w:rsidRPr="000C22CF">
        <w:rPr>
          <w:rFonts w:ascii="Times New Roman" w:hAnsi="Times New Roman"/>
          <w:spacing w:val="-1"/>
        </w:rPr>
        <w:t xml:space="preserve"> </w:t>
      </w:r>
      <w:r w:rsidR="00F90374" w:rsidRPr="000C22CF">
        <w:rPr>
          <w:rFonts w:ascii="Times New Roman" w:hAnsi="Times New Roman"/>
          <w:spacing w:val="-2"/>
        </w:rPr>
        <w:t>approval.</w:t>
      </w:r>
    </w:p>
    <w:p w14:paraId="7A23CFF9" w14:textId="3AB087B2" w:rsidR="00F90374" w:rsidRPr="000C22CF" w:rsidRDefault="00F90374" w:rsidP="00705DFB">
      <w:pPr>
        <w:pStyle w:val="ListParagraph"/>
        <w:widowControl w:val="0"/>
        <w:numPr>
          <w:ilvl w:val="1"/>
          <w:numId w:val="62"/>
        </w:numPr>
        <w:tabs>
          <w:tab w:val="left" w:pos="1701"/>
        </w:tabs>
        <w:autoSpaceDE w:val="0"/>
        <w:autoSpaceDN w:val="0"/>
        <w:rPr>
          <w:rFonts w:ascii="Times New Roman" w:hAnsi="Times New Roman"/>
        </w:rPr>
      </w:pPr>
      <w:r w:rsidRPr="000C22CF">
        <w:rPr>
          <w:rFonts w:ascii="Times New Roman" w:hAnsi="Times New Roman"/>
        </w:rPr>
        <w:t>The</w:t>
      </w:r>
      <w:r w:rsidRPr="000C22CF">
        <w:rPr>
          <w:rFonts w:ascii="Times New Roman" w:hAnsi="Times New Roman"/>
          <w:spacing w:val="-5"/>
        </w:rPr>
        <w:t xml:space="preserve"> </w:t>
      </w:r>
      <w:r w:rsidRPr="000C22CF">
        <w:rPr>
          <w:rFonts w:ascii="Times New Roman" w:hAnsi="Times New Roman"/>
        </w:rPr>
        <w:t>Department</w:t>
      </w:r>
      <w:r w:rsidRPr="000C22CF">
        <w:rPr>
          <w:rFonts w:ascii="Times New Roman" w:hAnsi="Times New Roman"/>
          <w:spacing w:val="-4"/>
        </w:rPr>
        <w:t xml:space="preserve"> </w:t>
      </w:r>
      <w:r w:rsidRPr="000C22CF">
        <w:rPr>
          <w:rFonts w:ascii="Times New Roman" w:hAnsi="Times New Roman"/>
        </w:rPr>
        <w:t>of</w:t>
      </w:r>
      <w:r w:rsidRPr="000C22CF">
        <w:rPr>
          <w:rFonts w:ascii="Times New Roman" w:hAnsi="Times New Roman"/>
          <w:spacing w:val="-5"/>
        </w:rPr>
        <w:t xml:space="preserve"> </w:t>
      </w:r>
      <w:r w:rsidRPr="000C22CF">
        <w:rPr>
          <w:rFonts w:ascii="Times New Roman" w:hAnsi="Times New Roman"/>
        </w:rPr>
        <w:t>Admiration</w:t>
      </w:r>
      <w:r w:rsidRPr="000C22CF">
        <w:rPr>
          <w:rFonts w:ascii="Times New Roman" w:hAnsi="Times New Roman"/>
          <w:spacing w:val="-7"/>
        </w:rPr>
        <w:t xml:space="preserve"> </w:t>
      </w:r>
      <w:r w:rsidRPr="000C22CF">
        <w:rPr>
          <w:rFonts w:ascii="Times New Roman" w:hAnsi="Times New Roman"/>
          <w:spacing w:val="-4"/>
        </w:rPr>
        <w:t>(DOA)</w:t>
      </w:r>
      <w:r w:rsidR="00977101">
        <w:rPr>
          <w:rFonts w:ascii="Times New Roman" w:hAnsi="Times New Roman"/>
          <w:spacing w:val="-4"/>
        </w:rPr>
        <w:t>.</w:t>
      </w:r>
    </w:p>
    <w:p w14:paraId="4AEE7E90" w14:textId="4C9CE957" w:rsidR="00F90374" w:rsidRPr="000C22CF" w:rsidRDefault="00F90374" w:rsidP="00705DFB">
      <w:pPr>
        <w:pStyle w:val="ListParagraph"/>
        <w:widowControl w:val="0"/>
        <w:numPr>
          <w:ilvl w:val="1"/>
          <w:numId w:val="62"/>
        </w:numPr>
        <w:tabs>
          <w:tab w:val="left" w:pos="1701"/>
        </w:tabs>
        <w:autoSpaceDE w:val="0"/>
        <w:autoSpaceDN w:val="0"/>
        <w:rPr>
          <w:rFonts w:ascii="Times New Roman" w:hAnsi="Times New Roman"/>
        </w:rPr>
      </w:pPr>
      <w:r w:rsidRPr="000C22CF">
        <w:rPr>
          <w:rFonts w:ascii="Times New Roman" w:hAnsi="Times New Roman"/>
        </w:rPr>
        <w:t>State</w:t>
      </w:r>
      <w:r w:rsidRPr="000C22CF">
        <w:rPr>
          <w:rFonts w:ascii="Times New Roman" w:hAnsi="Times New Roman"/>
          <w:spacing w:val="-4"/>
        </w:rPr>
        <w:t xml:space="preserve"> </w:t>
      </w:r>
      <w:r w:rsidRPr="000C22CF">
        <w:rPr>
          <w:rFonts w:ascii="Times New Roman" w:hAnsi="Times New Roman"/>
        </w:rPr>
        <w:t>Budget</w:t>
      </w:r>
      <w:r w:rsidRPr="000C22CF">
        <w:rPr>
          <w:rFonts w:ascii="Times New Roman" w:hAnsi="Times New Roman"/>
          <w:spacing w:val="-2"/>
        </w:rPr>
        <w:t xml:space="preserve"> </w:t>
      </w:r>
      <w:r w:rsidRPr="000C22CF">
        <w:rPr>
          <w:rFonts w:ascii="Times New Roman" w:hAnsi="Times New Roman"/>
        </w:rPr>
        <w:t>Agency</w:t>
      </w:r>
      <w:r w:rsidRPr="000C22CF">
        <w:rPr>
          <w:rFonts w:ascii="Times New Roman" w:hAnsi="Times New Roman"/>
          <w:spacing w:val="-4"/>
        </w:rPr>
        <w:t xml:space="preserve"> (SBA)</w:t>
      </w:r>
      <w:r w:rsidR="00977101">
        <w:rPr>
          <w:rFonts w:ascii="Times New Roman" w:hAnsi="Times New Roman"/>
          <w:spacing w:val="-4"/>
        </w:rPr>
        <w:t>.</w:t>
      </w:r>
    </w:p>
    <w:p w14:paraId="7FB370DE" w14:textId="04F881EC" w:rsidR="00F90374" w:rsidRPr="000C22CF" w:rsidRDefault="00F90374" w:rsidP="00705DFB">
      <w:pPr>
        <w:pStyle w:val="ListParagraph"/>
        <w:widowControl w:val="0"/>
        <w:numPr>
          <w:ilvl w:val="0"/>
          <w:numId w:val="62"/>
        </w:numPr>
        <w:tabs>
          <w:tab w:val="left" w:pos="981"/>
        </w:tabs>
        <w:autoSpaceDE w:val="0"/>
        <w:autoSpaceDN w:val="0"/>
        <w:rPr>
          <w:rFonts w:ascii="Times New Roman" w:hAnsi="Times New Roman"/>
        </w:rPr>
      </w:pPr>
      <w:r w:rsidRPr="000C22CF">
        <w:rPr>
          <w:rFonts w:ascii="Times New Roman" w:hAnsi="Times New Roman"/>
        </w:rPr>
        <w:t>A</w:t>
      </w:r>
      <w:r w:rsidRPr="000C22CF">
        <w:rPr>
          <w:rFonts w:ascii="Times New Roman" w:hAnsi="Times New Roman"/>
          <w:spacing w:val="-4"/>
        </w:rPr>
        <w:t xml:space="preserve"> </w:t>
      </w:r>
      <w:r w:rsidR="007A0842">
        <w:rPr>
          <w:rFonts w:ascii="Times New Roman" w:hAnsi="Times New Roman"/>
          <w:spacing w:val="-4"/>
        </w:rPr>
        <w:t xml:space="preserve">copy of the </w:t>
      </w:r>
      <w:r w:rsidRPr="000C22CF">
        <w:rPr>
          <w:rFonts w:ascii="Times New Roman" w:hAnsi="Times New Roman"/>
        </w:rPr>
        <w:t>fully</w:t>
      </w:r>
      <w:r w:rsidRPr="000C22CF">
        <w:rPr>
          <w:rFonts w:ascii="Times New Roman" w:hAnsi="Times New Roman"/>
          <w:spacing w:val="-3"/>
        </w:rPr>
        <w:t xml:space="preserve"> </w:t>
      </w:r>
      <w:r w:rsidRPr="000C22CF">
        <w:rPr>
          <w:rFonts w:ascii="Times New Roman" w:hAnsi="Times New Roman"/>
        </w:rPr>
        <w:t>executed,</w:t>
      </w:r>
      <w:r w:rsidRPr="000C22CF">
        <w:rPr>
          <w:rFonts w:ascii="Times New Roman" w:hAnsi="Times New Roman"/>
          <w:spacing w:val="-5"/>
        </w:rPr>
        <w:t xml:space="preserve"> </w:t>
      </w:r>
      <w:r w:rsidRPr="000C22CF">
        <w:rPr>
          <w:rFonts w:ascii="Times New Roman" w:hAnsi="Times New Roman"/>
        </w:rPr>
        <w:t>legally</w:t>
      </w:r>
      <w:r w:rsidRPr="000C22CF">
        <w:rPr>
          <w:rFonts w:ascii="Times New Roman" w:hAnsi="Times New Roman"/>
          <w:spacing w:val="-2"/>
        </w:rPr>
        <w:t xml:space="preserve"> </w:t>
      </w:r>
      <w:r w:rsidRPr="000C22CF">
        <w:rPr>
          <w:rFonts w:ascii="Times New Roman" w:hAnsi="Times New Roman"/>
        </w:rPr>
        <w:t>binding</w:t>
      </w:r>
      <w:r w:rsidRPr="000C22CF">
        <w:rPr>
          <w:rFonts w:ascii="Times New Roman" w:hAnsi="Times New Roman"/>
          <w:spacing w:val="-6"/>
        </w:rPr>
        <w:t xml:space="preserve"> </w:t>
      </w:r>
      <w:r w:rsidR="007A0842">
        <w:rPr>
          <w:rFonts w:ascii="Times New Roman" w:hAnsi="Times New Roman"/>
        </w:rPr>
        <w:t>agreement</w:t>
      </w:r>
      <w:r w:rsidRPr="000C22CF">
        <w:rPr>
          <w:rFonts w:ascii="Times New Roman" w:hAnsi="Times New Roman"/>
          <w:spacing w:val="-4"/>
        </w:rPr>
        <w:t xml:space="preserve"> </w:t>
      </w:r>
      <w:r w:rsidRPr="000C22CF">
        <w:rPr>
          <w:rFonts w:ascii="Times New Roman" w:hAnsi="Times New Roman"/>
        </w:rPr>
        <w:t>is</w:t>
      </w:r>
      <w:r w:rsidRPr="000C22CF">
        <w:rPr>
          <w:rFonts w:ascii="Times New Roman" w:hAnsi="Times New Roman"/>
          <w:spacing w:val="-3"/>
        </w:rPr>
        <w:t xml:space="preserve"> em</w:t>
      </w:r>
      <w:r w:rsidRPr="000C22CF">
        <w:rPr>
          <w:rFonts w:ascii="Times New Roman" w:hAnsi="Times New Roman"/>
        </w:rPr>
        <w:t>ailed</w:t>
      </w:r>
      <w:r w:rsidRPr="000C22CF">
        <w:rPr>
          <w:rFonts w:ascii="Times New Roman" w:hAnsi="Times New Roman"/>
          <w:spacing w:val="-5"/>
        </w:rPr>
        <w:t xml:space="preserve"> </w:t>
      </w:r>
      <w:r w:rsidRPr="000C22CF">
        <w:rPr>
          <w:rFonts w:ascii="Times New Roman" w:hAnsi="Times New Roman"/>
        </w:rPr>
        <w:t>to</w:t>
      </w:r>
      <w:r w:rsidRPr="000C22CF">
        <w:rPr>
          <w:rFonts w:ascii="Times New Roman" w:hAnsi="Times New Roman"/>
          <w:spacing w:val="-3"/>
        </w:rPr>
        <w:t xml:space="preserve"> </w:t>
      </w:r>
      <w:r w:rsidRPr="000C22CF">
        <w:rPr>
          <w:rFonts w:ascii="Times New Roman" w:hAnsi="Times New Roman"/>
        </w:rPr>
        <w:t>the</w:t>
      </w:r>
      <w:r w:rsidRPr="000C22CF">
        <w:rPr>
          <w:rFonts w:ascii="Times New Roman" w:hAnsi="Times New Roman"/>
          <w:spacing w:val="-1"/>
        </w:rPr>
        <w:t xml:space="preserve"> </w:t>
      </w:r>
      <w:r w:rsidR="007A0842">
        <w:rPr>
          <w:rFonts w:ascii="Times New Roman" w:hAnsi="Times New Roman"/>
        </w:rPr>
        <w:t>local</w:t>
      </w:r>
      <w:r w:rsidRPr="000C22CF">
        <w:rPr>
          <w:rFonts w:ascii="Times New Roman" w:hAnsi="Times New Roman"/>
          <w:spacing w:val="-4"/>
        </w:rPr>
        <w:t xml:space="preserve"> </w:t>
      </w:r>
      <w:r w:rsidRPr="000C22CF">
        <w:rPr>
          <w:rFonts w:ascii="Times New Roman" w:hAnsi="Times New Roman"/>
        </w:rPr>
        <w:t>for</w:t>
      </w:r>
      <w:r w:rsidRPr="000C22CF">
        <w:rPr>
          <w:rFonts w:ascii="Times New Roman" w:hAnsi="Times New Roman"/>
          <w:spacing w:val="-2"/>
        </w:rPr>
        <w:t xml:space="preserve"> </w:t>
      </w:r>
      <w:r w:rsidRPr="000C22CF">
        <w:rPr>
          <w:rFonts w:ascii="Times New Roman" w:hAnsi="Times New Roman"/>
        </w:rPr>
        <w:t>their</w:t>
      </w:r>
      <w:r w:rsidRPr="000C22CF">
        <w:rPr>
          <w:rFonts w:ascii="Times New Roman" w:hAnsi="Times New Roman"/>
          <w:spacing w:val="-4"/>
        </w:rPr>
        <w:t xml:space="preserve"> </w:t>
      </w:r>
      <w:r w:rsidRPr="000C22CF">
        <w:rPr>
          <w:rFonts w:ascii="Times New Roman" w:hAnsi="Times New Roman"/>
          <w:spacing w:val="-2"/>
        </w:rPr>
        <w:t>record</w:t>
      </w:r>
      <w:r w:rsidR="00977101">
        <w:rPr>
          <w:rFonts w:ascii="Times New Roman" w:hAnsi="Times New Roman"/>
          <w:spacing w:val="-2"/>
        </w:rPr>
        <w:t>s.</w:t>
      </w:r>
    </w:p>
    <w:p w14:paraId="21FDF201" w14:textId="77777777" w:rsidR="00F90374" w:rsidRPr="000C22CF" w:rsidRDefault="00F90374" w:rsidP="000C22CF">
      <w:pPr>
        <w:pStyle w:val="NoSpacing"/>
        <w:tabs>
          <w:tab w:val="left" w:pos="720"/>
        </w:tabs>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F90374" w:rsidRPr="000C22CF" w14:paraId="64A38FDE" w14:textId="77777777" w:rsidTr="006E13AD">
        <w:tc>
          <w:tcPr>
            <w:tcW w:w="10754" w:type="dxa"/>
          </w:tcPr>
          <w:p w14:paraId="64CBC230" w14:textId="77777777" w:rsidR="00F90374" w:rsidRPr="000C22CF" w:rsidRDefault="00F90374" w:rsidP="000C22CF">
            <w:pPr>
              <w:spacing w:after="0" w:line="240" w:lineRule="auto"/>
              <w:rPr>
                <w:rFonts w:ascii="Times New Roman" w:hAnsi="Times New Roman"/>
              </w:rPr>
            </w:pPr>
            <w:bookmarkStart w:id="93" w:name="_Hlk117680501"/>
            <w:r w:rsidRPr="000C22CF">
              <w:rPr>
                <w:rFonts w:ascii="Times New Roman" w:hAnsi="Times New Roman"/>
                <w:b/>
                <w:bCs/>
                <w:color w:val="FF0000"/>
                <w:u w:val="single"/>
              </w:rPr>
              <w:t>Important</w:t>
            </w:r>
            <w:r w:rsidRPr="000C22CF">
              <w:rPr>
                <w:rFonts w:ascii="Times New Roman" w:hAnsi="Times New Roman"/>
                <w:color w:val="FF0000"/>
              </w:rPr>
              <w:t>:</w:t>
            </w:r>
            <w:r w:rsidRPr="000C22CF">
              <w:rPr>
                <w:rFonts w:ascii="Times New Roman" w:hAnsi="Times New Roman"/>
              </w:rPr>
              <w:t xml:space="preserve"> For the contract to be a fully executed, legally binding contract, the contract will still require approval from The Indiana Department of Administration (IDOA) and State Budget Agency (SBA). These approvals will appear on the fully executed, legally binding contract.</w:t>
            </w:r>
          </w:p>
          <w:p w14:paraId="132EA934" w14:textId="77777777" w:rsidR="00140A22" w:rsidRDefault="00140A22" w:rsidP="000C22CF">
            <w:pPr>
              <w:spacing w:after="0" w:line="240" w:lineRule="auto"/>
              <w:rPr>
                <w:rFonts w:ascii="Times New Roman" w:hAnsi="Times New Roman"/>
              </w:rPr>
            </w:pPr>
          </w:p>
          <w:p w14:paraId="77E58CB1" w14:textId="7A0E570E" w:rsidR="00F90374" w:rsidRPr="000C22CF" w:rsidRDefault="00F90374" w:rsidP="000C22CF">
            <w:pPr>
              <w:spacing w:after="0" w:line="240" w:lineRule="auto"/>
              <w:rPr>
                <w:rFonts w:ascii="Times New Roman" w:hAnsi="Times New Roman"/>
              </w:rPr>
            </w:pPr>
            <w:r w:rsidRPr="000C22CF">
              <w:rPr>
                <w:rFonts w:ascii="Times New Roman" w:hAnsi="Times New Roman"/>
              </w:rPr>
              <w:t>Once the contract is fully executed by INDOT, the District Program Director will e-mail a pdf file of the fully executed, legally binding contract to the local for their records.</w:t>
            </w:r>
          </w:p>
          <w:p w14:paraId="3C5359A9" w14:textId="77777777" w:rsidR="00F90374" w:rsidRPr="000C22CF" w:rsidRDefault="00F90374" w:rsidP="000C22CF">
            <w:pPr>
              <w:autoSpaceDE w:val="0"/>
              <w:autoSpaceDN w:val="0"/>
              <w:adjustRightInd w:val="0"/>
              <w:spacing w:after="0" w:line="240" w:lineRule="auto"/>
              <w:rPr>
                <w:rFonts w:ascii="Times New Roman" w:hAnsi="Times New Roman"/>
              </w:rPr>
            </w:pPr>
          </w:p>
        </w:tc>
      </w:tr>
    </w:tbl>
    <w:p w14:paraId="0461962D" w14:textId="2B2A1314" w:rsidR="00F90374" w:rsidRPr="00737426" w:rsidRDefault="00F90374" w:rsidP="00F90374">
      <w:pPr>
        <w:pStyle w:val="Heading1"/>
      </w:pPr>
      <w:bookmarkStart w:id="94" w:name="_Agreements_-_Legal"/>
      <w:bookmarkStart w:id="95" w:name="_Toc129164499"/>
      <w:bookmarkStart w:id="96" w:name="_Hlk117673863"/>
      <w:bookmarkStart w:id="97" w:name="_Toc129164500"/>
      <w:bookmarkStart w:id="98" w:name="_Toc145944575"/>
      <w:bookmarkEnd w:id="87"/>
      <w:bookmarkEnd w:id="93"/>
      <w:bookmarkEnd w:id="94"/>
      <w:r w:rsidRPr="007A54C5">
        <w:t>Agreements - Legal Binding Authority</w:t>
      </w:r>
      <w:bookmarkEnd w:id="95"/>
      <w:r>
        <w:t xml:space="preserve"> for DocuSign</w:t>
      </w:r>
      <w:bookmarkEnd w:id="98"/>
    </w:p>
    <w:p w14:paraId="2ECAF299" w14:textId="77777777" w:rsidR="00F90374" w:rsidRDefault="00F90374" w:rsidP="00F90374">
      <w:pPr>
        <w:pStyle w:val="NoSpacing"/>
        <w:tabs>
          <w:tab w:val="left" w:pos="720"/>
        </w:tabs>
        <w:rPr>
          <w:rFonts w:ascii="Times New Roman" w:hAnsi="Times New Roman"/>
        </w:rPr>
      </w:pPr>
      <w:r w:rsidRPr="00651810">
        <w:rPr>
          <w:rFonts w:ascii="Times New Roman" w:hAnsi="Times New Roman"/>
          <w:noProof/>
        </w:rPr>
        <w:drawing>
          <wp:inline distT="0" distB="0" distL="0" distR="0" wp14:anchorId="62255F98" wp14:editId="4ED13DD5">
            <wp:extent cx="6038850" cy="180975"/>
            <wp:effectExtent l="0" t="0" r="0" b="9525"/>
            <wp:docPr id="103" name="Picture 10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bookmarkEnd w:id="96"/>
    <w:p w14:paraId="3AC99E8A" w14:textId="77777777" w:rsidR="00F90374" w:rsidRDefault="00F90374" w:rsidP="00F90374">
      <w:pPr>
        <w:pStyle w:val="NoSpacing"/>
        <w:tabs>
          <w:tab w:val="left" w:pos="720"/>
        </w:tabs>
        <w:rPr>
          <w:rFonts w:ascii="Times New Roman" w:hAnsi="Times New Roman"/>
        </w:rPr>
      </w:pPr>
    </w:p>
    <w:p w14:paraId="63D3EE7F" w14:textId="77777777" w:rsidR="00F90374" w:rsidRPr="001F590D" w:rsidRDefault="00F90374" w:rsidP="00F90374">
      <w:pPr>
        <w:pStyle w:val="NoSpacing"/>
        <w:tabs>
          <w:tab w:val="left" w:pos="720"/>
        </w:tabs>
        <w:rPr>
          <w:rFonts w:ascii="Times New Roman" w:hAnsi="Times New Roman"/>
        </w:rPr>
      </w:pPr>
      <w:r w:rsidRPr="001F590D">
        <w:rPr>
          <w:rFonts w:ascii="Times New Roman" w:hAnsi="Times New Roman"/>
        </w:rPr>
        <w:t xml:space="preserve">All parties will use DocuSign to electronically sign </w:t>
      </w:r>
      <w:r>
        <w:rPr>
          <w:rFonts w:ascii="Times New Roman" w:hAnsi="Times New Roman"/>
        </w:rPr>
        <w:t>the</w:t>
      </w:r>
      <w:r w:rsidRPr="001F590D">
        <w:rPr>
          <w:rFonts w:ascii="Times New Roman" w:hAnsi="Times New Roman"/>
        </w:rPr>
        <w:t xml:space="preserve"> Local Roads and Bridges Matching Grant Agreement.  </w:t>
      </w:r>
      <w:r w:rsidRPr="00715071">
        <w:rPr>
          <w:rFonts w:ascii="Times New Roman" w:hAnsi="Times New Roman"/>
        </w:rPr>
        <w:t xml:space="preserve">In preparation for using DocuSign the </w:t>
      </w:r>
      <w:r>
        <w:rPr>
          <w:rFonts w:ascii="Times New Roman" w:hAnsi="Times New Roman"/>
        </w:rPr>
        <w:t>local</w:t>
      </w:r>
      <w:r w:rsidRPr="00715071">
        <w:rPr>
          <w:rFonts w:ascii="Times New Roman" w:hAnsi="Times New Roman"/>
        </w:rPr>
        <w:t xml:space="preserve"> </w:t>
      </w:r>
      <w:r w:rsidRPr="001F590D">
        <w:rPr>
          <w:rFonts w:ascii="Times New Roman" w:hAnsi="Times New Roman"/>
          <w:u w:val="single"/>
        </w:rPr>
        <w:t>must</w:t>
      </w:r>
      <w:r w:rsidRPr="00715071">
        <w:rPr>
          <w:rFonts w:ascii="Times New Roman" w:hAnsi="Times New Roman"/>
        </w:rPr>
        <w:t xml:space="preserve"> give INDOT contact information for </w:t>
      </w:r>
      <w:r>
        <w:rPr>
          <w:rFonts w:ascii="Times New Roman" w:hAnsi="Times New Roman"/>
        </w:rPr>
        <w:t>each</w:t>
      </w:r>
      <w:r w:rsidRPr="00715071">
        <w:rPr>
          <w:rFonts w:ascii="Times New Roman" w:hAnsi="Times New Roman"/>
        </w:rPr>
        <w:t xml:space="preserve"> person with </w:t>
      </w:r>
      <w:r w:rsidRPr="00715071">
        <w:rPr>
          <w:rFonts w:ascii="Times New Roman" w:hAnsi="Times New Roman"/>
          <w:u w:val="single"/>
        </w:rPr>
        <w:t xml:space="preserve">Legal Binding </w:t>
      </w:r>
      <w:r w:rsidRPr="001F590D">
        <w:rPr>
          <w:rFonts w:ascii="Times New Roman" w:hAnsi="Times New Roman"/>
          <w:u w:val="single"/>
        </w:rPr>
        <w:t>Authority</w:t>
      </w:r>
      <w:r w:rsidRPr="001F590D">
        <w:rPr>
          <w:rFonts w:ascii="Times New Roman" w:hAnsi="Times New Roman"/>
        </w:rPr>
        <w:t xml:space="preserve"> to sign </w:t>
      </w:r>
      <w:r>
        <w:rPr>
          <w:rFonts w:ascii="Times New Roman" w:hAnsi="Times New Roman"/>
        </w:rPr>
        <w:t xml:space="preserve">an </w:t>
      </w:r>
      <w:r w:rsidRPr="001F590D">
        <w:rPr>
          <w:rFonts w:ascii="Times New Roman" w:hAnsi="Times New Roman"/>
        </w:rPr>
        <w:t xml:space="preserve">Agreement for a local agency.  </w:t>
      </w:r>
    </w:p>
    <w:p w14:paraId="54715A39" w14:textId="77777777" w:rsidR="00F90374" w:rsidRPr="001F590D" w:rsidRDefault="00F90374" w:rsidP="00F90374">
      <w:pPr>
        <w:pStyle w:val="NoSpacing"/>
        <w:tabs>
          <w:tab w:val="left" w:pos="720"/>
        </w:tabs>
        <w:rPr>
          <w:rFonts w:ascii="Times New Roman" w:hAnsi="Times New Roman"/>
        </w:rPr>
      </w:pPr>
    </w:p>
    <w:p w14:paraId="1B9F1F9D" w14:textId="77777777" w:rsidR="00F90374" w:rsidRPr="001F590D" w:rsidRDefault="00F90374" w:rsidP="00F90374">
      <w:pPr>
        <w:kinsoku w:val="0"/>
        <w:overflowPunct w:val="0"/>
        <w:spacing w:after="0" w:line="240" w:lineRule="auto"/>
        <w:textAlignment w:val="baseline"/>
        <w:rPr>
          <w:rFonts w:ascii="Times New Roman" w:eastAsia="Times New Roman" w:hAnsi="Times New Roman"/>
        </w:rPr>
      </w:pPr>
      <w:r w:rsidRPr="001F590D">
        <w:rPr>
          <w:rFonts w:ascii="Times New Roman" w:hAnsi="Times New Roman" w:cstheme="minorBidi"/>
          <w:b/>
          <w:bCs/>
          <w:color w:val="0070C0"/>
          <w:u w:val="single"/>
        </w:rPr>
        <w:t>D</w:t>
      </w:r>
      <w:r>
        <w:rPr>
          <w:rFonts w:ascii="Times New Roman" w:hAnsi="Times New Roman" w:cstheme="minorBidi"/>
          <w:b/>
          <w:bCs/>
          <w:color w:val="0070C0"/>
          <w:u w:val="single"/>
        </w:rPr>
        <w:t>EFINITION OF LEGAL BINDING AUTHORITY</w:t>
      </w:r>
      <w:r w:rsidRPr="001F590D">
        <w:rPr>
          <w:rFonts w:ascii="Times New Roman" w:hAnsi="Times New Roman" w:cstheme="minorBidi"/>
          <w:b/>
          <w:bCs/>
          <w:color w:val="0070C0"/>
          <w:u w:val="single"/>
        </w:rPr>
        <w:t xml:space="preserve"> </w:t>
      </w:r>
    </w:p>
    <w:p w14:paraId="428C9AE2" w14:textId="77777777" w:rsidR="00F90374" w:rsidRPr="001F590D" w:rsidRDefault="00F90374" w:rsidP="00705DFB">
      <w:pPr>
        <w:pStyle w:val="ListParagraph"/>
        <w:numPr>
          <w:ilvl w:val="0"/>
          <w:numId w:val="49"/>
        </w:numPr>
        <w:tabs>
          <w:tab w:val="left" w:pos="180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 xml:space="preserve">Mayor; </w:t>
      </w:r>
      <w:r w:rsidRPr="001F590D">
        <w:rPr>
          <w:rFonts w:ascii="Times New Roman" w:hAnsi="Times New Roman" w:cstheme="minorBidi"/>
          <w:u w:val="single"/>
        </w:rPr>
        <w:t>or</w:t>
      </w:r>
      <w:r w:rsidRPr="001F590D">
        <w:rPr>
          <w:rFonts w:ascii="Times New Roman" w:hAnsi="Times New Roman" w:cstheme="minorBidi"/>
        </w:rPr>
        <w:t xml:space="preserve"> </w:t>
      </w:r>
    </w:p>
    <w:p w14:paraId="271EA991" w14:textId="77777777" w:rsidR="00F90374" w:rsidRPr="001F590D" w:rsidRDefault="00F90374" w:rsidP="00705DFB">
      <w:pPr>
        <w:pStyle w:val="ListParagraph"/>
        <w:numPr>
          <w:ilvl w:val="0"/>
          <w:numId w:val="49"/>
        </w:numPr>
        <w:tabs>
          <w:tab w:val="left" w:pos="180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Designee with one of the following to demonstrate signatory has legal authority to bind the agency:</w:t>
      </w:r>
    </w:p>
    <w:p w14:paraId="5E5BF4DE" w14:textId="77777777" w:rsidR="00F90374" w:rsidRPr="001F590D" w:rsidRDefault="00F90374" w:rsidP="00705DFB">
      <w:pPr>
        <w:pStyle w:val="ListParagraph"/>
        <w:numPr>
          <w:ilvl w:val="1"/>
          <w:numId w:val="49"/>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An ordinance showing one official signatory is sufficient to legally bind the agency.</w:t>
      </w:r>
    </w:p>
    <w:p w14:paraId="08CDD6A6" w14:textId="77777777" w:rsidR="00F90374" w:rsidRPr="001F590D" w:rsidRDefault="00F90374" w:rsidP="00705DFB">
      <w:pPr>
        <w:pStyle w:val="ListParagraph"/>
        <w:numPr>
          <w:ilvl w:val="1"/>
          <w:numId w:val="49"/>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Resolution which shows the individual who signed has the legal authority to bind the agency.</w:t>
      </w:r>
    </w:p>
    <w:p w14:paraId="5BB0444B" w14:textId="77777777" w:rsidR="00F90374" w:rsidRPr="001F590D" w:rsidRDefault="00F90374" w:rsidP="00705DFB">
      <w:pPr>
        <w:pStyle w:val="ListParagraph"/>
        <w:numPr>
          <w:ilvl w:val="1"/>
          <w:numId w:val="49"/>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 xml:space="preserve">Meeting Minutes which delegate legal authority to one individual to sign on behalf of the agency, </w:t>
      </w:r>
      <w:r w:rsidRPr="001F590D">
        <w:rPr>
          <w:rFonts w:ascii="Times New Roman" w:hAnsi="Times New Roman"/>
          <w:u w:val="single"/>
        </w:rPr>
        <w:t>or</w:t>
      </w:r>
    </w:p>
    <w:p w14:paraId="1438CE9C" w14:textId="77777777" w:rsidR="00F90374" w:rsidRPr="00D42AFC" w:rsidRDefault="00F90374" w:rsidP="00705DFB">
      <w:pPr>
        <w:pStyle w:val="ListParagraph"/>
        <w:numPr>
          <w:ilvl w:val="0"/>
          <w:numId w:val="49"/>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Multiple signatures from a quorum of County Commissioners, Board of Public Works, or Town Council.</w:t>
      </w:r>
    </w:p>
    <w:p w14:paraId="625AF695" w14:textId="77777777" w:rsidR="00F90374" w:rsidRDefault="00F90374" w:rsidP="00F90374">
      <w:pPr>
        <w:pStyle w:val="NoSpacing"/>
        <w:tabs>
          <w:tab w:val="left" w:pos="720"/>
        </w:tabs>
        <w:rPr>
          <w:rFonts w:ascii="Times New Roman" w:hAnsi="Times New Roman"/>
        </w:rPr>
      </w:pPr>
    </w:p>
    <w:p w14:paraId="270F2270" w14:textId="77777777" w:rsidR="00D42AFC" w:rsidRPr="001F590D" w:rsidRDefault="00D42AFC" w:rsidP="00F90374">
      <w:pPr>
        <w:pStyle w:val="NoSpacing"/>
        <w:tabs>
          <w:tab w:val="left" w:pos="720"/>
        </w:tabs>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F90374" w:rsidRPr="001F590D" w14:paraId="6D9E04A7" w14:textId="77777777" w:rsidTr="006E13AD">
        <w:tc>
          <w:tcPr>
            <w:tcW w:w="10754" w:type="dxa"/>
          </w:tcPr>
          <w:p w14:paraId="56B2B002" w14:textId="77777777" w:rsidR="00F90374" w:rsidRPr="001F590D" w:rsidRDefault="00F90374" w:rsidP="006E13AD">
            <w:pPr>
              <w:pStyle w:val="NoSpacing"/>
              <w:tabs>
                <w:tab w:val="left" w:pos="720"/>
              </w:tabs>
              <w:rPr>
                <w:rFonts w:ascii="Times New Roman" w:hAnsi="Times New Roman"/>
                <w:color w:val="2F5496" w:themeColor="accent5" w:themeShade="BF"/>
              </w:rPr>
            </w:pPr>
            <w:bookmarkStart w:id="99" w:name="_Hlk117682066"/>
            <w:r>
              <w:rPr>
                <w:rFonts w:ascii="Times New Roman" w:hAnsi="Times New Roman"/>
              </w:rPr>
              <w:t>The following DocuSign r</w:t>
            </w:r>
            <w:r w:rsidRPr="001F590D">
              <w:rPr>
                <w:rFonts w:ascii="Times New Roman" w:hAnsi="Times New Roman"/>
              </w:rPr>
              <w:t>eference</w:t>
            </w:r>
            <w:r>
              <w:rPr>
                <w:rFonts w:ascii="Times New Roman" w:hAnsi="Times New Roman"/>
              </w:rPr>
              <w:t>s</w:t>
            </w:r>
            <w:r w:rsidRPr="001F590D">
              <w:rPr>
                <w:rFonts w:ascii="Times New Roman" w:hAnsi="Times New Roman"/>
              </w:rPr>
              <w:t xml:space="preserve"> </w:t>
            </w:r>
            <w:r>
              <w:rPr>
                <w:rFonts w:ascii="Times New Roman" w:hAnsi="Times New Roman"/>
              </w:rPr>
              <w:t xml:space="preserve">are located </w:t>
            </w:r>
            <w:r w:rsidRPr="001F590D">
              <w:rPr>
                <w:rFonts w:ascii="Times New Roman" w:hAnsi="Times New Roman"/>
              </w:rPr>
              <w:t xml:space="preserve">on our </w:t>
            </w:r>
            <w:hyperlink r:id="rId41" w:history="1">
              <w:r w:rsidRPr="001F590D">
                <w:rPr>
                  <w:rStyle w:val="Hyperlink"/>
                  <w:rFonts w:ascii="Times New Roman" w:hAnsi="Times New Roman"/>
                </w:rPr>
                <w:t>website</w:t>
              </w:r>
            </w:hyperlink>
            <w:r>
              <w:rPr>
                <w:rFonts w:ascii="Times New Roman" w:hAnsi="Times New Roman"/>
              </w:rPr>
              <w:t xml:space="preserve"> under the INDOT LPA Contracts link</w:t>
            </w:r>
            <w:r w:rsidRPr="001F590D">
              <w:rPr>
                <w:rFonts w:ascii="Times New Roman" w:hAnsi="Times New Roman"/>
              </w:rPr>
              <w:t>.</w:t>
            </w:r>
          </w:p>
          <w:p w14:paraId="20171C90" w14:textId="77777777" w:rsidR="00F90374" w:rsidRPr="001F590D" w:rsidRDefault="00F90374" w:rsidP="00705DFB">
            <w:pPr>
              <w:pStyle w:val="ListParagraph"/>
              <w:numPr>
                <w:ilvl w:val="0"/>
                <w:numId w:val="15"/>
              </w:numPr>
              <w:rPr>
                <w:rFonts w:ascii="Times New Roman" w:eastAsia="Calibri" w:hAnsi="Times New Roman"/>
              </w:rPr>
            </w:pPr>
            <w:r w:rsidRPr="001F590D">
              <w:rPr>
                <w:rFonts w:ascii="Times New Roman" w:hAnsi="Times New Roman"/>
              </w:rPr>
              <w:t xml:space="preserve">DocuSign Instructions for ERC &amp; Legal Signer </w:t>
            </w:r>
          </w:p>
          <w:p w14:paraId="31AF8001" w14:textId="77777777" w:rsidR="00F90374" w:rsidRPr="001F590D" w:rsidRDefault="00F90374" w:rsidP="00705DFB">
            <w:pPr>
              <w:pStyle w:val="ListParagraph"/>
              <w:numPr>
                <w:ilvl w:val="0"/>
                <w:numId w:val="15"/>
              </w:numPr>
              <w:tabs>
                <w:tab w:val="left" w:pos="720"/>
              </w:tabs>
              <w:rPr>
                <w:rFonts w:ascii="Times New Roman" w:hAnsi="Times New Roman"/>
              </w:rPr>
            </w:pPr>
            <w:r w:rsidRPr="001F590D">
              <w:rPr>
                <w:rFonts w:ascii="Times New Roman" w:eastAsia="Calibri" w:hAnsi="Times New Roman"/>
              </w:rPr>
              <w:t>Obtain Legal Signers for DocuSign - Instructions to ERC</w:t>
            </w:r>
          </w:p>
          <w:p w14:paraId="34CE68FA" w14:textId="77777777" w:rsidR="00F90374" w:rsidRPr="001F590D" w:rsidRDefault="00F90374" w:rsidP="006E13AD">
            <w:pPr>
              <w:autoSpaceDE w:val="0"/>
              <w:autoSpaceDN w:val="0"/>
              <w:adjustRightInd w:val="0"/>
              <w:spacing w:after="0" w:line="240" w:lineRule="auto"/>
              <w:rPr>
                <w:rFonts w:ascii="Times New Roman" w:hAnsi="Times New Roman"/>
              </w:rPr>
            </w:pPr>
          </w:p>
        </w:tc>
      </w:tr>
    </w:tbl>
    <w:p w14:paraId="146BEEFD" w14:textId="366B5D2B" w:rsidR="00105487" w:rsidRPr="00737426" w:rsidRDefault="00073733" w:rsidP="00105487">
      <w:pPr>
        <w:pStyle w:val="Heading1"/>
        <w:rPr>
          <w:color w:val="0070C0"/>
        </w:rPr>
      </w:pPr>
      <w:bookmarkStart w:id="100" w:name="_Toc129164508"/>
      <w:bookmarkStart w:id="101" w:name="_Toc145944576"/>
      <w:bookmarkEnd w:id="99"/>
      <w:bookmarkEnd w:id="97"/>
      <w:r>
        <w:t>Agreements</w:t>
      </w:r>
      <w:r w:rsidR="00105487" w:rsidRPr="00737426">
        <w:t xml:space="preserve"> </w:t>
      </w:r>
      <w:r w:rsidR="009E6612">
        <w:t>-</w:t>
      </w:r>
      <w:r w:rsidR="00105487" w:rsidRPr="00737426">
        <w:t xml:space="preserve"> </w:t>
      </w:r>
      <w:r w:rsidR="00000F37">
        <w:t xml:space="preserve">No </w:t>
      </w:r>
      <w:r w:rsidR="00105487" w:rsidRPr="00737426">
        <w:t xml:space="preserve">Amendment to </w:t>
      </w:r>
      <w:bookmarkEnd w:id="100"/>
      <w:r w:rsidR="00D3309B" w:rsidRPr="00D3309B">
        <w:t xml:space="preserve">Local Roads </w:t>
      </w:r>
      <w:r w:rsidR="00000F37">
        <w:t>and</w:t>
      </w:r>
      <w:r w:rsidR="00D3309B" w:rsidRPr="00D3309B">
        <w:t xml:space="preserve"> Bridges Matching Grant Agreement</w:t>
      </w:r>
      <w:r w:rsidR="00000F37">
        <w:t>s</w:t>
      </w:r>
      <w:bookmarkEnd w:id="101"/>
    </w:p>
    <w:p w14:paraId="0BBC0CCC" w14:textId="77777777" w:rsidR="00105487" w:rsidRDefault="00105487" w:rsidP="00105487">
      <w:pPr>
        <w:pStyle w:val="NoSpacing"/>
        <w:tabs>
          <w:tab w:val="left" w:pos="720"/>
        </w:tabs>
        <w:rPr>
          <w:rFonts w:ascii="Times New Roman" w:hAnsi="Times New Roman"/>
        </w:rPr>
      </w:pPr>
      <w:r w:rsidRPr="00651810">
        <w:rPr>
          <w:rFonts w:ascii="Times New Roman" w:hAnsi="Times New Roman"/>
          <w:noProof/>
        </w:rPr>
        <w:drawing>
          <wp:inline distT="0" distB="0" distL="0" distR="0" wp14:anchorId="7C5C62B0" wp14:editId="7F42EF0C">
            <wp:extent cx="6038850" cy="180975"/>
            <wp:effectExtent l="0" t="0" r="0" b="9525"/>
            <wp:docPr id="28" name="Picture 2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8439A04" w14:textId="77777777" w:rsidR="00105487" w:rsidRDefault="00105487" w:rsidP="00105487">
      <w:pPr>
        <w:pStyle w:val="NoSpacing"/>
        <w:tabs>
          <w:tab w:val="left" w:pos="720"/>
        </w:tabs>
        <w:rPr>
          <w:rFonts w:ascii="Times New Roman" w:hAnsi="Times New Roman"/>
        </w:rPr>
      </w:pPr>
    </w:p>
    <w:p w14:paraId="018AEBD8" w14:textId="365F8048" w:rsidR="006B4879" w:rsidRDefault="00105487" w:rsidP="00105487">
      <w:pPr>
        <w:rPr>
          <w:rFonts w:ascii="Times New Roman" w:hAnsi="Times New Roman"/>
        </w:rPr>
      </w:pPr>
      <w:r>
        <w:rPr>
          <w:rFonts w:ascii="Times New Roman" w:hAnsi="Times New Roman"/>
        </w:rPr>
        <w:lastRenderedPageBreak/>
        <w:t xml:space="preserve">INDOT will </w:t>
      </w:r>
      <w:r w:rsidRPr="006B4879">
        <w:rPr>
          <w:rFonts w:ascii="Times New Roman" w:hAnsi="Times New Roman"/>
          <w:u w:val="single"/>
        </w:rPr>
        <w:t xml:space="preserve">not </w:t>
      </w:r>
      <w:r>
        <w:rPr>
          <w:rFonts w:ascii="Times New Roman" w:hAnsi="Times New Roman"/>
        </w:rPr>
        <w:t>all</w:t>
      </w:r>
      <w:r w:rsidR="007F75EE">
        <w:rPr>
          <w:rFonts w:ascii="Times New Roman" w:hAnsi="Times New Roman"/>
        </w:rPr>
        <w:t>ow</w:t>
      </w:r>
      <w:r>
        <w:rPr>
          <w:rFonts w:ascii="Times New Roman" w:hAnsi="Times New Roman"/>
        </w:rPr>
        <w:t xml:space="preserve"> any </w:t>
      </w:r>
      <w:r w:rsidR="00D3309B" w:rsidRPr="00D3309B">
        <w:rPr>
          <w:rFonts w:ascii="Times New Roman" w:hAnsi="Times New Roman"/>
        </w:rPr>
        <w:t>Local Roads and Bridges Matching Grant Agreement</w:t>
      </w:r>
      <w:r>
        <w:rPr>
          <w:rFonts w:ascii="Times New Roman" w:hAnsi="Times New Roman"/>
        </w:rPr>
        <w:t xml:space="preserve"> to be amended.  The </w:t>
      </w:r>
      <w:r w:rsidR="00FC40E5">
        <w:rPr>
          <w:rFonts w:ascii="Times New Roman" w:hAnsi="Times New Roman"/>
        </w:rPr>
        <w:t>locals</w:t>
      </w:r>
      <w:r>
        <w:rPr>
          <w:rFonts w:ascii="Times New Roman" w:hAnsi="Times New Roman"/>
        </w:rPr>
        <w:t xml:space="preserve"> </w:t>
      </w:r>
      <w:r w:rsidRPr="00D3309B">
        <w:rPr>
          <w:rFonts w:ascii="Times New Roman" w:hAnsi="Times New Roman"/>
          <w:u w:val="single"/>
        </w:rPr>
        <w:t>must</w:t>
      </w:r>
      <w:r>
        <w:rPr>
          <w:rFonts w:ascii="Times New Roman" w:hAnsi="Times New Roman"/>
        </w:rPr>
        <w:t xml:space="preserve"> complete the work they applied for and were awarded funding </w:t>
      </w:r>
      <w:r w:rsidR="00FC40E5">
        <w:rPr>
          <w:rFonts w:ascii="Times New Roman" w:hAnsi="Times New Roman"/>
        </w:rPr>
        <w:t>to construct</w:t>
      </w:r>
      <w:r>
        <w:rPr>
          <w:rFonts w:ascii="Times New Roman" w:hAnsi="Times New Roman"/>
        </w:rPr>
        <w:t xml:space="preserve">.  </w:t>
      </w:r>
      <w:r w:rsidR="006B4879">
        <w:rPr>
          <w:rFonts w:ascii="Times New Roman" w:hAnsi="Times New Roman"/>
        </w:rPr>
        <w:t xml:space="preserve">INDOT </w:t>
      </w:r>
      <w:r>
        <w:rPr>
          <w:rFonts w:ascii="Times New Roman" w:hAnsi="Times New Roman"/>
        </w:rPr>
        <w:t xml:space="preserve">will </w:t>
      </w:r>
      <w:r w:rsidRPr="006B4879">
        <w:rPr>
          <w:rFonts w:ascii="Times New Roman" w:hAnsi="Times New Roman"/>
          <w:u w:val="single"/>
        </w:rPr>
        <w:t>not</w:t>
      </w:r>
      <w:r>
        <w:rPr>
          <w:rFonts w:ascii="Times New Roman" w:hAnsi="Times New Roman"/>
        </w:rPr>
        <w:t xml:space="preserve"> allow any reduction in scope.  </w:t>
      </w:r>
    </w:p>
    <w:p w14:paraId="64787639" w14:textId="6D3589A4" w:rsidR="00105487" w:rsidRDefault="00105487" w:rsidP="00105487">
      <w:pPr>
        <w:rPr>
          <w:rFonts w:ascii="Times New Roman" w:hAnsi="Times New Roman"/>
        </w:rPr>
      </w:pPr>
      <w:r>
        <w:rPr>
          <w:rFonts w:ascii="Times New Roman" w:hAnsi="Times New Roman"/>
        </w:rPr>
        <w:t xml:space="preserve">If </w:t>
      </w:r>
      <w:r w:rsidR="00FC40E5">
        <w:rPr>
          <w:rFonts w:ascii="Times New Roman" w:hAnsi="Times New Roman"/>
        </w:rPr>
        <w:t>a</w:t>
      </w:r>
      <w:r>
        <w:rPr>
          <w:rFonts w:ascii="Times New Roman" w:hAnsi="Times New Roman"/>
        </w:rPr>
        <w:t xml:space="preserve"> </w:t>
      </w:r>
      <w:r w:rsidR="00FC40E5">
        <w:rPr>
          <w:rFonts w:ascii="Times New Roman" w:hAnsi="Times New Roman"/>
        </w:rPr>
        <w:t>local</w:t>
      </w:r>
      <w:r>
        <w:rPr>
          <w:rFonts w:ascii="Times New Roman" w:hAnsi="Times New Roman"/>
        </w:rPr>
        <w:t xml:space="preserve"> cannot afford to complete the scope of work they were awarded, they </w:t>
      </w:r>
      <w:r w:rsidR="006B4879">
        <w:rPr>
          <w:rFonts w:ascii="Times New Roman" w:hAnsi="Times New Roman"/>
        </w:rPr>
        <w:t>are</w:t>
      </w:r>
      <w:r>
        <w:rPr>
          <w:rFonts w:ascii="Times New Roman" w:hAnsi="Times New Roman"/>
        </w:rPr>
        <w:t xml:space="preserve"> advised to </w:t>
      </w:r>
      <w:r w:rsidR="00FC40E5">
        <w:rPr>
          <w:rFonts w:ascii="Times New Roman" w:hAnsi="Times New Roman"/>
        </w:rPr>
        <w:t>rescind</w:t>
      </w:r>
      <w:r>
        <w:rPr>
          <w:rFonts w:ascii="Times New Roman" w:hAnsi="Times New Roman"/>
        </w:rPr>
        <w:t xml:space="preserve"> the funds to INDOT </w:t>
      </w:r>
      <w:r w:rsidR="00906040">
        <w:rPr>
          <w:rFonts w:ascii="Times New Roman" w:hAnsi="Times New Roman"/>
        </w:rPr>
        <w:t>and</w:t>
      </w:r>
      <w:r>
        <w:rPr>
          <w:rFonts w:ascii="Times New Roman" w:hAnsi="Times New Roman"/>
        </w:rPr>
        <w:t xml:space="preserve"> reapply in the next call with their re</w:t>
      </w:r>
      <w:r w:rsidR="00FC40E5">
        <w:rPr>
          <w:rFonts w:ascii="Times New Roman" w:hAnsi="Times New Roman"/>
        </w:rPr>
        <w:t>vised</w:t>
      </w:r>
      <w:r>
        <w:rPr>
          <w:rFonts w:ascii="Times New Roman" w:hAnsi="Times New Roman"/>
        </w:rPr>
        <w:t xml:space="preserve"> scope </w:t>
      </w:r>
      <w:r w:rsidR="00FC40E5">
        <w:rPr>
          <w:rFonts w:ascii="Times New Roman" w:hAnsi="Times New Roman"/>
        </w:rPr>
        <w:t xml:space="preserve">and / </w:t>
      </w:r>
      <w:r>
        <w:rPr>
          <w:rFonts w:ascii="Times New Roman" w:hAnsi="Times New Roman"/>
        </w:rPr>
        <w:t>or better estimates.</w:t>
      </w:r>
    </w:p>
    <w:p w14:paraId="513FEE52" w14:textId="0EC02CE9" w:rsidR="00477CBE" w:rsidRPr="00186B99" w:rsidRDefault="00477CBE" w:rsidP="00477CBE">
      <w:pPr>
        <w:pStyle w:val="Heading1"/>
        <w:rPr>
          <w:rFonts w:cs="Times New Roman"/>
          <w:color w:val="0070C0"/>
        </w:rPr>
      </w:pPr>
      <w:bookmarkStart w:id="102" w:name="_Toc129164515"/>
      <w:bookmarkStart w:id="103" w:name="_Hlk137197750"/>
      <w:bookmarkStart w:id="104" w:name="_Toc129164511"/>
      <w:bookmarkStart w:id="105" w:name="_Toc145944577"/>
      <w:r>
        <w:rPr>
          <w:rFonts w:cs="Times New Roman"/>
        </w:rPr>
        <w:t xml:space="preserve">Applications and Procurement - </w:t>
      </w:r>
      <w:r w:rsidRPr="00186B99">
        <w:rPr>
          <w:rFonts w:cs="Times New Roman"/>
        </w:rPr>
        <w:t>Fatal Flaws</w:t>
      </w:r>
      <w:bookmarkEnd w:id="105"/>
      <w:r w:rsidRPr="00186B99">
        <w:rPr>
          <w:rFonts w:cs="Times New Roman"/>
        </w:rPr>
        <w:t xml:space="preserve"> </w:t>
      </w:r>
      <w:bookmarkEnd w:id="102"/>
    </w:p>
    <w:p w14:paraId="1CA6B3B5" w14:textId="77777777" w:rsidR="00477CBE" w:rsidRDefault="00477CBE" w:rsidP="00477CBE">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3FD287EE" wp14:editId="0AB57C32">
            <wp:extent cx="6038850" cy="180975"/>
            <wp:effectExtent l="0" t="0" r="0" b="9525"/>
            <wp:docPr id="75" name="Picture 7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248DA28" w14:textId="77777777" w:rsidR="00477CBE" w:rsidRDefault="00477CBE" w:rsidP="00477CBE">
      <w:pPr>
        <w:tabs>
          <w:tab w:val="left" w:pos="720"/>
        </w:tabs>
        <w:spacing w:after="0" w:line="240" w:lineRule="auto"/>
        <w:rPr>
          <w:rFonts w:ascii="Times New Roman" w:hAnsi="Times New Roman"/>
        </w:rPr>
      </w:pPr>
    </w:p>
    <w:p w14:paraId="7FE5FB3B" w14:textId="77777777" w:rsidR="00477CBE" w:rsidRPr="004F5CF7" w:rsidRDefault="00477CBE" w:rsidP="00477CBE">
      <w:pPr>
        <w:pStyle w:val="ListParagraph"/>
        <w:numPr>
          <w:ilvl w:val="0"/>
          <w:numId w:val="8"/>
        </w:numPr>
        <w:tabs>
          <w:tab w:val="left" w:pos="720"/>
        </w:tabs>
        <w:rPr>
          <w:rFonts w:ascii="Times New Roman" w:hAnsi="Times New Roman"/>
        </w:rPr>
      </w:pPr>
      <w:r w:rsidRPr="004F5CF7">
        <w:rPr>
          <w:rFonts w:ascii="Times New Roman" w:hAnsi="Times New Roman"/>
        </w:rPr>
        <w:t>Improper bidding process – per Indiana Code and per application.</w:t>
      </w:r>
    </w:p>
    <w:p w14:paraId="34E40A4F" w14:textId="77777777" w:rsidR="00477CBE" w:rsidRPr="004F5CF7" w:rsidRDefault="00477CBE" w:rsidP="00477CBE">
      <w:pPr>
        <w:pStyle w:val="ListParagraph"/>
        <w:numPr>
          <w:ilvl w:val="0"/>
          <w:numId w:val="8"/>
        </w:numPr>
        <w:tabs>
          <w:tab w:val="left" w:pos="720"/>
        </w:tabs>
        <w:rPr>
          <w:rFonts w:ascii="Times New Roman" w:hAnsi="Times New Roman"/>
        </w:rPr>
      </w:pPr>
      <w:r w:rsidRPr="004F5CF7">
        <w:rPr>
          <w:rFonts w:ascii="Times New Roman" w:hAnsi="Times New Roman"/>
        </w:rPr>
        <w:t>Local fails to submit the Notification of Contractor Award &amp; Funding Request and required documentation to INDOT within the deadline.</w:t>
      </w:r>
    </w:p>
    <w:p w14:paraId="2B6C468D" w14:textId="77777777" w:rsidR="00477CBE" w:rsidRPr="004F5CF7" w:rsidRDefault="00477CBE" w:rsidP="00477CBE">
      <w:pPr>
        <w:pStyle w:val="ListParagraph"/>
        <w:numPr>
          <w:ilvl w:val="0"/>
          <w:numId w:val="8"/>
        </w:numPr>
        <w:tabs>
          <w:tab w:val="left" w:pos="720"/>
        </w:tabs>
        <w:rPr>
          <w:rFonts w:ascii="Times New Roman" w:hAnsi="Times New Roman"/>
        </w:rPr>
      </w:pPr>
      <w:r w:rsidRPr="004F5CF7">
        <w:rPr>
          <w:rFonts w:ascii="Times New Roman" w:hAnsi="Times New Roman"/>
        </w:rPr>
        <w:t>Local fails to submit legal signer information and / or fails to sign the Local Roads and Bridges Matching Grant Agreement within the deadline.</w:t>
      </w:r>
    </w:p>
    <w:p w14:paraId="73DB5E7E" w14:textId="77777777" w:rsidR="00477CBE" w:rsidRPr="004F5CF7" w:rsidRDefault="00477CBE" w:rsidP="00477CBE">
      <w:pPr>
        <w:pStyle w:val="ListParagraph"/>
        <w:numPr>
          <w:ilvl w:val="0"/>
          <w:numId w:val="8"/>
        </w:numPr>
        <w:tabs>
          <w:tab w:val="left" w:pos="720"/>
        </w:tabs>
        <w:rPr>
          <w:rFonts w:ascii="Times New Roman" w:hAnsi="Times New Roman"/>
        </w:rPr>
      </w:pPr>
      <w:r w:rsidRPr="004F5CF7">
        <w:rPr>
          <w:rFonts w:ascii="Times New Roman" w:hAnsi="Times New Roman"/>
        </w:rPr>
        <w:t>Scope changes.</w:t>
      </w:r>
    </w:p>
    <w:p w14:paraId="41C50EB8" w14:textId="77777777" w:rsidR="00477CBE" w:rsidRPr="004F5CF7" w:rsidRDefault="00477CBE" w:rsidP="00477CBE">
      <w:pPr>
        <w:pStyle w:val="ListParagraph"/>
        <w:numPr>
          <w:ilvl w:val="0"/>
          <w:numId w:val="8"/>
        </w:numPr>
        <w:tabs>
          <w:tab w:val="left" w:pos="720"/>
        </w:tabs>
        <w:rPr>
          <w:rFonts w:ascii="Times New Roman" w:hAnsi="Times New Roman"/>
        </w:rPr>
      </w:pPr>
      <w:r w:rsidRPr="004F5CF7">
        <w:rPr>
          <w:rFonts w:ascii="Times New Roman" w:hAnsi="Times New Roman"/>
        </w:rPr>
        <w:t xml:space="preserve">The weight or volume of the materials in the project is </w:t>
      </w:r>
      <w:r w:rsidRPr="004F5CF7">
        <w:rPr>
          <w:rFonts w:ascii="Times New Roman" w:hAnsi="Times New Roman"/>
          <w:u w:val="single"/>
        </w:rPr>
        <w:t xml:space="preserve">not </w:t>
      </w:r>
      <w:r w:rsidRPr="004F5CF7">
        <w:rPr>
          <w:rFonts w:ascii="Times New Roman" w:hAnsi="Times New Roman"/>
        </w:rPr>
        <w:t>identified to be capable of accurate measurement and verification.</w:t>
      </w:r>
    </w:p>
    <w:p w14:paraId="192309FA" w14:textId="42C51A33" w:rsidR="00D97A99" w:rsidRPr="00E34A1F" w:rsidRDefault="00D97A99" w:rsidP="00D97A99">
      <w:pPr>
        <w:pStyle w:val="Heading1"/>
      </w:pPr>
      <w:bookmarkStart w:id="106" w:name="_Toc145944578"/>
      <w:bookmarkEnd w:id="103"/>
      <w:r w:rsidRPr="00E34A1F">
        <w:t>Procurement - State Laws</w:t>
      </w:r>
      <w:bookmarkEnd w:id="104"/>
      <w:bookmarkEnd w:id="106"/>
    </w:p>
    <w:p w14:paraId="70428181" w14:textId="77777777" w:rsidR="00D97A99" w:rsidRPr="009869EC" w:rsidRDefault="00D97A99" w:rsidP="00D97A99">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1AB39E8B" wp14:editId="77D5EA39">
            <wp:extent cx="6038850" cy="180975"/>
            <wp:effectExtent l="0" t="0" r="0" b="9525"/>
            <wp:docPr id="63" name="Picture 6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26F1739" w14:textId="77777777" w:rsidR="00D97A99" w:rsidRDefault="00D97A99" w:rsidP="00D97A99">
      <w:pPr>
        <w:tabs>
          <w:tab w:val="left" w:pos="720"/>
        </w:tabs>
        <w:spacing w:after="0" w:line="240" w:lineRule="auto"/>
        <w:rPr>
          <w:rFonts w:ascii="Times New Roman" w:hAnsi="Times New Roman"/>
        </w:rPr>
      </w:pPr>
    </w:p>
    <w:p w14:paraId="3ADABE33" w14:textId="77777777" w:rsidR="00D97A99" w:rsidRDefault="00D97A99" w:rsidP="00D97A99">
      <w:pPr>
        <w:tabs>
          <w:tab w:val="left" w:pos="720"/>
        </w:tabs>
        <w:spacing w:after="0" w:line="240" w:lineRule="auto"/>
        <w:rPr>
          <w:rFonts w:ascii="Times New Roman" w:hAnsi="Times New Roman"/>
        </w:rPr>
      </w:pPr>
      <w:r w:rsidRPr="00587CF5">
        <w:rPr>
          <w:rFonts w:ascii="Times New Roman" w:hAnsi="Times New Roman"/>
        </w:rPr>
        <w:t xml:space="preserve">All federal and state laws are applicable. Permitting (DNR, IDEM, Corp of Army Engineers, etc.), the Americans with Disabilities Act, historic preservation laws </w:t>
      </w:r>
      <w:r w:rsidRPr="006B4879">
        <w:rPr>
          <w:rFonts w:ascii="Times New Roman" w:hAnsi="Times New Roman"/>
          <w:u w:val="single"/>
        </w:rPr>
        <w:t>must</w:t>
      </w:r>
      <w:r w:rsidRPr="00587CF5">
        <w:rPr>
          <w:rFonts w:ascii="Times New Roman" w:hAnsi="Times New Roman"/>
        </w:rPr>
        <w:t xml:space="preserve"> still be followed.</w:t>
      </w:r>
    </w:p>
    <w:p w14:paraId="74BF71DB" w14:textId="77777777" w:rsidR="00D97A99" w:rsidRDefault="00D97A99" w:rsidP="00D97A99">
      <w:pPr>
        <w:tabs>
          <w:tab w:val="left" w:pos="720"/>
        </w:tabs>
        <w:spacing w:after="0" w:line="240" w:lineRule="auto"/>
        <w:rPr>
          <w:rFonts w:ascii="Times New Roman" w:hAnsi="Times New Roman"/>
        </w:rPr>
      </w:pPr>
    </w:p>
    <w:p w14:paraId="6F7FDBC3" w14:textId="1A095DB2" w:rsidR="00D97A99" w:rsidRPr="008F4503" w:rsidRDefault="00D97A99" w:rsidP="00D97A99">
      <w:pPr>
        <w:tabs>
          <w:tab w:val="left" w:pos="720"/>
        </w:tabs>
        <w:spacing w:after="0" w:line="240" w:lineRule="auto"/>
        <w:rPr>
          <w:rFonts w:ascii="Times New Roman" w:hAnsi="Times New Roman"/>
        </w:rPr>
      </w:pPr>
      <w:r w:rsidRPr="00B77710">
        <w:rPr>
          <w:rFonts w:ascii="Times New Roman" w:hAnsi="Times New Roman"/>
          <w:b/>
          <w:bCs/>
          <w:color w:val="0070C0"/>
          <w:u w:val="single"/>
        </w:rPr>
        <w:t>S</w:t>
      </w:r>
      <w:r w:rsidR="00365D17">
        <w:rPr>
          <w:rFonts w:ascii="Times New Roman" w:hAnsi="Times New Roman"/>
          <w:b/>
          <w:bCs/>
          <w:color w:val="0070C0"/>
          <w:u w:val="single"/>
        </w:rPr>
        <w:t xml:space="preserve">TATE LAWS </w:t>
      </w:r>
      <w:r w:rsidR="006B4879">
        <w:rPr>
          <w:rFonts w:ascii="Times New Roman" w:hAnsi="Times New Roman"/>
          <w:b/>
          <w:bCs/>
          <w:color w:val="0070C0"/>
          <w:u w:val="single"/>
        </w:rPr>
        <w:t>THAT</w:t>
      </w:r>
      <w:r w:rsidR="00365D17">
        <w:rPr>
          <w:rFonts w:ascii="Times New Roman" w:hAnsi="Times New Roman"/>
          <w:b/>
          <w:bCs/>
          <w:color w:val="0070C0"/>
          <w:u w:val="single"/>
        </w:rPr>
        <w:t xml:space="preserve"> APPLY</w:t>
      </w:r>
    </w:p>
    <w:p w14:paraId="171EB5C3" w14:textId="77777777" w:rsidR="00D97A99" w:rsidRPr="008F4503" w:rsidRDefault="00D97A99" w:rsidP="00AC143C">
      <w:pPr>
        <w:pStyle w:val="ListParagraph"/>
        <w:numPr>
          <w:ilvl w:val="0"/>
          <w:numId w:val="1"/>
        </w:numPr>
        <w:tabs>
          <w:tab w:val="left" w:pos="720"/>
        </w:tabs>
        <w:rPr>
          <w:rFonts w:ascii="Times New Roman" w:hAnsi="Times New Roman"/>
        </w:rPr>
      </w:pPr>
      <w:r w:rsidRPr="008F4503">
        <w:rPr>
          <w:rFonts w:ascii="Times New Roman" w:hAnsi="Times New Roman"/>
        </w:rPr>
        <w:t>I.C. 36-1-12 (Public Works Projects)</w:t>
      </w:r>
    </w:p>
    <w:p w14:paraId="102FBF4D" w14:textId="77777777" w:rsidR="00D97A99" w:rsidRPr="008F4503" w:rsidRDefault="00D97A99" w:rsidP="00AC143C">
      <w:pPr>
        <w:pStyle w:val="ListParagraph"/>
        <w:numPr>
          <w:ilvl w:val="0"/>
          <w:numId w:val="1"/>
        </w:numPr>
        <w:tabs>
          <w:tab w:val="left" w:pos="720"/>
        </w:tabs>
        <w:rPr>
          <w:rFonts w:ascii="Times New Roman" w:hAnsi="Times New Roman"/>
        </w:rPr>
      </w:pPr>
      <w:r w:rsidRPr="008F4503">
        <w:rPr>
          <w:rFonts w:ascii="Times New Roman" w:hAnsi="Times New Roman"/>
        </w:rPr>
        <w:t>I.C. 8-23-10 (Qualifications of bidders for contracts)</w:t>
      </w:r>
    </w:p>
    <w:p w14:paraId="12CAAF10" w14:textId="77777777" w:rsidR="00D97A99" w:rsidRPr="008F4503" w:rsidRDefault="00D97A99" w:rsidP="00AC143C">
      <w:pPr>
        <w:pStyle w:val="ListParagraph"/>
        <w:numPr>
          <w:ilvl w:val="0"/>
          <w:numId w:val="1"/>
        </w:numPr>
        <w:tabs>
          <w:tab w:val="left" w:pos="720"/>
        </w:tabs>
        <w:rPr>
          <w:rFonts w:ascii="Times New Roman" w:hAnsi="Times New Roman"/>
        </w:rPr>
      </w:pPr>
      <w:r w:rsidRPr="008F4503">
        <w:rPr>
          <w:rFonts w:ascii="Times New Roman" w:hAnsi="Times New Roman"/>
        </w:rPr>
        <w:t>I.C. 5-16-13 (Contractor requirements for public works projects)</w:t>
      </w:r>
    </w:p>
    <w:p w14:paraId="04AAB43C" w14:textId="77777777" w:rsidR="00D97A99" w:rsidRPr="008F4503" w:rsidRDefault="00D97A99" w:rsidP="00AC143C">
      <w:pPr>
        <w:pStyle w:val="ListParagraph"/>
        <w:numPr>
          <w:ilvl w:val="0"/>
          <w:numId w:val="1"/>
        </w:numPr>
        <w:tabs>
          <w:tab w:val="left" w:pos="720"/>
        </w:tabs>
        <w:rPr>
          <w:rFonts w:ascii="Times New Roman" w:hAnsi="Times New Roman"/>
        </w:rPr>
      </w:pPr>
      <w:r w:rsidRPr="008F4503">
        <w:rPr>
          <w:rFonts w:ascii="Times New Roman" w:hAnsi="Times New Roman"/>
        </w:rPr>
        <w:t>Indiana Code look-up http://iga.in.gov/</w:t>
      </w:r>
    </w:p>
    <w:p w14:paraId="23D116D9" w14:textId="77777777" w:rsidR="00D97A99" w:rsidRDefault="00D97A99" w:rsidP="00D97A99">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B4879" w:rsidRPr="008D3D97" w14:paraId="640C5FB8" w14:textId="77777777" w:rsidTr="00271DF3">
        <w:tc>
          <w:tcPr>
            <w:tcW w:w="10754" w:type="dxa"/>
          </w:tcPr>
          <w:p w14:paraId="2A03071D" w14:textId="651B201A" w:rsidR="006B4879" w:rsidRDefault="006B4879" w:rsidP="006B4879">
            <w:pPr>
              <w:tabs>
                <w:tab w:val="left" w:pos="720"/>
              </w:tabs>
              <w:spacing w:after="0" w:line="240" w:lineRule="auto"/>
              <w:rPr>
                <w:rFonts w:ascii="Times New Roman" w:hAnsi="Times New Roman"/>
              </w:rPr>
            </w:pPr>
            <w:r>
              <w:rPr>
                <w:rFonts w:ascii="Times New Roman" w:hAnsi="Times New Roman"/>
              </w:rPr>
              <w:t xml:space="preserve">If locals have question regarding procurement reference our websites </w:t>
            </w:r>
            <w:hyperlink r:id="rId42" w:history="1">
              <w:r w:rsidRPr="006B4879">
                <w:rPr>
                  <w:rStyle w:val="Hyperlink"/>
                  <w:rFonts w:ascii="Times New Roman" w:hAnsi="Times New Roman"/>
                </w:rPr>
                <w:t>Procurement Laws</w:t>
              </w:r>
            </w:hyperlink>
            <w:r>
              <w:rPr>
                <w:rFonts w:ascii="Times New Roman" w:hAnsi="Times New Roman"/>
                <w:u w:val="single"/>
              </w:rPr>
              <w:t>.</w:t>
            </w:r>
            <w:r w:rsidRPr="00186B99">
              <w:rPr>
                <w:rFonts w:ascii="Times New Roman" w:hAnsi="Times New Roman"/>
              </w:rPr>
              <w:t xml:space="preserve"> </w:t>
            </w:r>
          </w:p>
          <w:p w14:paraId="56D5D2FF" w14:textId="2E987667" w:rsidR="006B4879" w:rsidRPr="008D3D97" w:rsidRDefault="006B4879" w:rsidP="006B4879">
            <w:pPr>
              <w:tabs>
                <w:tab w:val="left" w:pos="720"/>
              </w:tabs>
              <w:spacing w:after="0" w:line="240" w:lineRule="auto"/>
              <w:rPr>
                <w:rFonts w:ascii="Times New Roman" w:hAnsi="Times New Roman"/>
              </w:rPr>
            </w:pPr>
          </w:p>
        </w:tc>
      </w:tr>
    </w:tbl>
    <w:p w14:paraId="6D365044" w14:textId="674C59E5" w:rsidR="00105487" w:rsidRPr="00E34A1F" w:rsidRDefault="00105487" w:rsidP="00105487">
      <w:pPr>
        <w:pStyle w:val="Heading1"/>
      </w:pPr>
      <w:bookmarkStart w:id="107" w:name="_Toc129164513"/>
      <w:bookmarkStart w:id="108" w:name="_Toc145944579"/>
      <w:r w:rsidRPr="00E34A1F">
        <w:t>Procurement - Notification of Contractor Award &amp; Funding Request</w:t>
      </w:r>
      <w:bookmarkEnd w:id="107"/>
      <w:bookmarkEnd w:id="108"/>
    </w:p>
    <w:p w14:paraId="57B242B4" w14:textId="77777777" w:rsidR="00105487" w:rsidRPr="009869EC" w:rsidRDefault="00105487" w:rsidP="00105487">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7D9F9506" wp14:editId="6E24F865">
            <wp:extent cx="6038850" cy="180975"/>
            <wp:effectExtent l="0" t="0" r="0" b="9525"/>
            <wp:docPr id="66" name="Picture 6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CB5D2EC" w14:textId="77777777" w:rsidR="00105487" w:rsidRDefault="00105487" w:rsidP="00105487">
      <w:pPr>
        <w:tabs>
          <w:tab w:val="left" w:pos="720"/>
        </w:tabs>
        <w:spacing w:after="0" w:line="240" w:lineRule="auto"/>
        <w:rPr>
          <w:rFonts w:ascii="Times New Roman" w:hAnsi="Times New Roman"/>
        </w:rPr>
      </w:pPr>
    </w:p>
    <w:p w14:paraId="0E713066" w14:textId="37A2837F" w:rsidR="00FC40E5" w:rsidRDefault="00FC40E5" w:rsidP="00FC40E5">
      <w:pPr>
        <w:tabs>
          <w:tab w:val="left" w:pos="720"/>
        </w:tabs>
        <w:spacing w:after="0" w:line="240" w:lineRule="auto"/>
        <w:rPr>
          <w:rFonts w:ascii="Times New Roman" w:hAnsi="Times New Roman"/>
          <w:color w:val="0070C0"/>
        </w:rPr>
      </w:pPr>
      <w:bookmarkStart w:id="109" w:name="_Hlk137197787"/>
      <w:r>
        <w:rPr>
          <w:rFonts w:ascii="Times New Roman" w:hAnsi="Times New Roman"/>
        </w:rPr>
        <w:t xml:space="preserve">The </w:t>
      </w:r>
      <w:r w:rsidRPr="0083560D">
        <w:rPr>
          <w:rFonts w:ascii="Times New Roman" w:hAnsi="Times New Roman"/>
        </w:rPr>
        <w:t xml:space="preserve">Notification of Contractor Award &amp; Funding Request </w:t>
      </w:r>
      <w:r>
        <w:rPr>
          <w:rFonts w:ascii="Times New Roman" w:hAnsi="Times New Roman"/>
        </w:rPr>
        <w:t xml:space="preserve">will be sent to those locals awarded CCMG funds via email </w:t>
      </w:r>
      <w:r w:rsidRPr="00FC40E5">
        <w:rPr>
          <w:rFonts w:ascii="Times New Roman" w:hAnsi="Times New Roman"/>
        </w:rPr>
        <w:t xml:space="preserve">by their </w:t>
      </w:r>
      <w:r>
        <w:rPr>
          <w:rFonts w:ascii="Times New Roman" w:hAnsi="Times New Roman"/>
        </w:rPr>
        <w:t xml:space="preserve">INDOT </w:t>
      </w:r>
      <w:r w:rsidRPr="00FC40E5">
        <w:rPr>
          <w:rFonts w:ascii="Times New Roman" w:hAnsi="Times New Roman"/>
        </w:rPr>
        <w:t>District Program Director</w:t>
      </w:r>
      <w:r>
        <w:rPr>
          <w:rFonts w:ascii="Times New Roman" w:hAnsi="Times New Roman"/>
        </w:rPr>
        <w:t>.</w:t>
      </w:r>
    </w:p>
    <w:p w14:paraId="50FD065B" w14:textId="77777777" w:rsidR="00FC40E5" w:rsidRDefault="00FC40E5" w:rsidP="00105487">
      <w:pPr>
        <w:tabs>
          <w:tab w:val="left" w:pos="720"/>
        </w:tabs>
        <w:spacing w:after="0" w:line="240" w:lineRule="auto"/>
        <w:rPr>
          <w:rFonts w:ascii="Times New Roman" w:hAnsi="Times New Roman"/>
        </w:rPr>
      </w:pPr>
    </w:p>
    <w:p w14:paraId="16699848" w14:textId="3BBE7CAC" w:rsidR="00105487" w:rsidRDefault="006C4F69" w:rsidP="00105487">
      <w:pPr>
        <w:tabs>
          <w:tab w:val="left" w:pos="720"/>
        </w:tabs>
        <w:spacing w:after="0" w:line="240" w:lineRule="auto"/>
        <w:rPr>
          <w:rFonts w:ascii="Times New Roman" w:hAnsi="Times New Roman"/>
        </w:rPr>
      </w:pPr>
      <w:r>
        <w:rPr>
          <w:rFonts w:ascii="Times New Roman" w:hAnsi="Times New Roman"/>
        </w:rPr>
        <w:t>O</w:t>
      </w:r>
      <w:r w:rsidR="00FC40E5">
        <w:rPr>
          <w:rFonts w:ascii="Times New Roman" w:hAnsi="Times New Roman"/>
        </w:rPr>
        <w:t xml:space="preserve">nce </w:t>
      </w:r>
      <w:r>
        <w:rPr>
          <w:rFonts w:ascii="Times New Roman" w:hAnsi="Times New Roman"/>
        </w:rPr>
        <w:t>locals</w:t>
      </w:r>
      <w:r w:rsidR="00FC40E5">
        <w:rPr>
          <w:rFonts w:ascii="Times New Roman" w:hAnsi="Times New Roman"/>
        </w:rPr>
        <w:t xml:space="preserve"> have a contracted contractors bid and a fully executed </w:t>
      </w:r>
      <w:r w:rsidR="00FC40E5" w:rsidRPr="00FC40E5">
        <w:rPr>
          <w:rFonts w:ascii="Times New Roman" w:hAnsi="Times New Roman"/>
        </w:rPr>
        <w:t>Local Roads and Bridges Matching Grant Agreement</w:t>
      </w:r>
      <w:r>
        <w:rPr>
          <w:rFonts w:ascii="Times New Roman" w:hAnsi="Times New Roman"/>
        </w:rPr>
        <w:t>, t</w:t>
      </w:r>
      <w:r w:rsidR="00105487">
        <w:rPr>
          <w:rFonts w:ascii="Times New Roman" w:hAnsi="Times New Roman"/>
        </w:rPr>
        <w:t>he</w:t>
      </w:r>
      <w:r>
        <w:rPr>
          <w:rFonts w:ascii="Times New Roman" w:hAnsi="Times New Roman"/>
        </w:rPr>
        <w:t>y</w:t>
      </w:r>
      <w:r w:rsidR="00105487">
        <w:rPr>
          <w:rFonts w:ascii="Times New Roman" w:hAnsi="Times New Roman"/>
        </w:rPr>
        <w:t xml:space="preserve"> </w:t>
      </w:r>
      <w:r w:rsidR="00105487" w:rsidRPr="006C4F69">
        <w:rPr>
          <w:rFonts w:ascii="Times New Roman" w:hAnsi="Times New Roman"/>
          <w:u w:val="single"/>
        </w:rPr>
        <w:t>must</w:t>
      </w:r>
      <w:r w:rsidR="00105487">
        <w:rPr>
          <w:rFonts w:ascii="Times New Roman" w:hAnsi="Times New Roman"/>
        </w:rPr>
        <w:t xml:space="preserve"> submit </w:t>
      </w:r>
      <w:r w:rsidR="005429B0">
        <w:rPr>
          <w:rFonts w:ascii="Times New Roman" w:hAnsi="Times New Roman"/>
        </w:rPr>
        <w:t xml:space="preserve">the </w:t>
      </w:r>
      <w:r w:rsidR="005429B0" w:rsidRPr="005429B0">
        <w:rPr>
          <w:rFonts w:ascii="Times New Roman" w:hAnsi="Times New Roman"/>
        </w:rPr>
        <w:t>Notification of Contractor Award &amp; Funding Request</w:t>
      </w:r>
      <w:r w:rsidR="00105487">
        <w:rPr>
          <w:rFonts w:ascii="Times New Roman" w:hAnsi="Times New Roman"/>
        </w:rPr>
        <w:t xml:space="preserve"> letter and all supporting documentation for their </w:t>
      </w:r>
      <w:r w:rsidR="00FC40E5">
        <w:rPr>
          <w:rFonts w:ascii="Times New Roman" w:hAnsi="Times New Roman"/>
        </w:rPr>
        <w:t xml:space="preserve">District </w:t>
      </w:r>
      <w:r w:rsidR="00105487">
        <w:rPr>
          <w:rFonts w:ascii="Times New Roman" w:hAnsi="Times New Roman"/>
        </w:rPr>
        <w:t xml:space="preserve">Program Director to </w:t>
      </w:r>
      <w:r w:rsidR="00FC40E5">
        <w:rPr>
          <w:rFonts w:ascii="Times New Roman" w:hAnsi="Times New Roman"/>
        </w:rPr>
        <w:t xml:space="preserve">officially </w:t>
      </w:r>
      <w:r w:rsidR="00105487">
        <w:rPr>
          <w:rFonts w:ascii="Times New Roman" w:hAnsi="Times New Roman"/>
        </w:rPr>
        <w:t>request th</w:t>
      </w:r>
      <w:r w:rsidR="00FC40E5">
        <w:rPr>
          <w:rFonts w:ascii="Times New Roman" w:hAnsi="Times New Roman"/>
        </w:rPr>
        <w:t>eir</w:t>
      </w:r>
      <w:r w:rsidR="00105487">
        <w:rPr>
          <w:rFonts w:ascii="Times New Roman" w:hAnsi="Times New Roman"/>
        </w:rPr>
        <w:t xml:space="preserve"> </w:t>
      </w:r>
      <w:r w:rsidR="00FC40E5">
        <w:rPr>
          <w:rFonts w:ascii="Times New Roman" w:hAnsi="Times New Roman"/>
        </w:rPr>
        <w:t xml:space="preserve">CCMG </w:t>
      </w:r>
      <w:r w:rsidR="00105487">
        <w:rPr>
          <w:rFonts w:ascii="Times New Roman" w:hAnsi="Times New Roman"/>
        </w:rPr>
        <w:t>funds</w:t>
      </w:r>
      <w:r w:rsidR="00FC40E5">
        <w:rPr>
          <w:rFonts w:ascii="Times New Roman" w:hAnsi="Times New Roman"/>
        </w:rPr>
        <w:t xml:space="preserve"> and for INDOT to request the </w:t>
      </w:r>
      <w:r w:rsidR="00FB7306" w:rsidRPr="00FB7306">
        <w:rPr>
          <w:rFonts w:ascii="Times New Roman" w:hAnsi="Times New Roman"/>
        </w:rPr>
        <w:t xml:space="preserve">deposit of the awarded CCMG funds to your local account. </w:t>
      </w:r>
    </w:p>
    <w:p w14:paraId="4F08D22E" w14:textId="2C8D4ADB" w:rsidR="009505E6" w:rsidRPr="00E34A1F" w:rsidRDefault="00765ACB" w:rsidP="005020C4">
      <w:pPr>
        <w:pStyle w:val="Heading1"/>
      </w:pPr>
      <w:bookmarkStart w:id="110" w:name="_Procurement_-_Advertisement"/>
      <w:bookmarkStart w:id="111" w:name="_Toc129164516"/>
      <w:bookmarkStart w:id="112" w:name="_Toc145944580"/>
      <w:bookmarkEnd w:id="109"/>
      <w:bookmarkEnd w:id="110"/>
      <w:r w:rsidRPr="00E34A1F">
        <w:t xml:space="preserve">Procurement </w:t>
      </w:r>
      <w:r w:rsidR="009E6612">
        <w:t>-</w:t>
      </w:r>
      <w:r w:rsidRPr="00E34A1F">
        <w:t xml:space="preserve"> </w:t>
      </w:r>
      <w:r w:rsidR="00AC143C">
        <w:t xml:space="preserve">Advertisement and </w:t>
      </w:r>
      <w:r w:rsidR="00CD6001" w:rsidRPr="00CD6001">
        <w:t xml:space="preserve">Procurement of </w:t>
      </w:r>
      <w:r w:rsidR="00AC143C">
        <w:t xml:space="preserve">Contractors </w:t>
      </w:r>
      <w:r w:rsidR="00CD6001" w:rsidRPr="00CD6001">
        <w:t>Bid</w:t>
      </w:r>
      <w:bookmarkEnd w:id="112"/>
      <w:r w:rsidR="00CD6001" w:rsidRPr="00CD6001">
        <w:t xml:space="preserve"> </w:t>
      </w:r>
      <w:bookmarkEnd w:id="111"/>
    </w:p>
    <w:p w14:paraId="49CB7328" w14:textId="1D0DB447" w:rsidR="009869EC" w:rsidRPr="009869EC" w:rsidRDefault="009869EC" w:rsidP="00BC398B">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31C9CD1A" wp14:editId="25CE38F6">
            <wp:extent cx="6038850" cy="180975"/>
            <wp:effectExtent l="0" t="0" r="0" b="9525"/>
            <wp:docPr id="65" name="Picture 6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07402C8" w14:textId="77777777" w:rsidR="00765ACB" w:rsidRDefault="00765ACB" w:rsidP="00BC398B">
      <w:pPr>
        <w:tabs>
          <w:tab w:val="left" w:pos="720"/>
        </w:tabs>
        <w:spacing w:after="0" w:line="240" w:lineRule="auto"/>
        <w:rPr>
          <w:rFonts w:ascii="Times New Roman" w:hAnsi="Times New Roman"/>
        </w:rPr>
      </w:pPr>
      <w:bookmarkStart w:id="113" w:name="_Hlk137198172"/>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202B3" w:rsidRPr="008D3D97" w14:paraId="278F1E45" w14:textId="77777777" w:rsidTr="00271DF3">
        <w:tc>
          <w:tcPr>
            <w:tcW w:w="10754" w:type="dxa"/>
          </w:tcPr>
          <w:p w14:paraId="37E9D557" w14:textId="3F5B7C0C" w:rsidR="008202B3" w:rsidRPr="002B45F0" w:rsidRDefault="008202B3" w:rsidP="008202B3">
            <w:pPr>
              <w:pStyle w:val="NoSpacing"/>
              <w:tabs>
                <w:tab w:val="left" w:pos="720"/>
              </w:tabs>
              <w:rPr>
                <w:rFonts w:ascii="Times New Roman" w:hAnsi="Times New Roman"/>
              </w:rPr>
            </w:pPr>
            <w:r w:rsidRPr="002B45F0">
              <w:rPr>
                <w:rFonts w:ascii="Times New Roman" w:hAnsi="Times New Roman"/>
                <w:b/>
                <w:bCs/>
                <w:color w:val="FF0000"/>
                <w:u w:val="single"/>
              </w:rPr>
              <w:t>Important</w:t>
            </w:r>
            <w:r w:rsidRPr="002B45F0">
              <w:rPr>
                <w:rFonts w:ascii="Times New Roman" w:hAnsi="Times New Roman"/>
                <w:color w:val="FF0000"/>
              </w:rPr>
              <w:t xml:space="preserve">: </w:t>
            </w:r>
            <w:r w:rsidR="00D16D87" w:rsidRPr="001419B8">
              <w:rPr>
                <w:rFonts w:ascii="Times New Roman" w:hAnsi="Times New Roman"/>
                <w:b/>
                <w:bCs/>
              </w:rPr>
              <w:t xml:space="preserve">Locals </w:t>
            </w:r>
            <w:r w:rsidR="00B314EE" w:rsidRPr="001419B8">
              <w:rPr>
                <w:rFonts w:ascii="Times New Roman" w:hAnsi="Times New Roman"/>
                <w:b/>
                <w:bCs/>
              </w:rPr>
              <w:t xml:space="preserve">can </w:t>
            </w:r>
            <w:r w:rsidR="00D16D87" w:rsidRPr="001419B8">
              <w:rPr>
                <w:rFonts w:ascii="Times New Roman" w:hAnsi="Times New Roman"/>
                <w:b/>
                <w:bCs/>
              </w:rPr>
              <w:t>star</w:t>
            </w:r>
            <w:r w:rsidRPr="001419B8">
              <w:rPr>
                <w:rFonts w:ascii="Times New Roman" w:hAnsi="Times New Roman"/>
                <w:b/>
                <w:bCs/>
              </w:rPr>
              <w:t xml:space="preserve">t </w:t>
            </w:r>
            <w:r w:rsidR="00E55C85" w:rsidRPr="001419B8">
              <w:rPr>
                <w:rFonts w:ascii="Times New Roman" w:hAnsi="Times New Roman"/>
                <w:b/>
                <w:bCs/>
              </w:rPr>
              <w:t xml:space="preserve">the </w:t>
            </w:r>
            <w:r w:rsidRPr="001419B8">
              <w:rPr>
                <w:rFonts w:ascii="Times New Roman" w:hAnsi="Times New Roman"/>
                <w:b/>
                <w:bCs/>
              </w:rPr>
              <w:t xml:space="preserve">bid process </w:t>
            </w:r>
            <w:r w:rsidR="00B314EE" w:rsidRPr="001419B8">
              <w:rPr>
                <w:rFonts w:ascii="Times New Roman" w:hAnsi="Times New Roman"/>
                <w:b/>
                <w:bCs/>
              </w:rPr>
              <w:t xml:space="preserve">prior to receiving the </w:t>
            </w:r>
            <w:r w:rsidRPr="001419B8">
              <w:rPr>
                <w:rFonts w:ascii="Times New Roman" w:hAnsi="Times New Roman"/>
                <w:b/>
                <w:bCs/>
              </w:rPr>
              <w:t>CCMG Congratulations letter</w:t>
            </w:r>
            <w:r w:rsidR="00EC76D4" w:rsidRPr="001419B8">
              <w:rPr>
                <w:rFonts w:ascii="Times New Roman" w:hAnsi="Times New Roman"/>
                <w:b/>
                <w:bCs/>
              </w:rPr>
              <w:t xml:space="preserve"> from INDOT</w:t>
            </w:r>
            <w:r w:rsidRPr="001419B8">
              <w:rPr>
                <w:rFonts w:ascii="Times New Roman" w:hAnsi="Times New Roman"/>
                <w:b/>
                <w:bCs/>
              </w:rPr>
              <w:t xml:space="preserve">. </w:t>
            </w:r>
            <w:r w:rsidR="001419B8" w:rsidRPr="001419B8">
              <w:rPr>
                <w:rFonts w:ascii="Times New Roman" w:hAnsi="Times New Roman"/>
                <w:b/>
                <w:bCs/>
              </w:rPr>
              <w:t xml:space="preserve"> However, locals </w:t>
            </w:r>
            <w:r w:rsidR="001419B8" w:rsidRPr="001419B8">
              <w:rPr>
                <w:rFonts w:ascii="Times New Roman" w:hAnsi="Times New Roman"/>
                <w:b/>
                <w:bCs/>
                <w:u w:val="single"/>
              </w:rPr>
              <w:t>cannot</w:t>
            </w:r>
            <w:r w:rsidR="001419B8" w:rsidRPr="001419B8">
              <w:rPr>
                <w:rFonts w:ascii="Times New Roman" w:hAnsi="Times New Roman"/>
                <w:b/>
                <w:bCs/>
              </w:rPr>
              <w:t xml:space="preserve"> accept a low bid until after the INDOT award is made.  If a local awards their project prior to INDOT award, the project is ineligible since no retroactive projects are eligible.</w:t>
            </w:r>
          </w:p>
          <w:p w14:paraId="04BC05D0" w14:textId="77777777" w:rsidR="008202B3" w:rsidRPr="002B45F0" w:rsidRDefault="008202B3" w:rsidP="008202B3">
            <w:pPr>
              <w:pStyle w:val="NoSpacing"/>
              <w:tabs>
                <w:tab w:val="left" w:pos="720"/>
              </w:tabs>
              <w:rPr>
                <w:rFonts w:ascii="Times New Roman" w:hAnsi="Times New Roman"/>
              </w:rPr>
            </w:pPr>
          </w:p>
          <w:p w14:paraId="3E60CD34" w14:textId="43AED21D" w:rsidR="008202B3" w:rsidRDefault="008202B3" w:rsidP="008202B3">
            <w:pPr>
              <w:autoSpaceDE w:val="0"/>
              <w:autoSpaceDN w:val="0"/>
              <w:adjustRightInd w:val="0"/>
              <w:spacing w:after="0" w:line="240" w:lineRule="auto"/>
              <w:rPr>
                <w:rFonts w:ascii="Times New Roman" w:hAnsi="Times New Roman"/>
              </w:rPr>
            </w:pPr>
            <w:r w:rsidRPr="008202B3">
              <w:rPr>
                <w:rFonts w:ascii="Times New Roman" w:hAnsi="Times New Roman"/>
              </w:rPr>
              <w:t xml:space="preserve">Per the Local Roads and Bridges Matching Grant Agreement local governments have 4 months, from the award letter date (Attachment B of the agreement), to procure a fully executed contractor’s contract and send a copy to INDOT. </w:t>
            </w:r>
          </w:p>
          <w:p w14:paraId="0E247452" w14:textId="3C37A925" w:rsidR="008202B3" w:rsidRPr="008D3D97" w:rsidRDefault="008202B3" w:rsidP="008202B3">
            <w:pPr>
              <w:autoSpaceDE w:val="0"/>
              <w:autoSpaceDN w:val="0"/>
              <w:adjustRightInd w:val="0"/>
              <w:spacing w:after="0" w:line="240" w:lineRule="auto"/>
              <w:rPr>
                <w:rFonts w:ascii="Times New Roman" w:hAnsi="Times New Roman"/>
              </w:rPr>
            </w:pPr>
          </w:p>
        </w:tc>
      </w:tr>
    </w:tbl>
    <w:p w14:paraId="1AC6A914" w14:textId="77777777" w:rsidR="008202B3" w:rsidRDefault="008202B3" w:rsidP="004F5CF7">
      <w:pPr>
        <w:tabs>
          <w:tab w:val="left" w:pos="720"/>
        </w:tabs>
        <w:spacing w:after="0" w:line="240" w:lineRule="auto"/>
        <w:rPr>
          <w:rFonts w:ascii="Times New Roman" w:hAnsi="Times New Roman"/>
        </w:rPr>
      </w:pPr>
    </w:p>
    <w:p w14:paraId="0B81B53F" w14:textId="1EBDEC97" w:rsidR="008202B3" w:rsidRPr="008202B3" w:rsidRDefault="008202B3" w:rsidP="004F5CF7">
      <w:pPr>
        <w:tabs>
          <w:tab w:val="left" w:pos="720"/>
        </w:tabs>
        <w:spacing w:after="0" w:line="240" w:lineRule="auto"/>
        <w:rPr>
          <w:rFonts w:ascii="Times New Roman" w:hAnsi="Times New Roman"/>
        </w:rPr>
      </w:pPr>
      <w:r w:rsidRPr="008202B3">
        <w:rPr>
          <w:rFonts w:ascii="Times New Roman" w:hAnsi="Times New Roman"/>
        </w:rPr>
        <w:t xml:space="preserve">The following </w:t>
      </w:r>
      <w:r>
        <w:rPr>
          <w:rFonts w:ascii="Times New Roman" w:hAnsi="Times New Roman"/>
        </w:rPr>
        <w:t>information is t</w:t>
      </w:r>
      <w:r w:rsidRPr="008202B3">
        <w:rPr>
          <w:rFonts w:ascii="Times New Roman" w:hAnsi="Times New Roman"/>
        </w:rPr>
        <w:t xml:space="preserve">o </w:t>
      </w:r>
      <w:r>
        <w:rPr>
          <w:rFonts w:ascii="Times New Roman" w:hAnsi="Times New Roman"/>
        </w:rPr>
        <w:t>help</w:t>
      </w:r>
      <w:r w:rsidRPr="008202B3">
        <w:rPr>
          <w:rFonts w:ascii="Times New Roman" w:hAnsi="Times New Roman"/>
        </w:rPr>
        <w:t xml:space="preserve"> locals through the bidding process for their awarded CCMG project(s).  There are specific processes that </w:t>
      </w:r>
      <w:r w:rsidRPr="00FB7306">
        <w:rPr>
          <w:rFonts w:ascii="Times New Roman" w:hAnsi="Times New Roman"/>
          <w:u w:val="single"/>
        </w:rPr>
        <w:t>must</w:t>
      </w:r>
      <w:r w:rsidRPr="008202B3">
        <w:rPr>
          <w:rFonts w:ascii="Times New Roman" w:hAnsi="Times New Roman"/>
        </w:rPr>
        <w:t xml:space="preserve"> be followed and required documentation that </w:t>
      </w:r>
      <w:r w:rsidRPr="00FB7306">
        <w:rPr>
          <w:rFonts w:ascii="Times New Roman" w:hAnsi="Times New Roman"/>
          <w:u w:val="single"/>
        </w:rPr>
        <w:t>must</w:t>
      </w:r>
      <w:r w:rsidRPr="008202B3">
        <w:rPr>
          <w:rFonts w:ascii="Times New Roman" w:hAnsi="Times New Roman"/>
        </w:rPr>
        <w:t xml:space="preserve"> be submitted correctly in order to remain eligible and for INDOT to request </w:t>
      </w:r>
      <w:bookmarkStart w:id="114" w:name="_Hlk134792927"/>
      <w:r w:rsidRPr="008202B3">
        <w:rPr>
          <w:rFonts w:ascii="Times New Roman" w:hAnsi="Times New Roman"/>
        </w:rPr>
        <w:t xml:space="preserve">the deposit of the awarded CCMG funds to your local account. </w:t>
      </w:r>
      <w:bookmarkEnd w:id="114"/>
    </w:p>
    <w:p w14:paraId="0A12D781" w14:textId="77777777" w:rsidR="008202B3" w:rsidRPr="008202B3" w:rsidRDefault="008202B3" w:rsidP="004F5CF7">
      <w:pPr>
        <w:tabs>
          <w:tab w:val="left" w:pos="720"/>
        </w:tabs>
        <w:spacing w:after="0" w:line="240" w:lineRule="auto"/>
        <w:rPr>
          <w:rFonts w:ascii="Times New Roman" w:hAnsi="Times New Roman"/>
        </w:rPr>
      </w:pPr>
    </w:p>
    <w:p w14:paraId="0FE22A63" w14:textId="6EE80DFD" w:rsidR="008202B3" w:rsidRPr="008202B3" w:rsidRDefault="008202B3" w:rsidP="004F5CF7">
      <w:pPr>
        <w:tabs>
          <w:tab w:val="left" w:pos="720"/>
        </w:tabs>
        <w:spacing w:after="0" w:line="240" w:lineRule="auto"/>
        <w:rPr>
          <w:rFonts w:ascii="Times New Roman" w:hAnsi="Times New Roman"/>
        </w:rPr>
      </w:pPr>
      <w:r w:rsidRPr="008202B3">
        <w:rPr>
          <w:rFonts w:ascii="Times New Roman" w:hAnsi="Times New Roman"/>
        </w:rPr>
        <w:t xml:space="preserve">It is important to remember that the CCMG funds were awarded to your local and all required actions to complete and documentation to submit are the responsibility of your local, not the responsibility of the contractor.  </w:t>
      </w:r>
      <w:r w:rsidR="006958FC">
        <w:rPr>
          <w:rFonts w:ascii="Times New Roman" w:hAnsi="Times New Roman"/>
        </w:rPr>
        <w:t>The local is</w:t>
      </w:r>
      <w:r w:rsidRPr="008202B3">
        <w:rPr>
          <w:rFonts w:ascii="Times New Roman" w:hAnsi="Times New Roman"/>
        </w:rPr>
        <w:t xml:space="preserve"> the owner and any action </w:t>
      </w:r>
      <w:r w:rsidR="00CE4AC1">
        <w:rPr>
          <w:rFonts w:ascii="Times New Roman" w:hAnsi="Times New Roman"/>
        </w:rPr>
        <w:t>not</w:t>
      </w:r>
      <w:r w:rsidRPr="008202B3">
        <w:rPr>
          <w:rFonts w:ascii="Times New Roman" w:hAnsi="Times New Roman"/>
        </w:rPr>
        <w:t xml:space="preserve"> taken or documentation </w:t>
      </w:r>
      <w:r w:rsidR="00CE4AC1">
        <w:rPr>
          <w:rFonts w:ascii="Times New Roman" w:hAnsi="Times New Roman"/>
        </w:rPr>
        <w:t>not</w:t>
      </w:r>
      <w:r w:rsidRPr="008202B3">
        <w:rPr>
          <w:rFonts w:ascii="Times New Roman" w:hAnsi="Times New Roman"/>
        </w:rPr>
        <w:t xml:space="preserve"> submitted can affect the </w:t>
      </w:r>
      <w:r w:rsidR="00EC76D4" w:rsidRPr="008202B3">
        <w:rPr>
          <w:rFonts w:ascii="Times New Roman" w:hAnsi="Times New Roman"/>
        </w:rPr>
        <w:t>local’s</w:t>
      </w:r>
      <w:r w:rsidRPr="008202B3">
        <w:rPr>
          <w:rFonts w:ascii="Times New Roman" w:hAnsi="Times New Roman"/>
        </w:rPr>
        <w:t xml:space="preserve"> award and future eligibility.</w:t>
      </w:r>
    </w:p>
    <w:p w14:paraId="7280C61E" w14:textId="77777777" w:rsidR="008202B3" w:rsidRPr="008202B3" w:rsidRDefault="008202B3" w:rsidP="004F5CF7">
      <w:pPr>
        <w:tabs>
          <w:tab w:val="left" w:pos="720"/>
        </w:tabs>
        <w:spacing w:after="0" w:line="240" w:lineRule="auto"/>
        <w:rPr>
          <w:rFonts w:ascii="Times New Roman" w:hAnsi="Times New Roman"/>
        </w:rPr>
      </w:pPr>
    </w:p>
    <w:p w14:paraId="4DC83FC5" w14:textId="24590B4B" w:rsidR="008202B3" w:rsidRDefault="008202B3" w:rsidP="004F5CF7">
      <w:pPr>
        <w:tabs>
          <w:tab w:val="left" w:pos="720"/>
        </w:tabs>
        <w:spacing w:after="0" w:line="240" w:lineRule="auto"/>
        <w:rPr>
          <w:rFonts w:ascii="Times New Roman" w:hAnsi="Times New Roman"/>
        </w:rPr>
      </w:pPr>
      <w:r w:rsidRPr="008202B3">
        <w:rPr>
          <w:rFonts w:ascii="Times New Roman" w:hAnsi="Times New Roman"/>
        </w:rPr>
        <w:t>When advertising your project(s) and accepting bid</w:t>
      </w:r>
      <w:r w:rsidR="001419B8">
        <w:rPr>
          <w:rFonts w:ascii="Times New Roman" w:hAnsi="Times New Roman"/>
        </w:rPr>
        <w:t>s</w:t>
      </w:r>
      <w:r w:rsidRPr="008202B3">
        <w:rPr>
          <w:rFonts w:ascii="Times New Roman" w:hAnsi="Times New Roman"/>
        </w:rPr>
        <w:t xml:space="preserve"> remember, locations, locations, locations.  </w:t>
      </w:r>
      <w:r w:rsidR="006958FC">
        <w:rPr>
          <w:rFonts w:ascii="Times New Roman" w:hAnsi="Times New Roman"/>
        </w:rPr>
        <w:t>The</w:t>
      </w:r>
      <w:r w:rsidRPr="008202B3">
        <w:rPr>
          <w:rFonts w:ascii="Times New Roman" w:hAnsi="Times New Roman"/>
        </w:rPr>
        <w:t xml:space="preserve"> contractor's contract </w:t>
      </w:r>
      <w:r w:rsidR="00FB7306">
        <w:rPr>
          <w:rFonts w:ascii="Times New Roman" w:hAnsi="Times New Roman"/>
        </w:rPr>
        <w:t xml:space="preserve">and bid </w:t>
      </w:r>
      <w:r w:rsidRPr="008202B3">
        <w:rPr>
          <w:rFonts w:ascii="Times New Roman" w:hAnsi="Times New Roman"/>
        </w:rPr>
        <w:t>must have all locations clearly itemized</w:t>
      </w:r>
      <w:r w:rsidR="00977101">
        <w:rPr>
          <w:rFonts w:ascii="Times New Roman" w:hAnsi="Times New Roman"/>
        </w:rPr>
        <w:t xml:space="preserve"> </w:t>
      </w:r>
      <w:r w:rsidR="00977101" w:rsidRPr="00977101">
        <w:rPr>
          <w:rFonts w:ascii="Times New Roman" w:hAnsi="Times New Roman"/>
        </w:rPr>
        <w:t>by individual roads with ‘to’ and ‘from’ points defined for each road in the bid package.</w:t>
      </w:r>
    </w:p>
    <w:p w14:paraId="2CBC2870" w14:textId="77777777" w:rsidR="008202B3" w:rsidRDefault="008202B3" w:rsidP="004F5CF7">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958FC" w:rsidRPr="008D3D97" w14:paraId="56C64576" w14:textId="77777777" w:rsidTr="00271DF3">
        <w:tc>
          <w:tcPr>
            <w:tcW w:w="10754" w:type="dxa"/>
          </w:tcPr>
          <w:p w14:paraId="336A36E9" w14:textId="77777777" w:rsidR="006958FC" w:rsidRPr="008202B3" w:rsidRDefault="006958FC" w:rsidP="004F5CF7">
            <w:pPr>
              <w:tabs>
                <w:tab w:val="left" w:pos="720"/>
              </w:tabs>
              <w:spacing w:after="0" w:line="240" w:lineRule="auto"/>
              <w:rPr>
                <w:rFonts w:ascii="Times New Roman" w:hAnsi="Times New Roman"/>
              </w:rPr>
            </w:pPr>
            <w:r w:rsidRPr="008202B3">
              <w:rPr>
                <w:rFonts w:ascii="Times New Roman" w:hAnsi="Times New Roman"/>
              </w:rPr>
              <w:t xml:space="preserve">The Community Crossings grant program is for </w:t>
            </w:r>
            <w:r w:rsidRPr="006958FC">
              <w:rPr>
                <w:rFonts w:ascii="Times New Roman" w:hAnsi="Times New Roman"/>
                <w:b/>
                <w:bCs/>
                <w:u w:val="single"/>
              </w:rPr>
              <w:t>CONSTRUCTION ONLY</w:t>
            </w:r>
            <w:r w:rsidRPr="008202B3">
              <w:rPr>
                <w:rFonts w:ascii="Times New Roman" w:hAnsi="Times New Roman"/>
              </w:rPr>
              <w:t xml:space="preserve">. </w:t>
            </w:r>
          </w:p>
          <w:p w14:paraId="0CC96808" w14:textId="77777777" w:rsidR="006958FC" w:rsidRPr="008202B3" w:rsidRDefault="006958FC" w:rsidP="00705DFB">
            <w:pPr>
              <w:pStyle w:val="ListParagraph"/>
              <w:numPr>
                <w:ilvl w:val="0"/>
                <w:numId w:val="38"/>
              </w:numPr>
              <w:tabs>
                <w:tab w:val="left" w:pos="720"/>
              </w:tabs>
              <w:rPr>
                <w:rFonts w:ascii="Times New Roman" w:hAnsi="Times New Roman"/>
              </w:rPr>
            </w:pPr>
            <w:r w:rsidRPr="008202B3">
              <w:rPr>
                <w:rFonts w:ascii="Times New Roman" w:hAnsi="Times New Roman"/>
              </w:rPr>
              <w:t xml:space="preserve">Maintenance of traffic is a part of construction. </w:t>
            </w:r>
          </w:p>
          <w:p w14:paraId="25A8B727" w14:textId="362DEA0E" w:rsidR="006958FC" w:rsidRPr="008202B3" w:rsidRDefault="006958FC" w:rsidP="00705DFB">
            <w:pPr>
              <w:pStyle w:val="ListParagraph"/>
              <w:numPr>
                <w:ilvl w:val="0"/>
                <w:numId w:val="38"/>
              </w:numPr>
              <w:tabs>
                <w:tab w:val="left" w:pos="720"/>
              </w:tabs>
              <w:rPr>
                <w:rFonts w:ascii="Times New Roman" w:hAnsi="Times New Roman"/>
              </w:rPr>
            </w:pPr>
            <w:r w:rsidRPr="008202B3">
              <w:rPr>
                <w:rFonts w:ascii="Times New Roman" w:hAnsi="Times New Roman"/>
              </w:rPr>
              <w:t xml:space="preserve">INDOT does </w:t>
            </w:r>
            <w:r>
              <w:rPr>
                <w:rFonts w:ascii="Times New Roman" w:hAnsi="Times New Roman"/>
                <w:u w:val="single"/>
              </w:rPr>
              <w:t>not</w:t>
            </w:r>
            <w:r w:rsidRPr="008202B3">
              <w:rPr>
                <w:rFonts w:ascii="Times New Roman" w:hAnsi="Times New Roman"/>
              </w:rPr>
              <w:t xml:space="preserve"> participate in contingency fees on contractor contracts.</w:t>
            </w:r>
          </w:p>
          <w:p w14:paraId="05277BD5" w14:textId="77777777" w:rsidR="006958FC" w:rsidRPr="008D3D97" w:rsidRDefault="006958FC" w:rsidP="004F5CF7">
            <w:pPr>
              <w:autoSpaceDE w:val="0"/>
              <w:autoSpaceDN w:val="0"/>
              <w:adjustRightInd w:val="0"/>
              <w:spacing w:after="0" w:line="240" w:lineRule="auto"/>
              <w:rPr>
                <w:rFonts w:ascii="Times New Roman" w:hAnsi="Times New Roman"/>
              </w:rPr>
            </w:pPr>
          </w:p>
        </w:tc>
      </w:tr>
    </w:tbl>
    <w:p w14:paraId="1DA5A7F3" w14:textId="41C15830" w:rsidR="006958FC" w:rsidRDefault="006958FC" w:rsidP="004F5CF7">
      <w:pPr>
        <w:tabs>
          <w:tab w:val="left" w:pos="720"/>
        </w:tabs>
        <w:spacing w:after="0" w:line="240" w:lineRule="auto"/>
        <w:rPr>
          <w:rFonts w:ascii="Times New Roman" w:hAnsi="Times New Roman"/>
        </w:rPr>
      </w:pPr>
    </w:p>
    <w:p w14:paraId="734B9B01" w14:textId="781C1CA9" w:rsidR="0007453F" w:rsidRPr="0007453F" w:rsidRDefault="00AC143C" w:rsidP="004F5CF7">
      <w:pPr>
        <w:tabs>
          <w:tab w:val="left" w:pos="720"/>
        </w:tabs>
        <w:spacing w:after="0" w:line="240" w:lineRule="auto"/>
        <w:rPr>
          <w:rFonts w:ascii="Times New Roman" w:hAnsi="Times New Roman"/>
          <w:b/>
          <w:bCs/>
          <w:u w:val="single"/>
        </w:rPr>
      </w:pPr>
      <w:r w:rsidRPr="00365D17">
        <w:rPr>
          <w:rFonts w:ascii="Times New Roman" w:hAnsi="Times New Roman"/>
          <w:b/>
          <w:bCs/>
          <w:color w:val="0070C0"/>
          <w:u w:val="single"/>
        </w:rPr>
        <w:t>A</w:t>
      </w:r>
      <w:r w:rsidR="00365D17">
        <w:rPr>
          <w:rFonts w:ascii="Times New Roman" w:hAnsi="Times New Roman"/>
          <w:b/>
          <w:bCs/>
          <w:color w:val="0070C0"/>
          <w:u w:val="single"/>
        </w:rPr>
        <w:t>DVERTISEMENT</w:t>
      </w:r>
    </w:p>
    <w:p w14:paraId="3AFDDCAF" w14:textId="77777777" w:rsidR="008202B3" w:rsidRDefault="008202B3" w:rsidP="004F5CF7">
      <w:pPr>
        <w:tabs>
          <w:tab w:val="left" w:pos="720"/>
        </w:tabs>
        <w:spacing w:after="0" w:line="240" w:lineRule="auto"/>
        <w:rPr>
          <w:rFonts w:ascii="Times New Roman" w:hAnsi="Times New Roman"/>
        </w:rPr>
      </w:pPr>
    </w:p>
    <w:p w14:paraId="1D9B84DB" w14:textId="66DA477D" w:rsidR="00941546" w:rsidRPr="00941546" w:rsidRDefault="00AC143C" w:rsidP="00705DFB">
      <w:pPr>
        <w:pStyle w:val="ListParagraph"/>
        <w:numPr>
          <w:ilvl w:val="0"/>
          <w:numId w:val="44"/>
        </w:numPr>
        <w:tabs>
          <w:tab w:val="left" w:pos="720"/>
        </w:tabs>
        <w:rPr>
          <w:rFonts w:ascii="Times New Roman" w:hAnsi="Times New Roman"/>
        </w:rPr>
      </w:pPr>
      <w:r>
        <w:rPr>
          <w:rFonts w:ascii="Times New Roman" w:hAnsi="Times New Roman"/>
        </w:rPr>
        <w:t xml:space="preserve">Locals </w:t>
      </w:r>
      <w:r>
        <w:rPr>
          <w:rFonts w:ascii="Times New Roman" w:hAnsi="Times New Roman"/>
          <w:u w:val="single"/>
        </w:rPr>
        <w:t>m</w:t>
      </w:r>
      <w:r w:rsidR="00941546" w:rsidRPr="00AC143C">
        <w:rPr>
          <w:rFonts w:ascii="Times New Roman" w:hAnsi="Times New Roman"/>
          <w:u w:val="single"/>
        </w:rPr>
        <w:t>ust</w:t>
      </w:r>
      <w:r w:rsidR="00941546" w:rsidRPr="00941546">
        <w:rPr>
          <w:rFonts w:ascii="Times New Roman" w:hAnsi="Times New Roman"/>
        </w:rPr>
        <w:t xml:space="preserve"> advertise for the scope of work applied for and</w:t>
      </w:r>
      <w:r w:rsidR="00FB7306">
        <w:rPr>
          <w:rFonts w:ascii="Times New Roman" w:hAnsi="Times New Roman"/>
        </w:rPr>
        <w:t xml:space="preserve"> / or</w:t>
      </w:r>
      <w:r w:rsidR="00941546" w:rsidRPr="00941546">
        <w:rPr>
          <w:rFonts w:ascii="Times New Roman" w:hAnsi="Times New Roman"/>
        </w:rPr>
        <w:t xml:space="preserve"> </w:t>
      </w:r>
      <w:r w:rsidR="00A353FA">
        <w:rPr>
          <w:rFonts w:ascii="Times New Roman" w:hAnsi="Times New Roman"/>
        </w:rPr>
        <w:t xml:space="preserve">the scope of work </w:t>
      </w:r>
      <w:r w:rsidR="00941546" w:rsidRPr="00941546">
        <w:rPr>
          <w:rFonts w:ascii="Times New Roman" w:hAnsi="Times New Roman"/>
        </w:rPr>
        <w:t>awarded funds</w:t>
      </w:r>
      <w:r w:rsidR="0007453F">
        <w:rPr>
          <w:rFonts w:ascii="Times New Roman" w:hAnsi="Times New Roman"/>
        </w:rPr>
        <w:t xml:space="preserve"> to build</w:t>
      </w:r>
      <w:r w:rsidR="00941546" w:rsidRPr="00941546">
        <w:rPr>
          <w:rFonts w:ascii="Times New Roman" w:hAnsi="Times New Roman"/>
        </w:rPr>
        <w:t>.</w:t>
      </w:r>
    </w:p>
    <w:p w14:paraId="724482FF" w14:textId="7E60CAB8" w:rsidR="00941546" w:rsidRDefault="0007453F" w:rsidP="00705DFB">
      <w:pPr>
        <w:pStyle w:val="ListParagraph"/>
        <w:numPr>
          <w:ilvl w:val="1"/>
          <w:numId w:val="6"/>
        </w:numPr>
        <w:tabs>
          <w:tab w:val="left" w:pos="720"/>
        </w:tabs>
        <w:rPr>
          <w:rFonts w:ascii="Times New Roman" w:hAnsi="Times New Roman"/>
        </w:rPr>
      </w:pPr>
      <w:r>
        <w:rPr>
          <w:rFonts w:ascii="Times New Roman" w:hAnsi="Times New Roman"/>
        </w:rPr>
        <w:t>Local</w:t>
      </w:r>
      <w:r w:rsidR="00941546">
        <w:rPr>
          <w:rFonts w:ascii="Times New Roman" w:hAnsi="Times New Roman"/>
        </w:rPr>
        <w:t xml:space="preserve"> </w:t>
      </w:r>
      <w:r w:rsidR="00941546" w:rsidRPr="00D90AE9">
        <w:rPr>
          <w:rFonts w:ascii="Times New Roman" w:hAnsi="Times New Roman"/>
          <w:u w:val="single"/>
        </w:rPr>
        <w:t>cannot decrease</w:t>
      </w:r>
      <w:r w:rsidR="00941546" w:rsidRPr="00941546">
        <w:rPr>
          <w:rFonts w:ascii="Times New Roman" w:hAnsi="Times New Roman"/>
        </w:rPr>
        <w:t xml:space="preserve"> the scope of work</w:t>
      </w:r>
      <w:r w:rsidR="00474A1D" w:rsidRPr="00474A1D">
        <w:rPr>
          <w:rFonts w:ascii="Times New Roman" w:hAnsi="Times New Roman"/>
        </w:rPr>
        <w:t>, or the awarded funds will be rescinded to INDOT for that project.</w:t>
      </w:r>
    </w:p>
    <w:p w14:paraId="49626EBE" w14:textId="47BF79D8" w:rsidR="00941546" w:rsidRPr="00941546" w:rsidRDefault="00474A1D" w:rsidP="00705DFB">
      <w:pPr>
        <w:pStyle w:val="ListParagraph"/>
        <w:numPr>
          <w:ilvl w:val="2"/>
          <w:numId w:val="6"/>
        </w:numPr>
        <w:tabs>
          <w:tab w:val="left" w:pos="720"/>
        </w:tabs>
        <w:ind w:left="1980"/>
        <w:rPr>
          <w:rFonts w:ascii="Times New Roman" w:hAnsi="Times New Roman"/>
          <w:b/>
        </w:rPr>
      </w:pPr>
      <w:r w:rsidRPr="00474A1D">
        <w:rPr>
          <w:rFonts w:ascii="Times New Roman" w:hAnsi="Times New Roman"/>
          <w:b/>
          <w:u w:val="single"/>
        </w:rPr>
        <w:t>No amendments are allowed</w:t>
      </w:r>
      <w:r>
        <w:rPr>
          <w:rFonts w:ascii="Times New Roman" w:hAnsi="Times New Roman"/>
          <w:b/>
        </w:rPr>
        <w:t>.</w:t>
      </w:r>
    </w:p>
    <w:p w14:paraId="603F3D79" w14:textId="33F79800" w:rsidR="00941546" w:rsidRPr="00941546" w:rsidRDefault="00D90AE9" w:rsidP="00705DFB">
      <w:pPr>
        <w:pStyle w:val="ListParagraph"/>
        <w:numPr>
          <w:ilvl w:val="1"/>
          <w:numId w:val="6"/>
        </w:numPr>
        <w:tabs>
          <w:tab w:val="left" w:pos="720"/>
        </w:tabs>
        <w:rPr>
          <w:rFonts w:ascii="Times New Roman" w:hAnsi="Times New Roman"/>
        </w:rPr>
      </w:pPr>
      <w:r>
        <w:rPr>
          <w:rFonts w:ascii="Times New Roman" w:hAnsi="Times New Roman"/>
        </w:rPr>
        <w:t>L</w:t>
      </w:r>
      <w:r w:rsidR="0007453F">
        <w:rPr>
          <w:rFonts w:ascii="Times New Roman" w:hAnsi="Times New Roman"/>
        </w:rPr>
        <w:t>ocal</w:t>
      </w:r>
      <w:r>
        <w:rPr>
          <w:rFonts w:ascii="Times New Roman" w:hAnsi="Times New Roman"/>
        </w:rPr>
        <w:t xml:space="preserve"> </w:t>
      </w:r>
      <w:r w:rsidRPr="00D90AE9">
        <w:rPr>
          <w:rFonts w:ascii="Times New Roman" w:hAnsi="Times New Roman"/>
          <w:u w:val="single"/>
        </w:rPr>
        <w:t>can</w:t>
      </w:r>
      <w:r w:rsidR="00941546" w:rsidRPr="00D90AE9">
        <w:rPr>
          <w:rFonts w:ascii="Times New Roman" w:hAnsi="Times New Roman"/>
          <w:u w:val="single"/>
        </w:rPr>
        <w:t>not increase</w:t>
      </w:r>
      <w:r w:rsidR="00941546" w:rsidRPr="00941546">
        <w:rPr>
          <w:rFonts w:ascii="Times New Roman" w:hAnsi="Times New Roman"/>
        </w:rPr>
        <w:t xml:space="preserve"> the scope of work, unless </w:t>
      </w:r>
      <w:r w:rsidR="00941546">
        <w:rPr>
          <w:rFonts w:ascii="Times New Roman" w:hAnsi="Times New Roman"/>
        </w:rPr>
        <w:t>the</w:t>
      </w:r>
      <w:r w:rsidR="00941546" w:rsidRPr="00941546">
        <w:rPr>
          <w:rFonts w:ascii="Times New Roman" w:hAnsi="Times New Roman"/>
        </w:rPr>
        <w:t xml:space="preserve"> </w:t>
      </w:r>
      <w:r w:rsidR="0007453F">
        <w:rPr>
          <w:rFonts w:ascii="Times New Roman" w:hAnsi="Times New Roman"/>
        </w:rPr>
        <w:t>local</w:t>
      </w:r>
      <w:r w:rsidR="00941546" w:rsidRPr="00941546">
        <w:rPr>
          <w:rFonts w:ascii="Times New Roman" w:hAnsi="Times New Roman"/>
        </w:rPr>
        <w:t xml:space="preserve"> intends to pay for that scope increase </w:t>
      </w:r>
      <w:r w:rsidR="0007453F">
        <w:rPr>
          <w:rFonts w:ascii="Times New Roman" w:hAnsi="Times New Roman"/>
        </w:rPr>
        <w:t xml:space="preserve">with </w:t>
      </w:r>
      <w:r w:rsidR="00941546" w:rsidRPr="00941546">
        <w:rPr>
          <w:rFonts w:ascii="Times New Roman" w:hAnsi="Times New Roman"/>
        </w:rPr>
        <w:t xml:space="preserve">100% </w:t>
      </w:r>
      <w:r w:rsidR="0007453F">
        <w:rPr>
          <w:rFonts w:ascii="Times New Roman" w:hAnsi="Times New Roman"/>
        </w:rPr>
        <w:t>local funds</w:t>
      </w:r>
      <w:r w:rsidR="00941546" w:rsidRPr="00941546">
        <w:rPr>
          <w:rFonts w:ascii="Times New Roman" w:hAnsi="Times New Roman"/>
        </w:rPr>
        <w:t>.</w:t>
      </w:r>
    </w:p>
    <w:p w14:paraId="6EAE3C10" w14:textId="1323E2FB" w:rsidR="00474A1D" w:rsidRDefault="00474A1D" w:rsidP="00705DFB">
      <w:pPr>
        <w:pStyle w:val="ListParagraph"/>
        <w:numPr>
          <w:ilvl w:val="0"/>
          <w:numId w:val="44"/>
        </w:numPr>
        <w:rPr>
          <w:rFonts w:ascii="Times New Roman" w:hAnsi="Times New Roman"/>
        </w:rPr>
      </w:pPr>
      <w:r>
        <w:rPr>
          <w:rFonts w:ascii="Times New Roman" w:hAnsi="Times New Roman"/>
        </w:rPr>
        <w:t>Locals</w:t>
      </w:r>
      <w:r w:rsidR="00AC143C">
        <w:rPr>
          <w:rFonts w:ascii="Times New Roman" w:hAnsi="Times New Roman"/>
        </w:rPr>
        <w:t xml:space="preserve"> </w:t>
      </w:r>
      <w:r w:rsidR="00AC143C" w:rsidRPr="00AC143C">
        <w:rPr>
          <w:rFonts w:ascii="Times New Roman" w:hAnsi="Times New Roman"/>
          <w:u w:val="single"/>
        </w:rPr>
        <w:t>must</w:t>
      </w:r>
      <w:r w:rsidR="00AC143C" w:rsidRPr="00AC143C">
        <w:rPr>
          <w:rFonts w:ascii="Times New Roman" w:hAnsi="Times New Roman"/>
        </w:rPr>
        <w:t xml:space="preserve"> advertise </w:t>
      </w:r>
      <w:r w:rsidR="00AC143C" w:rsidRPr="0007453F">
        <w:rPr>
          <w:rFonts w:ascii="Times New Roman" w:hAnsi="Times New Roman"/>
        </w:rPr>
        <w:t>with</w:t>
      </w:r>
      <w:r w:rsidR="00AC143C" w:rsidRPr="0007453F">
        <w:rPr>
          <w:rFonts w:ascii="Times New Roman" w:hAnsi="Times New Roman"/>
          <w:spacing w:val="-1"/>
        </w:rPr>
        <w:t xml:space="preserve"> </w:t>
      </w:r>
      <w:r w:rsidR="00AC143C" w:rsidRPr="0007453F">
        <w:rPr>
          <w:rFonts w:ascii="Times New Roman" w:hAnsi="Times New Roman"/>
        </w:rPr>
        <w:t>specific</w:t>
      </w:r>
      <w:r w:rsidR="00AC143C" w:rsidRPr="0007453F">
        <w:rPr>
          <w:rFonts w:ascii="Times New Roman" w:hAnsi="Times New Roman"/>
          <w:spacing w:val="-1"/>
        </w:rPr>
        <w:t xml:space="preserve"> </w:t>
      </w:r>
      <w:r w:rsidR="00AC143C" w:rsidRPr="0007453F">
        <w:rPr>
          <w:rFonts w:ascii="Times New Roman" w:hAnsi="Times New Roman"/>
        </w:rPr>
        <w:t>information</w:t>
      </w:r>
      <w:r w:rsidR="00AC143C" w:rsidRPr="0007453F">
        <w:rPr>
          <w:rFonts w:ascii="Times New Roman" w:hAnsi="Times New Roman"/>
          <w:spacing w:val="-1"/>
        </w:rPr>
        <w:t xml:space="preserve"> </w:t>
      </w:r>
      <w:r w:rsidR="00AC143C" w:rsidRPr="0007453F">
        <w:rPr>
          <w:rFonts w:ascii="Times New Roman" w:hAnsi="Times New Roman"/>
        </w:rPr>
        <w:t>about</w:t>
      </w:r>
      <w:r w:rsidR="00AC143C" w:rsidRPr="0007453F">
        <w:rPr>
          <w:rFonts w:ascii="Times New Roman" w:hAnsi="Times New Roman"/>
          <w:spacing w:val="-4"/>
        </w:rPr>
        <w:t xml:space="preserve"> </w:t>
      </w:r>
      <w:r w:rsidR="00AC143C" w:rsidRPr="0007453F">
        <w:rPr>
          <w:rFonts w:ascii="Times New Roman" w:hAnsi="Times New Roman"/>
        </w:rPr>
        <w:t>the</w:t>
      </w:r>
      <w:r w:rsidR="00AC143C" w:rsidRPr="0007453F">
        <w:rPr>
          <w:rFonts w:ascii="Times New Roman" w:hAnsi="Times New Roman"/>
          <w:spacing w:val="-3"/>
        </w:rPr>
        <w:t xml:space="preserve"> </w:t>
      </w:r>
      <w:r>
        <w:rPr>
          <w:rFonts w:ascii="Times New Roman" w:hAnsi="Times New Roman"/>
        </w:rPr>
        <w:t>project</w:t>
      </w:r>
      <w:r w:rsidR="00AC143C">
        <w:rPr>
          <w:rFonts w:ascii="Times New Roman" w:hAnsi="Times New Roman"/>
        </w:rPr>
        <w:t>.  P</w:t>
      </w:r>
      <w:r w:rsidR="00AC143C" w:rsidRPr="0007453F">
        <w:rPr>
          <w:rFonts w:ascii="Times New Roman" w:hAnsi="Times New Roman"/>
        </w:rPr>
        <w:t xml:space="preserve">rovide contractors with plans, specs, and pay items </w:t>
      </w:r>
      <w:r>
        <w:rPr>
          <w:rFonts w:ascii="Times New Roman" w:hAnsi="Times New Roman"/>
        </w:rPr>
        <w:t xml:space="preserve">for the </w:t>
      </w:r>
      <w:r w:rsidR="00AC143C" w:rsidRPr="0007453F">
        <w:rPr>
          <w:rFonts w:ascii="Times New Roman" w:hAnsi="Times New Roman"/>
        </w:rPr>
        <w:t>project be</w:t>
      </w:r>
      <w:r>
        <w:rPr>
          <w:rFonts w:ascii="Times New Roman" w:hAnsi="Times New Roman"/>
        </w:rPr>
        <w:t>ing</w:t>
      </w:r>
      <w:r w:rsidR="00AC143C" w:rsidRPr="0007453F">
        <w:rPr>
          <w:rFonts w:ascii="Times New Roman" w:hAnsi="Times New Roman"/>
        </w:rPr>
        <w:t xml:space="preserve"> bid</w:t>
      </w:r>
      <w:r>
        <w:rPr>
          <w:rFonts w:ascii="Times New Roman" w:hAnsi="Times New Roman"/>
        </w:rPr>
        <w:t xml:space="preserve">.  </w:t>
      </w:r>
    </w:p>
    <w:p w14:paraId="6C3DC6D7" w14:textId="77777777" w:rsidR="00474A1D" w:rsidRDefault="00474A1D" w:rsidP="00705DFB">
      <w:pPr>
        <w:pStyle w:val="ListParagraph"/>
        <w:numPr>
          <w:ilvl w:val="1"/>
          <w:numId w:val="44"/>
        </w:numPr>
        <w:rPr>
          <w:rFonts w:ascii="Times New Roman" w:hAnsi="Times New Roman"/>
        </w:rPr>
      </w:pPr>
      <w:r>
        <w:rPr>
          <w:rFonts w:ascii="Times New Roman" w:hAnsi="Times New Roman"/>
        </w:rPr>
        <w:t>The</w:t>
      </w:r>
      <w:r w:rsidR="00AC143C" w:rsidRPr="0007453F">
        <w:rPr>
          <w:rFonts w:ascii="Times New Roman" w:hAnsi="Times New Roman"/>
        </w:rPr>
        <w:t xml:space="preserve"> contractor</w:t>
      </w:r>
      <w:r>
        <w:rPr>
          <w:rFonts w:ascii="Times New Roman" w:hAnsi="Times New Roman"/>
        </w:rPr>
        <w:t>s should not be</w:t>
      </w:r>
      <w:r w:rsidR="00AC143C" w:rsidRPr="0007453F">
        <w:rPr>
          <w:rFonts w:ascii="Times New Roman" w:hAnsi="Times New Roman"/>
        </w:rPr>
        <w:t xml:space="preserve"> telling the locals what they need</w:t>
      </w:r>
      <w:r>
        <w:rPr>
          <w:rFonts w:ascii="Times New Roman" w:hAnsi="Times New Roman"/>
        </w:rPr>
        <w:t>, it is not their responsibility to know what your projects do or do not need</w:t>
      </w:r>
      <w:r w:rsidR="00AC143C" w:rsidRPr="0007453F">
        <w:rPr>
          <w:rFonts w:ascii="Times New Roman" w:hAnsi="Times New Roman"/>
        </w:rPr>
        <w:t>.</w:t>
      </w:r>
    </w:p>
    <w:p w14:paraId="6DF515FD" w14:textId="4C94750E" w:rsidR="00AC143C" w:rsidRPr="00474A1D" w:rsidRDefault="00AC143C" w:rsidP="00705DFB">
      <w:pPr>
        <w:pStyle w:val="ListParagraph"/>
        <w:numPr>
          <w:ilvl w:val="1"/>
          <w:numId w:val="44"/>
        </w:numPr>
        <w:rPr>
          <w:rFonts w:ascii="Times New Roman" w:hAnsi="Times New Roman"/>
        </w:rPr>
      </w:pPr>
      <w:r w:rsidRPr="00474A1D">
        <w:rPr>
          <w:rFonts w:ascii="Times New Roman" w:hAnsi="Times New Roman"/>
        </w:rPr>
        <w:t xml:space="preserve">Contractors have expressed concerns that advertisements are vague, and </w:t>
      </w:r>
      <w:r w:rsidR="00FB7306">
        <w:rPr>
          <w:rFonts w:ascii="Times New Roman" w:hAnsi="Times New Roman"/>
        </w:rPr>
        <w:t xml:space="preserve">that </w:t>
      </w:r>
      <w:r w:rsidRPr="00474A1D">
        <w:rPr>
          <w:rFonts w:ascii="Times New Roman" w:hAnsi="Times New Roman"/>
        </w:rPr>
        <w:t xml:space="preserve">they </w:t>
      </w:r>
      <w:r w:rsidR="00FB7306">
        <w:rPr>
          <w:rFonts w:ascii="Times New Roman" w:hAnsi="Times New Roman"/>
        </w:rPr>
        <w:t>are unsure</w:t>
      </w:r>
      <w:r w:rsidRPr="00474A1D">
        <w:rPr>
          <w:rFonts w:ascii="Times New Roman" w:hAnsi="Times New Roman"/>
        </w:rPr>
        <w:t xml:space="preserve"> what they are bidding </w:t>
      </w:r>
      <w:r w:rsidRPr="00474A1D">
        <w:rPr>
          <w:rFonts w:ascii="Times New Roman" w:hAnsi="Times New Roman"/>
          <w:spacing w:val="-4"/>
        </w:rPr>
        <w:t>on.</w:t>
      </w:r>
      <w:r w:rsidR="00FB7306">
        <w:rPr>
          <w:rFonts w:ascii="Times New Roman" w:hAnsi="Times New Roman"/>
          <w:spacing w:val="-4"/>
        </w:rPr>
        <w:t xml:space="preserve">  </w:t>
      </w:r>
    </w:p>
    <w:p w14:paraId="0CB378D0" w14:textId="777D6DBD" w:rsidR="00A353FA" w:rsidRDefault="00AC143C" w:rsidP="00705DFB">
      <w:pPr>
        <w:pStyle w:val="ListParagraph"/>
        <w:numPr>
          <w:ilvl w:val="0"/>
          <w:numId w:val="42"/>
        </w:numPr>
        <w:rPr>
          <w:rFonts w:ascii="Times New Roman" w:hAnsi="Times New Roman"/>
          <w:spacing w:val="-2"/>
        </w:rPr>
      </w:pPr>
      <w:r w:rsidRPr="00A353FA">
        <w:rPr>
          <w:rFonts w:ascii="Times New Roman" w:hAnsi="Times New Roman"/>
        </w:rPr>
        <w:t>All</w:t>
      </w:r>
      <w:r w:rsidRPr="00A353FA">
        <w:rPr>
          <w:rFonts w:ascii="Times New Roman" w:hAnsi="Times New Roman"/>
          <w:spacing w:val="-4"/>
        </w:rPr>
        <w:t xml:space="preserve"> </w:t>
      </w:r>
      <w:r w:rsidRPr="00A353FA">
        <w:rPr>
          <w:rFonts w:ascii="Times New Roman" w:hAnsi="Times New Roman"/>
        </w:rPr>
        <w:t>bid</w:t>
      </w:r>
      <w:r w:rsidRPr="00A353FA">
        <w:rPr>
          <w:rFonts w:ascii="Times New Roman" w:hAnsi="Times New Roman"/>
          <w:spacing w:val="-3"/>
        </w:rPr>
        <w:t xml:space="preserve"> </w:t>
      </w:r>
      <w:r w:rsidRPr="00A353FA">
        <w:rPr>
          <w:rFonts w:ascii="Times New Roman" w:hAnsi="Times New Roman"/>
        </w:rPr>
        <w:t>packages</w:t>
      </w:r>
      <w:r w:rsidRPr="00A353FA">
        <w:rPr>
          <w:rFonts w:ascii="Times New Roman" w:hAnsi="Times New Roman"/>
          <w:spacing w:val="-4"/>
        </w:rPr>
        <w:t xml:space="preserve"> </w:t>
      </w:r>
      <w:r w:rsidRPr="00FB7306">
        <w:rPr>
          <w:rFonts w:ascii="Times New Roman" w:hAnsi="Times New Roman"/>
          <w:u w:val="single"/>
        </w:rPr>
        <w:t>must</w:t>
      </w:r>
      <w:r w:rsidRPr="00A353FA">
        <w:rPr>
          <w:rFonts w:ascii="Times New Roman" w:hAnsi="Times New Roman"/>
          <w:spacing w:val="-2"/>
        </w:rPr>
        <w:t xml:space="preserve"> </w:t>
      </w:r>
      <w:r w:rsidRPr="00A353FA">
        <w:rPr>
          <w:rFonts w:ascii="Times New Roman" w:hAnsi="Times New Roman"/>
        </w:rPr>
        <w:t>have</w:t>
      </w:r>
      <w:r w:rsidRPr="00A353FA">
        <w:rPr>
          <w:rFonts w:ascii="Times New Roman" w:hAnsi="Times New Roman"/>
          <w:spacing w:val="-5"/>
        </w:rPr>
        <w:t xml:space="preserve"> </w:t>
      </w:r>
      <w:r w:rsidRPr="00A353FA">
        <w:rPr>
          <w:rFonts w:ascii="Times New Roman" w:hAnsi="Times New Roman"/>
        </w:rPr>
        <w:t>plans</w:t>
      </w:r>
      <w:r w:rsidRPr="00A353FA">
        <w:rPr>
          <w:rFonts w:ascii="Times New Roman" w:hAnsi="Times New Roman"/>
          <w:spacing w:val="-2"/>
        </w:rPr>
        <w:t xml:space="preserve"> </w:t>
      </w:r>
      <w:r w:rsidRPr="00A353FA">
        <w:rPr>
          <w:rFonts w:ascii="Times New Roman" w:hAnsi="Times New Roman"/>
        </w:rPr>
        <w:t>and</w:t>
      </w:r>
      <w:r w:rsidRPr="00A353FA">
        <w:rPr>
          <w:rFonts w:ascii="Times New Roman" w:hAnsi="Times New Roman"/>
          <w:spacing w:val="-6"/>
        </w:rPr>
        <w:t xml:space="preserve"> </w:t>
      </w:r>
      <w:r w:rsidRPr="00A353FA">
        <w:rPr>
          <w:rFonts w:ascii="Times New Roman" w:hAnsi="Times New Roman"/>
        </w:rPr>
        <w:t>specifications,</w:t>
      </w:r>
      <w:r w:rsidRPr="00A353FA">
        <w:rPr>
          <w:rFonts w:ascii="Times New Roman" w:hAnsi="Times New Roman"/>
          <w:spacing w:val="-2"/>
        </w:rPr>
        <w:t xml:space="preserve"> </w:t>
      </w:r>
      <w:r w:rsidR="001419B8">
        <w:rPr>
          <w:rFonts w:ascii="Times New Roman" w:hAnsi="Times New Roman"/>
          <w:spacing w:val="-2"/>
        </w:rPr>
        <w:t>and</w:t>
      </w:r>
      <w:r w:rsidR="00A353FA">
        <w:rPr>
          <w:rFonts w:ascii="Times New Roman" w:hAnsi="Times New Roman"/>
          <w:spacing w:val="-2"/>
        </w:rPr>
        <w:t xml:space="preserve"> locals are </w:t>
      </w:r>
      <w:r w:rsidR="001419B8">
        <w:rPr>
          <w:rFonts w:ascii="Times New Roman" w:hAnsi="Times New Roman"/>
          <w:spacing w:val="-2"/>
          <w:u w:val="single"/>
        </w:rPr>
        <w:t>NOT</w:t>
      </w:r>
      <w:r w:rsidR="00A353FA" w:rsidRPr="00A353FA">
        <w:rPr>
          <w:rFonts w:ascii="Times New Roman" w:hAnsi="Times New Roman"/>
          <w:spacing w:val="-2"/>
        </w:rPr>
        <w:t xml:space="preserve"> </w:t>
      </w:r>
      <w:r w:rsidR="00A353FA">
        <w:rPr>
          <w:rFonts w:ascii="Times New Roman" w:hAnsi="Times New Roman"/>
          <w:spacing w:val="-2"/>
        </w:rPr>
        <w:t xml:space="preserve">required </w:t>
      </w:r>
      <w:r w:rsidR="00A353FA" w:rsidRPr="00A353FA">
        <w:rPr>
          <w:rFonts w:ascii="Times New Roman" w:hAnsi="Times New Roman"/>
          <w:spacing w:val="-2"/>
        </w:rPr>
        <w:t>to follow INDOT’s Standards and Specifications</w:t>
      </w:r>
      <w:r w:rsidR="00A353FA">
        <w:rPr>
          <w:rFonts w:ascii="Times New Roman" w:hAnsi="Times New Roman"/>
          <w:spacing w:val="-2"/>
        </w:rPr>
        <w:t xml:space="preserve"> for the design </w:t>
      </w:r>
      <w:r w:rsidR="00A353FA" w:rsidRPr="00A353FA">
        <w:rPr>
          <w:rFonts w:ascii="Times New Roman" w:hAnsi="Times New Roman"/>
          <w:b/>
          <w:bCs/>
          <w:spacing w:val="-2"/>
          <w:u w:val="single"/>
        </w:rPr>
        <w:t>and</w:t>
      </w:r>
      <w:r w:rsidR="00A353FA">
        <w:rPr>
          <w:rFonts w:ascii="Times New Roman" w:hAnsi="Times New Roman"/>
          <w:spacing w:val="-2"/>
        </w:rPr>
        <w:t xml:space="preserve"> plans and specifications </w:t>
      </w:r>
      <w:r w:rsidR="001419B8">
        <w:rPr>
          <w:rFonts w:ascii="Times New Roman" w:hAnsi="Times New Roman"/>
          <w:u w:val="single"/>
        </w:rPr>
        <w:t>DO NOT</w:t>
      </w:r>
      <w:r w:rsidRPr="00A353FA">
        <w:rPr>
          <w:rFonts w:ascii="Times New Roman" w:hAnsi="Times New Roman"/>
          <w:spacing w:val="-2"/>
          <w:u w:val="single"/>
        </w:rPr>
        <w:t xml:space="preserve"> </w:t>
      </w:r>
      <w:r w:rsidRPr="00FB7306">
        <w:rPr>
          <w:rFonts w:ascii="Times New Roman" w:hAnsi="Times New Roman"/>
        </w:rPr>
        <w:t>have</w:t>
      </w:r>
      <w:r w:rsidRPr="00FB7306">
        <w:rPr>
          <w:rFonts w:ascii="Times New Roman" w:hAnsi="Times New Roman"/>
          <w:spacing w:val="-4"/>
        </w:rPr>
        <w:t xml:space="preserve"> </w:t>
      </w:r>
      <w:r w:rsidRPr="00A353FA">
        <w:rPr>
          <w:rFonts w:ascii="Times New Roman" w:hAnsi="Times New Roman"/>
        </w:rPr>
        <w:t>to</w:t>
      </w:r>
      <w:r w:rsidRPr="00A353FA">
        <w:rPr>
          <w:rFonts w:ascii="Times New Roman" w:hAnsi="Times New Roman"/>
          <w:spacing w:val="-3"/>
        </w:rPr>
        <w:t xml:space="preserve"> </w:t>
      </w:r>
      <w:r w:rsidRPr="00A353FA">
        <w:rPr>
          <w:rFonts w:ascii="Times New Roman" w:hAnsi="Times New Roman"/>
        </w:rPr>
        <w:t>be</w:t>
      </w:r>
      <w:r w:rsidRPr="00A353FA">
        <w:rPr>
          <w:rFonts w:ascii="Times New Roman" w:hAnsi="Times New Roman"/>
          <w:spacing w:val="-3"/>
        </w:rPr>
        <w:t xml:space="preserve"> </w:t>
      </w:r>
      <w:r w:rsidRPr="00A353FA">
        <w:rPr>
          <w:rFonts w:ascii="Times New Roman" w:hAnsi="Times New Roman"/>
        </w:rPr>
        <w:t>INDOT</w:t>
      </w:r>
      <w:r w:rsidRPr="00A353FA">
        <w:rPr>
          <w:rFonts w:ascii="Times New Roman" w:hAnsi="Times New Roman"/>
          <w:spacing w:val="-2"/>
        </w:rPr>
        <w:t xml:space="preserve"> approved.</w:t>
      </w:r>
      <w:r w:rsidR="00A353FA" w:rsidRPr="00A353FA">
        <w:rPr>
          <w:rFonts w:ascii="Times New Roman" w:hAnsi="Times New Roman"/>
          <w:spacing w:val="-2"/>
        </w:rPr>
        <w:t xml:space="preserve">   </w:t>
      </w:r>
    </w:p>
    <w:p w14:paraId="79F60367" w14:textId="163A30A9" w:rsidR="00AC143C" w:rsidRPr="00A353FA" w:rsidRDefault="00AC143C" w:rsidP="00705DFB">
      <w:pPr>
        <w:pStyle w:val="ListParagraph"/>
        <w:numPr>
          <w:ilvl w:val="1"/>
          <w:numId w:val="42"/>
        </w:numPr>
        <w:rPr>
          <w:rFonts w:ascii="Times New Roman" w:hAnsi="Times New Roman"/>
          <w:spacing w:val="-2"/>
        </w:rPr>
      </w:pPr>
      <w:r w:rsidRPr="00A353FA">
        <w:rPr>
          <w:rFonts w:ascii="Times New Roman" w:hAnsi="Times New Roman"/>
        </w:rPr>
        <w:t>Locals</w:t>
      </w:r>
      <w:r w:rsidRPr="00A353FA">
        <w:rPr>
          <w:rFonts w:ascii="Times New Roman" w:hAnsi="Times New Roman"/>
          <w:spacing w:val="-1"/>
        </w:rPr>
        <w:t xml:space="preserve"> </w:t>
      </w:r>
      <w:r w:rsidRPr="00A353FA">
        <w:rPr>
          <w:rFonts w:ascii="Times New Roman" w:hAnsi="Times New Roman"/>
        </w:rPr>
        <w:t>can</w:t>
      </w:r>
      <w:r w:rsidRPr="00A353FA">
        <w:rPr>
          <w:rFonts w:ascii="Times New Roman" w:hAnsi="Times New Roman"/>
          <w:spacing w:val="-4"/>
        </w:rPr>
        <w:t xml:space="preserve"> </w:t>
      </w:r>
      <w:r w:rsidRPr="00A353FA">
        <w:rPr>
          <w:rFonts w:ascii="Times New Roman" w:hAnsi="Times New Roman"/>
        </w:rPr>
        <w:t>use</w:t>
      </w:r>
      <w:r w:rsidRPr="00A353FA">
        <w:rPr>
          <w:rFonts w:ascii="Times New Roman" w:hAnsi="Times New Roman"/>
          <w:spacing w:val="-3"/>
        </w:rPr>
        <w:t xml:space="preserve"> </w:t>
      </w:r>
      <w:r w:rsidR="001419B8">
        <w:rPr>
          <w:rFonts w:ascii="Times New Roman" w:hAnsi="Times New Roman"/>
        </w:rPr>
        <w:t>their</w:t>
      </w:r>
      <w:r w:rsidRPr="00A353FA">
        <w:rPr>
          <w:rFonts w:ascii="Times New Roman" w:hAnsi="Times New Roman"/>
          <w:spacing w:val="-3"/>
        </w:rPr>
        <w:t xml:space="preserve"> </w:t>
      </w:r>
      <w:r w:rsidRPr="00A353FA">
        <w:rPr>
          <w:rFonts w:ascii="Times New Roman" w:hAnsi="Times New Roman"/>
        </w:rPr>
        <w:t>own</w:t>
      </w:r>
      <w:r w:rsidRPr="00A353FA">
        <w:rPr>
          <w:rFonts w:ascii="Times New Roman" w:hAnsi="Times New Roman"/>
          <w:spacing w:val="-4"/>
        </w:rPr>
        <w:t xml:space="preserve"> </w:t>
      </w:r>
      <w:r w:rsidRPr="00A353FA">
        <w:rPr>
          <w:rFonts w:ascii="Times New Roman" w:hAnsi="Times New Roman"/>
        </w:rPr>
        <w:t>design</w:t>
      </w:r>
      <w:r w:rsidRPr="00A353FA">
        <w:rPr>
          <w:rFonts w:ascii="Times New Roman" w:hAnsi="Times New Roman"/>
          <w:spacing w:val="-1"/>
        </w:rPr>
        <w:t xml:space="preserve"> </w:t>
      </w:r>
      <w:r w:rsidRPr="00A353FA">
        <w:rPr>
          <w:rFonts w:ascii="Times New Roman" w:hAnsi="Times New Roman"/>
        </w:rPr>
        <w:t>standards</w:t>
      </w:r>
      <w:r w:rsidRPr="00A353FA">
        <w:rPr>
          <w:rFonts w:ascii="Times New Roman" w:hAnsi="Times New Roman"/>
          <w:spacing w:val="-3"/>
        </w:rPr>
        <w:t xml:space="preserve"> </w:t>
      </w:r>
      <w:r w:rsidRPr="00A353FA">
        <w:rPr>
          <w:rFonts w:ascii="Times New Roman" w:hAnsi="Times New Roman"/>
        </w:rPr>
        <w:t>and</w:t>
      </w:r>
      <w:r w:rsidRPr="00A353FA">
        <w:rPr>
          <w:rFonts w:ascii="Times New Roman" w:hAnsi="Times New Roman"/>
          <w:spacing w:val="-3"/>
        </w:rPr>
        <w:t xml:space="preserve"> </w:t>
      </w:r>
      <w:r w:rsidRPr="00A353FA">
        <w:rPr>
          <w:rFonts w:ascii="Times New Roman" w:hAnsi="Times New Roman"/>
        </w:rPr>
        <w:t>specifications.</w:t>
      </w:r>
      <w:r w:rsidRPr="00A353FA">
        <w:rPr>
          <w:rFonts w:ascii="Times New Roman" w:hAnsi="Times New Roman"/>
          <w:spacing w:val="40"/>
        </w:rPr>
        <w:t xml:space="preserve"> </w:t>
      </w:r>
    </w:p>
    <w:p w14:paraId="17BC30AE" w14:textId="74766A05" w:rsidR="00AC143C" w:rsidRPr="006E7809" w:rsidRDefault="00AC143C" w:rsidP="00705DFB">
      <w:pPr>
        <w:pStyle w:val="ListParagraph"/>
        <w:numPr>
          <w:ilvl w:val="0"/>
          <w:numId w:val="43"/>
        </w:numPr>
        <w:tabs>
          <w:tab w:val="left" w:pos="720"/>
        </w:tabs>
        <w:rPr>
          <w:rFonts w:ascii="Times New Roman" w:hAnsi="Times New Roman"/>
        </w:rPr>
      </w:pPr>
      <w:r>
        <w:rPr>
          <w:rFonts w:ascii="Times New Roman" w:hAnsi="Times New Roman"/>
          <w:bCs/>
        </w:rPr>
        <w:t xml:space="preserve">Locals can bid multiple projects together to get better bid prices </w:t>
      </w:r>
      <w:r w:rsidR="00261504">
        <w:rPr>
          <w:rFonts w:ascii="Times New Roman" w:hAnsi="Times New Roman"/>
          <w:bCs/>
        </w:rPr>
        <w:t xml:space="preserve">as long as the </w:t>
      </w:r>
      <w:r>
        <w:rPr>
          <w:rFonts w:ascii="Times New Roman" w:hAnsi="Times New Roman"/>
          <w:bCs/>
        </w:rPr>
        <w:t xml:space="preserve">projects are </w:t>
      </w:r>
      <w:r w:rsidR="001419B8">
        <w:rPr>
          <w:rFonts w:ascii="Times New Roman" w:hAnsi="Times New Roman"/>
          <w:bCs/>
        </w:rPr>
        <w:t>under one grant agreement</w:t>
      </w:r>
      <w:r>
        <w:rPr>
          <w:rFonts w:ascii="Times New Roman" w:hAnsi="Times New Roman"/>
          <w:bCs/>
        </w:rPr>
        <w:t xml:space="preserve">. </w:t>
      </w:r>
    </w:p>
    <w:p w14:paraId="3499B54E" w14:textId="77777777" w:rsidR="006E7809" w:rsidRPr="002F18B3" w:rsidRDefault="006E7809" w:rsidP="006E7809">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7809" w14:paraId="1C148673" w14:textId="77777777" w:rsidTr="000B3015">
        <w:tc>
          <w:tcPr>
            <w:tcW w:w="10754" w:type="dxa"/>
          </w:tcPr>
          <w:p w14:paraId="79C8BDAA" w14:textId="7AAA746A" w:rsidR="006E7809" w:rsidRPr="00D16D87" w:rsidRDefault="006E7809" w:rsidP="006E7809">
            <w:pPr>
              <w:pStyle w:val="BodyText"/>
              <w:ind w:right="232"/>
              <w:rPr>
                <w:color w:val="0070C0"/>
              </w:rPr>
            </w:pPr>
            <w:r>
              <w:t xml:space="preserve">Reference CCMG Guidance Document section </w:t>
            </w:r>
            <w:hyperlink w:anchor="_Agreements_-_Combine" w:history="1">
              <w:r w:rsidRPr="00BA1A5D">
                <w:rPr>
                  <w:rStyle w:val="Hyperlink"/>
                </w:rPr>
                <w:t>Agreements – Combine CCMG Applications Into One Agreement</w:t>
              </w:r>
            </w:hyperlink>
            <w:r>
              <w:rPr>
                <w:color w:val="0070C0"/>
              </w:rPr>
              <w:t>.</w:t>
            </w:r>
          </w:p>
          <w:p w14:paraId="6717EE0E" w14:textId="77777777" w:rsidR="006E7809" w:rsidRPr="00911461" w:rsidRDefault="006E7809" w:rsidP="000B3015">
            <w:pPr>
              <w:tabs>
                <w:tab w:val="left" w:pos="720"/>
              </w:tabs>
              <w:rPr>
                <w:rFonts w:ascii="Times New Roman" w:hAnsi="Times New Roman"/>
              </w:rPr>
            </w:pPr>
          </w:p>
        </w:tc>
      </w:tr>
    </w:tbl>
    <w:p w14:paraId="1F56D29F" w14:textId="77777777" w:rsidR="006E7809" w:rsidRPr="006E7809" w:rsidRDefault="006E7809" w:rsidP="006E7809">
      <w:pPr>
        <w:pStyle w:val="BodyText"/>
        <w:ind w:left="1440" w:right="232"/>
      </w:pPr>
    </w:p>
    <w:p w14:paraId="50EAC2B3" w14:textId="48271B80" w:rsidR="00261504" w:rsidRPr="00261504" w:rsidRDefault="005657F5" w:rsidP="00705DFB">
      <w:pPr>
        <w:pStyle w:val="BodyText"/>
        <w:numPr>
          <w:ilvl w:val="0"/>
          <w:numId w:val="39"/>
        </w:numPr>
        <w:ind w:right="232"/>
      </w:pPr>
      <w:r>
        <w:rPr>
          <w:u w:val="single"/>
        </w:rPr>
        <w:t>Important</w:t>
      </w:r>
      <w:r w:rsidR="00AC143C">
        <w:t>:  A</w:t>
      </w:r>
      <w:r w:rsidR="00AC143C" w:rsidRPr="0007453F">
        <w:t>ll</w:t>
      </w:r>
      <w:r w:rsidR="00AC143C" w:rsidRPr="0007453F">
        <w:rPr>
          <w:spacing w:val="-4"/>
        </w:rPr>
        <w:t xml:space="preserve"> </w:t>
      </w:r>
      <w:r w:rsidR="00AC143C" w:rsidRPr="0007453F">
        <w:t>projects</w:t>
      </w:r>
      <w:r w:rsidR="00AC143C" w:rsidRPr="0007453F">
        <w:rPr>
          <w:spacing w:val="-4"/>
        </w:rPr>
        <w:t xml:space="preserve"> </w:t>
      </w:r>
      <w:r w:rsidR="00AC143C" w:rsidRPr="0007453F">
        <w:t>under</w:t>
      </w:r>
      <w:r w:rsidR="00AC143C" w:rsidRPr="0007453F">
        <w:rPr>
          <w:spacing w:val="-1"/>
        </w:rPr>
        <w:t xml:space="preserve"> </w:t>
      </w:r>
      <w:r w:rsidR="00AC143C" w:rsidRPr="0007453F">
        <w:t>one</w:t>
      </w:r>
      <w:r w:rsidR="00AC143C" w:rsidRPr="0007453F">
        <w:rPr>
          <w:spacing w:val="-2"/>
        </w:rPr>
        <w:t xml:space="preserve"> </w:t>
      </w:r>
      <w:r w:rsidR="00AC143C" w:rsidRPr="0007453F">
        <w:t xml:space="preserve">Local Roads and Bridges Matching Grant Agreement </w:t>
      </w:r>
      <w:r w:rsidR="00AC143C" w:rsidRPr="00261504">
        <w:rPr>
          <w:u w:val="single"/>
        </w:rPr>
        <w:t>must</w:t>
      </w:r>
      <w:r w:rsidR="00AC143C" w:rsidRPr="00261504">
        <w:rPr>
          <w:spacing w:val="-3"/>
          <w:u w:val="single"/>
        </w:rPr>
        <w:t xml:space="preserve"> </w:t>
      </w:r>
      <w:r w:rsidR="00AC143C" w:rsidRPr="0007453F">
        <w:t xml:space="preserve">be </w:t>
      </w:r>
      <w:r w:rsidR="00261504">
        <w:t>advertised</w:t>
      </w:r>
      <w:r w:rsidR="00AC143C" w:rsidRPr="0007453F">
        <w:rPr>
          <w:spacing w:val="-2"/>
        </w:rPr>
        <w:t xml:space="preserve"> </w:t>
      </w:r>
      <w:r w:rsidR="00261504">
        <w:t>as one project</w:t>
      </w:r>
      <w:r w:rsidR="00AC143C" w:rsidRPr="00261504">
        <w:rPr>
          <w:spacing w:val="-1"/>
        </w:rPr>
        <w:t xml:space="preserve"> </w:t>
      </w:r>
      <w:r w:rsidR="00AC143C" w:rsidRPr="00261504">
        <w:t>and</w:t>
      </w:r>
      <w:r w:rsidR="00AC143C" w:rsidRPr="00261504">
        <w:rPr>
          <w:spacing w:val="-2"/>
        </w:rPr>
        <w:t xml:space="preserve"> </w:t>
      </w:r>
      <w:r w:rsidR="00AC143C" w:rsidRPr="00261504">
        <w:t>awarded</w:t>
      </w:r>
      <w:r w:rsidR="00AC143C" w:rsidRPr="00261504">
        <w:rPr>
          <w:spacing w:val="-4"/>
        </w:rPr>
        <w:t xml:space="preserve"> </w:t>
      </w:r>
      <w:r w:rsidR="00AC143C" w:rsidRPr="00261504">
        <w:t>to</w:t>
      </w:r>
      <w:r w:rsidR="00AC143C" w:rsidRPr="00261504">
        <w:rPr>
          <w:spacing w:val="-2"/>
        </w:rPr>
        <w:t xml:space="preserve"> </w:t>
      </w:r>
      <w:r w:rsidR="00AC143C" w:rsidRPr="00261504">
        <w:t>one</w:t>
      </w:r>
      <w:r w:rsidR="00AC143C" w:rsidRPr="00261504">
        <w:rPr>
          <w:spacing w:val="-2"/>
        </w:rPr>
        <w:t xml:space="preserve"> </w:t>
      </w:r>
      <w:r w:rsidR="00AC143C" w:rsidRPr="00261504">
        <w:t>contractor.</w:t>
      </w:r>
      <w:r w:rsidR="00AC143C" w:rsidRPr="00261504">
        <w:rPr>
          <w:spacing w:val="80"/>
        </w:rPr>
        <w:t xml:space="preserve"> </w:t>
      </w:r>
    </w:p>
    <w:p w14:paraId="56D31CA5" w14:textId="2C54B7C7" w:rsidR="00261504" w:rsidRPr="005657F5" w:rsidRDefault="00AC143C" w:rsidP="00705DFB">
      <w:pPr>
        <w:pStyle w:val="BodyText"/>
        <w:numPr>
          <w:ilvl w:val="0"/>
          <w:numId w:val="39"/>
        </w:numPr>
        <w:ind w:right="232"/>
      </w:pPr>
      <w:r w:rsidRPr="00261504">
        <w:t>It</w:t>
      </w:r>
      <w:r w:rsidRPr="00261504">
        <w:rPr>
          <w:spacing w:val="-4"/>
        </w:rPr>
        <w:t xml:space="preserve"> </w:t>
      </w:r>
      <w:r w:rsidRPr="00261504">
        <w:t>is</w:t>
      </w:r>
      <w:r w:rsidRPr="00261504">
        <w:rPr>
          <w:spacing w:val="-1"/>
        </w:rPr>
        <w:t xml:space="preserve"> </w:t>
      </w:r>
      <w:r w:rsidR="00FB7306">
        <w:t>the</w:t>
      </w:r>
      <w:r w:rsidRPr="00261504">
        <w:rPr>
          <w:spacing w:val="-2"/>
        </w:rPr>
        <w:t xml:space="preserve"> local’s decision </w:t>
      </w:r>
      <w:r w:rsidRPr="00261504">
        <w:t xml:space="preserve">on how to </w:t>
      </w:r>
      <w:r w:rsidR="00261504" w:rsidRPr="00261504">
        <w:t>advertise / bid</w:t>
      </w:r>
      <w:r w:rsidRPr="00261504">
        <w:t xml:space="preserve"> your public works projects </w:t>
      </w:r>
      <w:r w:rsidR="00261504">
        <w:t xml:space="preserve">as long as </w:t>
      </w:r>
      <w:r w:rsidR="00FB7306">
        <w:t>the local</w:t>
      </w:r>
      <w:r w:rsidR="00261504">
        <w:t xml:space="preserve"> </w:t>
      </w:r>
      <w:r w:rsidRPr="005657F5">
        <w:t>follow</w:t>
      </w:r>
      <w:r w:rsidR="00FB7306" w:rsidRPr="005657F5">
        <w:t>s</w:t>
      </w:r>
      <w:r w:rsidRPr="005657F5">
        <w:t xml:space="preserve"> state law.</w:t>
      </w:r>
      <w:r w:rsidRPr="005657F5">
        <w:rPr>
          <w:spacing w:val="40"/>
        </w:rPr>
        <w:t xml:space="preserve"> </w:t>
      </w:r>
    </w:p>
    <w:p w14:paraId="5F6C7936" w14:textId="77777777" w:rsidR="00BB4B23" w:rsidRPr="00261504" w:rsidRDefault="00BB4B23" w:rsidP="00BB4B23">
      <w:pPr>
        <w:pStyle w:val="BodyText"/>
        <w:tabs>
          <w:tab w:val="left" w:pos="720"/>
        </w:tabs>
        <w:ind w:left="1440" w:right="232"/>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261504" w:rsidRPr="00261504" w14:paraId="38874EF4" w14:textId="77777777" w:rsidTr="00271DF3">
        <w:tc>
          <w:tcPr>
            <w:tcW w:w="10754" w:type="dxa"/>
          </w:tcPr>
          <w:p w14:paraId="17A3B256" w14:textId="03DBCB8A" w:rsidR="00261504" w:rsidRPr="00261504" w:rsidRDefault="00B9762A" w:rsidP="004F5CF7">
            <w:pPr>
              <w:tabs>
                <w:tab w:val="left" w:pos="720"/>
              </w:tabs>
              <w:spacing w:after="0" w:line="240" w:lineRule="auto"/>
              <w:rPr>
                <w:rFonts w:ascii="Times New Roman" w:hAnsi="Times New Roman"/>
              </w:rPr>
            </w:pPr>
            <w:r w:rsidRPr="00B9762A">
              <w:rPr>
                <w:rFonts w:ascii="Times New Roman" w:hAnsi="Times New Roman"/>
                <w:b/>
                <w:bCs/>
                <w:color w:val="FF0000"/>
                <w:u w:val="single"/>
              </w:rPr>
              <w:t>Important</w:t>
            </w:r>
            <w:r>
              <w:rPr>
                <w:rFonts w:ascii="Times New Roman" w:hAnsi="Times New Roman"/>
              </w:rPr>
              <w:t xml:space="preserve">: </w:t>
            </w:r>
            <w:r w:rsidR="00261504" w:rsidRPr="00261504">
              <w:rPr>
                <w:rFonts w:ascii="Times New Roman" w:hAnsi="Times New Roman"/>
              </w:rPr>
              <w:t>State law defines ‘the project’ as the whole project; locals cannot break the projects apart to bypass state law.</w:t>
            </w:r>
          </w:p>
          <w:p w14:paraId="7DFD5552" w14:textId="51EF7A6E" w:rsidR="00261504" w:rsidRDefault="00261504" w:rsidP="00705DFB">
            <w:pPr>
              <w:pStyle w:val="ListParagraph"/>
              <w:numPr>
                <w:ilvl w:val="0"/>
                <w:numId w:val="45"/>
              </w:numPr>
              <w:tabs>
                <w:tab w:val="left" w:pos="720"/>
              </w:tabs>
              <w:rPr>
                <w:rFonts w:ascii="Times New Roman" w:hAnsi="Times New Roman"/>
              </w:rPr>
            </w:pPr>
            <w:r w:rsidRPr="00261504">
              <w:rPr>
                <w:rFonts w:ascii="Times New Roman" w:hAnsi="Times New Roman"/>
              </w:rPr>
              <w:t xml:space="preserve">Each application is considered </w:t>
            </w:r>
            <w:r w:rsidR="00FB7306">
              <w:rPr>
                <w:rFonts w:ascii="Times New Roman" w:hAnsi="Times New Roman"/>
              </w:rPr>
              <w:t>one project</w:t>
            </w:r>
            <w:r w:rsidRPr="00261504">
              <w:rPr>
                <w:rFonts w:ascii="Times New Roman" w:hAnsi="Times New Roman"/>
              </w:rPr>
              <w:t xml:space="preserve">, no matter if you are applying for one road or 10 roads.  This means, the entire scope of the project </w:t>
            </w:r>
            <w:r w:rsidRPr="00261504">
              <w:rPr>
                <w:rFonts w:ascii="Times New Roman" w:hAnsi="Times New Roman"/>
                <w:u w:val="single"/>
              </w:rPr>
              <w:t>must</w:t>
            </w:r>
            <w:r w:rsidRPr="00261504">
              <w:rPr>
                <w:rFonts w:ascii="Times New Roman" w:hAnsi="Times New Roman"/>
              </w:rPr>
              <w:t xml:space="preserve"> be </w:t>
            </w:r>
            <w:r w:rsidR="00B9762A">
              <w:rPr>
                <w:rFonts w:ascii="Times New Roman" w:hAnsi="Times New Roman"/>
              </w:rPr>
              <w:t xml:space="preserve">advertised / </w:t>
            </w:r>
            <w:r w:rsidRPr="00261504">
              <w:rPr>
                <w:rFonts w:ascii="Times New Roman" w:hAnsi="Times New Roman"/>
              </w:rPr>
              <w:t xml:space="preserve">bid as one project which </w:t>
            </w:r>
            <w:r w:rsidRPr="00261504">
              <w:rPr>
                <w:rFonts w:ascii="Times New Roman" w:hAnsi="Times New Roman"/>
                <w:u w:val="single"/>
              </w:rPr>
              <w:t>must</w:t>
            </w:r>
            <w:r w:rsidRPr="00261504">
              <w:rPr>
                <w:rFonts w:ascii="Times New Roman" w:hAnsi="Times New Roman"/>
              </w:rPr>
              <w:t xml:space="preserve"> be clearly defined by individual roads with ‘to’ and ‘from’ points defined for each road in the bid package.  </w:t>
            </w:r>
          </w:p>
          <w:p w14:paraId="5040F82A" w14:textId="1333D3CD" w:rsidR="00B9762A" w:rsidRPr="00261504" w:rsidRDefault="00B9762A" w:rsidP="00705DFB">
            <w:pPr>
              <w:pStyle w:val="ListParagraph"/>
              <w:numPr>
                <w:ilvl w:val="0"/>
                <w:numId w:val="45"/>
              </w:numPr>
              <w:tabs>
                <w:tab w:val="left" w:pos="720"/>
              </w:tabs>
              <w:rPr>
                <w:rFonts w:ascii="Times New Roman" w:hAnsi="Times New Roman"/>
              </w:rPr>
            </w:pPr>
            <w:r>
              <w:rPr>
                <w:rFonts w:ascii="Times New Roman" w:hAnsi="Times New Roman"/>
              </w:rPr>
              <w:t xml:space="preserve">Multiple applications combined into one </w:t>
            </w:r>
            <w:r w:rsidRPr="00B9762A">
              <w:rPr>
                <w:rFonts w:ascii="Times New Roman" w:hAnsi="Times New Roman"/>
              </w:rPr>
              <w:t>Local Roads and Bridges Matching Grant Agreement</w:t>
            </w:r>
            <w:r>
              <w:rPr>
                <w:rFonts w:ascii="Times New Roman" w:hAnsi="Times New Roman"/>
              </w:rPr>
              <w:t xml:space="preserve"> is considered one project and must be advertised / bid as one project </w:t>
            </w:r>
            <w:r w:rsidRPr="00B9762A">
              <w:rPr>
                <w:rFonts w:ascii="Times New Roman" w:hAnsi="Times New Roman"/>
              </w:rPr>
              <w:t xml:space="preserve">which must be clearly defined by individual roads with ‘to’ and ‘from’ points defined for each road in the bid package. </w:t>
            </w:r>
          </w:p>
          <w:p w14:paraId="68C068F4" w14:textId="218592B1" w:rsidR="00261504" w:rsidRPr="00261504" w:rsidRDefault="00261504" w:rsidP="006D1E89">
            <w:pPr>
              <w:pStyle w:val="ListParagraph"/>
              <w:numPr>
                <w:ilvl w:val="0"/>
                <w:numId w:val="45"/>
              </w:numPr>
              <w:rPr>
                <w:rFonts w:ascii="Times New Roman" w:hAnsi="Times New Roman"/>
              </w:rPr>
            </w:pPr>
            <w:r w:rsidRPr="00FB7306">
              <w:rPr>
                <w:rFonts w:ascii="Times New Roman" w:hAnsi="Times New Roman"/>
              </w:rPr>
              <w:lastRenderedPageBreak/>
              <w:t xml:space="preserve">Bids or Quotes, even for Force Account work, </w:t>
            </w:r>
            <w:r w:rsidRPr="00FB7306">
              <w:rPr>
                <w:rFonts w:ascii="Times New Roman" w:hAnsi="Times New Roman"/>
                <w:u w:val="single"/>
              </w:rPr>
              <w:t>must</w:t>
            </w:r>
            <w:r w:rsidRPr="00FB7306">
              <w:rPr>
                <w:rFonts w:ascii="Times New Roman" w:hAnsi="Times New Roman"/>
              </w:rPr>
              <w:t xml:space="preserve"> be </w:t>
            </w:r>
            <w:r w:rsidR="00FB7306" w:rsidRPr="00FB7306">
              <w:rPr>
                <w:rFonts w:ascii="Times New Roman" w:hAnsi="Times New Roman"/>
              </w:rPr>
              <w:t xml:space="preserve">clearly defined by individual roads with ‘to’ and ‘from’ points defined for each road in the bid package.  </w:t>
            </w:r>
          </w:p>
        </w:tc>
      </w:tr>
    </w:tbl>
    <w:p w14:paraId="52C72F65" w14:textId="77777777" w:rsidR="00261504" w:rsidRDefault="00261504" w:rsidP="004F5CF7">
      <w:pPr>
        <w:tabs>
          <w:tab w:val="left" w:pos="720"/>
        </w:tabs>
        <w:spacing w:after="0" w:line="240" w:lineRule="auto"/>
        <w:rPr>
          <w:rFonts w:ascii="Times New Roman" w:hAnsi="Times New Roman"/>
        </w:rPr>
      </w:pPr>
    </w:p>
    <w:p w14:paraId="7A8961F6" w14:textId="7653534A" w:rsidR="00AC143C" w:rsidRDefault="00AC143C" w:rsidP="004F5CF7">
      <w:pPr>
        <w:tabs>
          <w:tab w:val="left" w:pos="720"/>
        </w:tabs>
        <w:spacing w:after="0" w:line="240" w:lineRule="auto"/>
        <w:rPr>
          <w:rFonts w:ascii="Times New Roman" w:hAnsi="Times New Roman"/>
          <w:b/>
          <w:bCs/>
          <w:color w:val="0070C0"/>
          <w:u w:val="single"/>
        </w:rPr>
      </w:pPr>
      <w:r w:rsidRPr="00365D17">
        <w:rPr>
          <w:rFonts w:ascii="Times New Roman" w:hAnsi="Times New Roman"/>
          <w:b/>
          <w:bCs/>
          <w:color w:val="0070C0"/>
          <w:u w:val="single"/>
        </w:rPr>
        <w:t>P</w:t>
      </w:r>
      <w:r w:rsidR="00365D17">
        <w:rPr>
          <w:rFonts w:ascii="Times New Roman" w:hAnsi="Times New Roman"/>
          <w:b/>
          <w:bCs/>
          <w:color w:val="0070C0"/>
          <w:u w:val="single"/>
        </w:rPr>
        <w:t xml:space="preserve">ROCUREMENT </w:t>
      </w:r>
      <w:r w:rsidR="007422D8">
        <w:rPr>
          <w:rFonts w:ascii="Times New Roman" w:hAnsi="Times New Roman"/>
          <w:b/>
          <w:bCs/>
          <w:color w:val="0070C0"/>
          <w:u w:val="single"/>
        </w:rPr>
        <w:t>OF</w:t>
      </w:r>
      <w:r w:rsidR="00365D17">
        <w:rPr>
          <w:rFonts w:ascii="Times New Roman" w:hAnsi="Times New Roman"/>
          <w:b/>
          <w:bCs/>
          <w:color w:val="0070C0"/>
          <w:u w:val="single"/>
        </w:rPr>
        <w:t xml:space="preserve"> CONTRACTORS BID</w:t>
      </w:r>
    </w:p>
    <w:p w14:paraId="2547DB02" w14:textId="77777777" w:rsidR="00FB7306" w:rsidRPr="00365D17" w:rsidRDefault="00FB7306" w:rsidP="004F5CF7">
      <w:pPr>
        <w:tabs>
          <w:tab w:val="left" w:pos="720"/>
        </w:tabs>
        <w:spacing w:after="0" w:line="240" w:lineRule="auto"/>
        <w:rPr>
          <w:rFonts w:ascii="Times New Roman" w:hAnsi="Times New Roman"/>
          <w:color w:val="0070C0"/>
        </w:rPr>
      </w:pPr>
    </w:p>
    <w:p w14:paraId="1D2DB12C" w14:textId="34CA173B" w:rsidR="00941546" w:rsidRPr="00941546" w:rsidRDefault="00AC143C" w:rsidP="00705DFB">
      <w:pPr>
        <w:pStyle w:val="ListParagraph"/>
        <w:numPr>
          <w:ilvl w:val="0"/>
          <w:numId w:val="41"/>
        </w:numPr>
        <w:tabs>
          <w:tab w:val="left" w:pos="720"/>
        </w:tabs>
        <w:rPr>
          <w:rFonts w:ascii="Times New Roman" w:hAnsi="Times New Roman"/>
        </w:rPr>
      </w:pPr>
      <w:r>
        <w:rPr>
          <w:rFonts w:ascii="Times New Roman" w:hAnsi="Times New Roman"/>
        </w:rPr>
        <w:t>The c</w:t>
      </w:r>
      <w:r w:rsidR="00941546" w:rsidRPr="00941546">
        <w:rPr>
          <w:rFonts w:ascii="Times New Roman" w:hAnsi="Times New Roman"/>
        </w:rPr>
        <w:t>ontract</w:t>
      </w:r>
      <w:r>
        <w:rPr>
          <w:rFonts w:ascii="Times New Roman" w:hAnsi="Times New Roman"/>
        </w:rPr>
        <w:t>or</w:t>
      </w:r>
      <w:r w:rsidR="00941546" w:rsidRPr="00941546">
        <w:rPr>
          <w:rFonts w:ascii="Times New Roman" w:hAnsi="Times New Roman"/>
        </w:rPr>
        <w:t xml:space="preserve"> bids </w:t>
      </w:r>
      <w:r w:rsidRPr="00AC143C">
        <w:rPr>
          <w:rFonts w:ascii="Times New Roman" w:hAnsi="Times New Roman"/>
          <w:u w:val="single"/>
        </w:rPr>
        <w:t>must</w:t>
      </w:r>
      <w:r>
        <w:rPr>
          <w:rFonts w:ascii="Times New Roman" w:hAnsi="Times New Roman"/>
        </w:rPr>
        <w:t xml:space="preserve"> be detailed and include an i</w:t>
      </w:r>
      <w:r w:rsidRPr="00941546">
        <w:rPr>
          <w:rFonts w:ascii="Times New Roman" w:hAnsi="Times New Roman"/>
        </w:rPr>
        <w:t xml:space="preserve">temized </w:t>
      </w:r>
      <w:r>
        <w:rPr>
          <w:rFonts w:ascii="Times New Roman" w:hAnsi="Times New Roman"/>
        </w:rPr>
        <w:t xml:space="preserve">list of the </w:t>
      </w:r>
      <w:r w:rsidRPr="00941546">
        <w:rPr>
          <w:rFonts w:ascii="Times New Roman" w:hAnsi="Times New Roman"/>
        </w:rPr>
        <w:t>work being done per road and the bid amount per roa</w:t>
      </w:r>
      <w:r>
        <w:rPr>
          <w:rFonts w:ascii="Times New Roman" w:hAnsi="Times New Roman"/>
        </w:rPr>
        <w:t xml:space="preserve">d should be </w:t>
      </w:r>
      <w:bookmarkStart w:id="115" w:name="_Hlk134704582"/>
      <w:r w:rsidR="00FB7306">
        <w:rPr>
          <w:rFonts w:ascii="Times New Roman" w:hAnsi="Times New Roman"/>
        </w:rPr>
        <w:t xml:space="preserve">clearly defined </w:t>
      </w:r>
      <w:r w:rsidRPr="009E4D4D">
        <w:rPr>
          <w:rFonts w:ascii="Times New Roman" w:hAnsi="Times New Roman"/>
        </w:rPr>
        <w:t>with ‘to’ and ‘from’ points defined</w:t>
      </w:r>
      <w:r>
        <w:rPr>
          <w:rFonts w:ascii="Times New Roman" w:hAnsi="Times New Roman"/>
        </w:rPr>
        <w:t xml:space="preserve"> for each </w:t>
      </w:r>
      <w:bookmarkEnd w:id="115"/>
      <w:r>
        <w:rPr>
          <w:rFonts w:ascii="Times New Roman" w:hAnsi="Times New Roman"/>
        </w:rPr>
        <w:t>road’s bid</w:t>
      </w:r>
      <w:r w:rsidRPr="009E4D4D">
        <w:rPr>
          <w:rFonts w:ascii="Times New Roman" w:hAnsi="Times New Roman"/>
        </w:rPr>
        <w:t>.</w:t>
      </w:r>
    </w:p>
    <w:p w14:paraId="761F4EE1" w14:textId="77777777" w:rsidR="00AC143C" w:rsidRPr="00941546" w:rsidRDefault="00AC143C" w:rsidP="00705DFB">
      <w:pPr>
        <w:pStyle w:val="ListParagraph"/>
        <w:numPr>
          <w:ilvl w:val="0"/>
          <w:numId w:val="41"/>
        </w:numPr>
        <w:tabs>
          <w:tab w:val="left" w:pos="720"/>
        </w:tabs>
        <w:rPr>
          <w:rFonts w:ascii="Times New Roman" w:hAnsi="Times New Roman"/>
        </w:rPr>
      </w:pPr>
      <w:r w:rsidRPr="00941546">
        <w:rPr>
          <w:rFonts w:ascii="Times New Roman" w:hAnsi="Times New Roman"/>
        </w:rPr>
        <w:t xml:space="preserve">Bids with contingencies will </w:t>
      </w:r>
      <w:r w:rsidRPr="0007453F">
        <w:rPr>
          <w:rFonts w:ascii="Times New Roman" w:hAnsi="Times New Roman"/>
          <w:u w:val="single"/>
        </w:rPr>
        <w:t>not</w:t>
      </w:r>
      <w:r w:rsidRPr="00941546">
        <w:rPr>
          <w:rFonts w:ascii="Times New Roman" w:hAnsi="Times New Roman"/>
        </w:rPr>
        <w:t xml:space="preserve"> be accept</w:t>
      </w:r>
      <w:r>
        <w:rPr>
          <w:rFonts w:ascii="Times New Roman" w:hAnsi="Times New Roman"/>
        </w:rPr>
        <w:t>ed</w:t>
      </w:r>
      <w:r w:rsidRPr="00941546">
        <w:rPr>
          <w:rFonts w:ascii="Times New Roman" w:hAnsi="Times New Roman"/>
        </w:rPr>
        <w:t>.</w:t>
      </w:r>
    </w:p>
    <w:p w14:paraId="2A21F7EA" w14:textId="77777777" w:rsidR="00AC143C" w:rsidRPr="00941546" w:rsidRDefault="00AC143C" w:rsidP="00705DFB">
      <w:pPr>
        <w:pStyle w:val="ListParagraph"/>
        <w:numPr>
          <w:ilvl w:val="0"/>
          <w:numId w:val="41"/>
        </w:numPr>
        <w:tabs>
          <w:tab w:val="left" w:pos="720"/>
        </w:tabs>
        <w:rPr>
          <w:rFonts w:ascii="Times New Roman" w:hAnsi="Times New Roman"/>
        </w:rPr>
      </w:pPr>
      <w:r w:rsidRPr="00941546">
        <w:rPr>
          <w:rFonts w:ascii="Times New Roman" w:hAnsi="Times New Roman"/>
        </w:rPr>
        <w:t xml:space="preserve">Lump sum bids will </w:t>
      </w:r>
      <w:r w:rsidRPr="0007453F">
        <w:rPr>
          <w:rFonts w:ascii="Times New Roman" w:hAnsi="Times New Roman"/>
          <w:u w:val="single"/>
        </w:rPr>
        <w:t xml:space="preserve">not </w:t>
      </w:r>
      <w:r w:rsidRPr="00941546">
        <w:rPr>
          <w:rFonts w:ascii="Times New Roman" w:hAnsi="Times New Roman"/>
        </w:rPr>
        <w:t>be accept</w:t>
      </w:r>
      <w:r>
        <w:rPr>
          <w:rFonts w:ascii="Times New Roman" w:hAnsi="Times New Roman"/>
        </w:rPr>
        <w:t>ed</w:t>
      </w:r>
      <w:r w:rsidRPr="00941546">
        <w:rPr>
          <w:rFonts w:ascii="Times New Roman" w:hAnsi="Times New Roman"/>
        </w:rPr>
        <w:t>.</w:t>
      </w:r>
    </w:p>
    <w:p w14:paraId="7C090ABA" w14:textId="77E5DFBE" w:rsidR="00AC143C" w:rsidRDefault="00AC143C" w:rsidP="00705DFB">
      <w:pPr>
        <w:pStyle w:val="ListParagraph"/>
        <w:numPr>
          <w:ilvl w:val="0"/>
          <w:numId w:val="41"/>
        </w:numPr>
        <w:tabs>
          <w:tab w:val="left" w:pos="720"/>
        </w:tabs>
        <w:rPr>
          <w:rFonts w:ascii="Times New Roman" w:hAnsi="Times New Roman"/>
        </w:rPr>
      </w:pPr>
      <w:r w:rsidRPr="00941546">
        <w:rPr>
          <w:rFonts w:ascii="Times New Roman" w:hAnsi="Times New Roman"/>
        </w:rPr>
        <w:t xml:space="preserve">If </w:t>
      </w:r>
      <w:r>
        <w:rPr>
          <w:rFonts w:ascii="Times New Roman" w:hAnsi="Times New Roman"/>
        </w:rPr>
        <w:t xml:space="preserve">a contractor’s </w:t>
      </w:r>
      <w:r w:rsidRPr="00941546">
        <w:rPr>
          <w:rFonts w:ascii="Times New Roman" w:hAnsi="Times New Roman"/>
        </w:rPr>
        <w:t xml:space="preserve">contract </w:t>
      </w:r>
      <w:r>
        <w:rPr>
          <w:rFonts w:ascii="Times New Roman" w:hAnsi="Times New Roman"/>
        </w:rPr>
        <w:t xml:space="preserve">and </w:t>
      </w:r>
      <w:r w:rsidRPr="00941546">
        <w:rPr>
          <w:rFonts w:ascii="Times New Roman" w:hAnsi="Times New Roman"/>
        </w:rPr>
        <w:t>bid</w:t>
      </w:r>
      <w:r>
        <w:rPr>
          <w:rFonts w:ascii="Times New Roman" w:hAnsi="Times New Roman"/>
        </w:rPr>
        <w:t xml:space="preserve"> amount is </w:t>
      </w:r>
      <w:r w:rsidRPr="0007453F">
        <w:rPr>
          <w:rFonts w:ascii="Times New Roman" w:hAnsi="Times New Roman"/>
          <w:u w:val="single"/>
        </w:rPr>
        <w:t>not</w:t>
      </w:r>
      <w:r w:rsidRPr="00941546">
        <w:rPr>
          <w:rFonts w:ascii="Times New Roman" w:hAnsi="Times New Roman"/>
        </w:rPr>
        <w:t xml:space="preserve"> submitted </w:t>
      </w:r>
      <w:r>
        <w:rPr>
          <w:rFonts w:ascii="Times New Roman" w:hAnsi="Times New Roman"/>
        </w:rPr>
        <w:t xml:space="preserve">to INDOT </w:t>
      </w:r>
      <w:r w:rsidRPr="00941546">
        <w:rPr>
          <w:rFonts w:ascii="Times New Roman" w:hAnsi="Times New Roman"/>
        </w:rPr>
        <w:t>with clear</w:t>
      </w:r>
      <w:r w:rsidR="00FB7306">
        <w:rPr>
          <w:rFonts w:ascii="Times New Roman" w:hAnsi="Times New Roman"/>
        </w:rPr>
        <w:t>ly defined</w:t>
      </w:r>
      <w:r w:rsidRPr="00941546">
        <w:rPr>
          <w:rFonts w:ascii="Times New Roman" w:hAnsi="Times New Roman"/>
        </w:rPr>
        <w:t xml:space="preserve"> locations</w:t>
      </w:r>
      <w:r>
        <w:rPr>
          <w:rFonts w:ascii="Times New Roman" w:hAnsi="Times New Roman"/>
        </w:rPr>
        <w:t xml:space="preserve"> </w:t>
      </w:r>
      <w:r w:rsidRPr="0007453F">
        <w:rPr>
          <w:rFonts w:ascii="Times New Roman" w:hAnsi="Times New Roman"/>
        </w:rPr>
        <w:t>with ‘to’ and ‘from’ points defined for each road</w:t>
      </w:r>
      <w:r>
        <w:rPr>
          <w:rFonts w:ascii="Times New Roman" w:hAnsi="Times New Roman"/>
        </w:rPr>
        <w:t xml:space="preserve"> </w:t>
      </w:r>
      <w:r w:rsidRPr="00941546">
        <w:rPr>
          <w:rFonts w:ascii="Times New Roman" w:hAnsi="Times New Roman"/>
        </w:rPr>
        <w:t>and a clear bid</w:t>
      </w:r>
      <w:r>
        <w:rPr>
          <w:rFonts w:ascii="Times New Roman" w:hAnsi="Times New Roman"/>
        </w:rPr>
        <w:t xml:space="preserve"> amount</w:t>
      </w:r>
      <w:r w:rsidR="00FB7306">
        <w:rPr>
          <w:rFonts w:ascii="Times New Roman" w:hAnsi="Times New Roman"/>
        </w:rPr>
        <w:t>,</w:t>
      </w:r>
      <w:r>
        <w:rPr>
          <w:rFonts w:ascii="Times New Roman" w:hAnsi="Times New Roman"/>
        </w:rPr>
        <w:t xml:space="preserve"> </w:t>
      </w:r>
      <w:r w:rsidRPr="00941546">
        <w:rPr>
          <w:rFonts w:ascii="Times New Roman" w:hAnsi="Times New Roman"/>
        </w:rPr>
        <w:t xml:space="preserve">the </w:t>
      </w:r>
      <w:r>
        <w:rPr>
          <w:rFonts w:ascii="Times New Roman" w:hAnsi="Times New Roman"/>
        </w:rPr>
        <w:t xml:space="preserve">locals </w:t>
      </w:r>
      <w:r w:rsidRPr="00941546">
        <w:rPr>
          <w:rFonts w:ascii="Times New Roman" w:hAnsi="Times New Roman"/>
        </w:rPr>
        <w:t xml:space="preserve">request for funds will </w:t>
      </w:r>
      <w:r w:rsidRPr="00AC143C">
        <w:rPr>
          <w:rFonts w:ascii="Times New Roman" w:hAnsi="Times New Roman"/>
          <w:u w:val="single"/>
        </w:rPr>
        <w:t>not</w:t>
      </w:r>
      <w:r w:rsidRPr="00941546">
        <w:rPr>
          <w:rFonts w:ascii="Times New Roman" w:hAnsi="Times New Roman"/>
        </w:rPr>
        <w:t xml:space="preserve"> be accept</w:t>
      </w:r>
      <w:r>
        <w:rPr>
          <w:rFonts w:ascii="Times New Roman" w:hAnsi="Times New Roman"/>
        </w:rPr>
        <w:t>ed by INDOT</w:t>
      </w:r>
      <w:r w:rsidRPr="00941546">
        <w:rPr>
          <w:rFonts w:ascii="Times New Roman" w:hAnsi="Times New Roman"/>
        </w:rPr>
        <w:t xml:space="preserve"> until </w:t>
      </w:r>
      <w:r>
        <w:rPr>
          <w:rFonts w:ascii="Times New Roman" w:hAnsi="Times New Roman"/>
        </w:rPr>
        <w:t xml:space="preserve">the documentation is </w:t>
      </w:r>
      <w:r w:rsidRPr="00941546">
        <w:rPr>
          <w:rFonts w:ascii="Times New Roman" w:hAnsi="Times New Roman"/>
        </w:rPr>
        <w:t>made clear</w:t>
      </w:r>
      <w:r>
        <w:rPr>
          <w:rFonts w:ascii="Times New Roman" w:hAnsi="Times New Roman"/>
        </w:rPr>
        <w:t xml:space="preserve"> by the contractor and resubmitted by the local</w:t>
      </w:r>
      <w:r w:rsidRPr="00941546">
        <w:rPr>
          <w:rFonts w:ascii="Times New Roman" w:hAnsi="Times New Roman"/>
        </w:rPr>
        <w:t>.</w:t>
      </w:r>
    </w:p>
    <w:p w14:paraId="51AC62D8" w14:textId="77777777" w:rsidR="00953475" w:rsidRPr="002F18B3" w:rsidRDefault="00953475" w:rsidP="004F5CF7">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953475" w14:paraId="32949D5D" w14:textId="77777777" w:rsidTr="00C63151">
        <w:tc>
          <w:tcPr>
            <w:tcW w:w="10754" w:type="dxa"/>
          </w:tcPr>
          <w:p w14:paraId="4F02B024" w14:textId="5519DC45" w:rsidR="00953475" w:rsidRDefault="00953475" w:rsidP="004F5CF7">
            <w:pPr>
              <w:tabs>
                <w:tab w:val="left" w:pos="720"/>
              </w:tabs>
              <w:spacing w:after="0" w:line="240" w:lineRule="auto"/>
              <w:rPr>
                <w:rFonts w:ascii="Times New Roman" w:hAnsi="Times New Roman"/>
              </w:rPr>
            </w:pPr>
            <w:r w:rsidRPr="001044D3">
              <w:rPr>
                <w:rFonts w:ascii="Times New Roman" w:hAnsi="Times New Roman"/>
              </w:rPr>
              <w:t>INDOT</w:t>
            </w:r>
            <w:r w:rsidRPr="001044D3">
              <w:rPr>
                <w:rFonts w:ascii="Times New Roman" w:hAnsi="Times New Roman"/>
                <w:spacing w:val="-2"/>
              </w:rPr>
              <w:t xml:space="preserve"> </w:t>
            </w:r>
            <w:r w:rsidRPr="001044D3">
              <w:rPr>
                <w:rFonts w:ascii="Times New Roman" w:hAnsi="Times New Roman"/>
                <w:u w:val="single"/>
              </w:rPr>
              <w:t>will</w:t>
            </w:r>
            <w:r w:rsidRPr="001044D3">
              <w:rPr>
                <w:rFonts w:ascii="Times New Roman" w:hAnsi="Times New Roman"/>
                <w:spacing w:val="-1"/>
                <w:u w:val="single"/>
              </w:rPr>
              <w:t xml:space="preserve"> </w:t>
            </w:r>
            <w:r w:rsidRPr="001044D3">
              <w:rPr>
                <w:rFonts w:ascii="Times New Roman" w:hAnsi="Times New Roman"/>
                <w:u w:val="single"/>
              </w:rPr>
              <w:t>not</w:t>
            </w:r>
            <w:r w:rsidRPr="001044D3">
              <w:rPr>
                <w:rFonts w:ascii="Times New Roman" w:hAnsi="Times New Roman"/>
                <w:spacing w:val="-4"/>
                <w:u w:val="single"/>
              </w:rPr>
              <w:t xml:space="preserve"> </w:t>
            </w:r>
            <w:r w:rsidRPr="001044D3">
              <w:rPr>
                <w:rFonts w:ascii="Times New Roman" w:hAnsi="Times New Roman"/>
              </w:rPr>
              <w:t>accept</w:t>
            </w:r>
            <w:r w:rsidRPr="001044D3">
              <w:rPr>
                <w:rFonts w:ascii="Times New Roman" w:hAnsi="Times New Roman"/>
                <w:spacing w:val="-4"/>
              </w:rPr>
              <w:t xml:space="preserve"> </w:t>
            </w:r>
            <w:r w:rsidRPr="001044D3">
              <w:rPr>
                <w:rFonts w:ascii="Times New Roman" w:hAnsi="Times New Roman"/>
              </w:rPr>
              <w:t>bid</w:t>
            </w:r>
            <w:r w:rsidRPr="001044D3">
              <w:rPr>
                <w:rFonts w:ascii="Times New Roman" w:hAnsi="Times New Roman"/>
                <w:spacing w:val="-5"/>
              </w:rPr>
              <w:t xml:space="preserve"> </w:t>
            </w:r>
            <w:r w:rsidRPr="001044D3">
              <w:rPr>
                <w:rFonts w:ascii="Times New Roman" w:hAnsi="Times New Roman"/>
              </w:rPr>
              <w:t>documents</w:t>
            </w:r>
            <w:r w:rsidRPr="001044D3">
              <w:rPr>
                <w:rFonts w:ascii="Times New Roman" w:hAnsi="Times New Roman"/>
                <w:spacing w:val="-2"/>
              </w:rPr>
              <w:t xml:space="preserve"> </w:t>
            </w:r>
            <w:r w:rsidRPr="001044D3">
              <w:rPr>
                <w:rFonts w:ascii="Times New Roman" w:hAnsi="Times New Roman"/>
              </w:rPr>
              <w:t>that</w:t>
            </w:r>
            <w:r w:rsidRPr="001044D3">
              <w:rPr>
                <w:rFonts w:ascii="Times New Roman" w:hAnsi="Times New Roman"/>
                <w:spacing w:val="-3"/>
              </w:rPr>
              <w:t xml:space="preserve"> </w:t>
            </w:r>
            <w:r w:rsidRPr="001044D3">
              <w:rPr>
                <w:rFonts w:ascii="Times New Roman" w:hAnsi="Times New Roman"/>
              </w:rPr>
              <w:t>are</w:t>
            </w:r>
            <w:r w:rsidRPr="001044D3">
              <w:rPr>
                <w:rFonts w:ascii="Times New Roman" w:hAnsi="Times New Roman"/>
                <w:spacing w:val="-2"/>
              </w:rPr>
              <w:t xml:space="preserve"> </w:t>
            </w:r>
            <w:r w:rsidRPr="001044D3">
              <w:rPr>
                <w:rFonts w:ascii="Times New Roman" w:hAnsi="Times New Roman"/>
              </w:rPr>
              <w:t>vague,</w:t>
            </w:r>
            <w:r w:rsidRPr="001044D3">
              <w:rPr>
                <w:rFonts w:ascii="Times New Roman" w:hAnsi="Times New Roman"/>
                <w:spacing w:val="-2"/>
              </w:rPr>
              <w:t xml:space="preserve"> </w:t>
            </w:r>
            <w:r w:rsidRPr="001044D3">
              <w:rPr>
                <w:rFonts w:ascii="Times New Roman" w:hAnsi="Times New Roman"/>
              </w:rPr>
              <w:t>incomplete,</w:t>
            </w:r>
            <w:r w:rsidRPr="001044D3">
              <w:rPr>
                <w:rFonts w:ascii="Times New Roman" w:hAnsi="Times New Roman"/>
                <w:spacing w:val="-4"/>
              </w:rPr>
              <w:t xml:space="preserve"> </w:t>
            </w:r>
            <w:r w:rsidRPr="001044D3">
              <w:rPr>
                <w:rFonts w:ascii="Times New Roman" w:hAnsi="Times New Roman"/>
              </w:rPr>
              <w:t>or</w:t>
            </w:r>
            <w:r w:rsidRPr="001044D3">
              <w:rPr>
                <w:rFonts w:ascii="Times New Roman" w:hAnsi="Times New Roman"/>
                <w:spacing w:val="-2"/>
              </w:rPr>
              <w:t xml:space="preserve"> </w:t>
            </w:r>
            <w:r w:rsidRPr="001044D3">
              <w:rPr>
                <w:rFonts w:ascii="Times New Roman" w:hAnsi="Times New Roman"/>
              </w:rPr>
              <w:t>not</w:t>
            </w:r>
            <w:r w:rsidRPr="001044D3">
              <w:rPr>
                <w:rFonts w:ascii="Times New Roman" w:hAnsi="Times New Roman"/>
                <w:spacing w:val="-1"/>
              </w:rPr>
              <w:t xml:space="preserve"> </w:t>
            </w:r>
            <w:r w:rsidRPr="001044D3">
              <w:rPr>
                <w:rFonts w:ascii="Times New Roman" w:hAnsi="Times New Roman"/>
              </w:rPr>
              <w:t>specific</w:t>
            </w:r>
            <w:r w:rsidRPr="001044D3">
              <w:rPr>
                <w:rFonts w:ascii="Times New Roman" w:hAnsi="Times New Roman"/>
                <w:spacing w:val="-4"/>
              </w:rPr>
              <w:t xml:space="preserve"> </w:t>
            </w:r>
            <w:r w:rsidRPr="001044D3">
              <w:rPr>
                <w:rFonts w:ascii="Times New Roman" w:hAnsi="Times New Roman"/>
              </w:rPr>
              <w:t>to</w:t>
            </w:r>
            <w:r w:rsidRPr="001044D3">
              <w:rPr>
                <w:rFonts w:ascii="Times New Roman" w:hAnsi="Times New Roman"/>
                <w:spacing w:val="-2"/>
              </w:rPr>
              <w:t xml:space="preserve"> </w:t>
            </w:r>
            <w:r w:rsidRPr="001044D3">
              <w:rPr>
                <w:rFonts w:ascii="Times New Roman" w:hAnsi="Times New Roman"/>
              </w:rPr>
              <w:t>each</w:t>
            </w:r>
            <w:r w:rsidRPr="001044D3">
              <w:rPr>
                <w:rFonts w:ascii="Times New Roman" w:hAnsi="Times New Roman"/>
                <w:spacing w:val="-4"/>
              </w:rPr>
              <w:t xml:space="preserve"> </w:t>
            </w:r>
            <w:r w:rsidRPr="001044D3">
              <w:rPr>
                <w:rFonts w:ascii="Times New Roman" w:hAnsi="Times New Roman"/>
              </w:rPr>
              <w:t>project</w:t>
            </w:r>
            <w:r w:rsidRPr="001044D3">
              <w:rPr>
                <w:rFonts w:ascii="Times New Roman" w:hAnsi="Times New Roman"/>
                <w:spacing w:val="-4"/>
              </w:rPr>
              <w:t xml:space="preserve"> </w:t>
            </w:r>
            <w:r w:rsidRPr="001044D3">
              <w:rPr>
                <w:rFonts w:ascii="Times New Roman" w:hAnsi="Times New Roman"/>
              </w:rPr>
              <w:t>that you</w:t>
            </w:r>
            <w:r w:rsidRPr="001044D3">
              <w:rPr>
                <w:rFonts w:ascii="Times New Roman" w:hAnsi="Times New Roman"/>
                <w:spacing w:val="-2"/>
              </w:rPr>
              <w:t xml:space="preserve"> </w:t>
            </w:r>
            <w:r w:rsidRPr="001044D3">
              <w:rPr>
                <w:rFonts w:ascii="Times New Roman" w:hAnsi="Times New Roman"/>
              </w:rPr>
              <w:t>are awarded funding.</w:t>
            </w:r>
            <w:r w:rsidRPr="001044D3">
              <w:rPr>
                <w:rFonts w:ascii="Times New Roman" w:hAnsi="Times New Roman"/>
                <w:spacing w:val="40"/>
              </w:rPr>
              <w:t xml:space="preserve"> </w:t>
            </w:r>
            <w:r w:rsidRPr="001044D3">
              <w:rPr>
                <w:rFonts w:ascii="Times New Roman" w:hAnsi="Times New Roman"/>
                <w:u w:val="single"/>
              </w:rPr>
              <w:t>Itemized bids are required</w:t>
            </w:r>
            <w:r w:rsidRPr="001044D3">
              <w:rPr>
                <w:rFonts w:ascii="Times New Roman" w:hAnsi="Times New Roman"/>
              </w:rPr>
              <w:t xml:space="preserve">, and Annual Bids are not </w:t>
            </w:r>
            <w:r w:rsidR="00722E05" w:rsidRPr="001044D3">
              <w:rPr>
                <w:rFonts w:ascii="Times New Roman" w:hAnsi="Times New Roman"/>
              </w:rPr>
              <w:t>acceptable.</w:t>
            </w:r>
          </w:p>
          <w:p w14:paraId="5D58CBF0" w14:textId="77777777" w:rsidR="00176B26" w:rsidRPr="00911701" w:rsidRDefault="00176B26" w:rsidP="004F5CF7">
            <w:pPr>
              <w:tabs>
                <w:tab w:val="left" w:pos="720"/>
              </w:tabs>
              <w:spacing w:after="0" w:line="240" w:lineRule="auto"/>
              <w:rPr>
                <w:rFonts w:ascii="Times New Roman" w:hAnsi="Times New Roman"/>
                <w:color w:val="FF0000"/>
              </w:rPr>
            </w:pPr>
          </w:p>
        </w:tc>
      </w:tr>
    </w:tbl>
    <w:p w14:paraId="76F6A2FF" w14:textId="77777777" w:rsidR="00730175" w:rsidRDefault="00730175" w:rsidP="004F5CF7">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730175" w:rsidRPr="008D3D97" w14:paraId="0BEF07F9" w14:textId="77777777" w:rsidTr="00271DF3">
        <w:tc>
          <w:tcPr>
            <w:tcW w:w="10754" w:type="dxa"/>
          </w:tcPr>
          <w:p w14:paraId="4FA90DD7" w14:textId="24147BC6" w:rsidR="00730175" w:rsidRDefault="00730175" w:rsidP="004F5CF7">
            <w:pPr>
              <w:autoSpaceDE w:val="0"/>
              <w:autoSpaceDN w:val="0"/>
              <w:adjustRightInd w:val="0"/>
              <w:spacing w:after="0" w:line="240" w:lineRule="auto"/>
              <w:rPr>
                <w:rFonts w:ascii="Times New Roman" w:hAnsi="Times New Roman"/>
              </w:rPr>
            </w:pPr>
            <w:r w:rsidRPr="00730175">
              <w:rPr>
                <w:rFonts w:ascii="Times New Roman" w:hAnsi="Times New Roman"/>
              </w:rPr>
              <w:t xml:space="preserve">Examples of acceptable and non-acceptable bids can be found on our </w:t>
            </w:r>
            <w:hyperlink r:id="rId43" w:history="1">
              <w:r w:rsidRPr="00261504">
                <w:rPr>
                  <w:rStyle w:val="Hyperlink"/>
                  <w:rFonts w:ascii="Times New Roman" w:hAnsi="Times New Roman"/>
                </w:rPr>
                <w:t>LPA Programs website</w:t>
              </w:r>
            </w:hyperlink>
            <w:r w:rsidRPr="00730175">
              <w:rPr>
                <w:rFonts w:ascii="Times New Roman" w:hAnsi="Times New Roman"/>
              </w:rPr>
              <w:t xml:space="preserve">.  </w:t>
            </w:r>
          </w:p>
          <w:p w14:paraId="4B72BDFA" w14:textId="0C12FE0E" w:rsidR="00730175" w:rsidRPr="008D3D97" w:rsidRDefault="00730175" w:rsidP="004F5CF7">
            <w:pPr>
              <w:autoSpaceDE w:val="0"/>
              <w:autoSpaceDN w:val="0"/>
              <w:adjustRightInd w:val="0"/>
              <w:spacing w:after="0" w:line="240" w:lineRule="auto"/>
              <w:rPr>
                <w:rFonts w:ascii="Times New Roman" w:hAnsi="Times New Roman"/>
              </w:rPr>
            </w:pPr>
          </w:p>
        </w:tc>
      </w:tr>
    </w:tbl>
    <w:p w14:paraId="2FDD32AB" w14:textId="77777777" w:rsidR="00FC40E5" w:rsidRPr="00E34A1F" w:rsidRDefault="00FC40E5" w:rsidP="00FC40E5">
      <w:pPr>
        <w:pStyle w:val="Heading1"/>
      </w:pPr>
      <w:bookmarkStart w:id="116" w:name="_Toc129164514"/>
      <w:bookmarkStart w:id="117" w:name="_Toc129164520"/>
      <w:bookmarkStart w:id="118" w:name="_Hlk129160637"/>
      <w:bookmarkStart w:id="119" w:name="_Toc145944581"/>
      <w:bookmarkEnd w:id="113"/>
      <w:r w:rsidRPr="00E34A1F">
        <w:t>Procurement - Form 96 – Contractors Bid for Public Work</w:t>
      </w:r>
      <w:bookmarkEnd w:id="116"/>
      <w:bookmarkEnd w:id="119"/>
    </w:p>
    <w:p w14:paraId="53ED8E74" w14:textId="77777777" w:rsidR="00FC40E5" w:rsidRDefault="00FC40E5" w:rsidP="00FC40E5">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2657DD9" wp14:editId="1A99D83C">
            <wp:extent cx="6038850" cy="180975"/>
            <wp:effectExtent l="0" t="0" r="0" b="9525"/>
            <wp:docPr id="69" name="Picture 6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B7EEB27" w14:textId="77777777" w:rsidR="00FC40E5" w:rsidRDefault="00FC40E5" w:rsidP="00FC40E5">
      <w:pPr>
        <w:tabs>
          <w:tab w:val="left" w:pos="720"/>
        </w:tabs>
        <w:spacing w:after="0" w:line="240" w:lineRule="auto"/>
        <w:rPr>
          <w:rFonts w:ascii="Times New Roman" w:hAnsi="Times New Roman"/>
        </w:rPr>
      </w:pPr>
    </w:p>
    <w:p w14:paraId="2F103067" w14:textId="3316AF30" w:rsidR="00FC40E5" w:rsidRPr="00221AE2" w:rsidRDefault="00FC40E5" w:rsidP="00FC40E5">
      <w:pPr>
        <w:tabs>
          <w:tab w:val="left" w:pos="720"/>
        </w:tabs>
        <w:spacing w:after="0" w:line="240" w:lineRule="auto"/>
        <w:rPr>
          <w:rFonts w:ascii="Times New Roman" w:hAnsi="Times New Roman"/>
        </w:rPr>
      </w:pPr>
      <w:r w:rsidRPr="00221AE2">
        <w:rPr>
          <w:rFonts w:ascii="Times New Roman" w:hAnsi="Times New Roman"/>
        </w:rPr>
        <w:t xml:space="preserve">If the project is bid, the </w:t>
      </w:r>
      <w:r w:rsidR="00365D17">
        <w:rPr>
          <w:rFonts w:ascii="Times New Roman" w:hAnsi="Times New Roman"/>
        </w:rPr>
        <w:t>local</w:t>
      </w:r>
      <w:r w:rsidRPr="00221AE2">
        <w:rPr>
          <w:rFonts w:ascii="Times New Roman" w:hAnsi="Times New Roman"/>
        </w:rPr>
        <w:t xml:space="preserve"> </w:t>
      </w:r>
      <w:r w:rsidR="001419B8" w:rsidRPr="00FA4B6C">
        <w:rPr>
          <w:rFonts w:ascii="Times New Roman" w:hAnsi="Times New Roman"/>
          <w:u w:val="single"/>
        </w:rPr>
        <w:t>will</w:t>
      </w:r>
      <w:r w:rsidR="001419B8">
        <w:rPr>
          <w:rFonts w:ascii="Times New Roman" w:hAnsi="Times New Roman"/>
        </w:rPr>
        <w:t xml:space="preserve"> </w:t>
      </w:r>
      <w:r w:rsidRPr="00221AE2">
        <w:rPr>
          <w:rFonts w:ascii="Times New Roman" w:hAnsi="Times New Roman"/>
        </w:rPr>
        <w:t>have the contractor complete a Form 96 – Contractors Bid for Public Work form</w:t>
      </w:r>
      <w:r>
        <w:rPr>
          <w:rFonts w:ascii="Times New Roman" w:hAnsi="Times New Roman"/>
        </w:rPr>
        <w:t xml:space="preserve">, but this form </w:t>
      </w:r>
      <w:r w:rsidRPr="00221AE2">
        <w:rPr>
          <w:rFonts w:ascii="Times New Roman" w:hAnsi="Times New Roman"/>
        </w:rPr>
        <w:t>cann</w:t>
      </w:r>
      <w:r>
        <w:rPr>
          <w:rFonts w:ascii="Times New Roman" w:hAnsi="Times New Roman"/>
        </w:rPr>
        <w:t xml:space="preserve">ot </w:t>
      </w:r>
      <w:r w:rsidRPr="00221AE2">
        <w:rPr>
          <w:rFonts w:ascii="Times New Roman" w:hAnsi="Times New Roman"/>
        </w:rPr>
        <w:t xml:space="preserve">be used as the contract.  </w:t>
      </w:r>
    </w:p>
    <w:p w14:paraId="1B1DB537" w14:textId="77777777" w:rsidR="00FC40E5" w:rsidRDefault="00FC40E5" w:rsidP="00FC40E5">
      <w:pPr>
        <w:tabs>
          <w:tab w:val="left" w:pos="720"/>
        </w:tabs>
        <w:spacing w:after="0" w:line="240" w:lineRule="auto"/>
        <w:rPr>
          <w:rFonts w:ascii="Times New Roman" w:hAnsi="Times New Roman"/>
          <w:highlight w:val="yellow"/>
        </w:rPr>
      </w:pPr>
    </w:p>
    <w:p w14:paraId="5DBDB1A1" w14:textId="216BF5CD" w:rsidR="00FC40E5" w:rsidRDefault="00307B88" w:rsidP="00705DFB">
      <w:pPr>
        <w:pStyle w:val="ListParagraph"/>
        <w:numPr>
          <w:ilvl w:val="3"/>
          <w:numId w:val="12"/>
        </w:numPr>
        <w:tabs>
          <w:tab w:val="left" w:pos="720"/>
        </w:tabs>
        <w:ind w:left="720" w:hanging="270"/>
        <w:rPr>
          <w:rFonts w:ascii="Times New Roman" w:hAnsi="Times New Roman"/>
        </w:rPr>
      </w:pPr>
      <w:r w:rsidRPr="00307B88">
        <w:rPr>
          <w:rFonts w:ascii="Times New Roman" w:hAnsi="Times New Roman"/>
          <w:b/>
          <w:bCs/>
          <w:u w:val="single"/>
        </w:rPr>
        <w:t>Form</w:t>
      </w:r>
      <w:r w:rsidR="00FC40E5" w:rsidRPr="00307B88">
        <w:rPr>
          <w:rFonts w:ascii="Times New Roman" w:hAnsi="Times New Roman"/>
          <w:b/>
          <w:bCs/>
          <w:u w:val="single"/>
        </w:rPr>
        <w:t xml:space="preserve"> 96 is not a contract</w:t>
      </w:r>
      <w:r w:rsidR="00FC40E5" w:rsidRPr="00221AE2">
        <w:rPr>
          <w:rFonts w:ascii="Times New Roman" w:hAnsi="Times New Roman"/>
        </w:rPr>
        <w:t xml:space="preserve"> and should not be used as </w:t>
      </w:r>
      <w:r w:rsidR="00FC40E5">
        <w:rPr>
          <w:rFonts w:ascii="Times New Roman" w:hAnsi="Times New Roman"/>
        </w:rPr>
        <w:t xml:space="preserve">a contract between the </w:t>
      </w:r>
      <w:r w:rsidR="00365D17">
        <w:rPr>
          <w:rFonts w:ascii="Times New Roman" w:hAnsi="Times New Roman"/>
        </w:rPr>
        <w:t>local</w:t>
      </w:r>
      <w:r w:rsidR="00FC40E5">
        <w:rPr>
          <w:rFonts w:ascii="Times New Roman" w:hAnsi="Times New Roman"/>
        </w:rPr>
        <w:t xml:space="preserve"> and contractor</w:t>
      </w:r>
      <w:r w:rsidR="00FC40E5" w:rsidRPr="00221AE2">
        <w:rPr>
          <w:rFonts w:ascii="Times New Roman" w:hAnsi="Times New Roman"/>
        </w:rPr>
        <w:t xml:space="preserve">.  It is solely to obtain a bid.  </w:t>
      </w:r>
    </w:p>
    <w:p w14:paraId="59293759" w14:textId="77777777" w:rsidR="00FC40E5" w:rsidRDefault="00FC40E5" w:rsidP="00FC40E5">
      <w:pPr>
        <w:tabs>
          <w:tab w:val="left" w:pos="720"/>
        </w:tabs>
        <w:spacing w:after="0" w:line="240" w:lineRule="auto"/>
        <w:rPr>
          <w:rFonts w:ascii="Times New Roman" w:hAnsi="Times New Roman"/>
        </w:rPr>
      </w:pPr>
    </w:p>
    <w:p w14:paraId="38F76899" w14:textId="3EDA64D0" w:rsidR="00365D17" w:rsidRDefault="00365D17" w:rsidP="00365D17">
      <w:pPr>
        <w:tabs>
          <w:tab w:val="left" w:pos="720"/>
        </w:tabs>
        <w:spacing w:after="0" w:line="240" w:lineRule="auto"/>
        <w:rPr>
          <w:rFonts w:ascii="Times New Roman" w:hAnsi="Times New Roman"/>
          <w:color w:val="0070C0"/>
        </w:rPr>
      </w:pPr>
      <w:r>
        <w:rPr>
          <w:rFonts w:ascii="Times New Roman" w:hAnsi="Times New Roman"/>
        </w:rPr>
        <w:t xml:space="preserve">Contact your District Program Director to request a copy of the </w:t>
      </w:r>
      <w:r w:rsidRPr="00365D17">
        <w:rPr>
          <w:rFonts w:ascii="Times New Roman" w:hAnsi="Times New Roman"/>
        </w:rPr>
        <w:t>Form 96 – Contractors Bid for Public Work</w:t>
      </w:r>
      <w:r>
        <w:rPr>
          <w:rFonts w:ascii="Times New Roman" w:hAnsi="Times New Roman"/>
        </w:rPr>
        <w:t xml:space="preserve"> template be emailed to your local to complete. </w:t>
      </w:r>
    </w:p>
    <w:p w14:paraId="615B6BB4" w14:textId="3E9B8249" w:rsidR="0083264D" w:rsidRPr="00737426" w:rsidRDefault="00AC143C" w:rsidP="0083264D">
      <w:pPr>
        <w:pStyle w:val="Heading1"/>
        <w:rPr>
          <w:color w:val="0070C0"/>
        </w:rPr>
      </w:pPr>
      <w:bookmarkStart w:id="120" w:name="_Toc145944582"/>
      <w:r>
        <w:t xml:space="preserve">Procurement </w:t>
      </w:r>
      <w:r w:rsidR="009E6612">
        <w:t>-</w:t>
      </w:r>
      <w:r w:rsidR="0083264D" w:rsidRPr="00DC3C1E">
        <w:t xml:space="preserve"> </w:t>
      </w:r>
      <w:r w:rsidR="00506B40">
        <w:t xml:space="preserve">How </w:t>
      </w:r>
      <w:r w:rsidR="0083264D" w:rsidRPr="00DC3C1E">
        <w:t xml:space="preserve">CCMG </w:t>
      </w:r>
      <w:r w:rsidR="00506B40">
        <w:t xml:space="preserve">Funds are </w:t>
      </w:r>
      <w:r w:rsidR="0097061C">
        <w:t>Deposit</w:t>
      </w:r>
      <w:r w:rsidR="00506B40">
        <w:t>ed</w:t>
      </w:r>
      <w:r w:rsidR="0097061C">
        <w:t xml:space="preserve"> </w:t>
      </w:r>
      <w:r w:rsidR="00506B40">
        <w:t>in</w:t>
      </w:r>
      <w:r w:rsidR="0097061C">
        <w:t xml:space="preserve">to </w:t>
      </w:r>
      <w:r w:rsidR="00506B40">
        <w:t xml:space="preserve">the </w:t>
      </w:r>
      <w:r w:rsidR="0097061C">
        <w:t>Local</w:t>
      </w:r>
      <w:bookmarkEnd w:id="117"/>
      <w:r w:rsidR="00506B40">
        <w:t>s Account</w:t>
      </w:r>
      <w:bookmarkEnd w:id="120"/>
      <w:r w:rsidR="0083264D" w:rsidRPr="00DC3C1E">
        <w:t xml:space="preserve"> </w:t>
      </w:r>
    </w:p>
    <w:bookmarkEnd w:id="118"/>
    <w:p w14:paraId="0B3FB980" w14:textId="77777777" w:rsidR="0083264D" w:rsidRDefault="0083264D" w:rsidP="0083264D">
      <w:pPr>
        <w:pStyle w:val="NoSpacing"/>
        <w:rPr>
          <w:rFonts w:ascii="Times New Roman" w:hAnsi="Times New Roman"/>
          <w:b/>
          <w:u w:val="single"/>
        </w:rPr>
      </w:pPr>
      <w:r w:rsidRPr="00651810">
        <w:rPr>
          <w:rFonts w:ascii="Times New Roman" w:hAnsi="Times New Roman"/>
          <w:noProof/>
        </w:rPr>
        <w:drawing>
          <wp:inline distT="0" distB="0" distL="0" distR="0" wp14:anchorId="1B202B98" wp14:editId="3C35326C">
            <wp:extent cx="6038850" cy="180975"/>
            <wp:effectExtent l="0" t="0" r="0" b="9525"/>
            <wp:docPr id="173" name="Picture 17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6BC2690" w14:textId="77777777" w:rsidR="0083264D" w:rsidRPr="008D3D97" w:rsidRDefault="0083264D" w:rsidP="0083264D">
      <w:pPr>
        <w:pStyle w:val="NoSpacing"/>
        <w:rPr>
          <w:rFonts w:ascii="Times New Roman" w:hAnsi="Times New Roman"/>
          <w:b/>
          <w:u w:val="single"/>
        </w:rPr>
      </w:pPr>
    </w:p>
    <w:p w14:paraId="7594B51D" w14:textId="5683D2EB" w:rsidR="00020E89" w:rsidRPr="00020E89" w:rsidRDefault="00020E89" w:rsidP="00020E89">
      <w:pPr>
        <w:rPr>
          <w:rFonts w:ascii="Times New Roman" w:hAnsi="Times New Roman"/>
        </w:rPr>
      </w:pPr>
      <w:r w:rsidRPr="00020E89">
        <w:rPr>
          <w:rFonts w:ascii="Times New Roman" w:hAnsi="Times New Roman"/>
        </w:rPr>
        <w:t xml:space="preserve">If a local government receives CCMG funding, the grant funds have to be transferred to the local government within </w:t>
      </w:r>
      <w:r>
        <w:rPr>
          <w:rFonts w:ascii="Times New Roman" w:hAnsi="Times New Roman"/>
        </w:rPr>
        <w:t xml:space="preserve">the state financial shutdown window.  </w:t>
      </w:r>
      <w:r w:rsidRPr="00020E89">
        <w:rPr>
          <w:rFonts w:ascii="Times New Roman" w:hAnsi="Times New Roman"/>
        </w:rPr>
        <w:t xml:space="preserve">INDOT’s </w:t>
      </w:r>
      <w:r w:rsidRPr="001A136D">
        <w:rPr>
          <w:rFonts w:ascii="Times New Roman" w:hAnsi="Times New Roman"/>
        </w:rPr>
        <w:t xml:space="preserve">finance department must have all requisitions entered its systems by </w:t>
      </w:r>
      <w:r w:rsidRPr="001A136D">
        <w:rPr>
          <w:rFonts w:ascii="Times New Roman" w:hAnsi="Times New Roman"/>
          <w:i/>
          <w:iCs/>
        </w:rPr>
        <w:t>May 1st</w:t>
      </w:r>
      <w:r w:rsidRPr="001A136D">
        <w:rPr>
          <w:rFonts w:ascii="Times New Roman" w:hAnsi="Times New Roman"/>
        </w:rPr>
        <w:t xml:space="preserve"> for a PO to be issued before the state financial shutdown. If that date is</w:t>
      </w:r>
      <w:r w:rsidRPr="00020E89">
        <w:rPr>
          <w:rFonts w:ascii="Times New Roman" w:hAnsi="Times New Roman"/>
        </w:rPr>
        <w:t xml:space="preserve"> not met, no funds can be transferred until after </w:t>
      </w:r>
      <w:r w:rsidRPr="001A136D">
        <w:rPr>
          <w:rFonts w:ascii="Times New Roman" w:hAnsi="Times New Roman"/>
          <w:i/>
          <w:iCs/>
        </w:rPr>
        <w:t>July 1</w:t>
      </w:r>
      <w:r w:rsidRPr="001A136D">
        <w:rPr>
          <w:rFonts w:ascii="Times New Roman" w:hAnsi="Times New Roman"/>
          <w:i/>
          <w:iCs/>
          <w:vertAlign w:val="superscript"/>
        </w:rPr>
        <w:t>st</w:t>
      </w:r>
      <w:r w:rsidR="001A136D">
        <w:rPr>
          <w:rFonts w:ascii="Times New Roman" w:hAnsi="Times New Roman"/>
        </w:rPr>
        <w:t xml:space="preserve"> that calendar year</w:t>
      </w:r>
      <w:r w:rsidRPr="00020E89">
        <w:rPr>
          <w:rFonts w:ascii="Times New Roman" w:hAnsi="Times New Roman"/>
        </w:rPr>
        <w:t xml:space="preserve">. </w:t>
      </w: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020E89" w:rsidRPr="008D3D97" w14:paraId="5F041572" w14:textId="77777777" w:rsidTr="00271DF3">
        <w:tc>
          <w:tcPr>
            <w:tcW w:w="10754" w:type="dxa"/>
          </w:tcPr>
          <w:p w14:paraId="02AA7D4D" w14:textId="77777777" w:rsidR="00FA4B6C" w:rsidRDefault="00E74278" w:rsidP="00FA4B6C">
            <w:pPr>
              <w:pStyle w:val="NoSpacing"/>
              <w:tabs>
                <w:tab w:val="left" w:pos="720"/>
              </w:tabs>
              <w:rPr>
                <w:rFonts w:ascii="Times New Roman" w:hAnsi="Times New Roman"/>
              </w:rPr>
            </w:pPr>
            <w:r w:rsidRPr="00E74278">
              <w:rPr>
                <w:rFonts w:ascii="Times New Roman" w:hAnsi="Times New Roman"/>
                <w:b/>
                <w:bCs/>
                <w:color w:val="FF0000"/>
                <w:u w:val="single"/>
              </w:rPr>
              <w:t>Important</w:t>
            </w:r>
            <w:r>
              <w:rPr>
                <w:rFonts w:ascii="Times New Roman" w:hAnsi="Times New Roman"/>
              </w:rPr>
              <w:t xml:space="preserve">: </w:t>
            </w:r>
            <w:r w:rsidR="00020E89" w:rsidRPr="00020E89">
              <w:rPr>
                <w:rFonts w:ascii="Times New Roman" w:hAnsi="Times New Roman"/>
              </w:rPr>
              <w:t xml:space="preserve">Therefore, it is important for local governments to start the advertisement </w:t>
            </w:r>
            <w:r w:rsidR="00FA4B6C">
              <w:rPr>
                <w:rFonts w:ascii="Times New Roman" w:hAnsi="Times New Roman"/>
              </w:rPr>
              <w:t xml:space="preserve">prior to award or </w:t>
            </w:r>
            <w:r w:rsidR="00020E89" w:rsidRPr="00020E89">
              <w:rPr>
                <w:rFonts w:ascii="Times New Roman" w:hAnsi="Times New Roman"/>
              </w:rPr>
              <w:t>for bids shortly after awards are announced to ensure funds are requested prior to shut down.</w:t>
            </w:r>
            <w:r w:rsidR="00FA4B6C">
              <w:rPr>
                <w:rFonts w:ascii="Times New Roman" w:hAnsi="Times New Roman"/>
              </w:rPr>
              <w:t xml:space="preserve">  </w:t>
            </w:r>
          </w:p>
          <w:p w14:paraId="47A33E7B" w14:textId="77777777" w:rsidR="00FA4B6C" w:rsidRDefault="00FA4B6C" w:rsidP="00FA4B6C">
            <w:pPr>
              <w:pStyle w:val="NoSpacing"/>
              <w:tabs>
                <w:tab w:val="left" w:pos="720"/>
              </w:tabs>
              <w:rPr>
                <w:rFonts w:ascii="Times New Roman" w:hAnsi="Times New Roman"/>
              </w:rPr>
            </w:pPr>
          </w:p>
          <w:p w14:paraId="39281050" w14:textId="77777777" w:rsidR="00020E89" w:rsidRDefault="00FA4B6C" w:rsidP="00FA4B6C">
            <w:pPr>
              <w:pStyle w:val="NoSpacing"/>
              <w:tabs>
                <w:tab w:val="left" w:pos="720"/>
              </w:tabs>
              <w:rPr>
                <w:rFonts w:ascii="Times New Roman" w:hAnsi="Times New Roman"/>
                <w:b/>
                <w:bCs/>
              </w:rPr>
            </w:pPr>
            <w:r w:rsidRPr="00FA4B6C">
              <w:rPr>
                <w:rFonts w:ascii="Times New Roman" w:hAnsi="Times New Roman"/>
                <w:b/>
                <w:bCs/>
                <w:color w:val="FF0000"/>
                <w:u w:val="single"/>
              </w:rPr>
              <w:t>Remember</w:t>
            </w:r>
            <w:r w:rsidRPr="00FA4B6C">
              <w:rPr>
                <w:rFonts w:ascii="Times New Roman" w:hAnsi="Times New Roman"/>
              </w:rPr>
              <w:t>:</w:t>
            </w:r>
            <w:r>
              <w:rPr>
                <w:rFonts w:ascii="Times New Roman" w:hAnsi="Times New Roman"/>
              </w:rPr>
              <w:t xml:space="preserve"> </w:t>
            </w:r>
            <w:r w:rsidRPr="00FA4B6C">
              <w:rPr>
                <w:rFonts w:ascii="Times New Roman" w:hAnsi="Times New Roman"/>
                <w:b/>
                <w:bCs/>
              </w:rPr>
              <w:t xml:space="preserve">Locals </w:t>
            </w:r>
            <w:r w:rsidRPr="00FA4B6C">
              <w:rPr>
                <w:rFonts w:ascii="Times New Roman" w:hAnsi="Times New Roman"/>
                <w:b/>
                <w:bCs/>
                <w:u w:val="single"/>
              </w:rPr>
              <w:t>cannot</w:t>
            </w:r>
            <w:r w:rsidRPr="00FA4B6C">
              <w:rPr>
                <w:rFonts w:ascii="Times New Roman" w:hAnsi="Times New Roman"/>
                <w:b/>
                <w:bCs/>
              </w:rPr>
              <w:t xml:space="preserve"> accept a low bid until after the INDOT award is made.  If a local awards their project prior to INDOT award, the project is ineligible since no retroactive projects are eligible.</w:t>
            </w:r>
          </w:p>
          <w:p w14:paraId="686AA9E1" w14:textId="3ABD307C" w:rsidR="00FA4B6C" w:rsidRPr="008D3D97" w:rsidRDefault="00FA4B6C" w:rsidP="00FA4B6C">
            <w:pPr>
              <w:pStyle w:val="NoSpacing"/>
              <w:tabs>
                <w:tab w:val="left" w:pos="720"/>
              </w:tabs>
              <w:rPr>
                <w:rFonts w:ascii="Times New Roman" w:hAnsi="Times New Roman"/>
              </w:rPr>
            </w:pPr>
          </w:p>
        </w:tc>
      </w:tr>
    </w:tbl>
    <w:p w14:paraId="3AB7A828" w14:textId="77777777" w:rsidR="00020E89" w:rsidRPr="00261504" w:rsidRDefault="00020E89" w:rsidP="00020E89">
      <w:pPr>
        <w:pStyle w:val="NoSpacing"/>
        <w:rPr>
          <w:rFonts w:ascii="Times New Roman" w:hAnsi="Times New Roman"/>
          <w:bCs/>
        </w:rPr>
      </w:pPr>
    </w:p>
    <w:p w14:paraId="54CC22A3" w14:textId="3B77DF23" w:rsidR="001A136D" w:rsidRDefault="001A136D" w:rsidP="00506B40">
      <w:pPr>
        <w:pStyle w:val="NoSpacing"/>
        <w:rPr>
          <w:rFonts w:ascii="Times New Roman" w:hAnsi="Times New Roman"/>
          <w:bCs/>
        </w:rPr>
      </w:pPr>
      <w:r>
        <w:rPr>
          <w:rFonts w:ascii="Times New Roman" w:hAnsi="Times New Roman"/>
          <w:bCs/>
        </w:rPr>
        <w:t xml:space="preserve">Your INDOT </w:t>
      </w:r>
      <w:r w:rsidRPr="001A136D">
        <w:rPr>
          <w:rFonts w:ascii="Times New Roman" w:hAnsi="Times New Roman"/>
          <w:bCs/>
        </w:rPr>
        <w:t xml:space="preserve">District Program Director </w:t>
      </w:r>
      <w:r>
        <w:rPr>
          <w:rFonts w:ascii="Times New Roman" w:hAnsi="Times New Roman"/>
          <w:bCs/>
        </w:rPr>
        <w:t xml:space="preserve">will </w:t>
      </w:r>
      <w:r w:rsidRPr="001A136D">
        <w:rPr>
          <w:rFonts w:ascii="Times New Roman" w:hAnsi="Times New Roman"/>
          <w:bCs/>
        </w:rPr>
        <w:t xml:space="preserve">request </w:t>
      </w:r>
      <w:r>
        <w:rPr>
          <w:rFonts w:ascii="Times New Roman" w:hAnsi="Times New Roman"/>
          <w:bCs/>
        </w:rPr>
        <w:t xml:space="preserve">your </w:t>
      </w:r>
      <w:r w:rsidRPr="001A136D">
        <w:rPr>
          <w:rFonts w:ascii="Times New Roman" w:hAnsi="Times New Roman"/>
          <w:bCs/>
        </w:rPr>
        <w:t xml:space="preserve">CCMG funds </w:t>
      </w:r>
      <w:r>
        <w:rPr>
          <w:rFonts w:ascii="Times New Roman" w:hAnsi="Times New Roman"/>
          <w:bCs/>
        </w:rPr>
        <w:t xml:space="preserve">to be </w:t>
      </w:r>
      <w:r w:rsidRPr="001A136D">
        <w:rPr>
          <w:rFonts w:ascii="Times New Roman" w:hAnsi="Times New Roman"/>
          <w:bCs/>
        </w:rPr>
        <w:t>deposit</w:t>
      </w:r>
      <w:r>
        <w:rPr>
          <w:rFonts w:ascii="Times New Roman" w:hAnsi="Times New Roman"/>
          <w:bCs/>
        </w:rPr>
        <w:t xml:space="preserve">ed into </w:t>
      </w:r>
      <w:r w:rsidRPr="001A136D">
        <w:rPr>
          <w:rFonts w:ascii="Times New Roman" w:hAnsi="Times New Roman"/>
          <w:bCs/>
        </w:rPr>
        <w:t>your local account</w:t>
      </w:r>
      <w:r>
        <w:rPr>
          <w:rFonts w:ascii="Times New Roman" w:hAnsi="Times New Roman"/>
          <w:bCs/>
        </w:rPr>
        <w:t xml:space="preserve"> once the following documentation is complete and received by INDOT:</w:t>
      </w:r>
    </w:p>
    <w:p w14:paraId="2692F29F" w14:textId="77777777" w:rsidR="001A136D" w:rsidRDefault="001A136D" w:rsidP="00506B40">
      <w:pPr>
        <w:pStyle w:val="NoSpacing"/>
        <w:rPr>
          <w:rFonts w:ascii="Times New Roman" w:hAnsi="Times New Roman"/>
          <w:bCs/>
        </w:rPr>
      </w:pPr>
    </w:p>
    <w:p w14:paraId="6BABA141" w14:textId="276C1FAE" w:rsidR="001A136D" w:rsidRDefault="001A136D" w:rsidP="00705DFB">
      <w:pPr>
        <w:pStyle w:val="NoSpacing"/>
        <w:numPr>
          <w:ilvl w:val="3"/>
          <w:numId w:val="10"/>
        </w:numPr>
        <w:ind w:left="720"/>
        <w:rPr>
          <w:rFonts w:ascii="Times New Roman" w:hAnsi="Times New Roman"/>
          <w:bCs/>
        </w:rPr>
      </w:pPr>
      <w:r>
        <w:rPr>
          <w:rFonts w:ascii="Times New Roman" w:hAnsi="Times New Roman"/>
          <w:bCs/>
        </w:rPr>
        <w:t xml:space="preserve">The </w:t>
      </w:r>
      <w:r w:rsidRPr="001A136D">
        <w:rPr>
          <w:rFonts w:ascii="Times New Roman" w:hAnsi="Times New Roman"/>
          <w:bCs/>
        </w:rPr>
        <w:t xml:space="preserve">Local Roads and Bridges Matching Grant Agreement </w:t>
      </w:r>
      <w:r>
        <w:rPr>
          <w:rFonts w:ascii="Times New Roman" w:hAnsi="Times New Roman"/>
          <w:bCs/>
        </w:rPr>
        <w:t>has been fully executed by the local and INDOT.</w:t>
      </w:r>
    </w:p>
    <w:p w14:paraId="561E152C" w14:textId="3513F4A0" w:rsidR="00506B40" w:rsidRDefault="001A136D" w:rsidP="00705DFB">
      <w:pPr>
        <w:pStyle w:val="NoSpacing"/>
        <w:numPr>
          <w:ilvl w:val="3"/>
          <w:numId w:val="10"/>
        </w:numPr>
        <w:ind w:left="720"/>
        <w:rPr>
          <w:rFonts w:ascii="Times New Roman" w:hAnsi="Times New Roman"/>
          <w:bCs/>
        </w:rPr>
      </w:pPr>
      <w:r w:rsidRPr="001A136D">
        <w:rPr>
          <w:rFonts w:ascii="Times New Roman" w:hAnsi="Times New Roman"/>
          <w:bCs/>
        </w:rPr>
        <w:t xml:space="preserve">The Notification of Contractor Award &amp; Funding Request </w:t>
      </w:r>
      <w:r>
        <w:rPr>
          <w:rFonts w:ascii="Times New Roman" w:hAnsi="Times New Roman"/>
          <w:bCs/>
        </w:rPr>
        <w:t xml:space="preserve">letter has been submitted to INDOT with </w:t>
      </w:r>
      <w:r w:rsidR="00506B40" w:rsidRPr="00506B40">
        <w:rPr>
          <w:rFonts w:ascii="Times New Roman" w:hAnsi="Times New Roman"/>
          <w:bCs/>
        </w:rPr>
        <w:t>all supporting documentation</w:t>
      </w:r>
      <w:r>
        <w:rPr>
          <w:rFonts w:ascii="Times New Roman" w:hAnsi="Times New Roman"/>
          <w:bCs/>
        </w:rPr>
        <w:t xml:space="preserve"> listed at the bottom of this letter.</w:t>
      </w:r>
      <w:r w:rsidR="00506B40" w:rsidRPr="00506B40">
        <w:rPr>
          <w:rFonts w:ascii="Times New Roman" w:hAnsi="Times New Roman"/>
          <w:bCs/>
        </w:rPr>
        <w:t xml:space="preserve"> </w:t>
      </w:r>
    </w:p>
    <w:p w14:paraId="52F3D0E2" w14:textId="77777777" w:rsidR="00506B40" w:rsidRDefault="00506B40" w:rsidP="00506B40">
      <w:pPr>
        <w:pStyle w:val="NoSpacing"/>
        <w:rPr>
          <w:rFonts w:ascii="Times New Roman" w:hAnsi="Times New Roman"/>
          <w:bCs/>
        </w:rPr>
      </w:pPr>
    </w:p>
    <w:p w14:paraId="3305BCC0" w14:textId="1A672B3A" w:rsidR="001A136D" w:rsidRDefault="001A136D" w:rsidP="00506B40">
      <w:pPr>
        <w:pStyle w:val="NoSpacing"/>
        <w:rPr>
          <w:rFonts w:ascii="Times New Roman" w:hAnsi="Times New Roman"/>
          <w:bCs/>
        </w:rPr>
      </w:pPr>
      <w:r>
        <w:rPr>
          <w:rFonts w:ascii="Times New Roman" w:hAnsi="Times New Roman"/>
          <w:bCs/>
        </w:rPr>
        <w:lastRenderedPageBreak/>
        <w:t>The District Program Director will send your local a copy of the funds request / purchase order (PO) and the local should see the deposit in their account within 30 days of this notification.</w:t>
      </w:r>
    </w:p>
    <w:p w14:paraId="2F6BD898" w14:textId="5885386F" w:rsidR="00642A46" w:rsidRDefault="00A63024" w:rsidP="003E3D59">
      <w:pPr>
        <w:pStyle w:val="Heading1"/>
        <w:rPr>
          <w:color w:val="0070C0"/>
        </w:rPr>
      </w:pPr>
      <w:bookmarkStart w:id="121" w:name="_Project_Closeout_-"/>
      <w:bookmarkStart w:id="122" w:name="_Toc129164523"/>
      <w:bookmarkStart w:id="123" w:name="_Toc145944583"/>
      <w:bookmarkEnd w:id="121"/>
      <w:r w:rsidRPr="000E4959">
        <w:rPr>
          <w:rFonts w:cs="Times New Roman"/>
        </w:rPr>
        <w:t>Project Close</w:t>
      </w:r>
      <w:r w:rsidR="00FD22A1">
        <w:rPr>
          <w:rFonts w:cs="Times New Roman"/>
        </w:rPr>
        <w:t>o</w:t>
      </w:r>
      <w:r w:rsidRPr="000E4959">
        <w:rPr>
          <w:rFonts w:cs="Times New Roman"/>
        </w:rPr>
        <w:t>ut -</w:t>
      </w:r>
      <w:r w:rsidR="00642A46" w:rsidRPr="000E4959">
        <w:rPr>
          <w:rFonts w:cs="Times New Roman"/>
        </w:rPr>
        <w:t xml:space="preserve"> </w:t>
      </w:r>
      <w:bookmarkEnd w:id="122"/>
      <w:r w:rsidR="003969FE" w:rsidRPr="000E4959">
        <w:rPr>
          <w:rFonts w:cs="Times New Roman"/>
        </w:rPr>
        <w:t>Guidelines</w:t>
      </w:r>
      <w:r w:rsidR="003969FE">
        <w:rPr>
          <w:rFonts w:cs="Times New Roman"/>
        </w:rPr>
        <w:t xml:space="preserve"> and Required Documentation</w:t>
      </w:r>
      <w:bookmarkEnd w:id="123"/>
      <w:r w:rsidR="00642A46" w:rsidRPr="00E34A1F">
        <w:t xml:space="preserve"> </w:t>
      </w:r>
    </w:p>
    <w:p w14:paraId="47FBD964" w14:textId="56D48790" w:rsidR="00642A46" w:rsidRDefault="00642A46" w:rsidP="005B0CDC">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32619553" wp14:editId="64AA6E36">
            <wp:extent cx="6038850" cy="180975"/>
            <wp:effectExtent l="0" t="0" r="0" b="9525"/>
            <wp:docPr id="2" name="Picture 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0DEDE7C" w14:textId="5543FEAA" w:rsidR="00642A46" w:rsidRPr="00ED2F25" w:rsidRDefault="00642A46" w:rsidP="005B0CDC">
      <w:pPr>
        <w:tabs>
          <w:tab w:val="left" w:pos="720"/>
        </w:tabs>
        <w:spacing w:after="0" w:line="240" w:lineRule="auto"/>
        <w:rPr>
          <w:rFonts w:ascii="Times New Roman" w:hAnsi="Times New Roman"/>
          <w:color w:val="0070C0"/>
        </w:rPr>
      </w:pPr>
    </w:p>
    <w:p w14:paraId="6C5E9F20" w14:textId="77777777" w:rsidR="003969FE" w:rsidRDefault="003969FE" w:rsidP="00AC617E">
      <w:pPr>
        <w:spacing w:after="0" w:line="240" w:lineRule="auto"/>
        <w:rPr>
          <w:rFonts w:ascii="Times New Roman" w:hAnsi="Times New Roman"/>
        </w:rPr>
      </w:pPr>
      <w:r w:rsidRPr="003969FE">
        <w:rPr>
          <w:rFonts w:ascii="Times New Roman" w:hAnsi="Times New Roman"/>
        </w:rPr>
        <w:t>Project Close Out Documentation is required by the State Board of Accounts (SBA), and failure to submit the required documentation may result in the local repaying the grant funds.  Contact your District Program Director for help / questions on these guidelines.</w:t>
      </w:r>
    </w:p>
    <w:p w14:paraId="24FAC937" w14:textId="77777777" w:rsidR="003969FE" w:rsidRDefault="003969FE" w:rsidP="00AC617E">
      <w:pPr>
        <w:spacing w:after="0" w:line="240" w:lineRule="auto"/>
        <w:rPr>
          <w:rFonts w:ascii="Times New Roman" w:hAnsi="Times New Roman"/>
        </w:rPr>
      </w:pPr>
    </w:p>
    <w:p w14:paraId="5326A14C" w14:textId="050B7E59" w:rsidR="00316953" w:rsidRPr="001A136D" w:rsidRDefault="0082393B" w:rsidP="00AC617E">
      <w:pPr>
        <w:spacing w:after="0" w:line="240" w:lineRule="auto"/>
        <w:rPr>
          <w:rFonts w:ascii="Times New Roman" w:hAnsi="Times New Roman"/>
        </w:rPr>
      </w:pPr>
      <w:r w:rsidRPr="00ED2F25">
        <w:rPr>
          <w:rFonts w:ascii="Times New Roman" w:hAnsi="Times New Roman"/>
        </w:rPr>
        <w:t xml:space="preserve">Once the </w:t>
      </w:r>
      <w:r w:rsidR="001A136D">
        <w:rPr>
          <w:rFonts w:ascii="Times New Roman" w:hAnsi="Times New Roman"/>
        </w:rPr>
        <w:t>local</w:t>
      </w:r>
      <w:r w:rsidRPr="00ED2F25">
        <w:rPr>
          <w:rFonts w:ascii="Times New Roman" w:hAnsi="Times New Roman"/>
        </w:rPr>
        <w:t xml:space="preserve"> has completed the construction of their project</w:t>
      </w:r>
      <w:r w:rsidR="00AD4084" w:rsidRPr="00ED2F25">
        <w:rPr>
          <w:rFonts w:ascii="Times New Roman" w:hAnsi="Times New Roman"/>
        </w:rPr>
        <w:t xml:space="preserve"> and</w:t>
      </w:r>
      <w:r w:rsidR="00950396" w:rsidRPr="00ED2F25">
        <w:rPr>
          <w:rFonts w:ascii="Times New Roman" w:hAnsi="Times New Roman"/>
        </w:rPr>
        <w:t xml:space="preserve"> </w:t>
      </w:r>
      <w:r w:rsidR="0095001E" w:rsidRPr="00ED2F25">
        <w:rPr>
          <w:rFonts w:ascii="Times New Roman" w:hAnsi="Times New Roman"/>
        </w:rPr>
        <w:t xml:space="preserve">has </w:t>
      </w:r>
      <w:r w:rsidR="00E7647D" w:rsidRPr="00ED2F25">
        <w:rPr>
          <w:rFonts w:ascii="Times New Roman" w:hAnsi="Times New Roman"/>
        </w:rPr>
        <w:t>paid all outstanding invoices</w:t>
      </w:r>
      <w:r w:rsidRPr="00ED2F25">
        <w:rPr>
          <w:rFonts w:ascii="Times New Roman" w:hAnsi="Times New Roman"/>
        </w:rPr>
        <w:t>, the</w:t>
      </w:r>
      <w:r w:rsidR="0095001E" w:rsidRPr="00ED2F25">
        <w:rPr>
          <w:rFonts w:ascii="Times New Roman" w:hAnsi="Times New Roman"/>
        </w:rPr>
        <w:t xml:space="preserve"> </w:t>
      </w:r>
      <w:r w:rsidR="001A136D">
        <w:rPr>
          <w:rFonts w:ascii="Times New Roman" w:hAnsi="Times New Roman"/>
        </w:rPr>
        <w:t>local</w:t>
      </w:r>
      <w:r w:rsidR="0095001E" w:rsidRPr="00ED2F25">
        <w:rPr>
          <w:rFonts w:ascii="Times New Roman" w:hAnsi="Times New Roman"/>
        </w:rPr>
        <w:t xml:space="preserve"> is</w:t>
      </w:r>
      <w:r w:rsidRPr="00ED2F25">
        <w:rPr>
          <w:rFonts w:ascii="Times New Roman" w:hAnsi="Times New Roman"/>
        </w:rPr>
        <w:t xml:space="preserve"> required to </w:t>
      </w:r>
      <w:r w:rsidRPr="001A136D">
        <w:rPr>
          <w:rFonts w:ascii="Times New Roman" w:hAnsi="Times New Roman"/>
        </w:rPr>
        <w:t xml:space="preserve">submit </w:t>
      </w:r>
      <w:r w:rsidR="0095001E" w:rsidRPr="001A136D">
        <w:rPr>
          <w:rFonts w:ascii="Times New Roman" w:hAnsi="Times New Roman"/>
        </w:rPr>
        <w:t>Project Close Out Documentation to I</w:t>
      </w:r>
      <w:r w:rsidR="00356A1B" w:rsidRPr="001A136D">
        <w:rPr>
          <w:rFonts w:ascii="Times New Roman" w:hAnsi="Times New Roman"/>
        </w:rPr>
        <w:t>NDOT</w:t>
      </w:r>
      <w:r w:rsidR="00E27A55" w:rsidRPr="001A136D">
        <w:rPr>
          <w:rFonts w:ascii="Times New Roman" w:hAnsi="Times New Roman"/>
        </w:rPr>
        <w:t xml:space="preserve"> </w:t>
      </w:r>
      <w:r w:rsidR="00316953" w:rsidRPr="001A136D">
        <w:rPr>
          <w:rFonts w:ascii="Times New Roman" w:hAnsi="Times New Roman"/>
          <w:u w:val="single"/>
        </w:rPr>
        <w:t xml:space="preserve">within 30 days of </w:t>
      </w:r>
      <w:r w:rsidR="00E27A55" w:rsidRPr="001A136D">
        <w:rPr>
          <w:rFonts w:ascii="Times New Roman" w:hAnsi="Times New Roman"/>
          <w:u w:val="single"/>
        </w:rPr>
        <w:t xml:space="preserve">their </w:t>
      </w:r>
      <w:r w:rsidR="00316953" w:rsidRPr="001A136D">
        <w:rPr>
          <w:rFonts w:ascii="Times New Roman" w:hAnsi="Times New Roman"/>
          <w:u w:val="single"/>
        </w:rPr>
        <w:t>final payment</w:t>
      </w:r>
      <w:r w:rsidR="00316953" w:rsidRPr="001A136D">
        <w:rPr>
          <w:rFonts w:ascii="Times New Roman" w:hAnsi="Times New Roman"/>
        </w:rPr>
        <w:t>.</w:t>
      </w:r>
    </w:p>
    <w:p w14:paraId="592C22F3" w14:textId="77777777" w:rsidR="001A136D" w:rsidRDefault="001A136D" w:rsidP="00AC617E">
      <w:pPr>
        <w:pStyle w:val="BodyText"/>
        <w:rPr>
          <w:b/>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91472E" w:rsidRPr="008D3D97" w14:paraId="16E49009" w14:textId="77777777" w:rsidTr="00C63151">
        <w:tc>
          <w:tcPr>
            <w:tcW w:w="10754" w:type="dxa"/>
          </w:tcPr>
          <w:p w14:paraId="6093785E" w14:textId="260B9FBD" w:rsidR="0091472E" w:rsidRPr="0091472E" w:rsidRDefault="0091472E" w:rsidP="0091472E">
            <w:pPr>
              <w:rPr>
                <w:rFonts w:ascii="Times New Roman" w:hAnsi="Times New Roman"/>
                <w:color w:val="0070C0"/>
              </w:rPr>
            </w:pPr>
            <w:r w:rsidRPr="0091472E">
              <w:rPr>
                <w:rFonts w:ascii="Times New Roman" w:hAnsi="Times New Roman"/>
                <w:color w:val="0070C0"/>
              </w:rPr>
              <w:t>What does ‘Project Close Out’ mean</w:t>
            </w:r>
            <w:r>
              <w:rPr>
                <w:rFonts w:ascii="Times New Roman" w:hAnsi="Times New Roman"/>
                <w:color w:val="0070C0"/>
              </w:rPr>
              <w:t>, and h</w:t>
            </w:r>
            <w:r w:rsidRPr="0091472E">
              <w:rPr>
                <w:rFonts w:ascii="Times New Roman" w:hAnsi="Times New Roman"/>
                <w:color w:val="0070C0"/>
              </w:rPr>
              <w:t xml:space="preserve">ow do I know </w:t>
            </w:r>
            <w:r w:rsidR="000678B9">
              <w:rPr>
                <w:rFonts w:ascii="Times New Roman" w:hAnsi="Times New Roman"/>
                <w:color w:val="0070C0"/>
              </w:rPr>
              <w:t xml:space="preserve">when </w:t>
            </w:r>
            <w:r w:rsidRPr="0091472E">
              <w:rPr>
                <w:rFonts w:ascii="Times New Roman" w:hAnsi="Times New Roman"/>
                <w:color w:val="0070C0"/>
              </w:rPr>
              <w:t>my project is closed out?</w:t>
            </w:r>
          </w:p>
          <w:p w14:paraId="5FBE964F" w14:textId="04E78290" w:rsidR="0091472E" w:rsidRDefault="0091472E" w:rsidP="00705DFB">
            <w:pPr>
              <w:pStyle w:val="ListParagraph"/>
              <w:numPr>
                <w:ilvl w:val="0"/>
                <w:numId w:val="54"/>
              </w:numPr>
              <w:ind w:left="405"/>
              <w:rPr>
                <w:rFonts w:ascii="Times New Roman" w:hAnsi="Times New Roman"/>
              </w:rPr>
            </w:pPr>
            <w:r w:rsidRPr="0091472E">
              <w:rPr>
                <w:rFonts w:ascii="Times New Roman" w:hAnsi="Times New Roman"/>
              </w:rPr>
              <w:t>Project Closed Out means that the local has submitted all required closeout documentation correctly to INDOT</w:t>
            </w:r>
            <w:r>
              <w:rPr>
                <w:rFonts w:ascii="Times New Roman" w:hAnsi="Times New Roman"/>
              </w:rPr>
              <w:t>, and</w:t>
            </w:r>
          </w:p>
          <w:p w14:paraId="686B7C39" w14:textId="353AE8D4" w:rsidR="0091472E" w:rsidRDefault="0091472E" w:rsidP="00705DFB">
            <w:pPr>
              <w:pStyle w:val="ListParagraph"/>
              <w:numPr>
                <w:ilvl w:val="0"/>
                <w:numId w:val="54"/>
              </w:numPr>
              <w:ind w:left="405"/>
              <w:rPr>
                <w:rFonts w:ascii="Times New Roman" w:hAnsi="Times New Roman"/>
              </w:rPr>
            </w:pPr>
            <w:r>
              <w:rPr>
                <w:rFonts w:ascii="Times New Roman" w:hAnsi="Times New Roman"/>
              </w:rPr>
              <w:t>I</w:t>
            </w:r>
            <w:r w:rsidRPr="0091472E">
              <w:rPr>
                <w:rFonts w:ascii="Times New Roman" w:hAnsi="Times New Roman"/>
              </w:rPr>
              <w:t xml:space="preserve">f the local owes INDOT funds, the invoice </w:t>
            </w:r>
            <w:r w:rsidR="0074317D">
              <w:rPr>
                <w:rFonts w:ascii="Times New Roman" w:hAnsi="Times New Roman"/>
              </w:rPr>
              <w:t>have been</w:t>
            </w:r>
            <w:r w:rsidRPr="0091472E">
              <w:rPr>
                <w:rFonts w:ascii="Times New Roman" w:hAnsi="Times New Roman"/>
              </w:rPr>
              <w:t xml:space="preserve"> paid, and </w:t>
            </w:r>
          </w:p>
          <w:p w14:paraId="193C546E" w14:textId="77777777" w:rsidR="00D11EE6" w:rsidRDefault="0091472E" w:rsidP="00705DFB">
            <w:pPr>
              <w:pStyle w:val="ListParagraph"/>
              <w:numPr>
                <w:ilvl w:val="0"/>
                <w:numId w:val="54"/>
              </w:numPr>
              <w:ind w:left="405"/>
              <w:rPr>
                <w:rFonts w:ascii="Times New Roman" w:hAnsi="Times New Roman"/>
              </w:rPr>
            </w:pPr>
            <w:r>
              <w:rPr>
                <w:rFonts w:ascii="Times New Roman" w:hAnsi="Times New Roman"/>
              </w:rPr>
              <w:t>T</w:t>
            </w:r>
            <w:r w:rsidRPr="0091472E">
              <w:rPr>
                <w:rFonts w:ascii="Times New Roman" w:hAnsi="Times New Roman"/>
              </w:rPr>
              <w:t>hat the local has received a 'Receipt of Project Close Out and Repayment' letter from INDOT prior to a new CCMG Call for Projects Close Out Deadline.</w:t>
            </w:r>
          </w:p>
          <w:p w14:paraId="3A06EBA0" w14:textId="77777777" w:rsidR="00086E27" w:rsidRDefault="00D11EE6" w:rsidP="00705DFB">
            <w:pPr>
              <w:pStyle w:val="ListParagraph"/>
              <w:numPr>
                <w:ilvl w:val="0"/>
                <w:numId w:val="54"/>
              </w:numPr>
              <w:ind w:left="405"/>
              <w:rPr>
                <w:rFonts w:ascii="Times New Roman" w:hAnsi="Times New Roman"/>
              </w:rPr>
            </w:pPr>
            <w:r>
              <w:rPr>
                <w:rFonts w:ascii="Times New Roman" w:hAnsi="Times New Roman"/>
              </w:rPr>
              <w:t>T</w:t>
            </w:r>
            <w:r w:rsidRPr="00D11EE6">
              <w:rPr>
                <w:rFonts w:ascii="Times New Roman" w:hAnsi="Times New Roman"/>
              </w:rPr>
              <w:t xml:space="preserve">he 'Receipt of Project Close Out and Repayment' letter from INDOT signifies </w:t>
            </w:r>
            <w:r w:rsidR="00086E27" w:rsidRPr="00086E27">
              <w:rPr>
                <w:rFonts w:ascii="Times New Roman" w:hAnsi="Times New Roman"/>
              </w:rPr>
              <w:t>your project is closed out</w:t>
            </w:r>
            <w:r w:rsidR="00086E27">
              <w:rPr>
                <w:rFonts w:ascii="Times New Roman" w:hAnsi="Times New Roman"/>
              </w:rPr>
              <w:t xml:space="preserve">, and </w:t>
            </w:r>
            <w:r w:rsidRPr="00D11EE6">
              <w:rPr>
                <w:rFonts w:ascii="Times New Roman" w:hAnsi="Times New Roman"/>
              </w:rPr>
              <w:t>the local is eligible for future calls</w:t>
            </w:r>
            <w:r w:rsidR="00086E27">
              <w:rPr>
                <w:rFonts w:ascii="Times New Roman" w:hAnsi="Times New Roman"/>
              </w:rPr>
              <w:t>.</w:t>
            </w:r>
          </w:p>
          <w:p w14:paraId="0DA1E540" w14:textId="233EC48C" w:rsidR="0091472E" w:rsidRPr="00D11EE6" w:rsidRDefault="0091472E" w:rsidP="00086E27">
            <w:pPr>
              <w:pStyle w:val="ListParagraph"/>
              <w:ind w:left="405"/>
              <w:rPr>
                <w:rFonts w:ascii="Times New Roman" w:hAnsi="Times New Roman"/>
              </w:rPr>
            </w:pPr>
            <w:r w:rsidRPr="00D11EE6">
              <w:rPr>
                <w:rFonts w:ascii="Times New Roman" w:hAnsi="Times New Roman"/>
              </w:rPr>
              <w:t xml:space="preserve"> </w:t>
            </w:r>
          </w:p>
        </w:tc>
      </w:tr>
    </w:tbl>
    <w:p w14:paraId="62DA76C7" w14:textId="77777777" w:rsidR="0091472E" w:rsidRDefault="0091472E" w:rsidP="00AC617E">
      <w:pPr>
        <w:pStyle w:val="BodyText"/>
        <w:rPr>
          <w:b/>
          <w:color w:val="0070C0"/>
          <w:u w:val="single"/>
        </w:rPr>
      </w:pPr>
    </w:p>
    <w:p w14:paraId="3467D887" w14:textId="3CE747A5" w:rsidR="001A136D" w:rsidRDefault="001A136D" w:rsidP="00AC617E">
      <w:pPr>
        <w:pStyle w:val="BodyText"/>
      </w:pPr>
      <w:r w:rsidRPr="00797160">
        <w:rPr>
          <w:b/>
          <w:color w:val="0070C0"/>
          <w:u w:val="single"/>
        </w:rPr>
        <w:t>GUIDELINES</w:t>
      </w:r>
      <w:r w:rsidRPr="00797160">
        <w:rPr>
          <w:b/>
          <w:color w:val="0070C0"/>
        </w:rPr>
        <w:t xml:space="preserve"> </w:t>
      </w:r>
      <w:r>
        <w:rPr>
          <w:b/>
          <w:color w:val="0070C0"/>
        </w:rPr>
        <w:t xml:space="preserve"> </w:t>
      </w:r>
    </w:p>
    <w:p w14:paraId="10A977D4" w14:textId="77777777" w:rsidR="001A136D" w:rsidRPr="001A136D" w:rsidRDefault="001A136D" w:rsidP="00AC617E">
      <w:pPr>
        <w:pStyle w:val="BodyText"/>
        <w:rPr>
          <w:b/>
          <w:color w:val="0070C0"/>
        </w:rPr>
      </w:pPr>
    </w:p>
    <w:p w14:paraId="388B6CAF" w14:textId="77777777" w:rsidR="00945234" w:rsidRDefault="00945234" w:rsidP="00705DFB">
      <w:pPr>
        <w:pStyle w:val="ListParagraph"/>
        <w:widowControl w:val="0"/>
        <w:numPr>
          <w:ilvl w:val="0"/>
          <w:numId w:val="46"/>
        </w:numPr>
        <w:tabs>
          <w:tab w:val="left" w:pos="981"/>
        </w:tabs>
        <w:autoSpaceDE w:val="0"/>
        <w:autoSpaceDN w:val="0"/>
        <w:rPr>
          <w:rFonts w:ascii="Times New Roman" w:hAnsi="Times New Roman"/>
        </w:rPr>
      </w:pPr>
      <w:r>
        <w:rPr>
          <w:rFonts w:ascii="Times New Roman" w:hAnsi="Times New Roman"/>
        </w:rPr>
        <w:t>The local must s</w:t>
      </w:r>
      <w:r w:rsidR="001A136D" w:rsidRPr="00797160">
        <w:rPr>
          <w:rFonts w:ascii="Times New Roman" w:hAnsi="Times New Roman"/>
        </w:rPr>
        <w:t>ubmit</w:t>
      </w:r>
      <w:r w:rsidR="001A136D" w:rsidRPr="00797160">
        <w:rPr>
          <w:rFonts w:ascii="Times New Roman" w:hAnsi="Times New Roman"/>
          <w:spacing w:val="-4"/>
        </w:rPr>
        <w:t xml:space="preserve"> </w:t>
      </w:r>
      <w:r w:rsidR="001A136D" w:rsidRPr="00797160">
        <w:rPr>
          <w:rFonts w:ascii="Times New Roman" w:hAnsi="Times New Roman"/>
        </w:rPr>
        <w:t>the</w:t>
      </w:r>
      <w:r w:rsidR="001A136D" w:rsidRPr="00797160">
        <w:rPr>
          <w:rFonts w:ascii="Times New Roman" w:hAnsi="Times New Roman"/>
          <w:spacing w:val="-4"/>
        </w:rPr>
        <w:t xml:space="preserve"> </w:t>
      </w:r>
      <w:r w:rsidR="00C3232F" w:rsidRPr="001A136D">
        <w:rPr>
          <w:rFonts w:ascii="Times New Roman" w:hAnsi="Times New Roman"/>
        </w:rPr>
        <w:t>‘</w:t>
      </w:r>
      <w:hyperlink r:id="rId44" w:history="1">
        <w:r w:rsidR="00C3232F" w:rsidRPr="001A136D">
          <w:rPr>
            <w:rStyle w:val="Hyperlink"/>
            <w:rFonts w:ascii="Times New Roman" w:hAnsi="Times New Roman"/>
          </w:rPr>
          <w:t>Community Crossing Matching Grant Close Out</w:t>
        </w:r>
      </w:hyperlink>
      <w:r w:rsidR="00C3232F" w:rsidRPr="001A136D">
        <w:rPr>
          <w:rFonts w:ascii="Times New Roman" w:hAnsi="Times New Roman"/>
        </w:rPr>
        <w:t xml:space="preserve">’ </w:t>
      </w:r>
      <w:r w:rsidR="001A136D" w:rsidRPr="00797160">
        <w:rPr>
          <w:rFonts w:ascii="Times New Roman" w:hAnsi="Times New Roman"/>
        </w:rPr>
        <w:t>letter</w:t>
      </w:r>
      <w:r w:rsidR="001A136D" w:rsidRPr="00797160">
        <w:rPr>
          <w:rFonts w:ascii="Times New Roman" w:hAnsi="Times New Roman"/>
          <w:spacing w:val="-2"/>
        </w:rPr>
        <w:t xml:space="preserve"> </w:t>
      </w:r>
      <w:r w:rsidR="00C3232F">
        <w:rPr>
          <w:rFonts w:ascii="Times New Roman" w:hAnsi="Times New Roman"/>
          <w:spacing w:val="-2"/>
        </w:rPr>
        <w:t xml:space="preserve">and the </w:t>
      </w:r>
      <w:r w:rsidR="00C3232F" w:rsidRPr="001A136D">
        <w:rPr>
          <w:rFonts w:ascii="Times New Roman" w:hAnsi="Times New Roman"/>
        </w:rPr>
        <w:t>‘</w:t>
      </w:r>
      <w:r w:rsidR="00C3232F" w:rsidRPr="001A136D">
        <w:rPr>
          <w:rFonts w:ascii="Times New Roman" w:hAnsi="Times New Roman"/>
          <w:color w:val="0070C0"/>
          <w:u w:val="single"/>
        </w:rPr>
        <w:t>Closeout Calculation Sheet’</w:t>
      </w:r>
      <w:r w:rsidR="00C3232F" w:rsidRPr="001A136D">
        <w:rPr>
          <w:rFonts w:ascii="Times New Roman" w:hAnsi="Times New Roman"/>
        </w:rPr>
        <w:t xml:space="preserve"> </w:t>
      </w:r>
      <w:r w:rsidR="001A136D" w:rsidRPr="00797160">
        <w:rPr>
          <w:rFonts w:ascii="Times New Roman" w:hAnsi="Times New Roman"/>
        </w:rPr>
        <w:t xml:space="preserve">within </w:t>
      </w:r>
      <w:r w:rsidR="001A136D" w:rsidRPr="00797160">
        <w:rPr>
          <w:rFonts w:ascii="Times New Roman" w:hAnsi="Times New Roman"/>
          <w:u w:val="single"/>
        </w:rPr>
        <w:t>30 days</w:t>
      </w:r>
      <w:r w:rsidR="001A136D" w:rsidRPr="00797160">
        <w:rPr>
          <w:rFonts w:ascii="Times New Roman" w:hAnsi="Times New Roman"/>
        </w:rPr>
        <w:t xml:space="preserve"> of final payment.</w:t>
      </w:r>
    </w:p>
    <w:p w14:paraId="449C3AE8" w14:textId="6AFB4CB2" w:rsidR="001A136D" w:rsidRPr="00945234" w:rsidRDefault="00945234" w:rsidP="00705DFB">
      <w:pPr>
        <w:pStyle w:val="ListParagraph"/>
        <w:widowControl w:val="0"/>
        <w:numPr>
          <w:ilvl w:val="0"/>
          <w:numId w:val="46"/>
        </w:numPr>
        <w:tabs>
          <w:tab w:val="left" w:pos="981"/>
        </w:tabs>
        <w:autoSpaceDE w:val="0"/>
        <w:autoSpaceDN w:val="0"/>
        <w:rPr>
          <w:rFonts w:ascii="Times New Roman" w:hAnsi="Times New Roman"/>
        </w:rPr>
      </w:pPr>
      <w:r>
        <w:rPr>
          <w:rFonts w:ascii="Times New Roman" w:hAnsi="Times New Roman"/>
        </w:rPr>
        <w:t xml:space="preserve">The local must include </w:t>
      </w:r>
      <w:r w:rsidR="00C3232F" w:rsidRPr="00945234">
        <w:rPr>
          <w:rFonts w:ascii="Times New Roman" w:hAnsi="Times New Roman"/>
        </w:rPr>
        <w:t xml:space="preserve">legible copies of </w:t>
      </w:r>
      <w:r w:rsidR="001A136D" w:rsidRPr="00945234">
        <w:rPr>
          <w:rFonts w:ascii="Times New Roman" w:hAnsi="Times New Roman"/>
        </w:rPr>
        <w:t>all required documentation with this letter</w:t>
      </w:r>
      <w:r w:rsidR="003969FE" w:rsidRPr="00945234">
        <w:rPr>
          <w:rFonts w:ascii="Times New Roman" w:hAnsi="Times New Roman"/>
        </w:rPr>
        <w:t xml:space="preserve"> and spreadsheet</w:t>
      </w:r>
      <w:r w:rsidR="001A136D" w:rsidRPr="00945234">
        <w:rPr>
          <w:rFonts w:ascii="Times New Roman" w:hAnsi="Times New Roman"/>
        </w:rPr>
        <w:t>.</w:t>
      </w:r>
    </w:p>
    <w:p w14:paraId="09BF5FFB" w14:textId="77777777" w:rsidR="000E4959" w:rsidRDefault="000E4959" w:rsidP="00705DFB">
      <w:pPr>
        <w:pStyle w:val="ListParagraph"/>
        <w:numPr>
          <w:ilvl w:val="0"/>
          <w:numId w:val="46"/>
        </w:numPr>
        <w:rPr>
          <w:rFonts w:ascii="Times New Roman" w:hAnsi="Times New Roman"/>
        </w:rPr>
      </w:pPr>
      <w:r w:rsidRPr="000E4959">
        <w:rPr>
          <w:rFonts w:ascii="Times New Roman" w:hAnsi="Times New Roman"/>
        </w:rPr>
        <w:t>The local must submit legible copies of itemized Contractor invoices or itemized Force Account work invoices are required.</w:t>
      </w:r>
    </w:p>
    <w:p w14:paraId="60519251" w14:textId="77777777" w:rsidR="000E4959" w:rsidRPr="00C3232F" w:rsidRDefault="000E4959" w:rsidP="00705DFB">
      <w:pPr>
        <w:pStyle w:val="ListParagraph"/>
        <w:widowControl w:val="0"/>
        <w:numPr>
          <w:ilvl w:val="1"/>
          <w:numId w:val="46"/>
        </w:numPr>
        <w:autoSpaceDE w:val="0"/>
        <w:autoSpaceDN w:val="0"/>
        <w:ind w:right="470"/>
        <w:rPr>
          <w:rFonts w:ascii="Times New Roman" w:hAnsi="Times New Roman"/>
        </w:rPr>
      </w:pPr>
      <w:r>
        <w:rPr>
          <w:rFonts w:ascii="Times New Roman" w:hAnsi="Times New Roman"/>
        </w:rPr>
        <w:t xml:space="preserve">Itemized invoices </w:t>
      </w:r>
      <w:r w:rsidRPr="00C3232F">
        <w:rPr>
          <w:rFonts w:ascii="Times New Roman" w:hAnsi="Times New Roman"/>
        </w:rPr>
        <w:t xml:space="preserve">must be clearly defined by individual roads with ‘to’ and ‘from’ points defined for each road on the invoice your local paid and submits with their close out documentation.  </w:t>
      </w:r>
    </w:p>
    <w:p w14:paraId="346707B7" w14:textId="77777777" w:rsidR="000E4959" w:rsidRPr="00C3232F" w:rsidRDefault="000E4959" w:rsidP="00705DFB">
      <w:pPr>
        <w:pStyle w:val="ListParagraph"/>
        <w:widowControl w:val="0"/>
        <w:numPr>
          <w:ilvl w:val="1"/>
          <w:numId w:val="46"/>
        </w:numPr>
        <w:autoSpaceDE w:val="0"/>
        <w:autoSpaceDN w:val="0"/>
        <w:ind w:right="470"/>
        <w:rPr>
          <w:rFonts w:ascii="Times New Roman" w:hAnsi="Times New Roman"/>
        </w:rPr>
      </w:pPr>
      <w:r w:rsidRPr="00C3232F">
        <w:rPr>
          <w:rFonts w:ascii="Times New Roman" w:hAnsi="Times New Roman"/>
        </w:rPr>
        <w:t>Note:  Contractors should provide you with an itemized invoice, and your local should require them to do so.</w:t>
      </w:r>
    </w:p>
    <w:p w14:paraId="282B6074" w14:textId="5C75C5C6" w:rsidR="003969FE" w:rsidRDefault="00945234" w:rsidP="00705DFB">
      <w:pPr>
        <w:pStyle w:val="ListParagraph"/>
        <w:widowControl w:val="0"/>
        <w:numPr>
          <w:ilvl w:val="0"/>
          <w:numId w:val="46"/>
        </w:numPr>
        <w:autoSpaceDE w:val="0"/>
        <w:autoSpaceDN w:val="0"/>
        <w:ind w:right="470"/>
        <w:rPr>
          <w:rFonts w:ascii="Times New Roman" w:hAnsi="Times New Roman"/>
        </w:rPr>
      </w:pPr>
      <w:r>
        <w:rPr>
          <w:rFonts w:ascii="Times New Roman" w:hAnsi="Times New Roman"/>
        </w:rPr>
        <w:t>The l</w:t>
      </w:r>
      <w:r w:rsidR="000650CA">
        <w:rPr>
          <w:rFonts w:ascii="Times New Roman" w:hAnsi="Times New Roman"/>
        </w:rPr>
        <w:t xml:space="preserve">ocal must provide proof </w:t>
      </w:r>
      <w:r>
        <w:rPr>
          <w:rFonts w:ascii="Times New Roman" w:hAnsi="Times New Roman"/>
        </w:rPr>
        <w:t>that</w:t>
      </w:r>
      <w:r w:rsidR="003969FE" w:rsidRPr="003969FE">
        <w:rPr>
          <w:rFonts w:ascii="Times New Roman" w:hAnsi="Times New Roman"/>
        </w:rPr>
        <w:t xml:space="preserve"> </w:t>
      </w:r>
      <w:r w:rsidR="000650CA">
        <w:rPr>
          <w:rFonts w:ascii="Times New Roman" w:hAnsi="Times New Roman"/>
        </w:rPr>
        <w:t xml:space="preserve">all the </w:t>
      </w:r>
      <w:r w:rsidR="003969FE" w:rsidRPr="003969FE">
        <w:rPr>
          <w:rFonts w:ascii="Times New Roman" w:hAnsi="Times New Roman"/>
        </w:rPr>
        <w:t>contractor</w:t>
      </w:r>
      <w:r w:rsidR="003969FE">
        <w:rPr>
          <w:rFonts w:ascii="Times New Roman" w:hAnsi="Times New Roman"/>
        </w:rPr>
        <w:t xml:space="preserve"> or the materials and labor</w:t>
      </w:r>
      <w:r w:rsidR="000650CA">
        <w:rPr>
          <w:rFonts w:ascii="Times New Roman" w:hAnsi="Times New Roman"/>
        </w:rPr>
        <w:t xml:space="preserve"> invoices</w:t>
      </w:r>
      <w:r>
        <w:rPr>
          <w:rFonts w:ascii="Times New Roman" w:hAnsi="Times New Roman"/>
        </w:rPr>
        <w:t xml:space="preserve"> h</w:t>
      </w:r>
      <w:r w:rsidR="003969FE" w:rsidRPr="003969FE">
        <w:rPr>
          <w:rFonts w:ascii="Times New Roman" w:hAnsi="Times New Roman"/>
        </w:rPr>
        <w:t xml:space="preserve">ave </w:t>
      </w:r>
      <w:r>
        <w:rPr>
          <w:rFonts w:ascii="Times New Roman" w:hAnsi="Times New Roman"/>
        </w:rPr>
        <w:t xml:space="preserve">been </w:t>
      </w:r>
      <w:r w:rsidR="003969FE" w:rsidRPr="003969FE">
        <w:rPr>
          <w:rFonts w:ascii="Times New Roman" w:hAnsi="Times New Roman"/>
        </w:rPr>
        <w:t xml:space="preserve">paid.  This proof </w:t>
      </w:r>
      <w:r>
        <w:rPr>
          <w:rFonts w:ascii="Times New Roman" w:hAnsi="Times New Roman"/>
        </w:rPr>
        <w:t>will</w:t>
      </w:r>
      <w:r w:rsidR="003969FE" w:rsidRPr="003969FE">
        <w:rPr>
          <w:rFonts w:ascii="Times New Roman" w:hAnsi="Times New Roman"/>
        </w:rPr>
        <w:t xml:space="preserve"> be </w:t>
      </w:r>
      <w:r w:rsidR="000E4959">
        <w:rPr>
          <w:rFonts w:ascii="Times New Roman" w:hAnsi="Times New Roman"/>
        </w:rPr>
        <w:t xml:space="preserve">legible </w:t>
      </w:r>
      <w:r w:rsidR="003969FE" w:rsidRPr="003969FE">
        <w:rPr>
          <w:rFonts w:ascii="Times New Roman" w:hAnsi="Times New Roman"/>
        </w:rPr>
        <w:t>copies of cancelled check(s), both front and back, or electronic funds transfer (EFT).</w:t>
      </w:r>
    </w:p>
    <w:p w14:paraId="2E832A97" w14:textId="210A6E04" w:rsidR="00C3232F" w:rsidRDefault="00C3232F" w:rsidP="00705DFB">
      <w:pPr>
        <w:pStyle w:val="ListParagraph"/>
        <w:widowControl w:val="0"/>
        <w:numPr>
          <w:ilvl w:val="0"/>
          <w:numId w:val="46"/>
        </w:numPr>
        <w:autoSpaceDE w:val="0"/>
        <w:autoSpaceDN w:val="0"/>
        <w:ind w:right="470"/>
        <w:rPr>
          <w:rFonts w:ascii="Times New Roman" w:hAnsi="Times New Roman"/>
        </w:rPr>
      </w:pPr>
      <w:r>
        <w:rPr>
          <w:rFonts w:ascii="Times New Roman" w:hAnsi="Times New Roman"/>
        </w:rPr>
        <w:t>T</w:t>
      </w:r>
      <w:r w:rsidRPr="00C3232F">
        <w:rPr>
          <w:rFonts w:ascii="Times New Roman" w:hAnsi="Times New Roman"/>
        </w:rPr>
        <w:t>he local must be prepared to pay back any underruns to INDOT within 30 days of being invoiced by INDOT, not 30 days of completion of project</w:t>
      </w:r>
      <w:r>
        <w:rPr>
          <w:rFonts w:ascii="Times New Roman" w:hAnsi="Times New Roman"/>
        </w:rPr>
        <w:t>.</w:t>
      </w:r>
    </w:p>
    <w:p w14:paraId="50BC0CE0" w14:textId="77777777" w:rsidR="006E7809" w:rsidRPr="002F18B3" w:rsidRDefault="006E7809" w:rsidP="006E7809">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7809" w14:paraId="158534F1" w14:textId="77777777" w:rsidTr="000B3015">
        <w:tc>
          <w:tcPr>
            <w:tcW w:w="10754" w:type="dxa"/>
          </w:tcPr>
          <w:p w14:paraId="0CAE4B23" w14:textId="72B3135A" w:rsidR="006E7809" w:rsidRPr="00911461" w:rsidRDefault="006E7809" w:rsidP="006E7809">
            <w:pPr>
              <w:widowControl w:val="0"/>
              <w:autoSpaceDE w:val="0"/>
              <w:autoSpaceDN w:val="0"/>
              <w:ind w:right="470"/>
              <w:rPr>
                <w:rFonts w:ascii="Times New Roman" w:hAnsi="Times New Roman"/>
              </w:rPr>
            </w:pPr>
            <w:r w:rsidRPr="006E7809">
              <w:rPr>
                <w:rFonts w:ascii="Times New Roman" w:hAnsi="Times New Roman"/>
              </w:rPr>
              <w:t xml:space="preserve">Reference CCMG Guidance Document section </w:t>
            </w:r>
            <w:hyperlink w:anchor="_Project_Closeout_-_1" w:history="1">
              <w:r w:rsidRPr="00BA1A5D">
                <w:rPr>
                  <w:rStyle w:val="Hyperlink"/>
                  <w:rFonts w:ascii="Times New Roman" w:hAnsi="Times New Roman"/>
                </w:rPr>
                <w:t>Project Closeout – Underrun Invoice</w:t>
              </w:r>
            </w:hyperlink>
            <w:r w:rsidRPr="006E7809">
              <w:rPr>
                <w:rFonts w:ascii="Times New Roman" w:hAnsi="Times New Roman"/>
                <w:color w:val="0070C0"/>
              </w:rPr>
              <w:t>.</w:t>
            </w:r>
          </w:p>
        </w:tc>
      </w:tr>
    </w:tbl>
    <w:p w14:paraId="02155D3F" w14:textId="77777777" w:rsidR="006E7809" w:rsidRDefault="006E7809" w:rsidP="006E7809">
      <w:pPr>
        <w:pStyle w:val="ListParagraph"/>
        <w:rPr>
          <w:rFonts w:ascii="Times New Roman" w:hAnsi="Times New Roman"/>
        </w:rPr>
      </w:pPr>
    </w:p>
    <w:p w14:paraId="015C47E3" w14:textId="31256160" w:rsidR="00C3232F" w:rsidRPr="00C3232F" w:rsidRDefault="00945234" w:rsidP="00705DFB">
      <w:pPr>
        <w:pStyle w:val="ListParagraph"/>
        <w:numPr>
          <w:ilvl w:val="0"/>
          <w:numId w:val="46"/>
        </w:numPr>
        <w:rPr>
          <w:rFonts w:ascii="Times New Roman" w:hAnsi="Times New Roman"/>
        </w:rPr>
      </w:pPr>
      <w:r>
        <w:rPr>
          <w:rFonts w:ascii="Times New Roman" w:hAnsi="Times New Roman"/>
        </w:rPr>
        <w:t>The local must p</w:t>
      </w:r>
      <w:r w:rsidR="00C3232F" w:rsidRPr="00C3232F">
        <w:rPr>
          <w:rFonts w:ascii="Times New Roman" w:hAnsi="Times New Roman"/>
        </w:rPr>
        <w:t xml:space="preserve">rovide documentation that the </w:t>
      </w:r>
      <w:r w:rsidR="00C3232F">
        <w:rPr>
          <w:rFonts w:ascii="Times New Roman" w:hAnsi="Times New Roman"/>
        </w:rPr>
        <w:t xml:space="preserve">local </w:t>
      </w:r>
      <w:r w:rsidR="00C3232F" w:rsidRPr="00C3232F">
        <w:rPr>
          <w:rFonts w:ascii="Times New Roman" w:hAnsi="Times New Roman"/>
        </w:rPr>
        <w:t xml:space="preserve">has paid 100% of any overruns. </w:t>
      </w:r>
    </w:p>
    <w:p w14:paraId="12EA50EB" w14:textId="20E33256" w:rsidR="001A136D" w:rsidRPr="000678B9" w:rsidRDefault="00C3232F" w:rsidP="00705DFB">
      <w:pPr>
        <w:pStyle w:val="ListParagraph"/>
        <w:widowControl w:val="0"/>
        <w:numPr>
          <w:ilvl w:val="0"/>
          <w:numId w:val="59"/>
        </w:numPr>
        <w:autoSpaceDE w:val="0"/>
        <w:autoSpaceDN w:val="0"/>
        <w:ind w:right="470"/>
        <w:rPr>
          <w:rFonts w:ascii="Times New Roman" w:hAnsi="Times New Roman"/>
        </w:rPr>
      </w:pPr>
      <w:r>
        <w:rPr>
          <w:rFonts w:ascii="Times New Roman" w:hAnsi="Times New Roman"/>
        </w:rPr>
        <w:t>O</w:t>
      </w:r>
      <w:r w:rsidR="00E77880" w:rsidRPr="000678B9">
        <w:rPr>
          <w:rFonts w:ascii="Times New Roman" w:hAnsi="Times New Roman"/>
        </w:rPr>
        <w:t>verruns</w:t>
      </w:r>
      <w:r w:rsidR="001A136D" w:rsidRPr="000678B9">
        <w:rPr>
          <w:rFonts w:ascii="Times New Roman" w:hAnsi="Times New Roman"/>
          <w:spacing w:val="-3"/>
        </w:rPr>
        <w:t xml:space="preserve"> </w:t>
      </w:r>
      <w:r w:rsidR="001A136D" w:rsidRPr="000678B9">
        <w:rPr>
          <w:rFonts w:ascii="Times New Roman" w:hAnsi="Times New Roman"/>
        </w:rPr>
        <w:t>are</w:t>
      </w:r>
      <w:r w:rsidR="001A136D" w:rsidRPr="000678B9">
        <w:rPr>
          <w:rFonts w:ascii="Times New Roman" w:hAnsi="Times New Roman"/>
          <w:spacing w:val="-3"/>
        </w:rPr>
        <w:t xml:space="preserve"> </w:t>
      </w:r>
      <w:r w:rsidR="001A136D" w:rsidRPr="000678B9">
        <w:rPr>
          <w:rFonts w:ascii="Times New Roman" w:hAnsi="Times New Roman"/>
          <w:u w:val="single"/>
        </w:rPr>
        <w:t>not</w:t>
      </w:r>
      <w:r w:rsidR="001A136D" w:rsidRPr="000678B9">
        <w:rPr>
          <w:rFonts w:ascii="Times New Roman" w:hAnsi="Times New Roman"/>
          <w:spacing w:val="-5"/>
        </w:rPr>
        <w:t xml:space="preserve"> </w:t>
      </w:r>
      <w:r w:rsidR="001A136D" w:rsidRPr="000678B9">
        <w:rPr>
          <w:rFonts w:ascii="Times New Roman" w:hAnsi="Times New Roman"/>
        </w:rPr>
        <w:t>matched</w:t>
      </w:r>
      <w:r w:rsidR="001A136D" w:rsidRPr="000678B9">
        <w:rPr>
          <w:rFonts w:ascii="Times New Roman" w:hAnsi="Times New Roman"/>
          <w:spacing w:val="-3"/>
        </w:rPr>
        <w:t xml:space="preserve"> </w:t>
      </w:r>
      <w:r w:rsidR="001A136D" w:rsidRPr="000678B9">
        <w:rPr>
          <w:rFonts w:ascii="Times New Roman" w:hAnsi="Times New Roman"/>
        </w:rPr>
        <w:t>and</w:t>
      </w:r>
      <w:r w:rsidR="001A136D" w:rsidRPr="000678B9">
        <w:rPr>
          <w:rFonts w:ascii="Times New Roman" w:hAnsi="Times New Roman"/>
          <w:spacing w:val="-5"/>
        </w:rPr>
        <w:t xml:space="preserve"> </w:t>
      </w:r>
      <w:r w:rsidR="000678B9" w:rsidRPr="000678B9">
        <w:rPr>
          <w:rFonts w:ascii="Times New Roman" w:hAnsi="Times New Roman"/>
          <w:spacing w:val="-5"/>
        </w:rPr>
        <w:t xml:space="preserve">are </w:t>
      </w:r>
      <w:r w:rsidR="001A136D" w:rsidRPr="000678B9">
        <w:rPr>
          <w:rFonts w:ascii="Times New Roman" w:hAnsi="Times New Roman"/>
        </w:rPr>
        <w:t>the</w:t>
      </w:r>
      <w:r w:rsidR="001A136D" w:rsidRPr="000678B9">
        <w:rPr>
          <w:rFonts w:ascii="Times New Roman" w:hAnsi="Times New Roman"/>
          <w:spacing w:val="-5"/>
        </w:rPr>
        <w:t xml:space="preserve"> </w:t>
      </w:r>
      <w:r w:rsidR="001A136D" w:rsidRPr="000678B9">
        <w:rPr>
          <w:rFonts w:ascii="Times New Roman" w:hAnsi="Times New Roman"/>
        </w:rPr>
        <w:t>responsibility</w:t>
      </w:r>
      <w:r w:rsidR="001A136D" w:rsidRPr="000678B9">
        <w:rPr>
          <w:rFonts w:ascii="Times New Roman" w:hAnsi="Times New Roman"/>
          <w:spacing w:val="-6"/>
        </w:rPr>
        <w:t xml:space="preserve"> </w:t>
      </w:r>
      <w:r w:rsidR="001A136D" w:rsidRPr="000678B9">
        <w:rPr>
          <w:rFonts w:ascii="Times New Roman" w:hAnsi="Times New Roman"/>
        </w:rPr>
        <w:t>of</w:t>
      </w:r>
      <w:r w:rsidR="001A136D" w:rsidRPr="000678B9">
        <w:rPr>
          <w:rFonts w:ascii="Times New Roman" w:hAnsi="Times New Roman"/>
          <w:spacing w:val="-3"/>
        </w:rPr>
        <w:t xml:space="preserve"> </w:t>
      </w:r>
      <w:r w:rsidR="001A136D" w:rsidRPr="000678B9">
        <w:rPr>
          <w:rFonts w:ascii="Times New Roman" w:hAnsi="Times New Roman"/>
        </w:rPr>
        <w:t>the</w:t>
      </w:r>
      <w:r w:rsidR="001A136D" w:rsidRPr="000678B9">
        <w:rPr>
          <w:rFonts w:ascii="Times New Roman" w:hAnsi="Times New Roman"/>
          <w:spacing w:val="-2"/>
        </w:rPr>
        <w:t xml:space="preserve"> </w:t>
      </w:r>
      <w:r w:rsidR="001A136D" w:rsidRPr="000678B9">
        <w:rPr>
          <w:rFonts w:ascii="Times New Roman" w:hAnsi="Times New Roman"/>
        </w:rPr>
        <w:t xml:space="preserve">local </w:t>
      </w:r>
      <w:r w:rsidR="001A136D" w:rsidRPr="000678B9">
        <w:rPr>
          <w:rFonts w:ascii="Times New Roman" w:hAnsi="Times New Roman"/>
          <w:spacing w:val="-2"/>
        </w:rPr>
        <w:t>government.</w:t>
      </w:r>
    </w:p>
    <w:p w14:paraId="63CC9B14" w14:textId="75968EA4" w:rsidR="00C3232F" w:rsidRDefault="00C3232F" w:rsidP="00705DFB">
      <w:pPr>
        <w:pStyle w:val="ListParagraph"/>
        <w:widowControl w:val="0"/>
        <w:numPr>
          <w:ilvl w:val="0"/>
          <w:numId w:val="60"/>
        </w:numPr>
        <w:autoSpaceDE w:val="0"/>
        <w:autoSpaceDN w:val="0"/>
        <w:ind w:right="470"/>
        <w:rPr>
          <w:rFonts w:ascii="Times New Roman" w:hAnsi="Times New Roman"/>
        </w:rPr>
      </w:pPr>
      <w:r w:rsidRPr="00C3232F">
        <w:rPr>
          <w:rFonts w:ascii="Times New Roman" w:hAnsi="Times New Roman"/>
        </w:rPr>
        <w:t xml:space="preserve">INDOT does </w:t>
      </w:r>
      <w:r w:rsidR="000650CA">
        <w:rPr>
          <w:rFonts w:ascii="Times New Roman" w:hAnsi="Times New Roman"/>
        </w:rPr>
        <w:t>not</w:t>
      </w:r>
      <w:r w:rsidRPr="00C3232F">
        <w:rPr>
          <w:rFonts w:ascii="Times New Roman" w:hAnsi="Times New Roman"/>
        </w:rPr>
        <w:t xml:space="preserve"> participate in project change orders.  Change orders are 100% the responsibility of the local government.</w:t>
      </w:r>
    </w:p>
    <w:p w14:paraId="700C4D34" w14:textId="0282665B" w:rsidR="001A136D" w:rsidRPr="00945234" w:rsidRDefault="00945234" w:rsidP="00705DFB">
      <w:pPr>
        <w:pStyle w:val="ListParagraph"/>
        <w:widowControl w:val="0"/>
        <w:numPr>
          <w:ilvl w:val="0"/>
          <w:numId w:val="46"/>
        </w:numPr>
        <w:autoSpaceDE w:val="0"/>
        <w:autoSpaceDN w:val="0"/>
        <w:ind w:right="470"/>
        <w:rPr>
          <w:rFonts w:ascii="Times New Roman" w:hAnsi="Times New Roman"/>
        </w:rPr>
      </w:pPr>
      <w:r>
        <w:rPr>
          <w:rFonts w:ascii="Times New Roman" w:hAnsi="Times New Roman"/>
        </w:rPr>
        <w:t>The local must m</w:t>
      </w:r>
      <w:r w:rsidR="001A136D" w:rsidRPr="000678B9">
        <w:rPr>
          <w:rFonts w:ascii="Times New Roman" w:hAnsi="Times New Roman"/>
        </w:rPr>
        <w:t>aintain</w:t>
      </w:r>
      <w:r>
        <w:rPr>
          <w:rFonts w:ascii="Times New Roman" w:hAnsi="Times New Roman"/>
        </w:rPr>
        <w:t xml:space="preserve"> the project</w:t>
      </w:r>
      <w:r w:rsidR="001A136D" w:rsidRPr="000678B9">
        <w:rPr>
          <w:rFonts w:ascii="Times New Roman" w:hAnsi="Times New Roman"/>
          <w:spacing w:val="-6"/>
        </w:rPr>
        <w:t xml:space="preserve"> </w:t>
      </w:r>
      <w:r w:rsidR="001A136D" w:rsidRPr="000678B9">
        <w:rPr>
          <w:rFonts w:ascii="Times New Roman" w:hAnsi="Times New Roman"/>
        </w:rPr>
        <w:t>records</w:t>
      </w:r>
      <w:r w:rsidR="001A136D" w:rsidRPr="000678B9">
        <w:rPr>
          <w:rFonts w:ascii="Times New Roman" w:hAnsi="Times New Roman"/>
          <w:spacing w:val="-5"/>
        </w:rPr>
        <w:t xml:space="preserve"> </w:t>
      </w:r>
      <w:r w:rsidR="001A136D" w:rsidRPr="000678B9">
        <w:rPr>
          <w:rFonts w:ascii="Times New Roman" w:hAnsi="Times New Roman"/>
        </w:rPr>
        <w:t>for</w:t>
      </w:r>
      <w:r w:rsidR="001A136D" w:rsidRPr="000678B9">
        <w:rPr>
          <w:rFonts w:ascii="Times New Roman" w:hAnsi="Times New Roman"/>
          <w:spacing w:val="-3"/>
        </w:rPr>
        <w:t xml:space="preserve"> </w:t>
      </w:r>
      <w:r w:rsidR="001A136D" w:rsidRPr="000678B9">
        <w:rPr>
          <w:rFonts w:ascii="Times New Roman" w:hAnsi="Times New Roman"/>
        </w:rPr>
        <w:t>five</w:t>
      </w:r>
      <w:r w:rsidR="001A136D" w:rsidRPr="000678B9">
        <w:rPr>
          <w:rFonts w:ascii="Times New Roman" w:hAnsi="Times New Roman"/>
          <w:spacing w:val="-3"/>
        </w:rPr>
        <w:t xml:space="preserve"> </w:t>
      </w:r>
      <w:r w:rsidR="001A136D" w:rsidRPr="000678B9">
        <w:rPr>
          <w:rFonts w:ascii="Times New Roman" w:hAnsi="Times New Roman"/>
        </w:rPr>
        <w:t>years</w:t>
      </w:r>
      <w:r w:rsidR="001A136D" w:rsidRPr="000678B9">
        <w:rPr>
          <w:rFonts w:ascii="Times New Roman" w:hAnsi="Times New Roman"/>
          <w:spacing w:val="-5"/>
        </w:rPr>
        <w:t xml:space="preserve"> </w:t>
      </w:r>
      <w:r w:rsidR="001A136D" w:rsidRPr="000678B9">
        <w:rPr>
          <w:rFonts w:ascii="Times New Roman" w:hAnsi="Times New Roman"/>
        </w:rPr>
        <w:t>for</w:t>
      </w:r>
      <w:r w:rsidR="001A136D" w:rsidRPr="000678B9">
        <w:rPr>
          <w:rFonts w:ascii="Times New Roman" w:hAnsi="Times New Roman"/>
          <w:spacing w:val="-3"/>
        </w:rPr>
        <w:t xml:space="preserve"> </w:t>
      </w:r>
      <w:r w:rsidR="001A136D" w:rsidRPr="000678B9">
        <w:rPr>
          <w:rFonts w:ascii="Times New Roman" w:hAnsi="Times New Roman"/>
        </w:rPr>
        <w:t>audit</w:t>
      </w:r>
      <w:r w:rsidR="001A136D" w:rsidRPr="000678B9">
        <w:rPr>
          <w:rFonts w:ascii="Times New Roman" w:hAnsi="Times New Roman"/>
          <w:spacing w:val="-4"/>
        </w:rPr>
        <w:t xml:space="preserve"> </w:t>
      </w:r>
      <w:r w:rsidR="001A136D" w:rsidRPr="000678B9">
        <w:rPr>
          <w:rFonts w:ascii="Times New Roman" w:hAnsi="Times New Roman"/>
          <w:spacing w:val="-2"/>
        </w:rPr>
        <w:t>purposes.</w:t>
      </w:r>
    </w:p>
    <w:p w14:paraId="7C899D5E" w14:textId="77777777" w:rsidR="00945234" w:rsidRPr="00ED2F25" w:rsidRDefault="00945234" w:rsidP="00945234">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945234" w:rsidRPr="00ED2F25" w14:paraId="20B97971" w14:textId="77777777" w:rsidTr="006E13AD">
        <w:tc>
          <w:tcPr>
            <w:tcW w:w="10754" w:type="dxa"/>
          </w:tcPr>
          <w:p w14:paraId="3B4FADE5" w14:textId="0EAA5C74" w:rsidR="00945234" w:rsidRDefault="00945234" w:rsidP="00C036B4">
            <w:pPr>
              <w:spacing w:after="0" w:line="240" w:lineRule="auto"/>
              <w:contextualSpacing/>
              <w:rPr>
                <w:rFonts w:ascii="Times New Roman" w:hAnsi="Times New Roman"/>
              </w:rPr>
            </w:pPr>
            <w:r w:rsidRPr="00945234">
              <w:rPr>
                <w:rFonts w:ascii="Times New Roman" w:hAnsi="Times New Roman"/>
                <w:b/>
                <w:bCs/>
                <w:u w:val="single"/>
              </w:rPr>
              <w:t>Underruns</w:t>
            </w:r>
            <w:r w:rsidRPr="00945234">
              <w:rPr>
                <w:rFonts w:ascii="Times New Roman" w:hAnsi="Times New Roman"/>
              </w:rPr>
              <w:t xml:space="preserve"> = </w:t>
            </w:r>
            <w:r>
              <w:rPr>
                <w:rFonts w:ascii="Times New Roman" w:hAnsi="Times New Roman"/>
              </w:rPr>
              <w:t xml:space="preserve">Final project cost is </w:t>
            </w:r>
            <w:r w:rsidRPr="00945234">
              <w:rPr>
                <w:rFonts w:ascii="Times New Roman" w:hAnsi="Times New Roman"/>
                <w:u w:val="single"/>
              </w:rPr>
              <w:t>LESS THAN</w:t>
            </w:r>
            <w:r w:rsidRPr="00945234">
              <w:rPr>
                <w:rFonts w:ascii="Times New Roman" w:hAnsi="Times New Roman"/>
              </w:rPr>
              <w:t xml:space="preserve"> the original CCMG awarded amount. Funds not used therefore owed back to INDOT.</w:t>
            </w:r>
          </w:p>
          <w:p w14:paraId="74C8E255" w14:textId="77777777" w:rsidR="00945234" w:rsidRDefault="00945234" w:rsidP="00C036B4">
            <w:pPr>
              <w:spacing w:after="0" w:line="240" w:lineRule="auto"/>
              <w:contextualSpacing/>
              <w:rPr>
                <w:rFonts w:ascii="Times New Roman" w:hAnsi="Times New Roman"/>
              </w:rPr>
            </w:pPr>
          </w:p>
          <w:p w14:paraId="466709FF" w14:textId="2BB8FE13" w:rsidR="00945234" w:rsidRDefault="00945234" w:rsidP="00C036B4">
            <w:pPr>
              <w:spacing w:after="0" w:line="240" w:lineRule="auto"/>
              <w:contextualSpacing/>
              <w:rPr>
                <w:rFonts w:ascii="Times New Roman" w:hAnsi="Times New Roman"/>
              </w:rPr>
            </w:pPr>
            <w:r w:rsidRPr="00945234">
              <w:rPr>
                <w:rFonts w:ascii="Times New Roman" w:hAnsi="Times New Roman"/>
                <w:b/>
                <w:bCs/>
                <w:u w:val="single"/>
              </w:rPr>
              <w:t>Overrun</w:t>
            </w:r>
            <w:r w:rsidRPr="00945234">
              <w:rPr>
                <w:rFonts w:ascii="Times New Roman" w:hAnsi="Times New Roman"/>
              </w:rPr>
              <w:t xml:space="preserve"> = </w:t>
            </w:r>
            <w:r>
              <w:rPr>
                <w:rFonts w:ascii="Times New Roman" w:hAnsi="Times New Roman"/>
              </w:rPr>
              <w:t xml:space="preserve">Final project cost is </w:t>
            </w:r>
            <w:r w:rsidRPr="00945234">
              <w:rPr>
                <w:rFonts w:ascii="Times New Roman" w:hAnsi="Times New Roman"/>
                <w:u w:val="single"/>
              </w:rPr>
              <w:t>MORE THAN</w:t>
            </w:r>
            <w:r w:rsidRPr="00945234">
              <w:rPr>
                <w:rFonts w:ascii="Times New Roman" w:hAnsi="Times New Roman"/>
              </w:rPr>
              <w:t xml:space="preserve"> the original CCMG awarded amount. Funds paid by the local over their match amount.</w:t>
            </w:r>
          </w:p>
          <w:p w14:paraId="79F7565F" w14:textId="77777777" w:rsidR="00945234" w:rsidRPr="00ED2F25" w:rsidRDefault="00945234" w:rsidP="00C036B4">
            <w:pPr>
              <w:spacing w:after="0" w:line="240" w:lineRule="auto"/>
              <w:contextualSpacing/>
              <w:rPr>
                <w:rFonts w:ascii="Times New Roman" w:hAnsi="Times New Roman"/>
              </w:rPr>
            </w:pPr>
          </w:p>
        </w:tc>
      </w:tr>
    </w:tbl>
    <w:p w14:paraId="4E80AFEC" w14:textId="77777777" w:rsidR="00945234" w:rsidRPr="00945234" w:rsidRDefault="00945234" w:rsidP="00C036B4">
      <w:pPr>
        <w:widowControl w:val="0"/>
        <w:autoSpaceDE w:val="0"/>
        <w:autoSpaceDN w:val="0"/>
        <w:spacing w:after="0" w:line="240" w:lineRule="auto"/>
        <w:ind w:right="470"/>
        <w:rPr>
          <w:rFonts w:ascii="Times New Roman" w:hAnsi="Times New Roman"/>
        </w:rPr>
      </w:pPr>
    </w:p>
    <w:p w14:paraId="5763FB18" w14:textId="77777777" w:rsidR="00477CBE" w:rsidRDefault="00477CBE" w:rsidP="00C036B4">
      <w:pPr>
        <w:pStyle w:val="NoSpacing"/>
        <w:rPr>
          <w:rFonts w:ascii="Times New Roman" w:hAnsi="Times New Roman"/>
          <w:b/>
          <w:bCs/>
          <w:color w:val="0070C0"/>
          <w:u w:val="single"/>
        </w:rPr>
      </w:pPr>
    </w:p>
    <w:p w14:paraId="16B0DBC6" w14:textId="77777777" w:rsidR="00477CBE" w:rsidRDefault="00477CBE" w:rsidP="00C036B4">
      <w:pPr>
        <w:pStyle w:val="NoSpacing"/>
        <w:rPr>
          <w:rFonts w:ascii="Times New Roman" w:hAnsi="Times New Roman"/>
          <w:b/>
          <w:bCs/>
          <w:color w:val="0070C0"/>
          <w:u w:val="single"/>
        </w:rPr>
      </w:pPr>
    </w:p>
    <w:p w14:paraId="0F30AEE6" w14:textId="77777777" w:rsidR="00477CBE" w:rsidRDefault="00477CBE" w:rsidP="00C036B4">
      <w:pPr>
        <w:pStyle w:val="NoSpacing"/>
        <w:rPr>
          <w:rFonts w:ascii="Times New Roman" w:hAnsi="Times New Roman"/>
          <w:b/>
          <w:bCs/>
          <w:color w:val="0070C0"/>
          <w:u w:val="single"/>
        </w:rPr>
      </w:pPr>
    </w:p>
    <w:p w14:paraId="4FF98AC4" w14:textId="19EC0962" w:rsidR="00766CC9" w:rsidRPr="001A136D" w:rsidRDefault="00221AE2" w:rsidP="00C036B4">
      <w:pPr>
        <w:pStyle w:val="NoSpacing"/>
        <w:rPr>
          <w:rFonts w:ascii="Times New Roman" w:hAnsi="Times New Roman"/>
        </w:rPr>
      </w:pPr>
      <w:r w:rsidRPr="001A136D">
        <w:rPr>
          <w:rFonts w:ascii="Times New Roman" w:hAnsi="Times New Roman"/>
          <w:b/>
          <w:bCs/>
          <w:color w:val="0070C0"/>
          <w:u w:val="single"/>
        </w:rPr>
        <w:t>R</w:t>
      </w:r>
      <w:r w:rsidR="001A136D" w:rsidRPr="001A136D">
        <w:rPr>
          <w:rFonts w:ascii="Times New Roman" w:hAnsi="Times New Roman"/>
          <w:b/>
          <w:bCs/>
          <w:color w:val="0070C0"/>
          <w:u w:val="single"/>
        </w:rPr>
        <w:t>EQUIRED DOCUMENTATION</w:t>
      </w:r>
    </w:p>
    <w:p w14:paraId="3C50E826" w14:textId="77777777" w:rsidR="00766CC9" w:rsidRPr="001A136D" w:rsidRDefault="00766CC9" w:rsidP="00C036B4">
      <w:pPr>
        <w:pStyle w:val="NoSpacing"/>
        <w:rPr>
          <w:rFonts w:ascii="Times New Roman" w:hAnsi="Times New Roman"/>
        </w:rPr>
      </w:pPr>
    </w:p>
    <w:p w14:paraId="78BBADC4" w14:textId="193CF1E9" w:rsidR="00316953" w:rsidRPr="001A136D" w:rsidRDefault="00316953" w:rsidP="00705DFB">
      <w:pPr>
        <w:pStyle w:val="NoSpacing"/>
        <w:numPr>
          <w:ilvl w:val="0"/>
          <w:numId w:val="13"/>
        </w:numPr>
        <w:rPr>
          <w:rFonts w:ascii="Times New Roman" w:hAnsi="Times New Roman"/>
        </w:rPr>
      </w:pPr>
      <w:r w:rsidRPr="001A136D">
        <w:rPr>
          <w:rFonts w:ascii="Times New Roman" w:hAnsi="Times New Roman"/>
        </w:rPr>
        <w:t>A</w:t>
      </w:r>
      <w:r w:rsidR="006D5F94" w:rsidRPr="001A136D">
        <w:rPr>
          <w:rFonts w:ascii="Times New Roman" w:hAnsi="Times New Roman"/>
        </w:rPr>
        <w:t xml:space="preserve"> </w:t>
      </w:r>
      <w:bookmarkStart w:id="124" w:name="_Hlk115097250"/>
      <w:r w:rsidR="006D5F94" w:rsidRPr="001A136D">
        <w:rPr>
          <w:rFonts w:ascii="Times New Roman" w:hAnsi="Times New Roman"/>
        </w:rPr>
        <w:t>‘</w:t>
      </w:r>
      <w:hyperlink r:id="rId45" w:history="1">
        <w:r w:rsidR="006D5F94" w:rsidRPr="001A136D">
          <w:rPr>
            <w:rStyle w:val="Hyperlink"/>
            <w:rFonts w:ascii="Times New Roman" w:hAnsi="Times New Roman"/>
          </w:rPr>
          <w:t>Community Crossing Matching Grant Close Out</w:t>
        </w:r>
      </w:hyperlink>
      <w:r w:rsidR="006D5F94" w:rsidRPr="001A136D">
        <w:rPr>
          <w:rFonts w:ascii="Times New Roman" w:hAnsi="Times New Roman"/>
        </w:rPr>
        <w:t>’ letter</w:t>
      </w:r>
      <w:r w:rsidR="00A63024">
        <w:rPr>
          <w:rFonts w:ascii="Times New Roman" w:hAnsi="Times New Roman"/>
        </w:rPr>
        <w:t xml:space="preserve"> </w:t>
      </w:r>
      <w:r w:rsidR="00A63024" w:rsidRPr="00A63024">
        <w:rPr>
          <w:rFonts w:ascii="Times New Roman" w:hAnsi="Times New Roman"/>
        </w:rPr>
        <w:t xml:space="preserve">is one of the required documents the </w:t>
      </w:r>
      <w:r w:rsidR="00A63024">
        <w:rPr>
          <w:rFonts w:ascii="Times New Roman" w:hAnsi="Times New Roman"/>
        </w:rPr>
        <w:t>local</w:t>
      </w:r>
      <w:r w:rsidR="00A63024" w:rsidRPr="00A63024">
        <w:rPr>
          <w:rFonts w:ascii="Times New Roman" w:hAnsi="Times New Roman"/>
        </w:rPr>
        <w:t xml:space="preserve"> will submit on their official letterhead with their required closeout documentation</w:t>
      </w:r>
      <w:r w:rsidR="00E27A55" w:rsidRPr="001A136D">
        <w:rPr>
          <w:rFonts w:ascii="Times New Roman" w:hAnsi="Times New Roman"/>
        </w:rPr>
        <w:t>,</w:t>
      </w:r>
      <w:r w:rsidR="006D5F94" w:rsidRPr="001A136D">
        <w:rPr>
          <w:rFonts w:ascii="Times New Roman" w:hAnsi="Times New Roman"/>
        </w:rPr>
        <w:t xml:space="preserve"> </w:t>
      </w:r>
      <w:r w:rsidR="000E4959">
        <w:rPr>
          <w:rFonts w:ascii="Times New Roman" w:hAnsi="Times New Roman"/>
        </w:rPr>
        <w:t xml:space="preserve">and </w:t>
      </w:r>
    </w:p>
    <w:p w14:paraId="4811066D" w14:textId="7191EDFB" w:rsidR="00316953" w:rsidRPr="001A136D" w:rsidRDefault="00316953" w:rsidP="00705DFB">
      <w:pPr>
        <w:pStyle w:val="NoSpacing"/>
        <w:numPr>
          <w:ilvl w:val="0"/>
          <w:numId w:val="13"/>
        </w:numPr>
        <w:rPr>
          <w:rFonts w:ascii="Times New Roman" w:hAnsi="Times New Roman"/>
        </w:rPr>
      </w:pPr>
      <w:r w:rsidRPr="001A136D">
        <w:rPr>
          <w:rFonts w:ascii="Times New Roman" w:hAnsi="Times New Roman"/>
        </w:rPr>
        <w:t>A</w:t>
      </w:r>
      <w:r w:rsidR="006D5F94" w:rsidRPr="001A136D">
        <w:rPr>
          <w:rFonts w:ascii="Times New Roman" w:hAnsi="Times New Roman"/>
        </w:rPr>
        <w:t xml:space="preserve">  </w:t>
      </w:r>
      <w:bookmarkStart w:id="125" w:name="_Hlk135316558"/>
      <w:r w:rsidR="006D5F94" w:rsidRPr="001A136D">
        <w:rPr>
          <w:rFonts w:ascii="Times New Roman" w:hAnsi="Times New Roman"/>
        </w:rPr>
        <w:t>‘</w:t>
      </w:r>
      <w:r w:rsidR="006D5F94" w:rsidRPr="001A136D">
        <w:rPr>
          <w:rFonts w:ascii="Times New Roman" w:hAnsi="Times New Roman"/>
          <w:color w:val="0070C0"/>
          <w:u w:val="single"/>
        </w:rPr>
        <w:t>Closeout Calculation Sheet’</w:t>
      </w:r>
      <w:bookmarkEnd w:id="124"/>
      <w:r w:rsidR="006D5F94" w:rsidRPr="001A136D">
        <w:rPr>
          <w:rFonts w:ascii="Times New Roman" w:hAnsi="Times New Roman"/>
        </w:rPr>
        <w:t xml:space="preserve"> </w:t>
      </w:r>
      <w:bookmarkEnd w:id="125"/>
      <w:r w:rsidRPr="001A136D">
        <w:rPr>
          <w:rFonts w:ascii="Times New Roman" w:hAnsi="Times New Roman"/>
        </w:rPr>
        <w:t xml:space="preserve">, </w:t>
      </w:r>
      <w:r w:rsidR="00A63024">
        <w:rPr>
          <w:rFonts w:ascii="Times New Roman" w:hAnsi="Times New Roman"/>
        </w:rPr>
        <w:t xml:space="preserve">the local </w:t>
      </w:r>
      <w:r w:rsidR="00A63024" w:rsidRPr="00A63024">
        <w:rPr>
          <w:rFonts w:ascii="Times New Roman" w:hAnsi="Times New Roman"/>
        </w:rPr>
        <w:t>is required to use this sheet to help complete the close out process</w:t>
      </w:r>
      <w:r w:rsidR="00A63024">
        <w:rPr>
          <w:rFonts w:ascii="Times New Roman" w:hAnsi="Times New Roman"/>
        </w:rPr>
        <w:t xml:space="preserve">, </w:t>
      </w:r>
      <w:r w:rsidRPr="001A136D">
        <w:rPr>
          <w:rFonts w:ascii="Times New Roman" w:hAnsi="Times New Roman"/>
        </w:rPr>
        <w:t xml:space="preserve">and </w:t>
      </w:r>
    </w:p>
    <w:p w14:paraId="11FB12BE" w14:textId="086A3374" w:rsidR="00316953" w:rsidRPr="001A136D" w:rsidRDefault="00316953" w:rsidP="00705DFB">
      <w:pPr>
        <w:pStyle w:val="NoSpacing"/>
        <w:numPr>
          <w:ilvl w:val="0"/>
          <w:numId w:val="13"/>
        </w:numPr>
        <w:rPr>
          <w:rFonts w:ascii="Times New Roman" w:hAnsi="Times New Roman"/>
        </w:rPr>
      </w:pPr>
      <w:r w:rsidRPr="001A136D">
        <w:rPr>
          <w:rFonts w:ascii="Times New Roman" w:hAnsi="Times New Roman"/>
        </w:rPr>
        <w:t>L</w:t>
      </w:r>
      <w:r w:rsidR="008A05FA" w:rsidRPr="001A136D">
        <w:rPr>
          <w:rFonts w:ascii="Times New Roman" w:hAnsi="Times New Roman"/>
        </w:rPr>
        <w:t xml:space="preserve">egible copies </w:t>
      </w:r>
      <w:r w:rsidR="003969FE">
        <w:rPr>
          <w:rFonts w:ascii="Times New Roman" w:hAnsi="Times New Roman"/>
        </w:rPr>
        <w:t>of all required do</w:t>
      </w:r>
      <w:r w:rsidR="008A05FA" w:rsidRPr="001A136D">
        <w:rPr>
          <w:rFonts w:ascii="Times New Roman" w:hAnsi="Times New Roman"/>
        </w:rPr>
        <w:t>cumentation</w:t>
      </w:r>
      <w:r w:rsidR="006D5F94" w:rsidRPr="001A136D">
        <w:rPr>
          <w:rFonts w:ascii="Times New Roman" w:hAnsi="Times New Roman"/>
        </w:rPr>
        <w:t xml:space="preserve"> INDOT requires as proof the project is complete and paid for </w:t>
      </w:r>
      <w:r w:rsidR="00E27A55" w:rsidRPr="001A136D">
        <w:rPr>
          <w:rFonts w:ascii="Times New Roman" w:hAnsi="Times New Roman"/>
        </w:rPr>
        <w:t>in full</w:t>
      </w:r>
      <w:r w:rsidR="006D5F94" w:rsidRPr="001A136D">
        <w:rPr>
          <w:rFonts w:ascii="Times New Roman" w:hAnsi="Times New Roman"/>
        </w:rPr>
        <w:t xml:space="preserve">.  </w:t>
      </w:r>
    </w:p>
    <w:p w14:paraId="2D4C9C83" w14:textId="1C231832" w:rsidR="009B701A" w:rsidRPr="001A136D" w:rsidRDefault="006D5F94" w:rsidP="00705DFB">
      <w:pPr>
        <w:pStyle w:val="NoSpacing"/>
        <w:numPr>
          <w:ilvl w:val="1"/>
          <w:numId w:val="13"/>
        </w:numPr>
        <w:rPr>
          <w:rFonts w:ascii="Times New Roman" w:hAnsi="Times New Roman"/>
        </w:rPr>
      </w:pPr>
      <w:r w:rsidRPr="001A136D">
        <w:rPr>
          <w:rFonts w:ascii="Times New Roman" w:hAnsi="Times New Roman"/>
        </w:rPr>
        <w:t xml:space="preserve">The required </w:t>
      </w:r>
      <w:r w:rsidR="003C1CDA" w:rsidRPr="001A136D">
        <w:rPr>
          <w:rFonts w:ascii="Times New Roman" w:hAnsi="Times New Roman"/>
        </w:rPr>
        <w:t xml:space="preserve">supporting </w:t>
      </w:r>
      <w:r w:rsidRPr="001A136D">
        <w:rPr>
          <w:rFonts w:ascii="Times New Roman" w:hAnsi="Times New Roman"/>
        </w:rPr>
        <w:t xml:space="preserve">documentation is determined by whether the work was completed by a </w:t>
      </w:r>
      <w:r w:rsidR="001F6316">
        <w:rPr>
          <w:rFonts w:ascii="Times New Roman" w:hAnsi="Times New Roman"/>
        </w:rPr>
        <w:t>C</w:t>
      </w:r>
      <w:r w:rsidRPr="001A136D">
        <w:rPr>
          <w:rFonts w:ascii="Times New Roman" w:hAnsi="Times New Roman"/>
        </w:rPr>
        <w:t xml:space="preserve">ontractor </w:t>
      </w:r>
      <w:r w:rsidR="001F6316">
        <w:rPr>
          <w:rFonts w:ascii="Times New Roman" w:hAnsi="Times New Roman"/>
        </w:rPr>
        <w:t>B</w:t>
      </w:r>
      <w:r w:rsidR="00A870E4" w:rsidRPr="001A136D">
        <w:rPr>
          <w:rFonts w:ascii="Times New Roman" w:hAnsi="Times New Roman"/>
        </w:rPr>
        <w:t xml:space="preserve">id </w:t>
      </w:r>
      <w:r w:rsidRPr="001A136D">
        <w:rPr>
          <w:rFonts w:ascii="Times New Roman" w:hAnsi="Times New Roman"/>
        </w:rPr>
        <w:t xml:space="preserve">or completed by </w:t>
      </w:r>
      <w:r w:rsidR="001F6316">
        <w:rPr>
          <w:rFonts w:ascii="Times New Roman" w:hAnsi="Times New Roman"/>
        </w:rPr>
        <w:t>F</w:t>
      </w:r>
      <w:r w:rsidRPr="001A136D">
        <w:rPr>
          <w:rFonts w:ascii="Times New Roman" w:hAnsi="Times New Roman"/>
        </w:rPr>
        <w:t xml:space="preserve">orce </w:t>
      </w:r>
      <w:r w:rsidR="001F6316">
        <w:rPr>
          <w:rFonts w:ascii="Times New Roman" w:hAnsi="Times New Roman"/>
        </w:rPr>
        <w:t>A</w:t>
      </w:r>
      <w:r w:rsidRPr="001A136D">
        <w:rPr>
          <w:rFonts w:ascii="Times New Roman" w:hAnsi="Times New Roman"/>
        </w:rPr>
        <w:t xml:space="preserve">ccount </w:t>
      </w:r>
      <w:r w:rsidR="001F6316">
        <w:rPr>
          <w:rFonts w:ascii="Times New Roman" w:hAnsi="Times New Roman"/>
        </w:rPr>
        <w:t>W</w:t>
      </w:r>
      <w:r w:rsidRPr="001A136D">
        <w:rPr>
          <w:rFonts w:ascii="Times New Roman" w:hAnsi="Times New Roman"/>
        </w:rPr>
        <w:t>ork.</w:t>
      </w:r>
      <w:r w:rsidR="001F6316">
        <w:rPr>
          <w:rFonts w:ascii="Times New Roman" w:hAnsi="Times New Roman"/>
        </w:rPr>
        <w:t xml:space="preserve">  See breakdown below.</w:t>
      </w:r>
      <w:r w:rsidRPr="001A136D">
        <w:rPr>
          <w:rFonts w:ascii="Times New Roman" w:hAnsi="Times New Roman"/>
        </w:rPr>
        <w:t xml:space="preserve">  </w:t>
      </w:r>
    </w:p>
    <w:p w14:paraId="229966E4" w14:textId="77777777" w:rsidR="000F0DB4" w:rsidRDefault="000F0DB4" w:rsidP="00C036B4">
      <w:pPr>
        <w:pStyle w:val="NoSpacing"/>
        <w:rPr>
          <w:rFonts w:ascii="Times New Roman" w:hAnsi="Times New Roman"/>
          <w:color w:val="0070C0"/>
        </w:rPr>
      </w:pPr>
    </w:p>
    <w:p w14:paraId="0A8A1C76" w14:textId="1383F5FF" w:rsidR="001F6316" w:rsidRPr="001F6316" w:rsidRDefault="001F6316" w:rsidP="00C036B4">
      <w:pPr>
        <w:pStyle w:val="NoSpacing"/>
        <w:rPr>
          <w:rFonts w:ascii="Times New Roman" w:hAnsi="Times New Roman"/>
          <w:color w:val="0070C0"/>
        </w:rPr>
      </w:pPr>
      <w:r w:rsidRPr="001F6316">
        <w:rPr>
          <w:rFonts w:ascii="Times New Roman" w:hAnsi="Times New Roman"/>
          <w:color w:val="0070C0"/>
        </w:rPr>
        <w:t>Contractor's Bid - Required Documentation</w:t>
      </w:r>
    </w:p>
    <w:p w14:paraId="6F72905D" w14:textId="77777777" w:rsidR="001F6316" w:rsidRPr="001F6316" w:rsidRDefault="001F6316" w:rsidP="00705DFB">
      <w:pPr>
        <w:pStyle w:val="NoSpacing"/>
        <w:numPr>
          <w:ilvl w:val="0"/>
          <w:numId w:val="55"/>
        </w:numPr>
        <w:rPr>
          <w:rFonts w:ascii="Times New Roman" w:hAnsi="Times New Roman"/>
        </w:rPr>
      </w:pPr>
      <w:r w:rsidRPr="001F6316">
        <w:rPr>
          <w:rFonts w:ascii="Times New Roman" w:hAnsi="Times New Roman"/>
        </w:rPr>
        <w:t>Copy of the cancelled check(s), both front and back to Contractor OR a copy of the electronic funds transfer (EFT) to Contractor, and</w:t>
      </w:r>
    </w:p>
    <w:p w14:paraId="19193427" w14:textId="6E68A450" w:rsidR="001F6316" w:rsidRPr="001F6316" w:rsidRDefault="001F6316" w:rsidP="00705DFB">
      <w:pPr>
        <w:pStyle w:val="NoSpacing"/>
        <w:numPr>
          <w:ilvl w:val="0"/>
          <w:numId w:val="55"/>
        </w:numPr>
        <w:rPr>
          <w:rFonts w:ascii="Times New Roman" w:hAnsi="Times New Roman"/>
        </w:rPr>
      </w:pPr>
      <w:r w:rsidRPr="001F6316">
        <w:rPr>
          <w:rFonts w:ascii="Times New Roman" w:hAnsi="Times New Roman"/>
        </w:rPr>
        <w:t>Final Progress Billing from Contractor showing</w:t>
      </w:r>
      <w:r w:rsidR="002436C9">
        <w:rPr>
          <w:rFonts w:ascii="Times New Roman" w:hAnsi="Times New Roman"/>
        </w:rPr>
        <w:t>:</w:t>
      </w:r>
    </w:p>
    <w:p w14:paraId="76F27316" w14:textId="77777777" w:rsidR="001F6316" w:rsidRPr="001F6316" w:rsidRDefault="001F6316" w:rsidP="00705DFB">
      <w:pPr>
        <w:pStyle w:val="NoSpacing"/>
        <w:numPr>
          <w:ilvl w:val="1"/>
          <w:numId w:val="55"/>
        </w:numPr>
        <w:rPr>
          <w:rFonts w:ascii="Times New Roman" w:hAnsi="Times New Roman"/>
        </w:rPr>
      </w:pPr>
      <w:r w:rsidRPr="001F6316">
        <w:rPr>
          <w:rFonts w:ascii="Times New Roman" w:hAnsi="Times New Roman"/>
        </w:rPr>
        <w:t>Individual contract item:</w:t>
      </w:r>
    </w:p>
    <w:p w14:paraId="4E3618AA" w14:textId="77777777" w:rsidR="001F6316" w:rsidRPr="001F6316" w:rsidRDefault="001F6316" w:rsidP="00705DFB">
      <w:pPr>
        <w:pStyle w:val="NoSpacing"/>
        <w:numPr>
          <w:ilvl w:val="2"/>
          <w:numId w:val="56"/>
        </w:numPr>
        <w:ind w:left="1800"/>
        <w:rPr>
          <w:rFonts w:ascii="Times New Roman" w:hAnsi="Times New Roman"/>
        </w:rPr>
      </w:pPr>
      <w:r w:rsidRPr="001F6316">
        <w:rPr>
          <w:rFonts w:ascii="Times New Roman" w:hAnsi="Times New Roman"/>
        </w:rPr>
        <w:t>Contract Quantity</w:t>
      </w:r>
    </w:p>
    <w:p w14:paraId="0C5D0D66" w14:textId="77777777" w:rsidR="001F6316" w:rsidRPr="001F6316" w:rsidRDefault="001F6316" w:rsidP="00705DFB">
      <w:pPr>
        <w:pStyle w:val="NoSpacing"/>
        <w:numPr>
          <w:ilvl w:val="2"/>
          <w:numId w:val="56"/>
        </w:numPr>
        <w:ind w:left="1800"/>
        <w:rPr>
          <w:rFonts w:ascii="Times New Roman" w:hAnsi="Times New Roman"/>
        </w:rPr>
      </w:pPr>
      <w:r w:rsidRPr="001F6316">
        <w:rPr>
          <w:rFonts w:ascii="Times New Roman" w:hAnsi="Times New Roman"/>
        </w:rPr>
        <w:t>Unit Price</w:t>
      </w:r>
    </w:p>
    <w:p w14:paraId="68D7BB26" w14:textId="77777777" w:rsidR="001F6316" w:rsidRPr="001F6316" w:rsidRDefault="001F6316" w:rsidP="00705DFB">
      <w:pPr>
        <w:pStyle w:val="NoSpacing"/>
        <w:numPr>
          <w:ilvl w:val="2"/>
          <w:numId w:val="56"/>
        </w:numPr>
        <w:ind w:left="1800"/>
        <w:rPr>
          <w:rFonts w:ascii="Times New Roman" w:hAnsi="Times New Roman"/>
        </w:rPr>
      </w:pPr>
      <w:r w:rsidRPr="001F6316">
        <w:rPr>
          <w:rFonts w:ascii="Times New Roman" w:hAnsi="Times New Roman"/>
        </w:rPr>
        <w:t>Final Quantity placed</w:t>
      </w:r>
    </w:p>
    <w:p w14:paraId="567A927C" w14:textId="37338A61" w:rsidR="006D5F94" w:rsidRDefault="001F6316" w:rsidP="00705DFB">
      <w:pPr>
        <w:pStyle w:val="NoSpacing"/>
        <w:numPr>
          <w:ilvl w:val="2"/>
          <w:numId w:val="56"/>
        </w:numPr>
        <w:ind w:left="1800"/>
        <w:rPr>
          <w:rFonts w:ascii="Times New Roman" w:hAnsi="Times New Roman"/>
        </w:rPr>
      </w:pPr>
      <w:r w:rsidRPr="001F6316">
        <w:rPr>
          <w:rFonts w:ascii="Times New Roman" w:hAnsi="Times New Roman"/>
        </w:rPr>
        <w:t>Underrun, Plan or Overrun Quantity</w:t>
      </w:r>
    </w:p>
    <w:p w14:paraId="331F8CB0" w14:textId="77777777" w:rsidR="001F6316" w:rsidRDefault="001F6316" w:rsidP="00AC617E">
      <w:pPr>
        <w:pStyle w:val="NoSpacing"/>
        <w:rPr>
          <w:rFonts w:ascii="Times New Roman" w:hAnsi="Times New Roman"/>
        </w:rPr>
      </w:pPr>
    </w:p>
    <w:p w14:paraId="52A4F654" w14:textId="77777777" w:rsidR="001F6316" w:rsidRPr="001F6316" w:rsidRDefault="001F6316" w:rsidP="001F6316">
      <w:pPr>
        <w:pStyle w:val="NoSpacing"/>
        <w:rPr>
          <w:rFonts w:ascii="Times New Roman" w:hAnsi="Times New Roman"/>
          <w:color w:val="0070C0"/>
        </w:rPr>
      </w:pPr>
      <w:r w:rsidRPr="001F6316">
        <w:rPr>
          <w:rFonts w:ascii="Times New Roman" w:hAnsi="Times New Roman"/>
          <w:color w:val="0070C0"/>
        </w:rPr>
        <w:t>Force Account – Required Documentation</w:t>
      </w:r>
    </w:p>
    <w:p w14:paraId="1D8AD5C6" w14:textId="77777777" w:rsidR="001F6316" w:rsidRPr="001F6316" w:rsidRDefault="001F6316" w:rsidP="00705DFB">
      <w:pPr>
        <w:pStyle w:val="NoSpacing"/>
        <w:numPr>
          <w:ilvl w:val="0"/>
          <w:numId w:val="57"/>
        </w:numPr>
        <w:rPr>
          <w:rFonts w:ascii="Times New Roman" w:hAnsi="Times New Roman"/>
        </w:rPr>
      </w:pPr>
      <w:r w:rsidRPr="001F6316">
        <w:rPr>
          <w:rFonts w:ascii="Times New Roman" w:hAnsi="Times New Roman"/>
        </w:rPr>
        <w:t>Copy of Vendor’s Material Invoice,</w:t>
      </w:r>
    </w:p>
    <w:p w14:paraId="7237DDED" w14:textId="77777777" w:rsidR="001F6316" w:rsidRPr="001F6316" w:rsidRDefault="001F6316" w:rsidP="00705DFB">
      <w:pPr>
        <w:pStyle w:val="NoSpacing"/>
        <w:numPr>
          <w:ilvl w:val="0"/>
          <w:numId w:val="57"/>
        </w:numPr>
        <w:rPr>
          <w:rFonts w:ascii="Times New Roman" w:hAnsi="Times New Roman"/>
        </w:rPr>
      </w:pPr>
      <w:r w:rsidRPr="001F6316">
        <w:rPr>
          <w:rFonts w:ascii="Times New Roman" w:hAnsi="Times New Roman"/>
        </w:rPr>
        <w:t xml:space="preserve">Copy of the cancelled check(s), both front and back to Vendor supplying material OR a copy of the electronic funds transfer (EFT) to Vendor supplying material, and  </w:t>
      </w:r>
    </w:p>
    <w:p w14:paraId="6449B47F" w14:textId="77777777" w:rsidR="001F6316" w:rsidRPr="001F6316" w:rsidRDefault="001F6316" w:rsidP="00705DFB">
      <w:pPr>
        <w:pStyle w:val="NoSpacing"/>
        <w:numPr>
          <w:ilvl w:val="0"/>
          <w:numId w:val="57"/>
        </w:numPr>
        <w:rPr>
          <w:rFonts w:ascii="Times New Roman" w:hAnsi="Times New Roman"/>
        </w:rPr>
      </w:pPr>
      <w:r w:rsidRPr="001F6316">
        <w:rPr>
          <w:rFonts w:ascii="Times New Roman" w:hAnsi="Times New Roman"/>
        </w:rPr>
        <w:t>Copy of Work Order (Daily Log) for specific project location showing:</w:t>
      </w:r>
    </w:p>
    <w:p w14:paraId="7A9E5F73" w14:textId="77777777" w:rsidR="001F6316" w:rsidRPr="001F6316" w:rsidRDefault="001F6316" w:rsidP="00705DFB">
      <w:pPr>
        <w:pStyle w:val="NoSpacing"/>
        <w:numPr>
          <w:ilvl w:val="1"/>
          <w:numId w:val="57"/>
        </w:numPr>
        <w:rPr>
          <w:rFonts w:ascii="Times New Roman" w:hAnsi="Times New Roman"/>
        </w:rPr>
      </w:pPr>
      <w:r w:rsidRPr="001F6316">
        <w:rPr>
          <w:rFonts w:ascii="Times New Roman" w:hAnsi="Times New Roman"/>
        </w:rPr>
        <w:t>Date</w:t>
      </w:r>
    </w:p>
    <w:p w14:paraId="28C0AD86" w14:textId="77777777" w:rsidR="001F6316" w:rsidRPr="001F6316" w:rsidRDefault="001F6316" w:rsidP="00705DFB">
      <w:pPr>
        <w:pStyle w:val="NoSpacing"/>
        <w:numPr>
          <w:ilvl w:val="1"/>
          <w:numId w:val="57"/>
        </w:numPr>
        <w:rPr>
          <w:rFonts w:ascii="Times New Roman" w:hAnsi="Times New Roman"/>
        </w:rPr>
      </w:pPr>
      <w:r w:rsidRPr="001F6316">
        <w:rPr>
          <w:rFonts w:ascii="Times New Roman" w:hAnsi="Times New Roman"/>
        </w:rPr>
        <w:t>Material Placed</w:t>
      </w:r>
    </w:p>
    <w:p w14:paraId="295B0EFF" w14:textId="02CDB324" w:rsidR="001F6316" w:rsidRDefault="001F6316" w:rsidP="00705DFB">
      <w:pPr>
        <w:pStyle w:val="NoSpacing"/>
        <w:numPr>
          <w:ilvl w:val="1"/>
          <w:numId w:val="57"/>
        </w:numPr>
        <w:rPr>
          <w:rFonts w:ascii="Times New Roman" w:hAnsi="Times New Roman"/>
        </w:rPr>
      </w:pPr>
      <w:r w:rsidRPr="001F6316">
        <w:rPr>
          <w:rFonts w:ascii="Times New Roman" w:hAnsi="Times New Roman"/>
        </w:rPr>
        <w:t>Total cost for specific project location</w:t>
      </w:r>
    </w:p>
    <w:p w14:paraId="344D4E97" w14:textId="77777777" w:rsidR="001F6316" w:rsidRPr="00ED2F25" w:rsidRDefault="001F6316" w:rsidP="00AC617E">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67868" w:rsidRPr="00ED2F25" w14:paraId="1B3CA311" w14:textId="77777777" w:rsidTr="001F435D">
        <w:tc>
          <w:tcPr>
            <w:tcW w:w="10754" w:type="dxa"/>
          </w:tcPr>
          <w:p w14:paraId="40DC09BB" w14:textId="54DA6E0C" w:rsidR="005207B8" w:rsidRDefault="001A136D" w:rsidP="00AC617E">
            <w:pPr>
              <w:spacing w:after="0" w:line="240" w:lineRule="auto"/>
              <w:contextualSpacing/>
              <w:rPr>
                <w:rFonts w:ascii="Times New Roman" w:hAnsi="Times New Roman"/>
              </w:rPr>
            </w:pPr>
            <w:r w:rsidRPr="001A136D">
              <w:rPr>
                <w:rFonts w:ascii="Times New Roman" w:hAnsi="Times New Roman"/>
              </w:rPr>
              <w:t>Contact your District Program Director to request a copy of the Community Crossing Matching Grant Close Out</w:t>
            </w:r>
            <w:r>
              <w:rPr>
                <w:rFonts w:ascii="Times New Roman" w:hAnsi="Times New Roman"/>
              </w:rPr>
              <w:t xml:space="preserve"> letter and the </w:t>
            </w:r>
            <w:r w:rsidRPr="001A136D">
              <w:rPr>
                <w:rFonts w:ascii="Times New Roman" w:hAnsi="Times New Roman"/>
              </w:rPr>
              <w:t xml:space="preserve">Closeout Calculation Sheet be emailed to your local to complete. </w:t>
            </w:r>
          </w:p>
          <w:p w14:paraId="0D94A9A4" w14:textId="6047E2FE" w:rsidR="001A136D" w:rsidRPr="00ED2F25" w:rsidRDefault="001A136D" w:rsidP="00AC617E">
            <w:pPr>
              <w:spacing w:after="0" w:line="240" w:lineRule="auto"/>
              <w:contextualSpacing/>
              <w:rPr>
                <w:rFonts w:ascii="Times New Roman" w:hAnsi="Times New Roman"/>
              </w:rPr>
            </w:pPr>
          </w:p>
        </w:tc>
      </w:tr>
    </w:tbl>
    <w:p w14:paraId="36DC18DA" w14:textId="6DD9E598" w:rsidR="00142376" w:rsidRPr="003E3D59" w:rsidRDefault="000F0DB4" w:rsidP="003E3D59">
      <w:pPr>
        <w:pStyle w:val="Heading1"/>
      </w:pPr>
      <w:bookmarkStart w:id="126" w:name="_Project_Closeout_-_1"/>
      <w:bookmarkStart w:id="127" w:name="_Toc129164528"/>
      <w:bookmarkStart w:id="128" w:name="_Toc145944584"/>
      <w:bookmarkEnd w:id="126"/>
      <w:r w:rsidRPr="00176B26">
        <w:t xml:space="preserve">Project Closeout </w:t>
      </w:r>
      <w:r w:rsidR="009E6612">
        <w:t>-</w:t>
      </w:r>
      <w:r w:rsidR="00142376" w:rsidRPr="00176B26">
        <w:t xml:space="preserve"> </w:t>
      </w:r>
      <w:bookmarkEnd w:id="127"/>
      <w:r w:rsidR="00086E27" w:rsidRPr="00176B26">
        <w:t>Underrun</w:t>
      </w:r>
      <w:r w:rsidR="00230E3A" w:rsidRPr="00176B26">
        <w:t xml:space="preserve"> Invoice</w:t>
      </w:r>
      <w:bookmarkEnd w:id="128"/>
    </w:p>
    <w:p w14:paraId="5071035B" w14:textId="3540E83B" w:rsidR="00142376" w:rsidRDefault="00142376" w:rsidP="005B0CDC">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1619DFA6" wp14:editId="79A5B054">
            <wp:extent cx="6038850" cy="180975"/>
            <wp:effectExtent l="0" t="0" r="0" b="9525"/>
            <wp:docPr id="125" name="Picture 12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645DC52" w14:textId="77777777" w:rsidR="005B20A3" w:rsidRDefault="005B20A3" w:rsidP="004B30EB">
      <w:pPr>
        <w:spacing w:after="0" w:line="240" w:lineRule="auto"/>
        <w:rPr>
          <w:rFonts w:ascii="Times New Roman" w:hAnsi="Times New Roman"/>
        </w:rPr>
      </w:pPr>
    </w:p>
    <w:p w14:paraId="392EA436" w14:textId="0547BE3F" w:rsidR="00394F4F" w:rsidRPr="00394F4F" w:rsidRDefault="00086E27" w:rsidP="00394F4F">
      <w:pPr>
        <w:tabs>
          <w:tab w:val="left" w:pos="720"/>
        </w:tabs>
        <w:spacing w:after="0" w:line="240" w:lineRule="auto"/>
        <w:rPr>
          <w:rFonts w:ascii="Times New Roman" w:hAnsi="Times New Roman"/>
        </w:rPr>
      </w:pPr>
      <w:r w:rsidRPr="00086E27">
        <w:rPr>
          <w:rFonts w:ascii="Times New Roman" w:hAnsi="Times New Roman"/>
        </w:rPr>
        <w:t xml:space="preserve">If the </w:t>
      </w:r>
      <w:r>
        <w:rPr>
          <w:rFonts w:ascii="Times New Roman" w:hAnsi="Times New Roman"/>
        </w:rPr>
        <w:t xml:space="preserve">project </w:t>
      </w:r>
      <w:r w:rsidR="00394F4F">
        <w:rPr>
          <w:rFonts w:ascii="Times New Roman" w:hAnsi="Times New Roman"/>
        </w:rPr>
        <w:t xml:space="preserve">has a cost </w:t>
      </w:r>
      <w:r>
        <w:rPr>
          <w:rFonts w:ascii="Times New Roman" w:hAnsi="Times New Roman"/>
        </w:rPr>
        <w:t xml:space="preserve">underrun and the </w:t>
      </w:r>
      <w:r w:rsidRPr="00086E27">
        <w:rPr>
          <w:rFonts w:ascii="Times New Roman" w:hAnsi="Times New Roman"/>
        </w:rPr>
        <w:t xml:space="preserve">local owes INDOT, </w:t>
      </w:r>
      <w:r>
        <w:rPr>
          <w:rFonts w:ascii="Times New Roman" w:hAnsi="Times New Roman"/>
        </w:rPr>
        <w:t>the District Program Director will send the local an invoice via email attachment for the local’s repayment.</w:t>
      </w:r>
      <w:r w:rsidR="00394F4F">
        <w:rPr>
          <w:rFonts w:ascii="Times New Roman" w:hAnsi="Times New Roman"/>
        </w:rPr>
        <w:t xml:space="preserve">  </w:t>
      </w:r>
      <w:r w:rsidR="00394F4F" w:rsidRPr="00394F4F">
        <w:rPr>
          <w:rFonts w:ascii="Times New Roman" w:hAnsi="Times New Roman"/>
        </w:rPr>
        <w:t>The local must be prepared to pay back any underruns to INDOT within 30 days of being invoiced by INDOT</w:t>
      </w:r>
      <w:r w:rsidR="00394F4F">
        <w:rPr>
          <w:rFonts w:ascii="Times New Roman" w:hAnsi="Times New Roman"/>
        </w:rPr>
        <w:t>.</w:t>
      </w:r>
    </w:p>
    <w:p w14:paraId="5FCB90D9" w14:textId="77777777" w:rsidR="00394F4F" w:rsidRDefault="00394F4F" w:rsidP="00394F4F">
      <w:pPr>
        <w:pStyle w:val="ListParagraph"/>
        <w:widowControl w:val="0"/>
        <w:autoSpaceDE w:val="0"/>
        <w:autoSpaceDN w:val="0"/>
        <w:ind w:left="360" w:right="470"/>
        <w:rPr>
          <w:rFonts w:ascii="Times New Roman" w:hAnsi="Times New Roman"/>
        </w:rPr>
      </w:pPr>
    </w:p>
    <w:p w14:paraId="6D968F75" w14:textId="77777777" w:rsidR="00394F4F" w:rsidRPr="00394F4F" w:rsidRDefault="00394F4F" w:rsidP="00705DFB">
      <w:pPr>
        <w:pStyle w:val="ListParagraph"/>
        <w:widowControl w:val="0"/>
        <w:numPr>
          <w:ilvl w:val="0"/>
          <w:numId w:val="61"/>
        </w:numPr>
        <w:autoSpaceDE w:val="0"/>
        <w:autoSpaceDN w:val="0"/>
        <w:ind w:right="470"/>
        <w:rPr>
          <w:rFonts w:ascii="Times New Roman" w:hAnsi="Times New Roman"/>
        </w:rPr>
      </w:pPr>
      <w:r w:rsidRPr="00394F4F">
        <w:rPr>
          <w:rFonts w:ascii="Times New Roman" w:hAnsi="Times New Roman"/>
          <w:u w:val="single"/>
        </w:rPr>
        <w:t>Do not</w:t>
      </w:r>
      <w:r w:rsidRPr="00394F4F">
        <w:rPr>
          <w:rFonts w:ascii="Times New Roman" w:hAnsi="Times New Roman"/>
          <w:spacing w:val="-3"/>
        </w:rPr>
        <w:t xml:space="preserve"> </w:t>
      </w:r>
      <w:r w:rsidRPr="00394F4F">
        <w:rPr>
          <w:rFonts w:ascii="Times New Roman" w:hAnsi="Times New Roman"/>
        </w:rPr>
        <w:t>send</w:t>
      </w:r>
      <w:r w:rsidRPr="00394F4F">
        <w:rPr>
          <w:rFonts w:ascii="Times New Roman" w:hAnsi="Times New Roman"/>
          <w:spacing w:val="-3"/>
        </w:rPr>
        <w:t xml:space="preserve"> </w:t>
      </w:r>
      <w:r w:rsidRPr="00394F4F">
        <w:rPr>
          <w:rFonts w:ascii="Times New Roman" w:hAnsi="Times New Roman"/>
        </w:rPr>
        <w:t>checks/payments</w:t>
      </w:r>
      <w:r w:rsidRPr="00394F4F">
        <w:rPr>
          <w:rFonts w:ascii="Times New Roman" w:hAnsi="Times New Roman"/>
          <w:spacing w:val="-4"/>
        </w:rPr>
        <w:t xml:space="preserve"> </w:t>
      </w:r>
      <w:r w:rsidRPr="00394F4F">
        <w:rPr>
          <w:rFonts w:ascii="Times New Roman" w:hAnsi="Times New Roman"/>
        </w:rPr>
        <w:t>to</w:t>
      </w:r>
      <w:r w:rsidRPr="00394F4F">
        <w:rPr>
          <w:rFonts w:ascii="Times New Roman" w:hAnsi="Times New Roman"/>
          <w:spacing w:val="-3"/>
        </w:rPr>
        <w:t xml:space="preserve"> </w:t>
      </w:r>
      <w:r w:rsidRPr="00394F4F">
        <w:rPr>
          <w:rFonts w:ascii="Times New Roman" w:hAnsi="Times New Roman"/>
        </w:rPr>
        <w:t>your</w:t>
      </w:r>
      <w:r w:rsidRPr="00394F4F">
        <w:rPr>
          <w:rFonts w:ascii="Times New Roman" w:hAnsi="Times New Roman"/>
          <w:spacing w:val="-3"/>
        </w:rPr>
        <w:t xml:space="preserve"> District </w:t>
      </w:r>
      <w:r w:rsidRPr="00394F4F">
        <w:rPr>
          <w:rFonts w:ascii="Times New Roman" w:hAnsi="Times New Roman"/>
        </w:rPr>
        <w:t>Program</w:t>
      </w:r>
      <w:r w:rsidRPr="00394F4F">
        <w:rPr>
          <w:rFonts w:ascii="Times New Roman" w:hAnsi="Times New Roman"/>
          <w:spacing w:val="-1"/>
        </w:rPr>
        <w:t xml:space="preserve"> </w:t>
      </w:r>
      <w:r w:rsidRPr="00394F4F">
        <w:rPr>
          <w:rFonts w:ascii="Times New Roman" w:hAnsi="Times New Roman"/>
          <w:spacing w:val="-2"/>
        </w:rPr>
        <w:t>Director for under-runs.</w:t>
      </w:r>
    </w:p>
    <w:p w14:paraId="58A237EF" w14:textId="1461235E" w:rsidR="00394F4F" w:rsidRPr="00394F4F" w:rsidRDefault="00394F4F" w:rsidP="00705DFB">
      <w:pPr>
        <w:pStyle w:val="ListParagraph"/>
        <w:widowControl w:val="0"/>
        <w:numPr>
          <w:ilvl w:val="0"/>
          <w:numId w:val="61"/>
        </w:numPr>
        <w:autoSpaceDE w:val="0"/>
        <w:autoSpaceDN w:val="0"/>
        <w:ind w:right="470"/>
        <w:rPr>
          <w:rFonts w:ascii="Times New Roman" w:hAnsi="Times New Roman"/>
        </w:rPr>
      </w:pPr>
      <w:r w:rsidRPr="00394F4F">
        <w:rPr>
          <w:rFonts w:ascii="Times New Roman" w:hAnsi="Times New Roman"/>
        </w:rPr>
        <w:t>INDOT</w:t>
      </w:r>
      <w:r w:rsidRPr="00394F4F">
        <w:rPr>
          <w:rFonts w:ascii="Times New Roman" w:hAnsi="Times New Roman"/>
          <w:spacing w:val="-4"/>
        </w:rPr>
        <w:t xml:space="preserve"> </w:t>
      </w:r>
      <w:r w:rsidRPr="00394F4F">
        <w:rPr>
          <w:rFonts w:ascii="Times New Roman" w:hAnsi="Times New Roman"/>
          <w:u w:val="single"/>
        </w:rPr>
        <w:t>will</w:t>
      </w:r>
      <w:r w:rsidRPr="00394F4F">
        <w:rPr>
          <w:rFonts w:ascii="Times New Roman" w:hAnsi="Times New Roman"/>
          <w:spacing w:val="-3"/>
          <w:u w:val="single"/>
        </w:rPr>
        <w:t xml:space="preserve"> </w:t>
      </w:r>
      <w:r w:rsidRPr="00394F4F">
        <w:rPr>
          <w:rFonts w:ascii="Times New Roman" w:hAnsi="Times New Roman"/>
          <w:u w:val="single"/>
        </w:rPr>
        <w:t>not</w:t>
      </w:r>
      <w:r w:rsidRPr="00394F4F">
        <w:rPr>
          <w:rFonts w:ascii="Times New Roman" w:hAnsi="Times New Roman"/>
          <w:spacing w:val="-6"/>
        </w:rPr>
        <w:t xml:space="preserve"> </w:t>
      </w:r>
      <w:r w:rsidRPr="00394F4F">
        <w:rPr>
          <w:rFonts w:ascii="Times New Roman" w:hAnsi="Times New Roman"/>
        </w:rPr>
        <w:t>accept</w:t>
      </w:r>
      <w:r w:rsidRPr="00394F4F">
        <w:rPr>
          <w:rFonts w:ascii="Times New Roman" w:hAnsi="Times New Roman"/>
          <w:spacing w:val="-5"/>
        </w:rPr>
        <w:t xml:space="preserve"> </w:t>
      </w:r>
      <w:r w:rsidRPr="00394F4F">
        <w:rPr>
          <w:rFonts w:ascii="Times New Roman" w:hAnsi="Times New Roman"/>
        </w:rPr>
        <w:t>payment</w:t>
      </w:r>
      <w:r w:rsidRPr="00394F4F">
        <w:rPr>
          <w:rFonts w:ascii="Times New Roman" w:hAnsi="Times New Roman"/>
          <w:spacing w:val="-3"/>
        </w:rPr>
        <w:t xml:space="preserve"> </w:t>
      </w:r>
      <w:r w:rsidRPr="00394F4F">
        <w:rPr>
          <w:rFonts w:ascii="Times New Roman" w:hAnsi="Times New Roman"/>
        </w:rPr>
        <w:t>unless</w:t>
      </w:r>
      <w:r w:rsidRPr="00394F4F">
        <w:rPr>
          <w:rFonts w:ascii="Times New Roman" w:hAnsi="Times New Roman"/>
          <w:spacing w:val="-1"/>
        </w:rPr>
        <w:t xml:space="preserve"> </w:t>
      </w:r>
      <w:r w:rsidRPr="00394F4F">
        <w:rPr>
          <w:rFonts w:ascii="Times New Roman" w:hAnsi="Times New Roman"/>
        </w:rPr>
        <w:t>the local</w:t>
      </w:r>
      <w:r w:rsidRPr="00394F4F">
        <w:rPr>
          <w:rFonts w:ascii="Times New Roman" w:hAnsi="Times New Roman"/>
          <w:spacing w:val="-3"/>
        </w:rPr>
        <w:t xml:space="preserve"> </w:t>
      </w:r>
      <w:r w:rsidRPr="00394F4F">
        <w:rPr>
          <w:rFonts w:ascii="Times New Roman" w:hAnsi="Times New Roman"/>
        </w:rPr>
        <w:t>has</w:t>
      </w:r>
      <w:r w:rsidRPr="00394F4F">
        <w:rPr>
          <w:rFonts w:ascii="Times New Roman" w:hAnsi="Times New Roman"/>
          <w:spacing w:val="-4"/>
        </w:rPr>
        <w:t xml:space="preserve"> </w:t>
      </w:r>
      <w:r w:rsidRPr="00394F4F">
        <w:rPr>
          <w:rFonts w:ascii="Times New Roman" w:hAnsi="Times New Roman"/>
        </w:rPr>
        <w:t>been</w:t>
      </w:r>
      <w:r w:rsidRPr="00394F4F">
        <w:rPr>
          <w:rFonts w:ascii="Times New Roman" w:hAnsi="Times New Roman"/>
          <w:spacing w:val="-5"/>
        </w:rPr>
        <w:t xml:space="preserve"> </w:t>
      </w:r>
      <w:r w:rsidRPr="00394F4F">
        <w:rPr>
          <w:rFonts w:ascii="Times New Roman" w:hAnsi="Times New Roman"/>
          <w:spacing w:val="-2"/>
        </w:rPr>
        <w:t>invoiced by INDOT.</w:t>
      </w:r>
    </w:p>
    <w:p w14:paraId="62538553" w14:textId="77777777" w:rsidR="00394F4F" w:rsidRDefault="00394F4F" w:rsidP="00230E3A">
      <w:pPr>
        <w:tabs>
          <w:tab w:val="left" w:pos="720"/>
        </w:tabs>
        <w:spacing w:after="0" w:line="240" w:lineRule="auto"/>
        <w:rPr>
          <w:rFonts w:ascii="Times New Roman" w:hAnsi="Times New Roman"/>
        </w:rPr>
      </w:pPr>
    </w:p>
    <w:p w14:paraId="1DDB28E0" w14:textId="400410EA" w:rsidR="00230E3A" w:rsidRDefault="00086E27" w:rsidP="00230E3A">
      <w:pPr>
        <w:tabs>
          <w:tab w:val="left" w:pos="720"/>
        </w:tabs>
        <w:spacing w:after="0" w:line="240" w:lineRule="auto"/>
        <w:rPr>
          <w:rFonts w:ascii="Times New Roman" w:hAnsi="Times New Roman"/>
        </w:rPr>
      </w:pPr>
      <w:r>
        <w:rPr>
          <w:rFonts w:ascii="Times New Roman" w:hAnsi="Times New Roman"/>
        </w:rPr>
        <w:t>O</w:t>
      </w:r>
      <w:r w:rsidRPr="00086E27">
        <w:rPr>
          <w:rFonts w:ascii="Times New Roman" w:hAnsi="Times New Roman"/>
        </w:rPr>
        <w:t xml:space="preserve">nce the local has paid their invoice for the project, INDOT will then send the </w:t>
      </w:r>
      <w:r w:rsidR="00A96258" w:rsidRPr="00086E27">
        <w:rPr>
          <w:rFonts w:ascii="Times New Roman" w:hAnsi="Times New Roman"/>
          <w:color w:val="0070C0"/>
        </w:rPr>
        <w:t>‘LPA a Receipt of Project Close Out and Repayment to LPA</w:t>
      </w:r>
      <w:r w:rsidR="004F2C22">
        <w:rPr>
          <w:rFonts w:ascii="Times New Roman" w:hAnsi="Times New Roman"/>
          <w:color w:val="0070C0"/>
        </w:rPr>
        <w:t xml:space="preserve">’ </w:t>
      </w:r>
      <w:r w:rsidRPr="00086E27">
        <w:rPr>
          <w:rFonts w:ascii="Times New Roman" w:hAnsi="Times New Roman"/>
        </w:rPr>
        <w:t>letter</w:t>
      </w:r>
      <w:r w:rsidR="00230E3A" w:rsidRPr="00D11EE6">
        <w:rPr>
          <w:rFonts w:ascii="Times New Roman" w:hAnsi="Times New Roman"/>
        </w:rPr>
        <w:t>.</w:t>
      </w:r>
    </w:p>
    <w:p w14:paraId="27D72F31" w14:textId="1BE4FA94" w:rsidR="009505E6" w:rsidRPr="00E34A1F" w:rsidRDefault="000F0DB4" w:rsidP="005020C4">
      <w:pPr>
        <w:pStyle w:val="Heading1"/>
      </w:pPr>
      <w:bookmarkStart w:id="129" w:name="_Toc129164529"/>
      <w:bookmarkStart w:id="130" w:name="_Toc145944585"/>
      <w:r>
        <w:t>Project Closeout</w:t>
      </w:r>
      <w:r w:rsidRPr="00E34A1F">
        <w:t xml:space="preserve"> </w:t>
      </w:r>
      <w:r w:rsidR="00765ACB" w:rsidRPr="00E34A1F">
        <w:t xml:space="preserve">- </w:t>
      </w:r>
      <w:r w:rsidR="00270B7D" w:rsidRPr="00E34A1F">
        <w:t>Receipt of Project Close Out and Repayment to L</w:t>
      </w:r>
      <w:bookmarkEnd w:id="129"/>
      <w:r w:rsidR="00CE0ED7">
        <w:t>ocal</w:t>
      </w:r>
      <w:bookmarkEnd w:id="130"/>
    </w:p>
    <w:p w14:paraId="053A4205" w14:textId="2FB6F695" w:rsidR="00765ACB" w:rsidRDefault="00E34A1F" w:rsidP="005B0CD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2BB7800F" wp14:editId="39B87A6B">
            <wp:extent cx="6038850" cy="180975"/>
            <wp:effectExtent l="0" t="0" r="0" b="9525"/>
            <wp:docPr id="72" name="Picture 7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91E7DF6" w14:textId="77777777" w:rsidR="00E34A1F" w:rsidRDefault="00E34A1F" w:rsidP="005B0CDC">
      <w:pPr>
        <w:tabs>
          <w:tab w:val="left" w:pos="720"/>
        </w:tabs>
        <w:spacing w:after="0" w:line="240" w:lineRule="auto"/>
        <w:rPr>
          <w:rFonts w:ascii="Times New Roman" w:hAnsi="Times New Roman"/>
        </w:rPr>
      </w:pPr>
    </w:p>
    <w:p w14:paraId="27037DC7" w14:textId="6D03BE2F" w:rsidR="00D16AEE" w:rsidRDefault="00394F4F" w:rsidP="00D16AEE">
      <w:pPr>
        <w:tabs>
          <w:tab w:val="left" w:pos="720"/>
        </w:tabs>
        <w:spacing w:after="0" w:line="240" w:lineRule="auto"/>
        <w:rPr>
          <w:rFonts w:ascii="Times New Roman" w:hAnsi="Times New Roman"/>
        </w:rPr>
      </w:pPr>
      <w:r>
        <w:rPr>
          <w:rFonts w:ascii="Times New Roman" w:hAnsi="Times New Roman"/>
        </w:rPr>
        <w:t xml:space="preserve">Your CCMG project is officially closed out when </w:t>
      </w:r>
      <w:r w:rsidR="004D4487">
        <w:rPr>
          <w:rFonts w:ascii="Times New Roman" w:hAnsi="Times New Roman"/>
        </w:rPr>
        <w:t xml:space="preserve">INDOT </w:t>
      </w:r>
      <w:r w:rsidR="00D16AEE">
        <w:rPr>
          <w:rFonts w:ascii="Times New Roman" w:hAnsi="Times New Roman"/>
        </w:rPr>
        <w:t>send</w:t>
      </w:r>
      <w:r>
        <w:rPr>
          <w:rFonts w:ascii="Times New Roman" w:hAnsi="Times New Roman"/>
        </w:rPr>
        <w:t>s</w:t>
      </w:r>
      <w:r w:rsidR="00D16AEE">
        <w:rPr>
          <w:rFonts w:ascii="Times New Roman" w:hAnsi="Times New Roman"/>
        </w:rPr>
        <w:t xml:space="preserve"> </w:t>
      </w:r>
      <w:r w:rsidR="00086E27">
        <w:rPr>
          <w:rFonts w:ascii="Times New Roman" w:hAnsi="Times New Roman"/>
        </w:rPr>
        <w:t xml:space="preserve">the local a </w:t>
      </w:r>
      <w:bookmarkStart w:id="131" w:name="_Hlk135319829"/>
      <w:r w:rsidR="00086E27" w:rsidRPr="00086E27">
        <w:rPr>
          <w:rFonts w:ascii="Times New Roman" w:hAnsi="Times New Roman"/>
          <w:color w:val="0070C0"/>
        </w:rPr>
        <w:t>‘</w:t>
      </w:r>
      <w:r w:rsidR="00005883" w:rsidRPr="00086E27">
        <w:rPr>
          <w:rFonts w:ascii="Times New Roman" w:hAnsi="Times New Roman"/>
          <w:color w:val="0070C0"/>
        </w:rPr>
        <w:t>Receipt of Project Close Out and Repayment</w:t>
      </w:r>
      <w:r w:rsidR="00086E27" w:rsidRPr="00086E27">
        <w:rPr>
          <w:rFonts w:ascii="Times New Roman" w:hAnsi="Times New Roman"/>
          <w:color w:val="0070C0"/>
        </w:rPr>
        <w:t>’</w:t>
      </w:r>
      <w:r w:rsidR="00005883" w:rsidRPr="00086E27">
        <w:rPr>
          <w:rFonts w:ascii="Times New Roman" w:hAnsi="Times New Roman"/>
          <w:color w:val="0070C0"/>
        </w:rPr>
        <w:t xml:space="preserve"> </w:t>
      </w:r>
      <w:bookmarkEnd w:id="131"/>
      <w:r w:rsidR="00005883">
        <w:rPr>
          <w:rFonts w:ascii="Times New Roman" w:hAnsi="Times New Roman"/>
        </w:rPr>
        <w:t xml:space="preserve">letter </w:t>
      </w:r>
      <w:r w:rsidR="00086E27">
        <w:rPr>
          <w:rFonts w:ascii="Times New Roman" w:hAnsi="Times New Roman"/>
        </w:rPr>
        <w:t xml:space="preserve">via email </w:t>
      </w:r>
      <w:r w:rsidR="008224CF" w:rsidRPr="008224CF">
        <w:rPr>
          <w:rFonts w:ascii="Times New Roman" w:hAnsi="Times New Roman"/>
        </w:rPr>
        <w:t xml:space="preserve">confirming </w:t>
      </w:r>
      <w:r w:rsidR="008224CF">
        <w:rPr>
          <w:rFonts w:ascii="Times New Roman" w:hAnsi="Times New Roman"/>
        </w:rPr>
        <w:t xml:space="preserve">that </w:t>
      </w:r>
      <w:r w:rsidR="008224CF" w:rsidRPr="008224CF">
        <w:rPr>
          <w:rFonts w:ascii="Times New Roman" w:hAnsi="Times New Roman"/>
        </w:rPr>
        <w:t>the local has submitted all required documentation</w:t>
      </w:r>
      <w:r w:rsidR="008224CF">
        <w:rPr>
          <w:rFonts w:ascii="Times New Roman" w:hAnsi="Times New Roman"/>
        </w:rPr>
        <w:t>, that the c</w:t>
      </w:r>
      <w:r w:rsidR="00005883">
        <w:rPr>
          <w:rFonts w:ascii="Times New Roman" w:hAnsi="Times New Roman"/>
        </w:rPr>
        <w:t>lose out documentation has been reviewed</w:t>
      </w:r>
      <w:r w:rsidR="008224CF">
        <w:rPr>
          <w:rFonts w:ascii="Times New Roman" w:hAnsi="Times New Roman"/>
        </w:rPr>
        <w:t xml:space="preserve"> by INDOT, and</w:t>
      </w:r>
      <w:r w:rsidR="00086E27">
        <w:rPr>
          <w:rFonts w:ascii="Times New Roman" w:hAnsi="Times New Roman"/>
        </w:rPr>
        <w:t xml:space="preserve"> </w:t>
      </w:r>
      <w:r w:rsidR="008224CF">
        <w:rPr>
          <w:rFonts w:ascii="Times New Roman" w:hAnsi="Times New Roman"/>
        </w:rPr>
        <w:t xml:space="preserve">that </w:t>
      </w:r>
      <w:r w:rsidR="00086E27">
        <w:rPr>
          <w:rFonts w:ascii="Times New Roman" w:hAnsi="Times New Roman"/>
        </w:rPr>
        <w:t>any underrun invoices have been paid</w:t>
      </w:r>
      <w:r w:rsidR="008224CF">
        <w:rPr>
          <w:rFonts w:ascii="Times New Roman" w:hAnsi="Times New Roman"/>
        </w:rPr>
        <w:t xml:space="preserve"> by the local</w:t>
      </w:r>
      <w:r w:rsidR="00005883">
        <w:rPr>
          <w:rFonts w:ascii="Times New Roman" w:hAnsi="Times New Roman"/>
        </w:rPr>
        <w:t>.</w:t>
      </w:r>
    </w:p>
    <w:p w14:paraId="1B0F238F" w14:textId="77777777" w:rsidR="004D4487" w:rsidRDefault="004D4487" w:rsidP="00D16AEE">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224CF" w:rsidRPr="00ED2F25" w14:paraId="3AC9970F" w14:textId="77777777" w:rsidTr="00C63151">
        <w:tc>
          <w:tcPr>
            <w:tcW w:w="10754" w:type="dxa"/>
          </w:tcPr>
          <w:p w14:paraId="1F61CB6D" w14:textId="77777777" w:rsidR="008224CF" w:rsidRDefault="008224CF" w:rsidP="008224CF">
            <w:pPr>
              <w:rPr>
                <w:rFonts w:ascii="Times New Roman" w:hAnsi="Times New Roman"/>
              </w:rPr>
            </w:pPr>
            <w:r w:rsidRPr="008224CF">
              <w:rPr>
                <w:rFonts w:ascii="Times New Roman" w:hAnsi="Times New Roman"/>
              </w:rPr>
              <w:lastRenderedPageBreak/>
              <w:t>This letter also signifies the local is eligible for future calls, as long as the local does not still have outstanding close outs on other projects</w:t>
            </w:r>
            <w:r>
              <w:rPr>
                <w:rFonts w:ascii="Times New Roman" w:hAnsi="Times New Roman"/>
              </w:rPr>
              <w:t xml:space="preserve"> older than two years</w:t>
            </w:r>
            <w:r w:rsidR="00745704">
              <w:rPr>
                <w:rFonts w:ascii="Times New Roman" w:hAnsi="Times New Roman"/>
              </w:rPr>
              <w:t xml:space="preserve"> old</w:t>
            </w:r>
            <w:r w:rsidRPr="008224CF">
              <w:rPr>
                <w:rFonts w:ascii="Times New Roman" w:hAnsi="Times New Roman"/>
              </w:rPr>
              <w:t xml:space="preserve">.  </w:t>
            </w:r>
          </w:p>
          <w:p w14:paraId="603A61DF" w14:textId="68869E08" w:rsidR="00745704" w:rsidRPr="00ED2F25" w:rsidRDefault="00745704" w:rsidP="008224CF">
            <w:pPr>
              <w:rPr>
                <w:rFonts w:ascii="Times New Roman" w:hAnsi="Times New Roman"/>
              </w:rPr>
            </w:pPr>
            <w:r>
              <w:rPr>
                <w:rFonts w:ascii="Times New Roman" w:hAnsi="Times New Roman"/>
              </w:rPr>
              <w:t xml:space="preserve">Reference CCMG Guidance Document section </w:t>
            </w:r>
            <w:hyperlink w:anchor="_Project_Closeout_-_2" w:history="1">
              <w:r w:rsidRPr="00BA1A5D">
                <w:rPr>
                  <w:rStyle w:val="Hyperlink"/>
                  <w:rFonts w:ascii="Times New Roman" w:hAnsi="Times New Roman"/>
                </w:rPr>
                <w:t>Project Closeout - Project Closeout Deadline Chart</w:t>
              </w:r>
            </w:hyperlink>
            <w:r>
              <w:rPr>
                <w:rFonts w:ascii="Times New Roman" w:hAnsi="Times New Roman"/>
                <w:color w:val="0070C0"/>
              </w:rPr>
              <w:t>.</w:t>
            </w:r>
          </w:p>
        </w:tc>
      </w:tr>
    </w:tbl>
    <w:p w14:paraId="30CB09A0" w14:textId="6BCBEB84" w:rsidR="000E4959" w:rsidRPr="00E34A1F" w:rsidRDefault="000E4959" w:rsidP="000E4959">
      <w:pPr>
        <w:pStyle w:val="Heading1"/>
      </w:pPr>
      <w:bookmarkStart w:id="132" w:name="_Project_Closeout_-_2"/>
      <w:bookmarkStart w:id="133" w:name="_Hlk135318697"/>
      <w:bookmarkStart w:id="134" w:name="_Toc129164524"/>
      <w:bookmarkStart w:id="135" w:name="_Toc129164535"/>
      <w:bookmarkStart w:id="136" w:name="_Toc145944586"/>
      <w:bookmarkEnd w:id="132"/>
      <w:r>
        <w:t>Project Closeout</w:t>
      </w:r>
      <w:r w:rsidRPr="00E34A1F">
        <w:t xml:space="preserve"> </w:t>
      </w:r>
      <w:bookmarkEnd w:id="133"/>
      <w:r w:rsidRPr="00E34A1F">
        <w:t xml:space="preserve">- </w:t>
      </w:r>
      <w:r w:rsidRPr="00A63024">
        <w:t>Project Closeout Deadline Chart</w:t>
      </w:r>
      <w:bookmarkEnd w:id="136"/>
    </w:p>
    <w:p w14:paraId="783D0C39" w14:textId="77777777" w:rsidR="000E4959" w:rsidRDefault="000E4959" w:rsidP="000E4959">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C623C0C" wp14:editId="3FA67F03">
            <wp:extent cx="6038850" cy="180975"/>
            <wp:effectExtent l="0" t="0" r="0" b="9525"/>
            <wp:docPr id="2120531237" name="Picture 212053123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90AE363" w14:textId="77777777" w:rsidR="000E4959" w:rsidRDefault="000E4959" w:rsidP="000E4959">
      <w:pPr>
        <w:spacing w:after="0" w:line="240" w:lineRule="auto"/>
        <w:rPr>
          <w:rFonts w:ascii="Times New Roman" w:hAnsi="Times New Roman"/>
          <w:color w:val="323E4F" w:themeColor="text2" w:themeShade="BF"/>
        </w:rPr>
      </w:pPr>
    </w:p>
    <w:p w14:paraId="11C23066" w14:textId="77777777" w:rsidR="000E4959" w:rsidRPr="002434AD" w:rsidRDefault="000E4959" w:rsidP="000E4959">
      <w:pPr>
        <w:spacing w:after="0" w:line="240" w:lineRule="auto"/>
        <w:rPr>
          <w:rFonts w:ascii="Times New Roman" w:hAnsi="Times New Roman"/>
        </w:rPr>
      </w:pPr>
      <w:r w:rsidRPr="002434AD">
        <w:rPr>
          <w:rFonts w:ascii="Times New Roman" w:hAnsi="Times New Roman"/>
        </w:rPr>
        <w:t xml:space="preserve">In order for a local government to be eligible to receive CCMG funds for an open CCMG Call for Projects, the local </w:t>
      </w:r>
      <w:r w:rsidRPr="002434AD">
        <w:rPr>
          <w:rFonts w:ascii="Times New Roman" w:hAnsi="Times New Roman"/>
          <w:u w:val="single"/>
        </w:rPr>
        <w:t>must</w:t>
      </w:r>
      <w:r w:rsidRPr="002434AD">
        <w:rPr>
          <w:rFonts w:ascii="Times New Roman" w:hAnsi="Times New Roman"/>
        </w:rPr>
        <w:t xml:space="preserve"> have all prior awarded projects, </w:t>
      </w:r>
      <w:r w:rsidRPr="002434AD">
        <w:rPr>
          <w:rFonts w:ascii="Times New Roman" w:hAnsi="Times New Roman"/>
          <w:b/>
          <w:bCs/>
          <w:u w:val="single"/>
        </w:rPr>
        <w:t>older than two-years-old</w:t>
      </w:r>
      <w:r w:rsidRPr="002434AD">
        <w:rPr>
          <w:rFonts w:ascii="Times New Roman" w:hAnsi="Times New Roman"/>
        </w:rPr>
        <w:t xml:space="preserve">, closed out by the closeout deadline before more funding will be awarded to a local. See the </w:t>
      </w:r>
      <w:bookmarkStart w:id="137" w:name="_Hlk135318261"/>
      <w:r w:rsidRPr="002434AD">
        <w:rPr>
          <w:rFonts w:ascii="Times New Roman" w:hAnsi="Times New Roman"/>
        </w:rPr>
        <w:t xml:space="preserve">Project Closeout Deadline Chart </w:t>
      </w:r>
      <w:bookmarkEnd w:id="137"/>
      <w:r w:rsidRPr="002434AD">
        <w:rPr>
          <w:rFonts w:ascii="Times New Roman" w:hAnsi="Times New Roman"/>
        </w:rPr>
        <w:t>below.</w:t>
      </w:r>
    </w:p>
    <w:p w14:paraId="61C76DF4" w14:textId="77777777" w:rsidR="000E4959" w:rsidRPr="00081663" w:rsidRDefault="000E4959" w:rsidP="000E4959">
      <w:pPr>
        <w:spacing w:after="0" w:line="240" w:lineRule="auto"/>
        <w:rPr>
          <w:rFonts w:ascii="Times New Roman" w:hAnsi="Times New Roman"/>
          <w:color w:val="FF0000"/>
        </w:rPr>
      </w:pPr>
    </w:p>
    <w:tbl>
      <w:tblPr>
        <w:tblStyle w:val="TableGrid"/>
        <w:tblW w:w="0" w:type="auto"/>
        <w:tblInd w:w="260" w:type="dxa"/>
        <w:tblLook w:val="04A0" w:firstRow="1" w:lastRow="0" w:firstColumn="1" w:lastColumn="0" w:noHBand="0" w:noVBand="1"/>
      </w:tblPr>
      <w:tblGrid>
        <w:gridCol w:w="2075"/>
        <w:gridCol w:w="3150"/>
        <w:gridCol w:w="2880"/>
        <w:gridCol w:w="2425"/>
      </w:tblGrid>
      <w:tr w:rsidR="000E4959" w14:paraId="02B64623" w14:textId="77777777" w:rsidTr="006E13AD">
        <w:trPr>
          <w:trHeight w:hRule="exact" w:val="640"/>
        </w:trPr>
        <w:tc>
          <w:tcPr>
            <w:tcW w:w="2075" w:type="dxa"/>
          </w:tcPr>
          <w:p w14:paraId="3AD20C9F" w14:textId="77777777" w:rsidR="000E4959" w:rsidRPr="001A136D" w:rsidRDefault="000E4959" w:rsidP="006E13AD">
            <w:pPr>
              <w:spacing w:after="0" w:line="240" w:lineRule="auto"/>
              <w:jc w:val="center"/>
              <w:rPr>
                <w:rFonts w:ascii="Times New Roman" w:hAnsi="Times New Roman"/>
                <w:b/>
                <w:bCs/>
                <w:color w:val="0070C0"/>
                <w:u w:val="single"/>
              </w:rPr>
            </w:pPr>
            <w:r w:rsidRPr="001A136D">
              <w:rPr>
                <w:rFonts w:ascii="Times New Roman" w:hAnsi="Times New Roman"/>
                <w:b/>
                <w:bCs/>
                <w:color w:val="0070C0"/>
                <w:u w:val="single"/>
              </w:rPr>
              <w:t>CCMG Call for Project</w:t>
            </w:r>
            <w:r>
              <w:rPr>
                <w:rFonts w:ascii="Times New Roman" w:hAnsi="Times New Roman"/>
                <w:b/>
                <w:bCs/>
                <w:color w:val="0070C0"/>
                <w:u w:val="single"/>
              </w:rPr>
              <w:t xml:space="preserve"> Year</w:t>
            </w:r>
          </w:p>
        </w:tc>
        <w:tc>
          <w:tcPr>
            <w:tcW w:w="3150" w:type="dxa"/>
            <w:shd w:val="clear" w:color="auto" w:fill="DEEAF6" w:themeFill="accent1" w:themeFillTint="33"/>
          </w:tcPr>
          <w:p w14:paraId="273B0794" w14:textId="77777777" w:rsidR="000E4959" w:rsidRPr="001A136D" w:rsidRDefault="000E4959" w:rsidP="006E13AD">
            <w:pPr>
              <w:spacing w:after="0" w:line="240" w:lineRule="auto"/>
              <w:jc w:val="center"/>
              <w:rPr>
                <w:rFonts w:ascii="Times New Roman" w:hAnsi="Times New Roman"/>
                <w:b/>
                <w:bCs/>
                <w:color w:val="0070C0"/>
                <w:u w:val="single"/>
              </w:rPr>
            </w:pPr>
            <w:r>
              <w:rPr>
                <w:rFonts w:ascii="Times New Roman" w:hAnsi="Times New Roman"/>
                <w:b/>
                <w:bCs/>
                <w:color w:val="0070C0"/>
                <w:u w:val="single"/>
              </w:rPr>
              <w:t xml:space="preserve">Prior Years Awarded </w:t>
            </w:r>
            <w:r w:rsidRPr="001A136D">
              <w:rPr>
                <w:rFonts w:ascii="Times New Roman" w:hAnsi="Times New Roman"/>
                <w:b/>
                <w:bCs/>
                <w:color w:val="0070C0"/>
                <w:u w:val="single"/>
              </w:rPr>
              <w:t xml:space="preserve">Projects </w:t>
            </w:r>
            <w:r>
              <w:rPr>
                <w:rFonts w:ascii="Times New Roman" w:hAnsi="Times New Roman"/>
                <w:b/>
                <w:bCs/>
                <w:color w:val="0070C0"/>
                <w:u w:val="single"/>
              </w:rPr>
              <w:t xml:space="preserve">that must </w:t>
            </w:r>
            <w:r w:rsidRPr="001A136D">
              <w:rPr>
                <w:rFonts w:ascii="Times New Roman" w:hAnsi="Times New Roman"/>
                <w:b/>
                <w:bCs/>
                <w:color w:val="0070C0"/>
                <w:u w:val="single"/>
              </w:rPr>
              <w:t>be Closed Out</w:t>
            </w:r>
          </w:p>
        </w:tc>
        <w:tc>
          <w:tcPr>
            <w:tcW w:w="2880" w:type="dxa"/>
          </w:tcPr>
          <w:p w14:paraId="1E9E8E1C" w14:textId="77777777" w:rsidR="000E4959" w:rsidRPr="001A136D" w:rsidRDefault="000E4959" w:rsidP="006E13AD">
            <w:pPr>
              <w:spacing w:after="0" w:line="240" w:lineRule="auto"/>
              <w:jc w:val="center"/>
              <w:rPr>
                <w:rFonts w:ascii="Times New Roman" w:hAnsi="Times New Roman"/>
                <w:b/>
                <w:bCs/>
                <w:color w:val="0070C0"/>
                <w:u w:val="single"/>
              </w:rPr>
            </w:pPr>
            <w:r>
              <w:rPr>
                <w:rFonts w:ascii="Times New Roman" w:hAnsi="Times New Roman"/>
                <w:b/>
                <w:bCs/>
                <w:color w:val="0070C0"/>
                <w:u w:val="single"/>
              </w:rPr>
              <w:t xml:space="preserve">Local’s Closeout Submittal  </w:t>
            </w:r>
            <w:r w:rsidRPr="001A136D">
              <w:rPr>
                <w:rFonts w:ascii="Times New Roman" w:hAnsi="Times New Roman"/>
                <w:b/>
                <w:bCs/>
                <w:color w:val="0070C0"/>
                <w:u w:val="single"/>
              </w:rPr>
              <w:t>Deadline</w:t>
            </w:r>
            <w:r>
              <w:rPr>
                <w:rFonts w:ascii="Times New Roman" w:hAnsi="Times New Roman"/>
                <w:b/>
                <w:bCs/>
                <w:color w:val="0070C0"/>
                <w:u w:val="single"/>
              </w:rPr>
              <w:t xml:space="preserve"> Date to INDOT</w:t>
            </w:r>
          </w:p>
        </w:tc>
        <w:tc>
          <w:tcPr>
            <w:tcW w:w="2425" w:type="dxa"/>
            <w:shd w:val="clear" w:color="auto" w:fill="DEEAF6" w:themeFill="accent1" w:themeFillTint="33"/>
          </w:tcPr>
          <w:p w14:paraId="43BE9DBD" w14:textId="77777777" w:rsidR="000E4959" w:rsidRDefault="000E4959" w:rsidP="006E13AD">
            <w:pPr>
              <w:spacing w:after="0" w:line="240" w:lineRule="auto"/>
              <w:jc w:val="center"/>
              <w:rPr>
                <w:rFonts w:ascii="Times New Roman" w:hAnsi="Times New Roman"/>
                <w:b/>
                <w:bCs/>
                <w:color w:val="0070C0"/>
                <w:u w:val="single"/>
              </w:rPr>
            </w:pPr>
            <w:r>
              <w:rPr>
                <w:rFonts w:ascii="Times New Roman" w:hAnsi="Times New Roman"/>
                <w:b/>
                <w:bCs/>
                <w:color w:val="0070C0"/>
                <w:u w:val="single"/>
              </w:rPr>
              <w:t>Deadline</w:t>
            </w:r>
          </w:p>
        </w:tc>
      </w:tr>
      <w:tr w:rsidR="000E4959" w14:paraId="13747E2C" w14:textId="77777777" w:rsidTr="006E13AD">
        <w:trPr>
          <w:trHeight w:hRule="exact" w:val="288"/>
        </w:trPr>
        <w:tc>
          <w:tcPr>
            <w:tcW w:w="2075" w:type="dxa"/>
          </w:tcPr>
          <w:p w14:paraId="25AD6477" w14:textId="77777777" w:rsidR="000E4959" w:rsidRPr="002434AD" w:rsidRDefault="000E4959" w:rsidP="006E13AD">
            <w:pPr>
              <w:spacing w:after="0" w:line="240" w:lineRule="auto"/>
              <w:jc w:val="center"/>
              <w:rPr>
                <w:rFonts w:ascii="Times New Roman" w:hAnsi="Times New Roman"/>
              </w:rPr>
            </w:pPr>
            <w:bookmarkStart w:id="138" w:name="_Hlk134798016"/>
            <w:r w:rsidRPr="002434AD">
              <w:rPr>
                <w:rFonts w:ascii="Times New Roman" w:hAnsi="Times New Roman"/>
              </w:rPr>
              <w:t>2023-1</w:t>
            </w:r>
          </w:p>
        </w:tc>
        <w:tc>
          <w:tcPr>
            <w:tcW w:w="3150" w:type="dxa"/>
            <w:shd w:val="clear" w:color="auto" w:fill="DEEAF6" w:themeFill="accent1" w:themeFillTint="33"/>
          </w:tcPr>
          <w:p w14:paraId="07F3E21B"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2021-1 and all calls prior</w:t>
            </w:r>
          </w:p>
        </w:tc>
        <w:tc>
          <w:tcPr>
            <w:tcW w:w="2880" w:type="dxa"/>
          </w:tcPr>
          <w:p w14:paraId="3235EB1E"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1, 2022</w:t>
            </w:r>
          </w:p>
        </w:tc>
        <w:tc>
          <w:tcPr>
            <w:tcW w:w="2425" w:type="dxa"/>
            <w:shd w:val="clear" w:color="auto" w:fill="DEEAF6" w:themeFill="accent1" w:themeFillTint="33"/>
          </w:tcPr>
          <w:p w14:paraId="5989B869"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31, 2022</w:t>
            </w:r>
          </w:p>
        </w:tc>
      </w:tr>
      <w:tr w:rsidR="000E4959" w14:paraId="22C1B4FC" w14:textId="77777777" w:rsidTr="006E13AD">
        <w:trPr>
          <w:trHeight w:hRule="exact" w:val="288"/>
        </w:trPr>
        <w:tc>
          <w:tcPr>
            <w:tcW w:w="2075" w:type="dxa"/>
          </w:tcPr>
          <w:p w14:paraId="77191248"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2023-2</w:t>
            </w:r>
          </w:p>
        </w:tc>
        <w:tc>
          <w:tcPr>
            <w:tcW w:w="3150" w:type="dxa"/>
            <w:shd w:val="clear" w:color="auto" w:fill="DEEAF6" w:themeFill="accent1" w:themeFillTint="33"/>
          </w:tcPr>
          <w:p w14:paraId="17DF4C1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2021-2 and all calls prior</w:t>
            </w:r>
          </w:p>
        </w:tc>
        <w:tc>
          <w:tcPr>
            <w:tcW w:w="2880" w:type="dxa"/>
          </w:tcPr>
          <w:p w14:paraId="6C77ED64"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1, 2023</w:t>
            </w:r>
          </w:p>
        </w:tc>
        <w:tc>
          <w:tcPr>
            <w:tcW w:w="2425" w:type="dxa"/>
            <w:shd w:val="clear" w:color="auto" w:fill="DEEAF6" w:themeFill="accent1" w:themeFillTint="33"/>
          </w:tcPr>
          <w:p w14:paraId="4FDB1501"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30, 2023</w:t>
            </w:r>
          </w:p>
        </w:tc>
      </w:tr>
      <w:bookmarkEnd w:id="138"/>
      <w:tr w:rsidR="000E4959" w14:paraId="1A13CB57" w14:textId="77777777" w:rsidTr="006E13AD">
        <w:trPr>
          <w:trHeight w:hRule="exact" w:val="288"/>
        </w:trPr>
        <w:tc>
          <w:tcPr>
            <w:tcW w:w="2075" w:type="dxa"/>
          </w:tcPr>
          <w:p w14:paraId="7C48F76B"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2024-1</w:t>
            </w:r>
          </w:p>
        </w:tc>
        <w:tc>
          <w:tcPr>
            <w:tcW w:w="3150" w:type="dxa"/>
            <w:shd w:val="clear" w:color="auto" w:fill="DEEAF6" w:themeFill="accent1" w:themeFillTint="33"/>
          </w:tcPr>
          <w:p w14:paraId="1648B5D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2022-1 and all calls prior</w:t>
            </w:r>
          </w:p>
        </w:tc>
        <w:tc>
          <w:tcPr>
            <w:tcW w:w="2880" w:type="dxa"/>
          </w:tcPr>
          <w:p w14:paraId="7E74B738"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1, 2023</w:t>
            </w:r>
          </w:p>
        </w:tc>
        <w:tc>
          <w:tcPr>
            <w:tcW w:w="2425" w:type="dxa"/>
            <w:shd w:val="clear" w:color="auto" w:fill="DEEAF6" w:themeFill="accent1" w:themeFillTint="33"/>
          </w:tcPr>
          <w:p w14:paraId="5EA5CF6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31, 2023</w:t>
            </w:r>
          </w:p>
        </w:tc>
      </w:tr>
      <w:tr w:rsidR="000E4959" w14:paraId="04F63BB7" w14:textId="77777777" w:rsidTr="006E13AD">
        <w:trPr>
          <w:trHeight w:hRule="exact" w:val="288"/>
        </w:trPr>
        <w:tc>
          <w:tcPr>
            <w:tcW w:w="2075" w:type="dxa"/>
          </w:tcPr>
          <w:p w14:paraId="046C7F4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2024-2</w:t>
            </w:r>
          </w:p>
        </w:tc>
        <w:tc>
          <w:tcPr>
            <w:tcW w:w="3150" w:type="dxa"/>
            <w:shd w:val="clear" w:color="auto" w:fill="DEEAF6" w:themeFill="accent1" w:themeFillTint="33"/>
          </w:tcPr>
          <w:p w14:paraId="515C9DBD"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2022-2 and all calls prior</w:t>
            </w:r>
          </w:p>
        </w:tc>
        <w:tc>
          <w:tcPr>
            <w:tcW w:w="2880" w:type="dxa"/>
          </w:tcPr>
          <w:p w14:paraId="691C43A9"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1, 2024</w:t>
            </w:r>
          </w:p>
        </w:tc>
        <w:tc>
          <w:tcPr>
            <w:tcW w:w="2425" w:type="dxa"/>
            <w:shd w:val="clear" w:color="auto" w:fill="DEEAF6" w:themeFill="accent1" w:themeFillTint="33"/>
          </w:tcPr>
          <w:p w14:paraId="7C5C88BA"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30, 2024</w:t>
            </w:r>
          </w:p>
        </w:tc>
      </w:tr>
      <w:tr w:rsidR="000E4959" w14:paraId="42243DE4" w14:textId="77777777" w:rsidTr="006E13AD">
        <w:trPr>
          <w:trHeight w:hRule="exact" w:val="288"/>
        </w:trPr>
        <w:tc>
          <w:tcPr>
            <w:tcW w:w="2075" w:type="dxa"/>
          </w:tcPr>
          <w:p w14:paraId="755D7D92"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2025-1</w:t>
            </w:r>
          </w:p>
        </w:tc>
        <w:tc>
          <w:tcPr>
            <w:tcW w:w="3150" w:type="dxa"/>
            <w:shd w:val="clear" w:color="auto" w:fill="DEEAF6" w:themeFill="accent1" w:themeFillTint="33"/>
          </w:tcPr>
          <w:p w14:paraId="1EA73CA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2023-1 and all calls prior</w:t>
            </w:r>
          </w:p>
        </w:tc>
        <w:tc>
          <w:tcPr>
            <w:tcW w:w="2880" w:type="dxa"/>
          </w:tcPr>
          <w:p w14:paraId="10CFB5C2"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1, 2024</w:t>
            </w:r>
          </w:p>
        </w:tc>
        <w:tc>
          <w:tcPr>
            <w:tcW w:w="2425" w:type="dxa"/>
            <w:shd w:val="clear" w:color="auto" w:fill="DEEAF6" w:themeFill="accent1" w:themeFillTint="33"/>
          </w:tcPr>
          <w:p w14:paraId="0B7C7F1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31, 2024</w:t>
            </w:r>
          </w:p>
        </w:tc>
      </w:tr>
      <w:tr w:rsidR="000E4959" w14:paraId="09E3A5DC" w14:textId="77777777" w:rsidTr="006E13AD">
        <w:trPr>
          <w:trHeight w:hRule="exact" w:val="288"/>
        </w:trPr>
        <w:tc>
          <w:tcPr>
            <w:tcW w:w="2075" w:type="dxa"/>
          </w:tcPr>
          <w:p w14:paraId="036737F0"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2025-2</w:t>
            </w:r>
          </w:p>
        </w:tc>
        <w:tc>
          <w:tcPr>
            <w:tcW w:w="3150" w:type="dxa"/>
            <w:shd w:val="clear" w:color="auto" w:fill="DEEAF6" w:themeFill="accent1" w:themeFillTint="33"/>
          </w:tcPr>
          <w:p w14:paraId="29D99914"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2023-2 and all calls prior</w:t>
            </w:r>
          </w:p>
        </w:tc>
        <w:tc>
          <w:tcPr>
            <w:tcW w:w="2880" w:type="dxa"/>
          </w:tcPr>
          <w:p w14:paraId="1BD25229"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1, 2025</w:t>
            </w:r>
          </w:p>
        </w:tc>
        <w:tc>
          <w:tcPr>
            <w:tcW w:w="2425" w:type="dxa"/>
            <w:shd w:val="clear" w:color="auto" w:fill="DEEAF6" w:themeFill="accent1" w:themeFillTint="33"/>
          </w:tcPr>
          <w:p w14:paraId="6EA6A3B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30, 2025</w:t>
            </w:r>
          </w:p>
        </w:tc>
      </w:tr>
    </w:tbl>
    <w:p w14:paraId="7D5E9E7E" w14:textId="77777777" w:rsidR="000E4959" w:rsidRDefault="000E4959" w:rsidP="000E4959">
      <w:pPr>
        <w:pStyle w:val="BodyText"/>
        <w:rPr>
          <w:sz w:val="21"/>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2434AD" w:rsidRPr="00ED2F25" w14:paraId="33AB2451" w14:textId="77777777" w:rsidTr="00FC5ED8">
        <w:tc>
          <w:tcPr>
            <w:tcW w:w="10754" w:type="dxa"/>
          </w:tcPr>
          <w:bookmarkEnd w:id="134"/>
          <w:p w14:paraId="020C79D9" w14:textId="48926692" w:rsidR="002434AD" w:rsidRPr="00CB72BD" w:rsidRDefault="00CB72BD" w:rsidP="00FC5ED8">
            <w:pPr>
              <w:rPr>
                <w:rFonts w:ascii="Times New Roman" w:hAnsi="Times New Roman"/>
              </w:rPr>
            </w:pPr>
            <w:r w:rsidRPr="00CB72BD">
              <w:rPr>
                <w:rFonts w:ascii="Times New Roman" w:hAnsi="Times New Roman"/>
              </w:rPr>
              <w:t xml:space="preserve">If your local government owes INDOT CCMG funds from any of these past call years, those outstanding funds </w:t>
            </w:r>
            <w:r w:rsidRPr="00CB72BD">
              <w:rPr>
                <w:rFonts w:ascii="Times New Roman" w:hAnsi="Times New Roman"/>
                <w:u w:val="single"/>
              </w:rPr>
              <w:t>must</w:t>
            </w:r>
            <w:r w:rsidRPr="00CB72BD">
              <w:rPr>
                <w:rFonts w:ascii="Times New Roman" w:hAnsi="Times New Roman"/>
              </w:rPr>
              <w:t xml:space="preserve"> be paid back to INDOT prior to the opening date of any new CCMG call to be eligible for CCMG funds.</w:t>
            </w:r>
          </w:p>
        </w:tc>
      </w:tr>
    </w:tbl>
    <w:p w14:paraId="7DBD0EC8" w14:textId="3DF4AE31" w:rsidR="0074317D" w:rsidRPr="003E3D59" w:rsidRDefault="0074317D" w:rsidP="0074317D">
      <w:pPr>
        <w:pStyle w:val="Heading1"/>
      </w:pPr>
      <w:bookmarkStart w:id="139" w:name="_Toc145944587"/>
      <w:r w:rsidRPr="00086E27">
        <w:t xml:space="preserve">Project Closeout </w:t>
      </w:r>
      <w:r w:rsidR="009E6612">
        <w:t>-</w:t>
      </w:r>
      <w:r w:rsidRPr="00086E27">
        <w:t xml:space="preserve"> Fatal Flaws</w:t>
      </w:r>
      <w:bookmarkEnd w:id="139"/>
    </w:p>
    <w:p w14:paraId="58ED069E" w14:textId="77777777" w:rsidR="0074317D" w:rsidRDefault="0074317D" w:rsidP="0074317D">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3D64C4DF" wp14:editId="5DE180B7">
            <wp:extent cx="6038850" cy="180975"/>
            <wp:effectExtent l="0" t="0" r="0" b="9525"/>
            <wp:docPr id="402948296" name="Picture 40294829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823ADE6" w14:textId="77777777" w:rsidR="0074317D" w:rsidRDefault="0074317D" w:rsidP="0074317D">
      <w:pPr>
        <w:spacing w:after="0" w:line="240" w:lineRule="auto"/>
        <w:rPr>
          <w:rFonts w:ascii="Times New Roman" w:hAnsi="Times New Roman"/>
        </w:rPr>
      </w:pPr>
    </w:p>
    <w:p w14:paraId="2BD30382" w14:textId="6187575A" w:rsidR="0074317D" w:rsidRPr="00D11EE6" w:rsidRDefault="0074317D" w:rsidP="0074317D">
      <w:pPr>
        <w:spacing w:after="0" w:line="240" w:lineRule="auto"/>
        <w:rPr>
          <w:rFonts w:ascii="Times New Roman" w:hAnsi="Times New Roman"/>
        </w:rPr>
      </w:pPr>
      <w:bookmarkStart w:id="140" w:name="_Hlk137199533"/>
      <w:r w:rsidRPr="00D11EE6">
        <w:rPr>
          <w:rFonts w:ascii="Times New Roman" w:hAnsi="Times New Roman"/>
        </w:rPr>
        <w:t xml:space="preserve">The </w:t>
      </w:r>
      <w:r>
        <w:rPr>
          <w:rFonts w:ascii="Times New Roman" w:hAnsi="Times New Roman"/>
        </w:rPr>
        <w:t xml:space="preserve">District </w:t>
      </w:r>
      <w:r w:rsidR="00FA4B6C">
        <w:rPr>
          <w:rFonts w:ascii="Times New Roman" w:hAnsi="Times New Roman"/>
        </w:rPr>
        <w:t>Program</w:t>
      </w:r>
      <w:r>
        <w:rPr>
          <w:rFonts w:ascii="Times New Roman" w:hAnsi="Times New Roman"/>
        </w:rPr>
        <w:t xml:space="preserve"> Director</w:t>
      </w:r>
      <w:r w:rsidRPr="00D11EE6">
        <w:rPr>
          <w:rFonts w:ascii="Times New Roman" w:hAnsi="Times New Roman"/>
        </w:rPr>
        <w:t xml:space="preserve"> will send a detailed email to the local if fatal flaws are found</w:t>
      </w:r>
      <w:r>
        <w:rPr>
          <w:rFonts w:ascii="Times New Roman" w:hAnsi="Times New Roman"/>
        </w:rPr>
        <w:t xml:space="preserve"> in or missing from</w:t>
      </w:r>
      <w:r w:rsidRPr="00D11EE6">
        <w:rPr>
          <w:rFonts w:ascii="Times New Roman" w:hAnsi="Times New Roman"/>
        </w:rPr>
        <w:t xml:space="preserve"> the required closeout documentation submitted.</w:t>
      </w:r>
      <w:r>
        <w:rPr>
          <w:rFonts w:ascii="Times New Roman" w:hAnsi="Times New Roman"/>
        </w:rPr>
        <w:t xml:space="preserve">  Fatal flaws include:</w:t>
      </w:r>
    </w:p>
    <w:p w14:paraId="593A597B" w14:textId="77777777" w:rsidR="0074317D" w:rsidRPr="00D11EE6" w:rsidRDefault="0074317D" w:rsidP="0074317D">
      <w:pPr>
        <w:spacing w:after="0" w:line="240" w:lineRule="auto"/>
        <w:rPr>
          <w:rFonts w:ascii="Times New Roman" w:hAnsi="Times New Roman"/>
        </w:rPr>
      </w:pPr>
    </w:p>
    <w:p w14:paraId="2E87B9EC" w14:textId="77777777" w:rsidR="0074317D" w:rsidRPr="004D4487" w:rsidRDefault="0074317D" w:rsidP="00705DFB">
      <w:pPr>
        <w:pStyle w:val="ListParagraph"/>
        <w:numPr>
          <w:ilvl w:val="0"/>
          <w:numId w:val="58"/>
        </w:numPr>
        <w:rPr>
          <w:rFonts w:ascii="Times New Roman" w:hAnsi="Times New Roman"/>
        </w:rPr>
      </w:pPr>
      <w:r w:rsidRPr="004D4487">
        <w:rPr>
          <w:rFonts w:ascii="Times New Roman" w:hAnsi="Times New Roman"/>
        </w:rPr>
        <w:t xml:space="preserve">Local does </w:t>
      </w:r>
      <w:r>
        <w:rPr>
          <w:rFonts w:ascii="Times New Roman" w:hAnsi="Times New Roman"/>
        </w:rPr>
        <w:t>not</w:t>
      </w:r>
      <w:r w:rsidRPr="004D4487">
        <w:rPr>
          <w:rFonts w:ascii="Times New Roman" w:hAnsi="Times New Roman"/>
        </w:rPr>
        <w:t xml:space="preserve"> submit all required close out documentation for a Contractor's Bid / Force Account project.</w:t>
      </w:r>
    </w:p>
    <w:p w14:paraId="27F45E57" w14:textId="77777777" w:rsidR="0074317D" w:rsidRDefault="0074317D" w:rsidP="00705DFB">
      <w:pPr>
        <w:pStyle w:val="ListParagraph"/>
        <w:numPr>
          <w:ilvl w:val="0"/>
          <w:numId w:val="58"/>
        </w:numPr>
        <w:rPr>
          <w:rFonts w:ascii="Times New Roman" w:hAnsi="Times New Roman"/>
        </w:rPr>
      </w:pPr>
      <w:r w:rsidRPr="004D4487">
        <w:rPr>
          <w:rFonts w:ascii="Times New Roman" w:hAnsi="Times New Roman"/>
        </w:rPr>
        <w:t xml:space="preserve">Local does </w:t>
      </w:r>
      <w:r>
        <w:rPr>
          <w:rFonts w:ascii="Times New Roman" w:hAnsi="Times New Roman"/>
        </w:rPr>
        <w:t>not</w:t>
      </w:r>
      <w:r w:rsidRPr="004D4487">
        <w:rPr>
          <w:rFonts w:ascii="Times New Roman" w:hAnsi="Times New Roman"/>
        </w:rPr>
        <w:t xml:space="preserve"> re-submit fatal flaws / corrections to INDOT.</w:t>
      </w:r>
      <w:r>
        <w:rPr>
          <w:rFonts w:ascii="Times New Roman" w:hAnsi="Times New Roman"/>
        </w:rPr>
        <w:t xml:space="preserve"> </w:t>
      </w:r>
    </w:p>
    <w:p w14:paraId="1DBB513E" w14:textId="1E4F96A4" w:rsidR="000650CA" w:rsidRDefault="000650CA" w:rsidP="00705DFB">
      <w:pPr>
        <w:pStyle w:val="ListParagraph"/>
        <w:numPr>
          <w:ilvl w:val="0"/>
          <w:numId w:val="58"/>
        </w:numPr>
        <w:rPr>
          <w:rFonts w:ascii="Times New Roman" w:hAnsi="Times New Roman"/>
        </w:rPr>
      </w:pPr>
      <w:r>
        <w:rPr>
          <w:rFonts w:ascii="Times New Roman" w:hAnsi="Times New Roman"/>
        </w:rPr>
        <w:t>Local does not pay an invoice for a project underrun.</w:t>
      </w:r>
    </w:p>
    <w:p w14:paraId="7EC3D7E0" w14:textId="0304EC90" w:rsidR="000650CA" w:rsidRPr="004D4487" w:rsidRDefault="00CB72BD" w:rsidP="00705DFB">
      <w:pPr>
        <w:pStyle w:val="ListParagraph"/>
        <w:numPr>
          <w:ilvl w:val="0"/>
          <w:numId w:val="58"/>
        </w:numPr>
        <w:rPr>
          <w:rFonts w:ascii="Times New Roman" w:hAnsi="Times New Roman"/>
        </w:rPr>
      </w:pPr>
      <w:r>
        <w:rPr>
          <w:rFonts w:ascii="Times New Roman" w:hAnsi="Times New Roman"/>
        </w:rPr>
        <w:t>Local does not meet al</w:t>
      </w:r>
      <w:r w:rsidR="000650CA">
        <w:rPr>
          <w:rFonts w:ascii="Times New Roman" w:hAnsi="Times New Roman"/>
        </w:rPr>
        <w:t>l project close out guidelines and deadlines.</w:t>
      </w:r>
    </w:p>
    <w:p w14:paraId="64D3EDA5" w14:textId="330B4BCE" w:rsidR="0074317D" w:rsidRPr="004D4487" w:rsidRDefault="00CB72BD" w:rsidP="00705DFB">
      <w:pPr>
        <w:pStyle w:val="ListParagraph"/>
        <w:numPr>
          <w:ilvl w:val="0"/>
          <w:numId w:val="58"/>
        </w:numPr>
        <w:rPr>
          <w:rFonts w:ascii="Times New Roman" w:hAnsi="Times New Roman"/>
        </w:rPr>
      </w:pPr>
      <w:r>
        <w:rPr>
          <w:rFonts w:ascii="Times New Roman" w:hAnsi="Times New Roman"/>
        </w:rPr>
        <w:t>Local is in v</w:t>
      </w:r>
      <w:r w:rsidR="0074317D" w:rsidRPr="004D4487">
        <w:rPr>
          <w:rFonts w:ascii="Times New Roman" w:hAnsi="Times New Roman"/>
        </w:rPr>
        <w:t>iolation of Indiana Code 36-1-12-3 - Force Account projects total project cost is over $250,000.00.</w:t>
      </w:r>
    </w:p>
    <w:p w14:paraId="3150BC11" w14:textId="77777777" w:rsidR="0074317D" w:rsidRPr="00ED2F25" w:rsidRDefault="0074317D" w:rsidP="0074317D">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74317D" w:rsidRPr="00ED2F25" w14:paraId="4F103F9A" w14:textId="77777777" w:rsidTr="006E13AD">
        <w:tc>
          <w:tcPr>
            <w:tcW w:w="10754" w:type="dxa"/>
          </w:tcPr>
          <w:p w14:paraId="014BABF3" w14:textId="0C8B1E30" w:rsidR="0074317D" w:rsidRPr="00ED2F25" w:rsidRDefault="00394F4F" w:rsidP="006E13AD">
            <w:pPr>
              <w:spacing w:after="0" w:line="240" w:lineRule="auto"/>
              <w:contextualSpacing/>
              <w:rPr>
                <w:rFonts w:ascii="Times New Roman" w:hAnsi="Times New Roman"/>
              </w:rPr>
            </w:pPr>
            <w:r w:rsidRPr="00394F4F">
              <w:rPr>
                <w:rFonts w:ascii="Times New Roman" w:hAnsi="Times New Roman"/>
                <w:b/>
                <w:bCs/>
                <w:color w:val="FF0000"/>
                <w:u w:val="single"/>
              </w:rPr>
              <w:t>Important</w:t>
            </w:r>
            <w:r w:rsidRPr="00E74278">
              <w:rPr>
                <w:rFonts w:ascii="Times New Roman" w:hAnsi="Times New Roman"/>
                <w:color w:val="FF0000"/>
              </w:rPr>
              <w:t xml:space="preserve">: </w:t>
            </w:r>
            <w:r w:rsidR="0074317D" w:rsidRPr="004D4487">
              <w:rPr>
                <w:rFonts w:ascii="Times New Roman" w:hAnsi="Times New Roman"/>
              </w:rPr>
              <w:t>If the local does not re-submit corrected or missing documents, the project will not be officially closed out and the local could delay their eligibility for future calls.</w:t>
            </w:r>
          </w:p>
        </w:tc>
      </w:tr>
    </w:tbl>
    <w:p w14:paraId="5F2EE39D" w14:textId="2D619E43" w:rsidR="00B70BE2" w:rsidRPr="00E34A1F" w:rsidRDefault="00B70BE2" w:rsidP="005020C4">
      <w:pPr>
        <w:pStyle w:val="Heading1"/>
        <w:rPr>
          <w:color w:val="0070C0"/>
        </w:rPr>
      </w:pPr>
      <w:bookmarkStart w:id="141" w:name="_Toc129164537"/>
      <w:bookmarkStart w:id="142" w:name="_Toc145944588"/>
      <w:bookmarkEnd w:id="135"/>
      <w:bookmarkEnd w:id="140"/>
      <w:r w:rsidRPr="00E34A1F">
        <w:t>R</w:t>
      </w:r>
      <w:r w:rsidR="00E157BC">
        <w:t>esource</w:t>
      </w:r>
      <w:r w:rsidRPr="00E34A1F">
        <w:t xml:space="preserve"> </w:t>
      </w:r>
      <w:r w:rsidR="009E6612">
        <w:t>-</w:t>
      </w:r>
      <w:r w:rsidRPr="00E34A1F">
        <w:t xml:space="preserve"> </w:t>
      </w:r>
      <w:r w:rsidR="00124CFC" w:rsidRPr="00E34A1F">
        <w:t>LPA Website</w:t>
      </w:r>
      <w:bookmarkEnd w:id="141"/>
      <w:bookmarkEnd w:id="142"/>
    </w:p>
    <w:p w14:paraId="24DEF240" w14:textId="6F17E975" w:rsidR="00124CFC" w:rsidRDefault="00E34A1F" w:rsidP="00584EAD">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5EF4B0E" wp14:editId="781F3EA9">
            <wp:extent cx="6038850" cy="180975"/>
            <wp:effectExtent l="0" t="0" r="0" b="9525"/>
            <wp:docPr id="78" name="Picture 7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3642B03" w14:textId="77777777" w:rsidR="00E34A1F" w:rsidRDefault="00E34A1F" w:rsidP="00584EAD">
      <w:pPr>
        <w:tabs>
          <w:tab w:val="left" w:pos="720"/>
        </w:tabs>
        <w:spacing w:after="0" w:line="240" w:lineRule="auto"/>
        <w:rPr>
          <w:rFonts w:ascii="Times New Roman" w:hAnsi="Times New Roman"/>
        </w:rPr>
      </w:pPr>
    </w:p>
    <w:p w14:paraId="2DAA0380" w14:textId="6EE2DAC6" w:rsidR="00CC2AB5" w:rsidRDefault="00090932" w:rsidP="00584EAD">
      <w:pPr>
        <w:tabs>
          <w:tab w:val="left" w:pos="720"/>
        </w:tabs>
        <w:spacing w:after="0" w:line="240" w:lineRule="auto"/>
        <w:rPr>
          <w:rFonts w:ascii="Times New Roman" w:hAnsi="Times New Roman"/>
        </w:rPr>
      </w:pPr>
      <w:r>
        <w:rPr>
          <w:rFonts w:ascii="Times New Roman" w:hAnsi="Times New Roman"/>
        </w:rPr>
        <w:t>Locals can alw</w:t>
      </w:r>
      <w:r w:rsidR="0013129E">
        <w:rPr>
          <w:rFonts w:ascii="Times New Roman" w:hAnsi="Times New Roman"/>
        </w:rPr>
        <w:t xml:space="preserve">ays refer to our </w:t>
      </w:r>
      <w:bookmarkStart w:id="143" w:name="_Hlk111560357"/>
      <w:r w:rsidR="00CC2AB5" w:rsidRPr="00CC2AB5">
        <w:rPr>
          <w:rFonts w:ascii="Times New Roman" w:hAnsi="Times New Roman"/>
        </w:rPr>
        <w:t xml:space="preserve">training material located on the Local Public Agency Programs website.  </w:t>
      </w:r>
    </w:p>
    <w:p w14:paraId="527D9FD4" w14:textId="77777777" w:rsidR="00CC2AB5" w:rsidRDefault="00CC2AB5" w:rsidP="00584EAD">
      <w:pPr>
        <w:tabs>
          <w:tab w:val="left" w:pos="720"/>
        </w:tabs>
        <w:spacing w:after="0" w:line="240" w:lineRule="auto"/>
        <w:rPr>
          <w:rFonts w:ascii="Times New Roman" w:hAnsi="Times New Roman"/>
        </w:rPr>
      </w:pPr>
    </w:p>
    <w:p w14:paraId="7B09257E" w14:textId="6E551E70" w:rsidR="00A76EE7" w:rsidRDefault="00CC2AB5" w:rsidP="00584EAD">
      <w:pPr>
        <w:tabs>
          <w:tab w:val="left" w:pos="720"/>
        </w:tabs>
        <w:spacing w:after="0" w:line="240" w:lineRule="auto"/>
      </w:pPr>
      <w:r w:rsidRPr="00CC2AB5">
        <w:rPr>
          <w:rFonts w:ascii="Times New Roman" w:hAnsi="Times New Roman"/>
        </w:rPr>
        <w:t xml:space="preserve">Click Community Crossings Matching Grant &gt; Click on CCMG Resources: </w:t>
      </w:r>
      <w:hyperlink r:id="rId46" w:history="1">
        <w:r w:rsidR="00A76EE7" w:rsidRPr="00A76EE7">
          <w:rPr>
            <w:rStyle w:val="Hyperlink"/>
            <w:rFonts w:ascii="Times New Roman" w:hAnsi="Times New Roman"/>
          </w:rPr>
          <w:t>https://www.in.gov/indot/doing-business-with-indot/local-public-agency-programs/community-crossing-matching-grant-program/</w:t>
        </w:r>
      </w:hyperlink>
      <w:bookmarkEnd w:id="143"/>
    </w:p>
    <w:p w14:paraId="1DBCBA5A" w14:textId="68E46DCB" w:rsidR="00584EAD" w:rsidRPr="00E34A1F" w:rsidRDefault="00584EAD" w:rsidP="005020C4">
      <w:pPr>
        <w:pStyle w:val="Heading1"/>
      </w:pPr>
      <w:bookmarkStart w:id="144" w:name="_Toc129164538"/>
      <w:bookmarkStart w:id="145" w:name="_Toc145944589"/>
      <w:r w:rsidRPr="00E34A1F">
        <w:t>R</w:t>
      </w:r>
      <w:r w:rsidR="00E157BC">
        <w:t>esource</w:t>
      </w:r>
      <w:r w:rsidRPr="00E34A1F">
        <w:t xml:space="preserve"> </w:t>
      </w:r>
      <w:r w:rsidR="009E6612">
        <w:t>-</w:t>
      </w:r>
      <w:r w:rsidRPr="00E34A1F">
        <w:t xml:space="preserve"> Gov Delivery</w:t>
      </w:r>
      <w:bookmarkEnd w:id="144"/>
      <w:bookmarkEnd w:id="145"/>
    </w:p>
    <w:p w14:paraId="6C45CE75" w14:textId="4A91AABA" w:rsidR="00584EAD" w:rsidRDefault="00E34A1F" w:rsidP="00584EAD">
      <w:pPr>
        <w:spacing w:after="0" w:line="240" w:lineRule="auto"/>
        <w:rPr>
          <w:rFonts w:ascii="Times New Roman" w:hAnsi="Times New Roman"/>
        </w:rPr>
      </w:pPr>
      <w:r w:rsidRPr="00651810">
        <w:rPr>
          <w:rFonts w:ascii="Times New Roman" w:hAnsi="Times New Roman"/>
          <w:noProof/>
        </w:rPr>
        <w:drawing>
          <wp:inline distT="0" distB="0" distL="0" distR="0" wp14:anchorId="514F7963" wp14:editId="70F0A04E">
            <wp:extent cx="6038850" cy="180975"/>
            <wp:effectExtent l="0" t="0" r="0" b="9525"/>
            <wp:docPr id="79" name="Picture 7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6620CCC" w14:textId="77777777" w:rsidR="00E34A1F" w:rsidRDefault="00E34A1F" w:rsidP="00584EAD">
      <w:pPr>
        <w:spacing w:after="0" w:line="240" w:lineRule="auto"/>
        <w:rPr>
          <w:rFonts w:ascii="Times New Roman" w:hAnsi="Times New Roman"/>
        </w:rPr>
      </w:pPr>
    </w:p>
    <w:p w14:paraId="4D0E4E72" w14:textId="7AC00BCC" w:rsidR="00584EAD" w:rsidRPr="00CC2AB5" w:rsidRDefault="00584EAD" w:rsidP="00584EAD">
      <w:pPr>
        <w:spacing w:after="0" w:line="240" w:lineRule="auto"/>
        <w:rPr>
          <w:rFonts w:ascii="Times New Roman" w:hAnsi="Times New Roman"/>
        </w:rPr>
      </w:pPr>
      <w:bookmarkStart w:id="146" w:name="_Hlk137200223"/>
      <w:r w:rsidRPr="00CC2AB5">
        <w:rPr>
          <w:rFonts w:ascii="Times New Roman" w:hAnsi="Times New Roman"/>
        </w:rPr>
        <w:lastRenderedPageBreak/>
        <w:t xml:space="preserve">Gov Delivery is a quick and easy way for INDOT to communicate with all municipalities on a web mailing list regarding CCMG call for projects, dates to remember, training opportunities, procedure changes, etc.  Gov Delivery is free to all municipalities and INDOT encouraged more than one employee from each </w:t>
      </w:r>
      <w:r w:rsidR="00090932">
        <w:rPr>
          <w:rFonts w:ascii="Times New Roman" w:hAnsi="Times New Roman"/>
        </w:rPr>
        <w:t>local</w:t>
      </w:r>
      <w:r w:rsidRPr="00CC2AB5">
        <w:rPr>
          <w:rFonts w:ascii="Times New Roman" w:hAnsi="Times New Roman"/>
        </w:rPr>
        <w:t xml:space="preserve"> to sign up.</w:t>
      </w:r>
    </w:p>
    <w:p w14:paraId="38E453A4" w14:textId="77777777" w:rsidR="00584EAD" w:rsidRPr="00CC2AB5" w:rsidRDefault="00584EAD" w:rsidP="00584EAD">
      <w:pPr>
        <w:autoSpaceDE w:val="0"/>
        <w:autoSpaceDN w:val="0"/>
        <w:adjustRightInd w:val="0"/>
        <w:spacing w:after="0" w:line="240" w:lineRule="auto"/>
        <w:rPr>
          <w:rFonts w:ascii="Times New Roman" w:eastAsiaTheme="minorHAnsi" w:hAnsi="Times New Roman"/>
          <w:bCs/>
        </w:rPr>
      </w:pPr>
    </w:p>
    <w:p w14:paraId="327BB288" w14:textId="1C4CDD5A" w:rsidR="00342FFF" w:rsidRDefault="00090932" w:rsidP="00E24A21">
      <w:pPr>
        <w:spacing w:after="0" w:line="240" w:lineRule="auto"/>
        <w:contextualSpacing/>
        <w:rPr>
          <w:rStyle w:val="Hyperlink"/>
          <w:rFonts w:ascii="Times New Roman" w:hAnsi="Times New Roman"/>
        </w:rPr>
      </w:pPr>
      <w:r w:rsidRPr="00CC2AB5">
        <w:rPr>
          <w:rFonts w:ascii="Times New Roman" w:eastAsia="Times New Roman" w:hAnsi="Times New Roman"/>
        </w:rPr>
        <w:t>L</w:t>
      </w:r>
      <w:r>
        <w:rPr>
          <w:rFonts w:ascii="Times New Roman" w:eastAsia="Times New Roman" w:hAnsi="Times New Roman"/>
        </w:rPr>
        <w:t>ocals</w:t>
      </w:r>
      <w:r w:rsidR="00584EAD" w:rsidRPr="00CC2AB5">
        <w:rPr>
          <w:rFonts w:ascii="Times New Roman" w:eastAsia="Times New Roman" w:hAnsi="Times New Roman"/>
        </w:rPr>
        <w:t xml:space="preserve"> can subscribe to Gov Delivery with 8 Easy Steps by going to: </w:t>
      </w:r>
      <w:hyperlink r:id="rId47" w:history="1">
        <w:r w:rsidR="00A76EE7" w:rsidRPr="00CC2AB5">
          <w:rPr>
            <w:rStyle w:val="Hyperlink"/>
            <w:rFonts w:ascii="Times New Roman" w:hAnsi="Times New Roman"/>
          </w:rPr>
          <w:t>https://www.in.gov/indot/doing-business-with-indot/local-public-agency-programs/</w:t>
        </w:r>
      </w:hyperlink>
    </w:p>
    <w:p w14:paraId="71B68107" w14:textId="29C2A6BD" w:rsidR="00CC2AB5" w:rsidRPr="00E34A1F" w:rsidRDefault="00CC2AB5" w:rsidP="00CC2AB5">
      <w:pPr>
        <w:pStyle w:val="Heading1"/>
      </w:pPr>
      <w:bookmarkStart w:id="147" w:name="_Resource_-_Who"/>
      <w:bookmarkStart w:id="148" w:name="_Toc145944590"/>
      <w:bookmarkEnd w:id="146"/>
      <w:bookmarkEnd w:id="147"/>
      <w:r w:rsidRPr="00E34A1F">
        <w:t>R</w:t>
      </w:r>
      <w:r w:rsidR="00E157BC">
        <w:t xml:space="preserve">esource </w:t>
      </w:r>
      <w:r w:rsidR="009E6612">
        <w:t>-</w:t>
      </w:r>
      <w:r w:rsidRPr="00E34A1F">
        <w:t xml:space="preserve"> </w:t>
      </w:r>
      <w:r w:rsidRPr="00CC2AB5">
        <w:t xml:space="preserve">Who is my District </w:t>
      </w:r>
      <w:r w:rsidR="00911461">
        <w:t xml:space="preserve">Local </w:t>
      </w:r>
      <w:r w:rsidRPr="00CC2AB5">
        <w:t>Program Director?</w:t>
      </w:r>
      <w:bookmarkEnd w:id="148"/>
    </w:p>
    <w:p w14:paraId="0180E4F4" w14:textId="77777777" w:rsidR="00CC2AB5" w:rsidRDefault="00CC2AB5" w:rsidP="00CC2AB5">
      <w:pPr>
        <w:spacing w:after="0" w:line="240" w:lineRule="auto"/>
        <w:rPr>
          <w:rFonts w:ascii="Times New Roman" w:hAnsi="Times New Roman"/>
        </w:rPr>
      </w:pPr>
      <w:r w:rsidRPr="00651810">
        <w:rPr>
          <w:rFonts w:ascii="Times New Roman" w:hAnsi="Times New Roman"/>
          <w:noProof/>
        </w:rPr>
        <w:drawing>
          <wp:inline distT="0" distB="0" distL="0" distR="0" wp14:anchorId="3F877DB5" wp14:editId="4BEE6CB5">
            <wp:extent cx="6038850" cy="180975"/>
            <wp:effectExtent l="0" t="0" r="0" b="9525"/>
            <wp:docPr id="202179050" name="Picture 20217905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8DC1E69" w14:textId="77777777" w:rsidR="00CC2AB5" w:rsidRDefault="00CC2AB5" w:rsidP="00090932">
      <w:pPr>
        <w:spacing w:after="0" w:line="240" w:lineRule="auto"/>
        <w:rPr>
          <w:rFonts w:ascii="Times New Roman" w:hAnsi="Times New Roman"/>
        </w:rPr>
      </w:pPr>
    </w:p>
    <w:p w14:paraId="081D90E0" w14:textId="77777777" w:rsidR="00BE5E54" w:rsidRPr="00CC2AB5" w:rsidRDefault="00BE5E54" w:rsidP="00090932">
      <w:pPr>
        <w:pStyle w:val="BodyText"/>
        <w:ind w:right="313"/>
      </w:pPr>
      <w:r w:rsidRPr="00CC2AB5">
        <w:rPr>
          <w:noProof/>
        </w:rPr>
        <mc:AlternateContent>
          <mc:Choice Requires="wps">
            <w:drawing>
              <wp:anchor distT="0" distB="0" distL="114300" distR="114300" simplePos="0" relativeHeight="251661312" behindDoc="1" locked="0" layoutInCell="1" allowOverlap="1" wp14:anchorId="3B6383BD" wp14:editId="73C1B735">
                <wp:simplePos x="0" y="0"/>
                <wp:positionH relativeFrom="page">
                  <wp:posOffset>5215890</wp:posOffset>
                </wp:positionH>
                <wp:positionV relativeFrom="paragraph">
                  <wp:posOffset>2120900</wp:posOffset>
                </wp:positionV>
                <wp:extent cx="39370" cy="6350"/>
                <wp:effectExtent l="0" t="0" r="0" b="0"/>
                <wp:wrapNone/>
                <wp:docPr id="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251E" id="docshape30" o:spid="_x0000_s1026" style="position:absolute;margin-left:410.7pt;margin-top:167pt;width:3.1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VP5AEAALE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" fillcolor="black" stroked="f">
                <w10:wrap anchorx="page"/>
              </v:rect>
            </w:pict>
          </mc:Fallback>
        </mc:AlternateContent>
      </w:r>
      <w:r w:rsidRPr="00CC2AB5">
        <w:t>Each</w:t>
      </w:r>
      <w:r w:rsidRPr="00CC2AB5">
        <w:rPr>
          <w:spacing w:val="-2"/>
        </w:rPr>
        <w:t xml:space="preserve"> </w:t>
      </w:r>
      <w:r w:rsidRPr="00CC2AB5">
        <w:t>district</w:t>
      </w:r>
      <w:r w:rsidRPr="00CC2AB5">
        <w:rPr>
          <w:spacing w:val="-4"/>
        </w:rPr>
        <w:t xml:space="preserve"> </w:t>
      </w:r>
      <w:r w:rsidRPr="00CC2AB5">
        <w:t>has</w:t>
      </w:r>
      <w:r w:rsidRPr="00CC2AB5">
        <w:rPr>
          <w:spacing w:val="-4"/>
        </w:rPr>
        <w:t xml:space="preserve"> </w:t>
      </w:r>
      <w:r w:rsidRPr="00CC2AB5">
        <w:t>two</w:t>
      </w:r>
      <w:r w:rsidRPr="00CC2AB5">
        <w:rPr>
          <w:spacing w:val="-2"/>
        </w:rPr>
        <w:t xml:space="preserve"> </w:t>
      </w:r>
      <w:r w:rsidRPr="00CC2AB5">
        <w:t>Program</w:t>
      </w:r>
      <w:r w:rsidRPr="00CC2AB5">
        <w:rPr>
          <w:spacing w:val="-1"/>
        </w:rPr>
        <w:t xml:space="preserve"> </w:t>
      </w:r>
      <w:r w:rsidRPr="00CC2AB5">
        <w:t>Directors</w:t>
      </w:r>
      <w:r w:rsidRPr="00CC2AB5">
        <w:rPr>
          <w:spacing w:val="-4"/>
        </w:rPr>
        <w:t xml:space="preserve"> </w:t>
      </w:r>
      <w:r w:rsidRPr="00CC2AB5">
        <w:t>listed</w:t>
      </w:r>
      <w:r w:rsidRPr="00CC2AB5">
        <w:rPr>
          <w:spacing w:val="-4"/>
        </w:rPr>
        <w:t xml:space="preserve"> </w:t>
      </w:r>
      <w:r w:rsidRPr="00CC2AB5">
        <w:t>by</w:t>
      </w:r>
      <w:r w:rsidRPr="00CC2AB5">
        <w:rPr>
          <w:spacing w:val="-2"/>
        </w:rPr>
        <w:t xml:space="preserve"> </w:t>
      </w:r>
      <w:r w:rsidRPr="00CC2AB5">
        <w:t>district</w:t>
      </w:r>
      <w:r w:rsidRPr="00CC2AB5">
        <w:rPr>
          <w:spacing w:val="-1"/>
        </w:rPr>
        <w:t xml:space="preserve"> </w:t>
      </w:r>
      <w:r w:rsidRPr="00CC2AB5">
        <w:t>below.</w:t>
      </w:r>
      <w:r w:rsidRPr="00CC2AB5">
        <w:rPr>
          <w:spacing w:val="40"/>
        </w:rPr>
        <w:t xml:space="preserve"> </w:t>
      </w:r>
      <w:r w:rsidRPr="00CC2AB5">
        <w:t>If</w:t>
      </w:r>
      <w:r w:rsidRPr="00CC2AB5">
        <w:rPr>
          <w:spacing w:val="-2"/>
        </w:rPr>
        <w:t xml:space="preserve"> </w:t>
      </w:r>
      <w:r w:rsidRPr="00CC2AB5">
        <w:t>you</w:t>
      </w:r>
      <w:r w:rsidRPr="00CC2AB5">
        <w:rPr>
          <w:spacing w:val="-2"/>
        </w:rPr>
        <w:t xml:space="preserve"> </w:t>
      </w:r>
      <w:r w:rsidRPr="00CC2AB5">
        <w:t>do</w:t>
      </w:r>
      <w:r w:rsidRPr="00CC2AB5">
        <w:rPr>
          <w:spacing w:val="-2"/>
        </w:rPr>
        <w:t xml:space="preserve"> </w:t>
      </w:r>
      <w:r w:rsidRPr="00CC2AB5">
        <w:t>not</w:t>
      </w:r>
      <w:r w:rsidRPr="00CC2AB5">
        <w:rPr>
          <w:spacing w:val="-1"/>
        </w:rPr>
        <w:t xml:space="preserve"> </w:t>
      </w:r>
      <w:r w:rsidRPr="00CC2AB5">
        <w:t>know</w:t>
      </w:r>
      <w:r w:rsidRPr="00CC2AB5">
        <w:rPr>
          <w:spacing w:val="-3"/>
        </w:rPr>
        <w:t xml:space="preserve"> </w:t>
      </w:r>
      <w:r w:rsidRPr="00CC2AB5">
        <w:t>what</w:t>
      </w:r>
      <w:r w:rsidRPr="00CC2AB5">
        <w:rPr>
          <w:spacing w:val="-1"/>
        </w:rPr>
        <w:t xml:space="preserve"> </w:t>
      </w:r>
      <w:r w:rsidRPr="00CC2AB5">
        <w:t>district</w:t>
      </w:r>
      <w:r w:rsidRPr="00CC2AB5">
        <w:rPr>
          <w:spacing w:val="-1"/>
        </w:rPr>
        <w:t xml:space="preserve"> </w:t>
      </w:r>
      <w:r w:rsidRPr="00CC2AB5">
        <w:t>you</w:t>
      </w:r>
      <w:r w:rsidRPr="00CC2AB5">
        <w:rPr>
          <w:spacing w:val="-2"/>
        </w:rPr>
        <w:t xml:space="preserve"> </w:t>
      </w:r>
      <w:r w:rsidRPr="00CC2AB5">
        <w:t>are</w:t>
      </w:r>
      <w:r w:rsidRPr="00CC2AB5">
        <w:rPr>
          <w:spacing w:val="-4"/>
        </w:rPr>
        <w:t xml:space="preserve"> </w:t>
      </w:r>
      <w:r w:rsidRPr="00CC2AB5">
        <w:t>in,</w:t>
      </w:r>
      <w:r w:rsidRPr="00CC2AB5">
        <w:rPr>
          <w:spacing w:val="-2"/>
        </w:rPr>
        <w:t xml:space="preserve"> </w:t>
      </w:r>
      <w:r w:rsidRPr="00CC2AB5">
        <w:t>contact</w:t>
      </w:r>
      <w:r w:rsidRPr="00CC2AB5">
        <w:rPr>
          <w:spacing w:val="-1"/>
        </w:rPr>
        <w:t xml:space="preserve"> </w:t>
      </w:r>
      <w:r w:rsidRPr="00CC2AB5">
        <w:t>any of the Program Directors for help.</w:t>
      </w:r>
    </w:p>
    <w:p w14:paraId="714B8590" w14:textId="77777777" w:rsidR="00BE5E54" w:rsidRPr="00CC2AB5" w:rsidRDefault="00BE5E54" w:rsidP="00090932">
      <w:pPr>
        <w:spacing w:after="0" w:line="240" w:lineRule="auto"/>
        <w:rPr>
          <w:rFonts w:ascii="Times New Roman" w:hAnsi="Times New Roman"/>
          <w:b/>
          <w:bCs/>
          <w:sz w:val="32"/>
          <w:szCs w:val="32"/>
          <w:u w:val="single"/>
        </w:rPr>
      </w:pPr>
    </w:p>
    <w:tbl>
      <w:tblPr>
        <w:tblW w:w="10570" w:type="dxa"/>
        <w:jc w:val="cente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20" w:firstRow="1" w:lastRow="0" w:firstColumn="0" w:lastColumn="0" w:noHBand="0" w:noVBand="1"/>
      </w:tblPr>
      <w:tblGrid>
        <w:gridCol w:w="1646"/>
        <w:gridCol w:w="2990"/>
        <w:gridCol w:w="1872"/>
        <w:gridCol w:w="1573"/>
        <w:gridCol w:w="2489"/>
      </w:tblGrid>
      <w:tr w:rsidR="00BE5E54" w:rsidRPr="00CC2AB5" w14:paraId="2E6C90F8" w14:textId="77777777" w:rsidTr="00990C39">
        <w:trPr>
          <w:trHeight w:val="440"/>
          <w:jc w:val="center"/>
        </w:trPr>
        <w:tc>
          <w:tcPr>
            <w:tcW w:w="1646" w:type="dxa"/>
            <w:tcBorders>
              <w:bottom w:val="single" w:sz="12" w:space="0" w:color="FFD966"/>
            </w:tcBorders>
            <w:shd w:val="clear" w:color="auto" w:fill="auto"/>
            <w:hideMark/>
          </w:tcPr>
          <w:p w14:paraId="794FDB3F" w14:textId="77777777" w:rsidR="00BE5E54" w:rsidRPr="00CC2AB5" w:rsidRDefault="00BE5E54" w:rsidP="00090932">
            <w:pPr>
              <w:spacing w:after="0" w:line="240" w:lineRule="auto"/>
              <w:rPr>
                <w:rFonts w:ascii="Times New Roman" w:eastAsia="BatangChe" w:hAnsi="Times New Roman"/>
                <w:bCs/>
              </w:rPr>
            </w:pPr>
            <w:bookmarkStart w:id="149" w:name="_Hlk117162916"/>
            <w:r w:rsidRPr="00CC2AB5">
              <w:rPr>
                <w:rFonts w:ascii="Times New Roman" w:eastAsia="BatangChe" w:hAnsi="Times New Roman"/>
                <w:bCs/>
                <w:kern w:val="24"/>
              </w:rPr>
              <w:t>Crawfordsville</w:t>
            </w:r>
          </w:p>
        </w:tc>
        <w:tc>
          <w:tcPr>
            <w:tcW w:w="2990" w:type="dxa"/>
            <w:tcBorders>
              <w:bottom w:val="single" w:sz="12" w:space="0" w:color="FFD966"/>
            </w:tcBorders>
          </w:tcPr>
          <w:p w14:paraId="079AFC7F" w14:textId="77777777" w:rsidR="00BE5E54" w:rsidRPr="00CC2AB5" w:rsidRDefault="00BE5E54" w:rsidP="00090932">
            <w:pPr>
              <w:spacing w:after="0" w:line="240" w:lineRule="auto"/>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tcBorders>
              <w:bottom w:val="single" w:sz="12" w:space="0" w:color="FFD966"/>
            </w:tcBorders>
            <w:shd w:val="clear" w:color="auto" w:fill="auto"/>
            <w:hideMark/>
          </w:tcPr>
          <w:p w14:paraId="5FD54A4F" w14:textId="77777777" w:rsidR="00BE5E54" w:rsidRPr="00CC2AB5" w:rsidRDefault="00BE5E54" w:rsidP="00090932">
            <w:pPr>
              <w:spacing w:after="0" w:line="240" w:lineRule="auto"/>
              <w:rPr>
                <w:rFonts w:ascii="Times New Roman" w:eastAsia="BatangChe" w:hAnsi="Times New Roman"/>
                <w:bCs/>
              </w:rPr>
            </w:pPr>
            <w:r w:rsidRPr="00CC2AB5">
              <w:rPr>
                <w:rFonts w:ascii="Times New Roman" w:eastAsia="BatangChe" w:hAnsi="Times New Roman"/>
                <w:bCs/>
                <w:kern w:val="24"/>
              </w:rPr>
              <w:t xml:space="preserve">Susie Kemp </w:t>
            </w:r>
          </w:p>
        </w:tc>
        <w:tc>
          <w:tcPr>
            <w:tcW w:w="1573" w:type="dxa"/>
            <w:tcBorders>
              <w:bottom w:val="single" w:sz="12" w:space="0" w:color="FFD966"/>
            </w:tcBorders>
            <w:shd w:val="clear" w:color="auto" w:fill="auto"/>
            <w:hideMark/>
          </w:tcPr>
          <w:p w14:paraId="14909F0E" w14:textId="77777777" w:rsidR="00BE5E54" w:rsidRPr="00CC2AB5" w:rsidRDefault="00BE5E54" w:rsidP="00090932">
            <w:pPr>
              <w:spacing w:after="0" w:line="240" w:lineRule="auto"/>
              <w:jc w:val="center"/>
              <w:rPr>
                <w:rFonts w:ascii="Times New Roman" w:eastAsia="BatangChe" w:hAnsi="Times New Roman"/>
                <w:bCs/>
              </w:rPr>
            </w:pPr>
            <w:r w:rsidRPr="00CC2AB5">
              <w:rPr>
                <w:rFonts w:ascii="Times New Roman" w:eastAsia="BatangChe" w:hAnsi="Times New Roman"/>
                <w:bCs/>
                <w:kern w:val="24"/>
              </w:rPr>
              <w:t>765-361-5228</w:t>
            </w:r>
          </w:p>
        </w:tc>
        <w:tc>
          <w:tcPr>
            <w:tcW w:w="2489" w:type="dxa"/>
            <w:tcBorders>
              <w:bottom w:val="single" w:sz="12" w:space="0" w:color="FFD966"/>
            </w:tcBorders>
            <w:shd w:val="clear" w:color="auto" w:fill="auto"/>
            <w:hideMark/>
          </w:tcPr>
          <w:p w14:paraId="0B329436" w14:textId="77777777" w:rsidR="00BE5E54" w:rsidRPr="00CC2AB5" w:rsidRDefault="00316211" w:rsidP="00090932">
            <w:pPr>
              <w:spacing w:after="0" w:line="240" w:lineRule="auto"/>
              <w:rPr>
                <w:rFonts w:ascii="Times New Roman" w:eastAsia="BatangChe" w:hAnsi="Times New Roman"/>
                <w:bCs/>
                <w:color w:val="0070C0"/>
              </w:rPr>
            </w:pPr>
            <w:hyperlink r:id="rId48" w:history="1">
              <w:r w:rsidR="00BE5E54" w:rsidRPr="00CC2AB5">
                <w:rPr>
                  <w:rFonts w:ascii="Times New Roman" w:eastAsia="BatangChe" w:hAnsi="Times New Roman"/>
                  <w:bCs/>
                  <w:color w:val="0070C0"/>
                  <w:kern w:val="24"/>
                  <w:u w:val="single"/>
                </w:rPr>
                <w:t>skemp@indot.in.gov</w:t>
              </w:r>
            </w:hyperlink>
          </w:p>
        </w:tc>
      </w:tr>
      <w:tr w:rsidR="00BE5E54" w:rsidRPr="00CC2AB5" w14:paraId="53788F36" w14:textId="77777777" w:rsidTr="00990C39">
        <w:trPr>
          <w:trHeight w:val="429"/>
          <w:jc w:val="center"/>
        </w:trPr>
        <w:tc>
          <w:tcPr>
            <w:tcW w:w="1646" w:type="dxa"/>
            <w:shd w:val="clear" w:color="auto" w:fill="FFF2CC"/>
            <w:hideMark/>
          </w:tcPr>
          <w:p w14:paraId="16023A29" w14:textId="77777777" w:rsidR="00BE5E54" w:rsidRPr="00CC2AB5" w:rsidRDefault="00BE5E54" w:rsidP="00090932">
            <w:pPr>
              <w:spacing w:after="0" w:line="240" w:lineRule="auto"/>
              <w:rPr>
                <w:rFonts w:ascii="Times New Roman" w:eastAsia="BatangChe" w:hAnsi="Times New Roman"/>
              </w:rPr>
            </w:pPr>
            <w:r w:rsidRPr="00CC2AB5">
              <w:rPr>
                <w:rFonts w:ascii="Times New Roman" w:eastAsia="BatangChe" w:hAnsi="Times New Roman"/>
                <w:bCs/>
                <w:kern w:val="24"/>
              </w:rPr>
              <w:t> </w:t>
            </w:r>
          </w:p>
        </w:tc>
        <w:tc>
          <w:tcPr>
            <w:tcW w:w="2990" w:type="dxa"/>
            <w:shd w:val="clear" w:color="auto" w:fill="FFF2CC"/>
          </w:tcPr>
          <w:p w14:paraId="6E7DF5FB" w14:textId="77777777" w:rsidR="00BE5E54" w:rsidRPr="00CC2AB5" w:rsidRDefault="00BE5E54" w:rsidP="00090932">
            <w:pPr>
              <w:spacing w:after="0" w:line="240" w:lineRule="auto"/>
              <w:rPr>
                <w:rFonts w:ascii="Times New Roman" w:eastAsia="BatangChe" w:hAnsi="Times New Roman"/>
              </w:rPr>
            </w:pPr>
            <w:r w:rsidRPr="00CC2AB5">
              <w:rPr>
                <w:rFonts w:ascii="Times New Roman" w:eastAsia="BatangChe" w:hAnsi="Times New Roman"/>
              </w:rPr>
              <w:t>CCMG Program Director</w:t>
            </w:r>
          </w:p>
        </w:tc>
        <w:tc>
          <w:tcPr>
            <w:tcW w:w="1872" w:type="dxa"/>
            <w:shd w:val="clear" w:color="auto" w:fill="FFF2CC"/>
          </w:tcPr>
          <w:p w14:paraId="71529C23" w14:textId="77777777" w:rsidR="00BE5E54" w:rsidRPr="00CC2AB5" w:rsidRDefault="00BE5E54" w:rsidP="00090932">
            <w:pPr>
              <w:spacing w:after="0" w:line="240" w:lineRule="auto"/>
              <w:rPr>
                <w:rFonts w:ascii="Times New Roman" w:eastAsia="BatangChe" w:hAnsi="Times New Roman"/>
              </w:rPr>
            </w:pPr>
            <w:r w:rsidRPr="00CC2AB5">
              <w:rPr>
                <w:rFonts w:ascii="Times New Roman" w:eastAsia="BatangChe" w:hAnsi="Times New Roman"/>
              </w:rPr>
              <w:t>Tessia Salsman</w:t>
            </w:r>
          </w:p>
        </w:tc>
        <w:tc>
          <w:tcPr>
            <w:tcW w:w="1573" w:type="dxa"/>
            <w:shd w:val="clear" w:color="auto" w:fill="FFF2CC"/>
          </w:tcPr>
          <w:p w14:paraId="093CD198" w14:textId="77777777" w:rsidR="00BE5E54" w:rsidRPr="00CC2AB5" w:rsidRDefault="00BE5E54" w:rsidP="00090932">
            <w:pPr>
              <w:spacing w:after="0" w:line="240" w:lineRule="auto"/>
              <w:jc w:val="center"/>
              <w:rPr>
                <w:rFonts w:ascii="Times New Roman" w:eastAsia="BatangChe" w:hAnsi="Times New Roman"/>
              </w:rPr>
            </w:pPr>
            <w:r w:rsidRPr="00CC2AB5">
              <w:rPr>
                <w:rFonts w:ascii="Times New Roman" w:eastAsia="BatangChe" w:hAnsi="Times New Roman"/>
              </w:rPr>
              <w:t>812-524-3969</w:t>
            </w:r>
          </w:p>
        </w:tc>
        <w:tc>
          <w:tcPr>
            <w:tcW w:w="2489" w:type="dxa"/>
            <w:shd w:val="clear" w:color="auto" w:fill="FFF2CC"/>
          </w:tcPr>
          <w:p w14:paraId="7D4176D4" w14:textId="77777777" w:rsidR="00BE5E54" w:rsidRPr="00CC2AB5" w:rsidRDefault="00316211" w:rsidP="00090932">
            <w:pPr>
              <w:spacing w:after="0" w:line="240" w:lineRule="auto"/>
              <w:rPr>
                <w:rFonts w:ascii="Times New Roman" w:eastAsia="BatangChe" w:hAnsi="Times New Roman"/>
                <w:color w:val="0070C0"/>
                <w:u w:val="single"/>
              </w:rPr>
            </w:pPr>
            <w:hyperlink r:id="rId49" w:history="1">
              <w:r w:rsidR="00BE5E54" w:rsidRPr="00CC2AB5">
                <w:rPr>
                  <w:rStyle w:val="Hyperlink"/>
                  <w:rFonts w:ascii="Times New Roman" w:eastAsia="BatangChe" w:hAnsi="Times New Roman"/>
                  <w:color w:val="0070C0"/>
                </w:rPr>
                <w:t>tsalsman@indot.in.gov</w:t>
              </w:r>
            </w:hyperlink>
          </w:p>
        </w:tc>
      </w:tr>
      <w:tr w:rsidR="00BE5E54" w:rsidRPr="00CC2AB5" w14:paraId="64AC0F79" w14:textId="77777777" w:rsidTr="00990C39">
        <w:trPr>
          <w:trHeight w:val="431"/>
          <w:jc w:val="center"/>
        </w:trPr>
        <w:tc>
          <w:tcPr>
            <w:tcW w:w="1646" w:type="dxa"/>
            <w:shd w:val="clear" w:color="auto" w:fill="auto"/>
            <w:hideMark/>
          </w:tcPr>
          <w:p w14:paraId="531AEF8B" w14:textId="77777777" w:rsidR="00BE5E54" w:rsidRPr="00CC2AB5" w:rsidRDefault="00BE5E54" w:rsidP="00990C39">
            <w:pPr>
              <w:rPr>
                <w:rFonts w:ascii="Times New Roman" w:eastAsia="BatangChe" w:hAnsi="Times New Roman"/>
              </w:rPr>
            </w:pPr>
            <w:bookmarkStart w:id="150" w:name="_Hlk112316587"/>
            <w:r w:rsidRPr="00CC2AB5">
              <w:rPr>
                <w:rFonts w:ascii="Times New Roman" w:eastAsia="BatangChe" w:hAnsi="Times New Roman"/>
                <w:bCs/>
                <w:kern w:val="24"/>
              </w:rPr>
              <w:t>Ft. Wayne</w:t>
            </w:r>
          </w:p>
        </w:tc>
        <w:tc>
          <w:tcPr>
            <w:tcW w:w="2990" w:type="dxa"/>
            <w:tcBorders>
              <w:bottom w:val="single" w:sz="12" w:space="0" w:color="FFD966"/>
            </w:tcBorders>
          </w:tcPr>
          <w:p w14:paraId="4B649B09"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shd w:val="clear" w:color="auto" w:fill="auto"/>
            <w:hideMark/>
          </w:tcPr>
          <w:p w14:paraId="6D9C858E"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David Armstrong</w:t>
            </w:r>
          </w:p>
        </w:tc>
        <w:tc>
          <w:tcPr>
            <w:tcW w:w="1573" w:type="dxa"/>
            <w:shd w:val="clear" w:color="auto" w:fill="auto"/>
            <w:hideMark/>
          </w:tcPr>
          <w:p w14:paraId="28BC77E5"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260-969-8277</w:t>
            </w:r>
          </w:p>
        </w:tc>
        <w:tc>
          <w:tcPr>
            <w:tcW w:w="2489" w:type="dxa"/>
            <w:shd w:val="clear" w:color="auto" w:fill="auto"/>
            <w:hideMark/>
          </w:tcPr>
          <w:p w14:paraId="615067D4" w14:textId="77777777" w:rsidR="00BE5E54" w:rsidRPr="00CC2AB5" w:rsidRDefault="00316211" w:rsidP="00990C39">
            <w:pPr>
              <w:rPr>
                <w:rFonts w:ascii="Times New Roman" w:eastAsia="BatangChe" w:hAnsi="Times New Roman"/>
                <w:color w:val="0070C0"/>
              </w:rPr>
            </w:pPr>
            <w:hyperlink r:id="rId50" w:history="1">
              <w:r w:rsidR="00BE5E54" w:rsidRPr="00CC2AB5">
                <w:rPr>
                  <w:rFonts w:ascii="Times New Roman" w:eastAsia="BatangChe" w:hAnsi="Times New Roman"/>
                  <w:bCs/>
                  <w:color w:val="0070C0"/>
                  <w:kern w:val="24"/>
                  <w:u w:val="single"/>
                </w:rPr>
                <w:t>darmstrong@indot.in.gov</w:t>
              </w:r>
            </w:hyperlink>
          </w:p>
        </w:tc>
      </w:tr>
      <w:bookmarkEnd w:id="150"/>
      <w:tr w:rsidR="00BE5E54" w:rsidRPr="00CC2AB5" w14:paraId="7A7D3A37" w14:textId="77777777" w:rsidTr="00990C39">
        <w:trPr>
          <w:trHeight w:val="449"/>
          <w:jc w:val="center"/>
        </w:trPr>
        <w:tc>
          <w:tcPr>
            <w:tcW w:w="1646" w:type="dxa"/>
            <w:shd w:val="clear" w:color="auto" w:fill="FFF2CC"/>
            <w:hideMark/>
          </w:tcPr>
          <w:p w14:paraId="37DA7E88" w14:textId="77777777" w:rsidR="00BE5E54" w:rsidRPr="00CC2AB5" w:rsidRDefault="00BE5E54" w:rsidP="00990C39">
            <w:pPr>
              <w:rPr>
                <w:rFonts w:ascii="Times New Roman" w:eastAsia="BatangChe" w:hAnsi="Times New Roman"/>
              </w:rPr>
            </w:pPr>
          </w:p>
        </w:tc>
        <w:tc>
          <w:tcPr>
            <w:tcW w:w="2990" w:type="dxa"/>
            <w:shd w:val="clear" w:color="auto" w:fill="FFF2CC"/>
          </w:tcPr>
          <w:p w14:paraId="5434FE9F" w14:textId="77777777" w:rsidR="00BE5E54" w:rsidRPr="00CC2AB5" w:rsidRDefault="00BE5E54" w:rsidP="00990C39">
            <w:pPr>
              <w:rPr>
                <w:rFonts w:ascii="Times New Roman" w:eastAsia="BatangChe" w:hAnsi="Times New Roman"/>
              </w:rPr>
            </w:pPr>
            <w:r w:rsidRPr="00CC2AB5">
              <w:rPr>
                <w:rFonts w:ascii="Times New Roman" w:eastAsia="BatangChe" w:hAnsi="Times New Roman"/>
              </w:rPr>
              <w:t>CCMG Program Director</w:t>
            </w:r>
          </w:p>
        </w:tc>
        <w:tc>
          <w:tcPr>
            <w:tcW w:w="1872" w:type="dxa"/>
            <w:shd w:val="clear" w:color="auto" w:fill="FFF2CC"/>
          </w:tcPr>
          <w:p w14:paraId="10190417" w14:textId="77777777" w:rsidR="00BE5E54" w:rsidRPr="00CC2AB5" w:rsidRDefault="00BE5E54" w:rsidP="00990C39">
            <w:pPr>
              <w:rPr>
                <w:rFonts w:ascii="Times New Roman" w:eastAsia="BatangChe" w:hAnsi="Times New Roman"/>
              </w:rPr>
            </w:pPr>
            <w:r w:rsidRPr="00CC2AB5">
              <w:rPr>
                <w:rFonts w:ascii="Times New Roman" w:eastAsia="BatangChe" w:hAnsi="Times New Roman"/>
              </w:rPr>
              <w:t>Daniel Heflin</w:t>
            </w:r>
          </w:p>
        </w:tc>
        <w:tc>
          <w:tcPr>
            <w:tcW w:w="1573" w:type="dxa"/>
            <w:shd w:val="clear" w:color="auto" w:fill="FFF2CC"/>
          </w:tcPr>
          <w:p w14:paraId="2ABE902B"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260-399-7342</w:t>
            </w:r>
          </w:p>
        </w:tc>
        <w:tc>
          <w:tcPr>
            <w:tcW w:w="2489" w:type="dxa"/>
            <w:shd w:val="clear" w:color="auto" w:fill="FFF2CC"/>
          </w:tcPr>
          <w:p w14:paraId="6BAD82BB" w14:textId="77777777" w:rsidR="00BE5E54" w:rsidRPr="00CC2AB5" w:rsidRDefault="00BE5E54" w:rsidP="00990C39">
            <w:pPr>
              <w:rPr>
                <w:rFonts w:ascii="Times New Roman" w:eastAsia="BatangChe" w:hAnsi="Times New Roman"/>
                <w:color w:val="0070C0"/>
                <w:u w:val="single"/>
              </w:rPr>
            </w:pPr>
            <w:r w:rsidRPr="00CC2AB5">
              <w:rPr>
                <w:rFonts w:ascii="Times New Roman" w:eastAsia="BatangChe" w:hAnsi="Times New Roman"/>
                <w:color w:val="0070C0"/>
                <w:u w:val="single"/>
              </w:rPr>
              <w:t>dHeflin@indot.in.gov</w:t>
            </w:r>
          </w:p>
        </w:tc>
      </w:tr>
      <w:tr w:rsidR="00BE5E54" w:rsidRPr="00CC2AB5" w14:paraId="04201A9E" w14:textId="77777777" w:rsidTr="00990C39">
        <w:trPr>
          <w:trHeight w:val="431"/>
          <w:jc w:val="center"/>
        </w:trPr>
        <w:tc>
          <w:tcPr>
            <w:tcW w:w="1646" w:type="dxa"/>
            <w:shd w:val="clear" w:color="auto" w:fill="auto"/>
            <w:hideMark/>
          </w:tcPr>
          <w:p w14:paraId="312F3A9B"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Greenfield</w:t>
            </w:r>
          </w:p>
        </w:tc>
        <w:tc>
          <w:tcPr>
            <w:tcW w:w="2990" w:type="dxa"/>
            <w:tcBorders>
              <w:bottom w:val="single" w:sz="12" w:space="0" w:color="FFD966"/>
            </w:tcBorders>
          </w:tcPr>
          <w:p w14:paraId="7BE81210"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shd w:val="clear" w:color="auto" w:fill="auto"/>
            <w:hideMark/>
          </w:tcPr>
          <w:p w14:paraId="1109F424" w14:textId="17C474A6" w:rsidR="00BE5E54" w:rsidRPr="00CC2AB5" w:rsidRDefault="00D42AFC" w:rsidP="00990C39">
            <w:pPr>
              <w:rPr>
                <w:rFonts w:ascii="Times New Roman" w:eastAsia="BatangChe" w:hAnsi="Times New Roman"/>
              </w:rPr>
            </w:pPr>
            <w:r>
              <w:rPr>
                <w:rFonts w:ascii="Times New Roman" w:eastAsia="BatangChe" w:hAnsi="Times New Roman"/>
              </w:rPr>
              <w:t>Kelcie Bishop</w:t>
            </w:r>
          </w:p>
        </w:tc>
        <w:tc>
          <w:tcPr>
            <w:tcW w:w="1573" w:type="dxa"/>
            <w:shd w:val="clear" w:color="auto" w:fill="auto"/>
            <w:hideMark/>
          </w:tcPr>
          <w:p w14:paraId="45E7B429" w14:textId="7F9DCE3D" w:rsidR="00BE5E54" w:rsidRPr="00CC2AB5" w:rsidRDefault="00D42AFC" w:rsidP="00990C39">
            <w:pPr>
              <w:jc w:val="center"/>
              <w:rPr>
                <w:rFonts w:ascii="Times New Roman" w:eastAsia="BatangChe" w:hAnsi="Times New Roman"/>
              </w:rPr>
            </w:pPr>
            <w:r>
              <w:rPr>
                <w:rFonts w:ascii="Times New Roman" w:eastAsia="BatangChe" w:hAnsi="Times New Roman"/>
                <w:bCs/>
                <w:kern w:val="24"/>
              </w:rPr>
              <w:t>317-232-3038</w:t>
            </w:r>
          </w:p>
        </w:tc>
        <w:tc>
          <w:tcPr>
            <w:tcW w:w="2489" w:type="dxa"/>
            <w:shd w:val="clear" w:color="auto" w:fill="auto"/>
            <w:hideMark/>
          </w:tcPr>
          <w:p w14:paraId="64F773BE" w14:textId="55217CBB" w:rsidR="00BE5E54" w:rsidRPr="00CC2AB5" w:rsidRDefault="00316211" w:rsidP="00990C39">
            <w:pPr>
              <w:rPr>
                <w:rFonts w:ascii="Times New Roman" w:eastAsia="BatangChe" w:hAnsi="Times New Roman"/>
                <w:color w:val="0070C0"/>
              </w:rPr>
            </w:pPr>
            <w:hyperlink r:id="rId51" w:history="1">
              <w:r w:rsidR="00D42AFC" w:rsidRPr="00CC2AB5">
                <w:rPr>
                  <w:rStyle w:val="Hyperlink"/>
                  <w:rFonts w:ascii="Times New Roman" w:eastAsia="BatangChe" w:hAnsi="Times New Roman"/>
                  <w:color w:val="0070C0"/>
                </w:rPr>
                <w:t>kebishop@indot.in.gov</w:t>
              </w:r>
            </w:hyperlink>
          </w:p>
        </w:tc>
      </w:tr>
      <w:tr w:rsidR="00BE5E54" w:rsidRPr="00CC2AB5" w14:paraId="0299A060" w14:textId="77777777" w:rsidTr="00990C39">
        <w:trPr>
          <w:trHeight w:val="449"/>
          <w:jc w:val="center"/>
        </w:trPr>
        <w:tc>
          <w:tcPr>
            <w:tcW w:w="1646" w:type="dxa"/>
            <w:shd w:val="clear" w:color="auto" w:fill="FFF2CC"/>
            <w:hideMark/>
          </w:tcPr>
          <w:p w14:paraId="5EA9C3AA" w14:textId="77777777" w:rsidR="00BE5E54" w:rsidRPr="00CC2AB5" w:rsidRDefault="00BE5E54" w:rsidP="00990C39">
            <w:pPr>
              <w:rPr>
                <w:rFonts w:ascii="Times New Roman" w:eastAsia="BatangChe" w:hAnsi="Times New Roman"/>
              </w:rPr>
            </w:pPr>
          </w:p>
        </w:tc>
        <w:tc>
          <w:tcPr>
            <w:tcW w:w="2990" w:type="dxa"/>
            <w:shd w:val="clear" w:color="auto" w:fill="FFF2CC"/>
          </w:tcPr>
          <w:p w14:paraId="31C4274D" w14:textId="77777777" w:rsidR="00BE5E54" w:rsidRPr="00CC2AB5" w:rsidRDefault="00BE5E54" w:rsidP="00990C39">
            <w:pPr>
              <w:rPr>
                <w:rFonts w:ascii="Times New Roman" w:eastAsia="BatangChe" w:hAnsi="Times New Roman"/>
              </w:rPr>
            </w:pPr>
            <w:r w:rsidRPr="00CC2AB5">
              <w:rPr>
                <w:rFonts w:ascii="Times New Roman" w:eastAsia="BatangChe" w:hAnsi="Times New Roman"/>
              </w:rPr>
              <w:t>CCMG Program Director</w:t>
            </w:r>
          </w:p>
        </w:tc>
        <w:tc>
          <w:tcPr>
            <w:tcW w:w="1872" w:type="dxa"/>
            <w:shd w:val="clear" w:color="auto" w:fill="FFF2CC"/>
          </w:tcPr>
          <w:p w14:paraId="4D2486F2" w14:textId="03E26A14" w:rsidR="00BE5E54" w:rsidRPr="00CC2AB5" w:rsidRDefault="00D42AFC" w:rsidP="00990C39">
            <w:pPr>
              <w:rPr>
                <w:rFonts w:ascii="Times New Roman" w:eastAsia="BatangChe" w:hAnsi="Times New Roman"/>
              </w:rPr>
            </w:pPr>
            <w:r>
              <w:rPr>
                <w:rFonts w:ascii="Times New Roman" w:eastAsia="BatangChe" w:hAnsi="Times New Roman"/>
              </w:rPr>
              <w:t>Erin Sutton</w:t>
            </w:r>
          </w:p>
        </w:tc>
        <w:tc>
          <w:tcPr>
            <w:tcW w:w="1573" w:type="dxa"/>
            <w:shd w:val="clear" w:color="auto" w:fill="FFF2CC"/>
          </w:tcPr>
          <w:p w14:paraId="0D59C0D1" w14:textId="09EB87B2" w:rsidR="00BE5E54" w:rsidRPr="00CC2AB5" w:rsidRDefault="00911461" w:rsidP="00990C39">
            <w:pPr>
              <w:jc w:val="center"/>
              <w:rPr>
                <w:rFonts w:ascii="Times New Roman" w:eastAsia="BatangChe" w:hAnsi="Times New Roman"/>
              </w:rPr>
            </w:pPr>
            <w:r>
              <w:rPr>
                <w:rFonts w:ascii="Times New Roman" w:eastAsia="BatangChe" w:hAnsi="Times New Roman"/>
              </w:rPr>
              <w:t>317-467-3440</w:t>
            </w:r>
          </w:p>
        </w:tc>
        <w:tc>
          <w:tcPr>
            <w:tcW w:w="2489" w:type="dxa"/>
            <w:shd w:val="clear" w:color="auto" w:fill="FFF2CC"/>
          </w:tcPr>
          <w:p w14:paraId="4746CFAB" w14:textId="41AAAFB8" w:rsidR="00911461" w:rsidRPr="00CC2AB5" w:rsidRDefault="00316211" w:rsidP="00911461">
            <w:pPr>
              <w:rPr>
                <w:rFonts w:ascii="Times New Roman" w:eastAsia="BatangChe" w:hAnsi="Times New Roman"/>
                <w:color w:val="0070C0"/>
              </w:rPr>
            </w:pPr>
            <w:hyperlink r:id="rId52" w:history="1">
              <w:r w:rsidR="00911461" w:rsidRPr="00FE1125">
                <w:rPr>
                  <w:rStyle w:val="Hyperlink"/>
                  <w:rFonts w:ascii="Times New Roman" w:eastAsia="BatangChe" w:hAnsi="Times New Roman"/>
                </w:rPr>
                <w:t>erisutton@indot.in.gov</w:t>
              </w:r>
            </w:hyperlink>
          </w:p>
        </w:tc>
      </w:tr>
      <w:tr w:rsidR="00BE5E54" w:rsidRPr="00CC2AB5" w14:paraId="5C10E091" w14:textId="77777777" w:rsidTr="00990C39">
        <w:trPr>
          <w:trHeight w:val="431"/>
          <w:jc w:val="center"/>
        </w:trPr>
        <w:tc>
          <w:tcPr>
            <w:tcW w:w="1646" w:type="dxa"/>
            <w:shd w:val="clear" w:color="auto" w:fill="auto"/>
            <w:hideMark/>
          </w:tcPr>
          <w:p w14:paraId="5AAA40C4"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LaPorte</w:t>
            </w:r>
          </w:p>
        </w:tc>
        <w:tc>
          <w:tcPr>
            <w:tcW w:w="2990" w:type="dxa"/>
            <w:tcBorders>
              <w:bottom w:val="single" w:sz="12" w:space="0" w:color="FFD966"/>
            </w:tcBorders>
          </w:tcPr>
          <w:p w14:paraId="50837A64"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shd w:val="clear" w:color="auto" w:fill="auto"/>
            <w:hideMark/>
          </w:tcPr>
          <w:p w14:paraId="5EFB4157"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Breanne Freese</w:t>
            </w:r>
          </w:p>
        </w:tc>
        <w:tc>
          <w:tcPr>
            <w:tcW w:w="1573" w:type="dxa"/>
            <w:shd w:val="clear" w:color="auto" w:fill="auto"/>
            <w:hideMark/>
          </w:tcPr>
          <w:p w14:paraId="68069FD6"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219-325-7493</w:t>
            </w:r>
          </w:p>
        </w:tc>
        <w:tc>
          <w:tcPr>
            <w:tcW w:w="2489" w:type="dxa"/>
            <w:shd w:val="clear" w:color="auto" w:fill="auto"/>
            <w:hideMark/>
          </w:tcPr>
          <w:p w14:paraId="612ED0E6" w14:textId="77777777" w:rsidR="00BE5E54" w:rsidRPr="00CC2AB5" w:rsidRDefault="00316211" w:rsidP="00990C39">
            <w:pPr>
              <w:rPr>
                <w:rFonts w:ascii="Times New Roman" w:eastAsia="BatangChe" w:hAnsi="Times New Roman"/>
                <w:color w:val="0070C0"/>
              </w:rPr>
            </w:pPr>
            <w:hyperlink r:id="rId53" w:history="1">
              <w:r w:rsidR="00BE5E54" w:rsidRPr="00CC2AB5">
                <w:rPr>
                  <w:rStyle w:val="Hyperlink"/>
                  <w:rFonts w:ascii="Times New Roman" w:eastAsia="BatangChe" w:hAnsi="Times New Roman"/>
                  <w:bCs/>
                  <w:color w:val="0070C0"/>
                  <w:kern w:val="24"/>
                </w:rPr>
                <w:t>bfreese@indot.in.gov</w:t>
              </w:r>
            </w:hyperlink>
          </w:p>
        </w:tc>
      </w:tr>
      <w:tr w:rsidR="00BE5E54" w:rsidRPr="00CC2AB5" w14:paraId="1A76434E" w14:textId="77777777" w:rsidTr="00990C39">
        <w:trPr>
          <w:trHeight w:val="449"/>
          <w:jc w:val="center"/>
        </w:trPr>
        <w:tc>
          <w:tcPr>
            <w:tcW w:w="1646" w:type="dxa"/>
            <w:shd w:val="clear" w:color="auto" w:fill="FFF2CC"/>
            <w:hideMark/>
          </w:tcPr>
          <w:p w14:paraId="0E8412CA"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 </w:t>
            </w:r>
          </w:p>
        </w:tc>
        <w:tc>
          <w:tcPr>
            <w:tcW w:w="2990" w:type="dxa"/>
            <w:shd w:val="clear" w:color="auto" w:fill="FFF2CC"/>
          </w:tcPr>
          <w:p w14:paraId="7BD18960"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rPr>
              <w:t>CCMG Program Director</w:t>
            </w:r>
          </w:p>
        </w:tc>
        <w:tc>
          <w:tcPr>
            <w:tcW w:w="1872" w:type="dxa"/>
            <w:shd w:val="clear" w:color="auto" w:fill="FFF2CC"/>
          </w:tcPr>
          <w:p w14:paraId="30901858"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 xml:space="preserve">Marcia Blansett </w:t>
            </w:r>
          </w:p>
        </w:tc>
        <w:tc>
          <w:tcPr>
            <w:tcW w:w="1573" w:type="dxa"/>
            <w:shd w:val="clear" w:color="auto" w:fill="FFF2CC"/>
          </w:tcPr>
          <w:p w14:paraId="2302B42C"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219-325-7564</w:t>
            </w:r>
          </w:p>
        </w:tc>
        <w:tc>
          <w:tcPr>
            <w:tcW w:w="2489" w:type="dxa"/>
            <w:shd w:val="clear" w:color="auto" w:fill="FFF2CC"/>
            <w:hideMark/>
          </w:tcPr>
          <w:p w14:paraId="39C6CB69" w14:textId="77777777" w:rsidR="00BE5E54" w:rsidRPr="00CC2AB5" w:rsidRDefault="00316211" w:rsidP="00990C39">
            <w:pPr>
              <w:rPr>
                <w:rFonts w:ascii="Times New Roman" w:eastAsia="BatangChe" w:hAnsi="Times New Roman"/>
                <w:color w:val="0070C0"/>
              </w:rPr>
            </w:pPr>
            <w:hyperlink r:id="rId54" w:history="1">
              <w:r w:rsidR="00BE5E54" w:rsidRPr="00CC2AB5">
                <w:rPr>
                  <w:rFonts w:ascii="Times New Roman" w:eastAsia="BatangChe" w:hAnsi="Times New Roman"/>
                  <w:bCs/>
                  <w:color w:val="0070C0"/>
                  <w:kern w:val="24"/>
                  <w:u w:val="single"/>
                </w:rPr>
                <w:t>mblansett@indot.in.gov</w:t>
              </w:r>
            </w:hyperlink>
          </w:p>
        </w:tc>
      </w:tr>
      <w:tr w:rsidR="00BE5E54" w:rsidRPr="00CC2AB5" w14:paraId="6638F08D" w14:textId="77777777" w:rsidTr="00990C39">
        <w:trPr>
          <w:trHeight w:val="431"/>
          <w:jc w:val="center"/>
        </w:trPr>
        <w:tc>
          <w:tcPr>
            <w:tcW w:w="1646" w:type="dxa"/>
            <w:shd w:val="clear" w:color="auto" w:fill="auto"/>
            <w:hideMark/>
          </w:tcPr>
          <w:p w14:paraId="4600B7BD"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Seymour</w:t>
            </w:r>
          </w:p>
        </w:tc>
        <w:tc>
          <w:tcPr>
            <w:tcW w:w="2990" w:type="dxa"/>
            <w:tcBorders>
              <w:bottom w:val="single" w:sz="12" w:space="0" w:color="FFD966"/>
            </w:tcBorders>
          </w:tcPr>
          <w:p w14:paraId="2495B48A"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shd w:val="clear" w:color="auto" w:fill="auto"/>
          </w:tcPr>
          <w:p w14:paraId="1E3BD4AC"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Brandi Fischvogt</w:t>
            </w:r>
          </w:p>
        </w:tc>
        <w:tc>
          <w:tcPr>
            <w:tcW w:w="1573" w:type="dxa"/>
            <w:shd w:val="clear" w:color="auto" w:fill="auto"/>
          </w:tcPr>
          <w:p w14:paraId="785A8959"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812-524-3961</w:t>
            </w:r>
          </w:p>
        </w:tc>
        <w:tc>
          <w:tcPr>
            <w:tcW w:w="2489" w:type="dxa"/>
            <w:shd w:val="clear" w:color="auto" w:fill="auto"/>
          </w:tcPr>
          <w:p w14:paraId="44540462" w14:textId="77777777" w:rsidR="00BE5E54" w:rsidRPr="00CC2AB5" w:rsidRDefault="00316211" w:rsidP="00990C39">
            <w:pPr>
              <w:rPr>
                <w:rFonts w:ascii="Times New Roman" w:eastAsia="BatangChe" w:hAnsi="Times New Roman"/>
                <w:color w:val="0070C0"/>
              </w:rPr>
            </w:pPr>
            <w:hyperlink r:id="rId55" w:history="1">
              <w:r w:rsidR="00BE5E54" w:rsidRPr="00CC2AB5">
                <w:rPr>
                  <w:rStyle w:val="Hyperlink"/>
                  <w:rFonts w:ascii="Times New Roman" w:eastAsia="BatangChe" w:hAnsi="Times New Roman"/>
                  <w:bCs/>
                  <w:color w:val="0070C0"/>
                  <w:kern w:val="24"/>
                </w:rPr>
                <w:t>bfischvogt.indot.in.gov</w:t>
              </w:r>
            </w:hyperlink>
          </w:p>
        </w:tc>
      </w:tr>
      <w:tr w:rsidR="00BE5E54" w:rsidRPr="00CC2AB5" w14:paraId="7B137DB6" w14:textId="77777777" w:rsidTr="00990C39">
        <w:trPr>
          <w:trHeight w:val="440"/>
          <w:jc w:val="center"/>
        </w:trPr>
        <w:tc>
          <w:tcPr>
            <w:tcW w:w="1646" w:type="dxa"/>
            <w:shd w:val="clear" w:color="auto" w:fill="FFF2CC"/>
          </w:tcPr>
          <w:p w14:paraId="31713FF8" w14:textId="77777777" w:rsidR="00BE5E54" w:rsidRPr="00CC2AB5" w:rsidRDefault="00BE5E54" w:rsidP="00990C39">
            <w:pPr>
              <w:rPr>
                <w:rFonts w:ascii="Times New Roman" w:eastAsia="BatangChe" w:hAnsi="Times New Roman"/>
                <w:bCs/>
                <w:kern w:val="24"/>
              </w:rPr>
            </w:pPr>
          </w:p>
        </w:tc>
        <w:tc>
          <w:tcPr>
            <w:tcW w:w="2990" w:type="dxa"/>
            <w:shd w:val="clear" w:color="auto" w:fill="FFF2CC"/>
          </w:tcPr>
          <w:p w14:paraId="60AFD267"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rPr>
              <w:t>CCMG Program Director</w:t>
            </w:r>
          </w:p>
        </w:tc>
        <w:tc>
          <w:tcPr>
            <w:tcW w:w="1872" w:type="dxa"/>
            <w:shd w:val="clear" w:color="auto" w:fill="FFF2CC"/>
          </w:tcPr>
          <w:p w14:paraId="542793EE"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Pamela Rees</w:t>
            </w:r>
          </w:p>
        </w:tc>
        <w:tc>
          <w:tcPr>
            <w:tcW w:w="1573" w:type="dxa"/>
            <w:shd w:val="clear" w:color="auto" w:fill="FFF2CC"/>
          </w:tcPr>
          <w:p w14:paraId="0D62FB7D" w14:textId="77777777" w:rsidR="00BE5E54" w:rsidRPr="00CC2AB5" w:rsidRDefault="00BE5E54" w:rsidP="00990C39">
            <w:pPr>
              <w:jc w:val="center"/>
              <w:rPr>
                <w:rFonts w:ascii="Times New Roman" w:eastAsia="BatangChe" w:hAnsi="Times New Roman"/>
                <w:bCs/>
                <w:kern w:val="24"/>
              </w:rPr>
            </w:pPr>
            <w:r w:rsidRPr="00CC2AB5">
              <w:rPr>
                <w:rFonts w:ascii="Times New Roman" w:eastAsia="BatangChe" w:hAnsi="Times New Roman"/>
                <w:bCs/>
                <w:kern w:val="24"/>
              </w:rPr>
              <w:t>812-524-3771</w:t>
            </w:r>
          </w:p>
        </w:tc>
        <w:tc>
          <w:tcPr>
            <w:tcW w:w="2489" w:type="dxa"/>
            <w:shd w:val="clear" w:color="auto" w:fill="FFF2CC"/>
          </w:tcPr>
          <w:p w14:paraId="29569EB6" w14:textId="77777777" w:rsidR="00BE5E54" w:rsidRPr="00CC2AB5" w:rsidRDefault="00316211" w:rsidP="00990C39">
            <w:pPr>
              <w:rPr>
                <w:rFonts w:ascii="Times New Roman" w:eastAsia="BatangChe" w:hAnsi="Times New Roman"/>
                <w:bCs/>
                <w:color w:val="0070C0"/>
                <w:kern w:val="24"/>
                <w:u w:val="single"/>
              </w:rPr>
            </w:pPr>
            <w:hyperlink r:id="rId56" w:history="1">
              <w:r w:rsidR="00BE5E54" w:rsidRPr="00CC2AB5">
                <w:rPr>
                  <w:rStyle w:val="Hyperlink"/>
                  <w:rFonts w:ascii="Times New Roman" w:eastAsia="BatangChe" w:hAnsi="Times New Roman"/>
                  <w:bCs/>
                  <w:color w:val="0070C0"/>
                  <w:kern w:val="24"/>
                </w:rPr>
                <w:t>prees1@indot.in.gov</w:t>
              </w:r>
            </w:hyperlink>
          </w:p>
        </w:tc>
      </w:tr>
      <w:tr w:rsidR="00BE5E54" w:rsidRPr="00CC2AB5" w14:paraId="7EF37C0C" w14:textId="77777777" w:rsidTr="00990C39">
        <w:trPr>
          <w:trHeight w:val="449"/>
          <w:jc w:val="center"/>
        </w:trPr>
        <w:tc>
          <w:tcPr>
            <w:tcW w:w="1646" w:type="dxa"/>
            <w:shd w:val="clear" w:color="auto" w:fill="auto"/>
            <w:hideMark/>
          </w:tcPr>
          <w:p w14:paraId="35CAA7E7"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Vincennes</w:t>
            </w:r>
          </w:p>
        </w:tc>
        <w:tc>
          <w:tcPr>
            <w:tcW w:w="2990" w:type="dxa"/>
            <w:tcBorders>
              <w:bottom w:val="single" w:sz="12" w:space="0" w:color="FFD966"/>
            </w:tcBorders>
          </w:tcPr>
          <w:p w14:paraId="3A981B44"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bCs/>
                <w:kern w:val="24"/>
              </w:rPr>
              <w:t>Federal-Aid Program Director</w:t>
            </w:r>
          </w:p>
        </w:tc>
        <w:tc>
          <w:tcPr>
            <w:tcW w:w="1872" w:type="dxa"/>
            <w:shd w:val="clear" w:color="auto" w:fill="auto"/>
            <w:hideMark/>
          </w:tcPr>
          <w:p w14:paraId="785ACB14"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Brandi Mischler</w:t>
            </w:r>
          </w:p>
        </w:tc>
        <w:tc>
          <w:tcPr>
            <w:tcW w:w="1573" w:type="dxa"/>
            <w:shd w:val="clear" w:color="auto" w:fill="auto"/>
            <w:hideMark/>
          </w:tcPr>
          <w:p w14:paraId="4E2DB421"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812-895-7389</w:t>
            </w:r>
          </w:p>
        </w:tc>
        <w:tc>
          <w:tcPr>
            <w:tcW w:w="2489" w:type="dxa"/>
            <w:shd w:val="clear" w:color="auto" w:fill="auto"/>
            <w:hideMark/>
          </w:tcPr>
          <w:p w14:paraId="4A642530" w14:textId="77777777" w:rsidR="00BE5E54" w:rsidRPr="00CC2AB5" w:rsidRDefault="00316211" w:rsidP="00990C39">
            <w:pPr>
              <w:rPr>
                <w:rFonts w:ascii="Times New Roman" w:eastAsia="BatangChe" w:hAnsi="Times New Roman"/>
                <w:color w:val="0070C0"/>
              </w:rPr>
            </w:pPr>
            <w:hyperlink r:id="rId57" w:history="1">
              <w:r w:rsidR="00BE5E54" w:rsidRPr="00CC2AB5">
                <w:rPr>
                  <w:rFonts w:ascii="Times New Roman" w:eastAsia="BatangChe" w:hAnsi="Times New Roman"/>
                  <w:bCs/>
                  <w:color w:val="0070C0"/>
                  <w:kern w:val="24"/>
                  <w:u w:val="single"/>
                </w:rPr>
                <w:t>bmischler@indot.in.gov</w:t>
              </w:r>
            </w:hyperlink>
          </w:p>
        </w:tc>
      </w:tr>
      <w:tr w:rsidR="00BE5E54" w:rsidRPr="00CC2AB5" w14:paraId="20D97216" w14:textId="77777777" w:rsidTr="00990C39">
        <w:trPr>
          <w:trHeight w:val="431"/>
          <w:jc w:val="center"/>
        </w:trPr>
        <w:tc>
          <w:tcPr>
            <w:tcW w:w="1646" w:type="dxa"/>
            <w:shd w:val="clear" w:color="auto" w:fill="FFF2CC"/>
            <w:hideMark/>
          </w:tcPr>
          <w:p w14:paraId="5DEAE1DA" w14:textId="77777777" w:rsidR="00BE5E54" w:rsidRPr="00CC2AB5" w:rsidRDefault="00BE5E54" w:rsidP="00990C39">
            <w:pPr>
              <w:rPr>
                <w:rFonts w:ascii="Times New Roman" w:eastAsia="BatangChe" w:hAnsi="Times New Roman"/>
              </w:rPr>
            </w:pPr>
            <w:bookmarkStart w:id="151" w:name="_Hlk112317141"/>
          </w:p>
        </w:tc>
        <w:tc>
          <w:tcPr>
            <w:tcW w:w="2990" w:type="dxa"/>
            <w:shd w:val="clear" w:color="auto" w:fill="FFF2CC"/>
          </w:tcPr>
          <w:p w14:paraId="16E74E07" w14:textId="77777777" w:rsidR="00BE5E54" w:rsidRPr="00CC2AB5" w:rsidRDefault="00BE5E54" w:rsidP="00990C39">
            <w:pPr>
              <w:rPr>
                <w:rFonts w:ascii="Times New Roman" w:eastAsia="BatangChe" w:hAnsi="Times New Roman"/>
                <w:bCs/>
                <w:kern w:val="24"/>
              </w:rPr>
            </w:pPr>
            <w:r w:rsidRPr="00CC2AB5">
              <w:rPr>
                <w:rFonts w:ascii="Times New Roman" w:eastAsia="BatangChe" w:hAnsi="Times New Roman"/>
              </w:rPr>
              <w:t>CCMG Program Director</w:t>
            </w:r>
          </w:p>
        </w:tc>
        <w:tc>
          <w:tcPr>
            <w:tcW w:w="1872" w:type="dxa"/>
            <w:shd w:val="clear" w:color="auto" w:fill="FFF2CC"/>
            <w:hideMark/>
          </w:tcPr>
          <w:p w14:paraId="42A91040" w14:textId="77777777" w:rsidR="00BE5E54" w:rsidRPr="00CC2AB5" w:rsidRDefault="00BE5E54" w:rsidP="00990C39">
            <w:pPr>
              <w:rPr>
                <w:rFonts w:ascii="Times New Roman" w:eastAsia="BatangChe" w:hAnsi="Times New Roman"/>
              </w:rPr>
            </w:pPr>
            <w:r w:rsidRPr="00CC2AB5">
              <w:rPr>
                <w:rFonts w:ascii="Times New Roman" w:eastAsia="BatangChe" w:hAnsi="Times New Roman"/>
                <w:bCs/>
                <w:kern w:val="24"/>
              </w:rPr>
              <w:t>Shawn Benner</w:t>
            </w:r>
          </w:p>
        </w:tc>
        <w:tc>
          <w:tcPr>
            <w:tcW w:w="1573" w:type="dxa"/>
            <w:shd w:val="clear" w:color="auto" w:fill="FFF2CC"/>
            <w:hideMark/>
          </w:tcPr>
          <w:p w14:paraId="6AE13972" w14:textId="77777777" w:rsidR="00BE5E54" w:rsidRPr="00CC2AB5" w:rsidRDefault="00BE5E54" w:rsidP="00990C39">
            <w:pPr>
              <w:jc w:val="center"/>
              <w:rPr>
                <w:rFonts w:ascii="Times New Roman" w:eastAsia="BatangChe" w:hAnsi="Times New Roman"/>
              </w:rPr>
            </w:pPr>
            <w:r w:rsidRPr="00CC2AB5">
              <w:rPr>
                <w:rFonts w:ascii="Times New Roman" w:eastAsia="BatangChe" w:hAnsi="Times New Roman"/>
                <w:bCs/>
                <w:kern w:val="24"/>
              </w:rPr>
              <w:t>812-895-7315</w:t>
            </w:r>
          </w:p>
        </w:tc>
        <w:tc>
          <w:tcPr>
            <w:tcW w:w="2489" w:type="dxa"/>
            <w:shd w:val="clear" w:color="auto" w:fill="FFF2CC"/>
            <w:hideMark/>
          </w:tcPr>
          <w:p w14:paraId="5D65AE38" w14:textId="77777777" w:rsidR="00BE5E54" w:rsidRPr="00CC2AB5" w:rsidRDefault="00316211" w:rsidP="00990C39">
            <w:pPr>
              <w:rPr>
                <w:rFonts w:ascii="Times New Roman" w:eastAsia="BatangChe" w:hAnsi="Times New Roman"/>
                <w:color w:val="0070C0"/>
              </w:rPr>
            </w:pPr>
            <w:hyperlink r:id="rId58" w:history="1">
              <w:r w:rsidR="00BE5E54" w:rsidRPr="00CC2AB5">
                <w:rPr>
                  <w:rFonts w:ascii="Times New Roman" w:eastAsia="BatangChe" w:hAnsi="Times New Roman"/>
                  <w:bCs/>
                  <w:color w:val="0070C0"/>
                  <w:kern w:val="24"/>
                  <w:u w:val="single"/>
                </w:rPr>
                <w:t>sbenner1@indot.in.gov</w:t>
              </w:r>
            </w:hyperlink>
          </w:p>
        </w:tc>
      </w:tr>
      <w:bookmarkEnd w:id="149"/>
      <w:bookmarkEnd w:id="151"/>
    </w:tbl>
    <w:p w14:paraId="50FA845E" w14:textId="77777777" w:rsidR="00BE5E54" w:rsidRPr="00CC2AB5" w:rsidRDefault="00BE5E54" w:rsidP="00BE5E54">
      <w:pPr>
        <w:pStyle w:val="BodyText"/>
        <w:spacing w:before="1"/>
      </w:pPr>
    </w:p>
    <w:p w14:paraId="55097FED" w14:textId="77777777" w:rsidR="00705DFB" w:rsidRDefault="00705DFB" w:rsidP="00705DFB">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705DFB" w:rsidRPr="00ED2F25" w14:paraId="5396257A" w14:textId="77777777" w:rsidTr="006E13AD">
        <w:tc>
          <w:tcPr>
            <w:tcW w:w="10754" w:type="dxa"/>
          </w:tcPr>
          <w:p w14:paraId="343AECAB" w14:textId="7A5F4EC5" w:rsidR="00705DFB" w:rsidRPr="00ED2F25" w:rsidRDefault="00705DFB" w:rsidP="00705DFB">
            <w:pPr>
              <w:rPr>
                <w:rFonts w:ascii="Times New Roman" w:hAnsi="Times New Roman"/>
              </w:rPr>
            </w:pPr>
            <w:r w:rsidRPr="00CC2AB5">
              <w:rPr>
                <w:rFonts w:ascii="Times New Roman" w:hAnsi="Times New Roman"/>
              </w:rPr>
              <w:t xml:space="preserve">For all other questions, please send an email to </w:t>
            </w:r>
            <w:hyperlink r:id="rId59">
              <w:r w:rsidRPr="00CC2AB5">
                <w:rPr>
                  <w:rStyle w:val="Hyperlink"/>
                  <w:rFonts w:ascii="Times New Roman" w:hAnsi="Times New Roman"/>
                </w:rPr>
                <w:t>LPAQuestions@indot.in.gov</w:t>
              </w:r>
            </w:hyperlink>
            <w:r>
              <w:rPr>
                <w:rStyle w:val="Hyperlink"/>
                <w:rFonts w:ascii="Times New Roman" w:hAnsi="Times New Roman"/>
              </w:rPr>
              <w:t>.</w:t>
            </w:r>
          </w:p>
        </w:tc>
      </w:tr>
    </w:tbl>
    <w:p w14:paraId="35B4E3D7" w14:textId="77777777" w:rsidR="00BE5E54" w:rsidRPr="00CC2AB5" w:rsidRDefault="00BE5E54" w:rsidP="00BE5E54">
      <w:pPr>
        <w:pStyle w:val="BodyText"/>
        <w:spacing w:before="7"/>
      </w:pPr>
    </w:p>
    <w:sectPr w:rsidR="00BE5E54" w:rsidRPr="00CC2AB5" w:rsidSect="00133CF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4CDA" w14:textId="77777777" w:rsidR="00F82E16" w:rsidRDefault="00F82E16" w:rsidP="00E3095C">
      <w:pPr>
        <w:spacing w:after="0" w:line="240" w:lineRule="auto"/>
      </w:pPr>
      <w:r>
        <w:separator/>
      </w:r>
    </w:p>
  </w:endnote>
  <w:endnote w:type="continuationSeparator" w:id="0">
    <w:p w14:paraId="3A481FB9" w14:textId="77777777" w:rsidR="00F82E16" w:rsidRDefault="00F82E16" w:rsidP="00E3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F19A" w14:textId="11D1A577" w:rsidR="00CE3D88" w:rsidRPr="00501F2D" w:rsidRDefault="00CE3D88">
    <w:pPr>
      <w:pStyle w:val="Footer"/>
      <w:rPr>
        <w:rFonts w:ascii="Times New Roman" w:hAnsi="Times New Roman"/>
        <w:sz w:val="20"/>
        <w:szCs w:val="20"/>
      </w:rPr>
    </w:pPr>
    <w:r w:rsidRPr="00501F2D">
      <w:rPr>
        <w:rFonts w:ascii="Times New Roman" w:hAnsi="Times New Roman"/>
      </w:rPr>
      <w:t xml:space="preserve">CCMG </w:t>
    </w:r>
    <w:r w:rsidR="0080192E">
      <w:rPr>
        <w:rFonts w:ascii="Times New Roman" w:hAnsi="Times New Roman"/>
      </w:rPr>
      <w:t>Guidance Document</w:t>
    </w:r>
    <w:r w:rsidRPr="00501F2D">
      <w:rPr>
        <w:rFonts w:ascii="Times New Roman" w:hAnsi="Times New Roman"/>
      </w:rPr>
      <w:tab/>
    </w:r>
    <w:r w:rsidRPr="00501F2D">
      <w:rPr>
        <w:rFonts w:ascii="Times New Roman" w:hAnsi="Times New Roman"/>
      </w:rPr>
      <w:fldChar w:fldCharType="begin"/>
    </w:r>
    <w:r w:rsidRPr="00501F2D">
      <w:rPr>
        <w:rFonts w:ascii="Times New Roman" w:hAnsi="Times New Roman"/>
      </w:rPr>
      <w:instrText xml:space="preserve"> PAGE   \* MERGEFORMAT </w:instrText>
    </w:r>
    <w:r w:rsidRPr="00501F2D">
      <w:rPr>
        <w:rFonts w:ascii="Times New Roman" w:hAnsi="Times New Roman"/>
      </w:rPr>
      <w:fldChar w:fldCharType="separate"/>
    </w:r>
    <w:r>
      <w:rPr>
        <w:rFonts w:ascii="Times New Roman" w:hAnsi="Times New Roman"/>
        <w:noProof/>
      </w:rPr>
      <w:t>21</w:t>
    </w:r>
    <w:r w:rsidRPr="00501F2D">
      <w:rPr>
        <w:rFonts w:ascii="Times New Roman" w:hAnsi="Times New Roman"/>
        <w:noProof/>
      </w:rPr>
      <w:fldChar w:fldCharType="end"/>
    </w:r>
    <w:r w:rsidRPr="00501F2D">
      <w:rPr>
        <w:rFonts w:ascii="Times New Roman" w:hAnsi="Times New Roman"/>
        <w:sz w:val="20"/>
        <w:szCs w:val="20"/>
      </w:rPr>
      <w:ptab w:relativeTo="margin" w:alignment="center" w:leader="none"/>
    </w:r>
    <w:r w:rsidR="00C452B8">
      <w:rPr>
        <w:rFonts w:ascii="Times New Roman" w:hAnsi="Times New Roman"/>
        <w:sz w:val="20"/>
        <w:szCs w:val="20"/>
      </w:rPr>
      <w:t xml:space="preserve">                                                                               </w:t>
    </w:r>
    <w:r w:rsidR="0080192E">
      <w:rPr>
        <w:rFonts w:ascii="Times New Roman" w:hAnsi="Times New Roman"/>
        <w:sz w:val="20"/>
        <w:szCs w:val="20"/>
      </w:rPr>
      <w:t>Updated</w:t>
    </w:r>
    <w:r w:rsidRPr="00501F2D">
      <w:rPr>
        <w:rFonts w:ascii="Times New Roman" w:hAnsi="Times New Roman"/>
        <w:sz w:val="20"/>
        <w:szCs w:val="20"/>
      </w:rPr>
      <w:t xml:space="preserve"> </w:t>
    </w:r>
    <w:r w:rsidR="00FA4B6C">
      <w:rPr>
        <w:rFonts w:ascii="Times New Roman" w:hAnsi="Times New Roman"/>
        <w:sz w:val="20"/>
        <w:szCs w:val="20"/>
      </w:rPr>
      <w:t>September</w:t>
    </w:r>
    <w:r w:rsidR="00D97A99">
      <w:rPr>
        <w:rFonts w:ascii="Times New Roman" w:hAnsi="Times New Roman"/>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331F" w14:textId="77777777" w:rsidR="00F82E16" w:rsidRDefault="00F82E16" w:rsidP="00E3095C">
      <w:pPr>
        <w:spacing w:after="0" w:line="240" w:lineRule="auto"/>
      </w:pPr>
      <w:r>
        <w:separator/>
      </w:r>
    </w:p>
  </w:footnote>
  <w:footnote w:type="continuationSeparator" w:id="0">
    <w:p w14:paraId="5ED0B664" w14:textId="77777777" w:rsidR="00F82E16" w:rsidRDefault="00F82E16" w:rsidP="00E3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0E7"/>
    <w:multiLevelType w:val="hybridMultilevel"/>
    <w:tmpl w:val="5DB68BCA"/>
    <w:lvl w:ilvl="0" w:tplc="8384ED96">
      <w:start w:val="1"/>
      <w:numFmt w:val="decimal"/>
      <w:lvlText w:val="%1."/>
      <w:lvlJc w:val="left"/>
      <w:pPr>
        <w:ind w:left="72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1FD1"/>
    <w:multiLevelType w:val="hybridMultilevel"/>
    <w:tmpl w:val="7D22F1C4"/>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40C4"/>
    <w:multiLevelType w:val="hybridMultilevel"/>
    <w:tmpl w:val="A540F4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6197E"/>
    <w:multiLevelType w:val="hybridMultilevel"/>
    <w:tmpl w:val="4138890C"/>
    <w:lvl w:ilvl="0" w:tplc="6512D496">
      <w:start w:val="1"/>
      <w:numFmt w:val="lowerLetter"/>
      <w:lvlText w:val="%1."/>
      <w:lvlJc w:val="left"/>
      <w:pPr>
        <w:ind w:left="979" w:hanging="360"/>
      </w:pPr>
      <w:rPr>
        <w:rFonts w:hint="default"/>
      </w:rPr>
    </w:lvl>
    <w:lvl w:ilvl="1" w:tplc="04090001">
      <w:start w:val="1"/>
      <w:numFmt w:val="bullet"/>
      <w:lvlText w:val=""/>
      <w:lvlJc w:val="left"/>
      <w:pPr>
        <w:ind w:left="72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918"/>
    <w:multiLevelType w:val="hybridMultilevel"/>
    <w:tmpl w:val="3C8A08AC"/>
    <w:lvl w:ilvl="0" w:tplc="584E19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44D8"/>
    <w:multiLevelType w:val="hybridMultilevel"/>
    <w:tmpl w:val="5838C01C"/>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51915"/>
    <w:multiLevelType w:val="hybridMultilevel"/>
    <w:tmpl w:val="50705F88"/>
    <w:lvl w:ilvl="0" w:tplc="FFFFFFFF">
      <w:start w:val="1"/>
      <w:numFmt w:val="lowerLetter"/>
      <w:lvlText w:val="%1."/>
      <w:lvlJc w:val="left"/>
      <w:pPr>
        <w:ind w:left="1440" w:hanging="360"/>
      </w:pPr>
    </w:lvl>
    <w:lvl w:ilvl="1" w:tplc="37F64BFE">
      <w:start w:val="1"/>
      <w:numFmt w:val="decimal"/>
      <w:lvlText w:val="%2."/>
      <w:lvlJc w:val="left"/>
      <w:pPr>
        <w:ind w:left="720" w:hanging="360"/>
      </w:pPr>
      <w:rPr>
        <w:rFonts w:ascii="Times New Roman" w:hAnsi="Times New Roman" w:cs="Times New Roman" w:hint="default"/>
        <w:b w:val="0"/>
        <w:bCs w:val="0"/>
        <w:i w:val="0"/>
        <w:iCs w:val="0"/>
        <w:color w:val="auto"/>
        <w:w w:val="100"/>
        <w:sz w:val="22"/>
        <w:szCs w:val="22"/>
      </w:rPr>
    </w:lvl>
    <w:lvl w:ilvl="2" w:tplc="37F64BFE">
      <w:start w:val="1"/>
      <w:numFmt w:val="decimal"/>
      <w:lvlText w:val="%3."/>
      <w:lvlJc w:val="left"/>
      <w:pPr>
        <w:ind w:left="720" w:hanging="360"/>
      </w:pPr>
      <w:rPr>
        <w:rFonts w:ascii="Times New Roman" w:hAnsi="Times New Roman" w:cs="Times New Roman" w:hint="default"/>
        <w:b w:val="0"/>
        <w:bCs w:val="0"/>
        <w:i w:val="0"/>
        <w:iCs w:val="0"/>
        <w:color w:val="auto"/>
        <w:w w:val="100"/>
        <w:sz w:val="22"/>
        <w:szCs w:val="22"/>
      </w:rPr>
    </w:lvl>
    <w:lvl w:ilvl="3" w:tplc="04090001">
      <w:start w:val="1"/>
      <w:numFmt w:val="bullet"/>
      <w:lvlText w:val=""/>
      <w:lvlJc w:val="left"/>
      <w:pPr>
        <w:ind w:left="729"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EE40C1"/>
    <w:multiLevelType w:val="hybridMultilevel"/>
    <w:tmpl w:val="D99E00EC"/>
    <w:lvl w:ilvl="0" w:tplc="FFFFFFFF">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7136E"/>
    <w:multiLevelType w:val="hybridMultilevel"/>
    <w:tmpl w:val="2E1A0676"/>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83295"/>
    <w:multiLevelType w:val="hybridMultilevel"/>
    <w:tmpl w:val="3EC8065E"/>
    <w:lvl w:ilvl="0" w:tplc="8384ED96">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06AC4"/>
    <w:multiLevelType w:val="hybridMultilevel"/>
    <w:tmpl w:val="47502F0E"/>
    <w:lvl w:ilvl="0" w:tplc="04090001">
      <w:start w:val="1"/>
      <w:numFmt w:val="bullet"/>
      <w:lvlText w:val=""/>
      <w:lvlJc w:val="left"/>
      <w:pPr>
        <w:ind w:left="62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614" w:hanging="360"/>
      </w:pPr>
      <w:rPr>
        <w:rFonts w:hint="default"/>
        <w:lang w:val="en-US" w:eastAsia="en-US" w:bidi="ar-SA"/>
      </w:rPr>
    </w:lvl>
    <w:lvl w:ilvl="2" w:tplc="FFFFFFFF">
      <w:numFmt w:val="bullet"/>
      <w:lvlText w:val="•"/>
      <w:lvlJc w:val="left"/>
      <w:pPr>
        <w:ind w:left="2608" w:hanging="360"/>
      </w:pPr>
      <w:rPr>
        <w:rFonts w:hint="default"/>
        <w:lang w:val="en-US" w:eastAsia="en-US" w:bidi="ar-SA"/>
      </w:rPr>
    </w:lvl>
    <w:lvl w:ilvl="3" w:tplc="FFFFFFFF">
      <w:numFmt w:val="bullet"/>
      <w:lvlText w:val="•"/>
      <w:lvlJc w:val="left"/>
      <w:pPr>
        <w:ind w:left="360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590" w:hanging="360"/>
      </w:pPr>
      <w:rPr>
        <w:rFonts w:hint="default"/>
        <w:lang w:val="en-US" w:eastAsia="en-US" w:bidi="ar-SA"/>
      </w:rPr>
    </w:lvl>
    <w:lvl w:ilvl="6" w:tplc="FFFFFFFF">
      <w:numFmt w:val="bullet"/>
      <w:lvlText w:val="•"/>
      <w:lvlJc w:val="left"/>
      <w:pPr>
        <w:ind w:left="6584"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572" w:hanging="360"/>
      </w:pPr>
      <w:rPr>
        <w:rFonts w:hint="default"/>
        <w:lang w:val="en-US" w:eastAsia="en-US" w:bidi="ar-SA"/>
      </w:rPr>
    </w:lvl>
  </w:abstractNum>
  <w:abstractNum w:abstractNumId="11" w15:restartNumberingAfterBreak="0">
    <w:nsid w:val="173751E5"/>
    <w:multiLevelType w:val="hybridMultilevel"/>
    <w:tmpl w:val="2A927E04"/>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36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4E2820"/>
    <w:multiLevelType w:val="hybridMultilevel"/>
    <w:tmpl w:val="68D894A0"/>
    <w:lvl w:ilvl="0" w:tplc="FFFFFFFF">
      <w:start w:val="4"/>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36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A18B4"/>
    <w:multiLevelType w:val="hybridMultilevel"/>
    <w:tmpl w:val="BEE4E4F8"/>
    <w:lvl w:ilvl="0" w:tplc="822AE554">
      <w:start w:val="3"/>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C3D2B"/>
    <w:multiLevelType w:val="hybridMultilevel"/>
    <w:tmpl w:val="B868F0F0"/>
    <w:lvl w:ilvl="0" w:tplc="8384ED96">
      <w:start w:val="1"/>
      <w:numFmt w:val="decimal"/>
      <w:lvlText w:val="%1."/>
      <w:lvlJc w:val="left"/>
      <w:pPr>
        <w:ind w:left="72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02D"/>
    <w:multiLevelType w:val="hybridMultilevel"/>
    <w:tmpl w:val="BE6E036E"/>
    <w:lvl w:ilvl="0" w:tplc="FFFFFFFF">
      <w:start w:val="1"/>
      <w:numFmt w:val="decimal"/>
      <w:lvlText w:val="%1."/>
      <w:lvlJc w:val="left"/>
      <w:pPr>
        <w:ind w:left="720" w:hanging="360"/>
      </w:pPr>
      <w:rPr>
        <w:rFonts w:hint="default"/>
        <w:b w:val="0"/>
        <w:i w:val="0"/>
        <w:sz w:val="22"/>
      </w:rPr>
    </w:lvl>
    <w:lvl w:ilvl="1" w:tplc="FFFFFFFF">
      <w:start w:val="1"/>
      <w:numFmt w:val="lowerLetter"/>
      <w:lvlText w:val="%2."/>
      <w:lvlJc w:val="left"/>
      <w:pPr>
        <w:ind w:left="1440" w:hanging="360"/>
      </w:pPr>
    </w:lvl>
    <w:lvl w:ilvl="2" w:tplc="FFFFFFFF">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C035508"/>
    <w:multiLevelType w:val="hybridMultilevel"/>
    <w:tmpl w:val="B51A3E56"/>
    <w:lvl w:ilvl="0" w:tplc="FFFFFFFF">
      <w:start w:val="1"/>
      <w:numFmt w:val="decimal"/>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2DA"/>
    <w:multiLevelType w:val="hybridMultilevel"/>
    <w:tmpl w:val="1024AF26"/>
    <w:lvl w:ilvl="0" w:tplc="8384ED96">
      <w:start w:val="1"/>
      <w:numFmt w:val="decimal"/>
      <w:lvlText w:val="%1."/>
      <w:lvlJc w:val="left"/>
      <w:pPr>
        <w:ind w:left="72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665A7"/>
    <w:multiLevelType w:val="hybridMultilevel"/>
    <w:tmpl w:val="277E6010"/>
    <w:lvl w:ilvl="0" w:tplc="04090019">
      <w:start w:val="1"/>
      <w:numFmt w:val="lowerLetter"/>
      <w:lvlText w:val="%1."/>
      <w:lvlJc w:val="left"/>
      <w:pPr>
        <w:ind w:left="979" w:hanging="360"/>
      </w:pPr>
    </w:lvl>
    <w:lvl w:ilvl="1" w:tplc="04090001">
      <w:start w:val="1"/>
      <w:numFmt w:val="bullet"/>
      <w:lvlText w:val=""/>
      <w:lvlJc w:val="left"/>
      <w:pPr>
        <w:ind w:left="620" w:hanging="360"/>
      </w:pPr>
      <w:rPr>
        <w:rFonts w:ascii="Symbol" w:hAnsi="Symbol" w:hint="default"/>
      </w:rPr>
    </w:lvl>
    <w:lvl w:ilvl="2" w:tplc="04090019">
      <w:start w:val="1"/>
      <w:numFmt w:val="lowerLetter"/>
      <w:lvlText w:val="%3."/>
      <w:lvlJc w:val="left"/>
      <w:pPr>
        <w:ind w:left="979" w:hanging="360"/>
      </w:pPr>
    </w:lvl>
    <w:lvl w:ilvl="3" w:tplc="0409000F">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15:restartNumberingAfterBreak="0">
    <w:nsid w:val="214E70C2"/>
    <w:multiLevelType w:val="hybridMultilevel"/>
    <w:tmpl w:val="23B40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12A94"/>
    <w:multiLevelType w:val="hybridMultilevel"/>
    <w:tmpl w:val="AB9E527A"/>
    <w:lvl w:ilvl="0" w:tplc="8384ED96">
      <w:start w:val="1"/>
      <w:numFmt w:val="decimal"/>
      <w:lvlText w:val="%1."/>
      <w:lvlJc w:val="left"/>
      <w:pPr>
        <w:tabs>
          <w:tab w:val="num" w:pos="720"/>
        </w:tabs>
        <w:ind w:left="72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84503D"/>
    <w:multiLevelType w:val="hybridMultilevel"/>
    <w:tmpl w:val="9B72C97E"/>
    <w:lvl w:ilvl="0" w:tplc="0409000F">
      <w:start w:val="1"/>
      <w:numFmt w:val="decimal"/>
      <w:lvlText w:val="%1."/>
      <w:lvlJc w:val="left"/>
      <w:pPr>
        <w:ind w:left="6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22" w15:restartNumberingAfterBreak="0">
    <w:nsid w:val="235E05DD"/>
    <w:multiLevelType w:val="hybridMultilevel"/>
    <w:tmpl w:val="E586E84C"/>
    <w:lvl w:ilvl="0" w:tplc="04090019">
      <w:start w:val="1"/>
      <w:numFmt w:val="lowerLetter"/>
      <w:lvlText w:val="%1."/>
      <w:lvlJc w:val="left"/>
      <w:pPr>
        <w:tabs>
          <w:tab w:val="num" w:pos="360"/>
        </w:tabs>
        <w:ind w:left="360" w:hanging="360"/>
      </w:pPr>
      <w:rPr>
        <w:rFonts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D001106"/>
    <w:multiLevelType w:val="hybridMultilevel"/>
    <w:tmpl w:val="2F5A0978"/>
    <w:lvl w:ilvl="0" w:tplc="37F64BFE">
      <w:start w:val="1"/>
      <w:numFmt w:val="decimal"/>
      <w:lvlText w:val="%1."/>
      <w:lvlJc w:val="left"/>
      <w:pPr>
        <w:ind w:left="720" w:hanging="360"/>
      </w:pPr>
      <w:rPr>
        <w:rFonts w:ascii="Times New Roman" w:hAnsi="Times New Roman" w:cs="Times New Roman" w:hint="default"/>
        <w:b w:val="0"/>
        <w:bCs w:val="0"/>
        <w:i w:val="0"/>
        <w:iCs w:val="0"/>
        <w:color w:val="auto"/>
        <w:w w:val="100"/>
        <w:sz w:val="22"/>
        <w:szCs w:val="22"/>
        <w:lang w:val="en-US" w:eastAsia="en-US" w:bidi="ar-SA"/>
      </w:rPr>
    </w:lvl>
    <w:lvl w:ilvl="1" w:tplc="04090019">
      <w:start w:val="1"/>
      <w:numFmt w:val="lowerLetter"/>
      <w:lvlText w:val="%2."/>
      <w:lvlJc w:val="left"/>
      <w:pPr>
        <w:ind w:left="1440" w:hanging="360"/>
      </w:pPr>
    </w:lvl>
    <w:lvl w:ilvl="2" w:tplc="FFFFFFFF">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5C5ADE"/>
    <w:multiLevelType w:val="hybridMultilevel"/>
    <w:tmpl w:val="3ABEFD72"/>
    <w:lvl w:ilvl="0" w:tplc="FFFFFFFF">
      <w:start w:val="1"/>
      <w:numFmt w:val="lowerLetter"/>
      <w:lvlText w:val="%1."/>
      <w:lvlJc w:val="left"/>
      <w:pPr>
        <w:ind w:left="979" w:hanging="360"/>
      </w:pPr>
    </w:lvl>
    <w:lvl w:ilvl="1" w:tplc="FFFFFFFF">
      <w:start w:val="1"/>
      <w:numFmt w:val="bullet"/>
      <w:lvlText w:val=""/>
      <w:lvlJc w:val="left"/>
      <w:pPr>
        <w:ind w:left="729" w:hanging="360"/>
      </w:pPr>
      <w:rPr>
        <w:rFonts w:ascii="Symbol" w:hAnsi="Symbol" w:hint="default"/>
      </w:rPr>
    </w:lvl>
    <w:lvl w:ilvl="2" w:tplc="6512D496">
      <w:start w:val="1"/>
      <w:numFmt w:val="lowerLetter"/>
      <w:lvlText w:val="%3."/>
      <w:lvlJc w:val="left"/>
      <w:pPr>
        <w:ind w:left="979" w:hanging="360"/>
      </w:pPr>
      <w:rPr>
        <w:rFonts w:hint="default"/>
      </w:rPr>
    </w:lvl>
    <w:lvl w:ilvl="3" w:tplc="FFFFFFFF">
      <w:start w:val="1"/>
      <w:numFmt w:val="decimal"/>
      <w:lvlText w:val="%4."/>
      <w:lvlJc w:val="left"/>
      <w:pPr>
        <w:ind w:left="3139" w:hanging="360"/>
      </w:pPr>
    </w:lvl>
    <w:lvl w:ilvl="4" w:tplc="FFFFFFFF" w:tentative="1">
      <w:start w:val="1"/>
      <w:numFmt w:val="lowerLetter"/>
      <w:lvlText w:val="%5."/>
      <w:lvlJc w:val="left"/>
      <w:pPr>
        <w:ind w:left="3859" w:hanging="360"/>
      </w:pPr>
    </w:lvl>
    <w:lvl w:ilvl="5" w:tplc="FFFFFFFF" w:tentative="1">
      <w:start w:val="1"/>
      <w:numFmt w:val="lowerRoman"/>
      <w:lvlText w:val="%6."/>
      <w:lvlJc w:val="right"/>
      <w:pPr>
        <w:ind w:left="4579" w:hanging="180"/>
      </w:pPr>
    </w:lvl>
    <w:lvl w:ilvl="6" w:tplc="FFFFFFFF" w:tentative="1">
      <w:start w:val="1"/>
      <w:numFmt w:val="decimal"/>
      <w:lvlText w:val="%7."/>
      <w:lvlJc w:val="left"/>
      <w:pPr>
        <w:ind w:left="5299" w:hanging="360"/>
      </w:pPr>
    </w:lvl>
    <w:lvl w:ilvl="7" w:tplc="FFFFFFFF" w:tentative="1">
      <w:start w:val="1"/>
      <w:numFmt w:val="lowerLetter"/>
      <w:lvlText w:val="%8."/>
      <w:lvlJc w:val="left"/>
      <w:pPr>
        <w:ind w:left="6019" w:hanging="360"/>
      </w:pPr>
    </w:lvl>
    <w:lvl w:ilvl="8" w:tplc="FFFFFFFF" w:tentative="1">
      <w:start w:val="1"/>
      <w:numFmt w:val="lowerRoman"/>
      <w:lvlText w:val="%9."/>
      <w:lvlJc w:val="right"/>
      <w:pPr>
        <w:ind w:left="6739" w:hanging="180"/>
      </w:pPr>
    </w:lvl>
  </w:abstractNum>
  <w:abstractNum w:abstractNumId="25" w15:restartNumberingAfterBreak="0">
    <w:nsid w:val="322870F1"/>
    <w:multiLevelType w:val="hybridMultilevel"/>
    <w:tmpl w:val="D1B003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4044B84"/>
    <w:multiLevelType w:val="hybridMultilevel"/>
    <w:tmpl w:val="7C92683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37F64BFE">
      <w:start w:val="1"/>
      <w:numFmt w:val="decimal"/>
      <w:lvlText w:val="%3."/>
      <w:lvlJc w:val="left"/>
      <w:pPr>
        <w:ind w:left="720" w:hanging="360"/>
      </w:pPr>
      <w:rPr>
        <w:rFonts w:ascii="Times New Roman" w:hAnsi="Times New Roman" w:cs="Times New Roman" w:hint="default"/>
        <w:b w:val="0"/>
        <w:bCs w:val="0"/>
        <w:i w:val="0"/>
        <w:iCs w:val="0"/>
        <w:color w:val="auto"/>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A55F6"/>
    <w:multiLevelType w:val="hybridMultilevel"/>
    <w:tmpl w:val="3226237A"/>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C32B50"/>
    <w:multiLevelType w:val="hybridMultilevel"/>
    <w:tmpl w:val="235CCFA8"/>
    <w:lvl w:ilvl="0" w:tplc="D61EE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34725"/>
    <w:multiLevelType w:val="hybridMultilevel"/>
    <w:tmpl w:val="0220088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2FF7BF0"/>
    <w:multiLevelType w:val="hybridMultilevel"/>
    <w:tmpl w:val="51FEFEDC"/>
    <w:lvl w:ilvl="0" w:tplc="04090019">
      <w:start w:val="1"/>
      <w:numFmt w:val="lowerLetter"/>
      <w:lvlText w:val="%1."/>
      <w:lvlJc w:val="left"/>
      <w:pPr>
        <w:tabs>
          <w:tab w:val="num" w:pos="270"/>
        </w:tabs>
        <w:ind w:left="270" w:hanging="360"/>
      </w:pPr>
      <w:rPr>
        <w:rFonts w:hint="default"/>
        <w:b w:val="0"/>
        <w:i w:val="0"/>
        <w:sz w:val="22"/>
      </w:rPr>
    </w:lvl>
    <w:lvl w:ilvl="1" w:tplc="FFFFFFFF">
      <w:numFmt w:val="bullet"/>
      <w:lvlText w:val="•"/>
      <w:lvlJc w:val="left"/>
      <w:pPr>
        <w:tabs>
          <w:tab w:val="num" w:pos="990"/>
        </w:tabs>
        <w:ind w:left="990" w:hanging="360"/>
      </w:pPr>
      <w:rPr>
        <w:rFonts w:ascii="Arial" w:hAnsi="Arial" w:hint="default"/>
      </w:rPr>
    </w:lvl>
    <w:lvl w:ilvl="2" w:tplc="FFFFFFFF">
      <w:numFmt w:val="bullet"/>
      <w:lvlText w:val="•"/>
      <w:lvlJc w:val="left"/>
      <w:pPr>
        <w:tabs>
          <w:tab w:val="num" w:pos="1710"/>
        </w:tabs>
        <w:ind w:left="1710" w:hanging="360"/>
      </w:pPr>
      <w:rPr>
        <w:rFonts w:ascii="Arial" w:hAnsi="Arial" w:hint="default"/>
      </w:rPr>
    </w:lvl>
    <w:lvl w:ilvl="3" w:tplc="FFFFFFFF" w:tentative="1">
      <w:start w:val="1"/>
      <w:numFmt w:val="bullet"/>
      <w:lvlText w:val="•"/>
      <w:lvlJc w:val="left"/>
      <w:pPr>
        <w:tabs>
          <w:tab w:val="num" w:pos="2430"/>
        </w:tabs>
        <w:ind w:left="2430" w:hanging="360"/>
      </w:pPr>
      <w:rPr>
        <w:rFonts w:ascii="Arial" w:hAnsi="Arial" w:hint="default"/>
      </w:rPr>
    </w:lvl>
    <w:lvl w:ilvl="4" w:tplc="FFFFFFFF" w:tentative="1">
      <w:start w:val="1"/>
      <w:numFmt w:val="bullet"/>
      <w:lvlText w:val="•"/>
      <w:lvlJc w:val="left"/>
      <w:pPr>
        <w:tabs>
          <w:tab w:val="num" w:pos="3150"/>
        </w:tabs>
        <w:ind w:left="3150" w:hanging="360"/>
      </w:pPr>
      <w:rPr>
        <w:rFonts w:ascii="Arial" w:hAnsi="Arial" w:hint="default"/>
      </w:rPr>
    </w:lvl>
    <w:lvl w:ilvl="5" w:tplc="FFFFFFFF" w:tentative="1">
      <w:start w:val="1"/>
      <w:numFmt w:val="bullet"/>
      <w:lvlText w:val="•"/>
      <w:lvlJc w:val="left"/>
      <w:pPr>
        <w:tabs>
          <w:tab w:val="num" w:pos="3870"/>
        </w:tabs>
        <w:ind w:left="3870" w:hanging="360"/>
      </w:pPr>
      <w:rPr>
        <w:rFonts w:ascii="Arial" w:hAnsi="Arial" w:hint="default"/>
      </w:rPr>
    </w:lvl>
    <w:lvl w:ilvl="6" w:tplc="FFFFFFFF" w:tentative="1">
      <w:start w:val="1"/>
      <w:numFmt w:val="bullet"/>
      <w:lvlText w:val="•"/>
      <w:lvlJc w:val="left"/>
      <w:pPr>
        <w:tabs>
          <w:tab w:val="num" w:pos="4590"/>
        </w:tabs>
        <w:ind w:left="4590" w:hanging="360"/>
      </w:pPr>
      <w:rPr>
        <w:rFonts w:ascii="Arial" w:hAnsi="Arial" w:hint="default"/>
      </w:rPr>
    </w:lvl>
    <w:lvl w:ilvl="7" w:tplc="FFFFFFFF" w:tentative="1">
      <w:start w:val="1"/>
      <w:numFmt w:val="bullet"/>
      <w:lvlText w:val="•"/>
      <w:lvlJc w:val="left"/>
      <w:pPr>
        <w:tabs>
          <w:tab w:val="num" w:pos="5310"/>
        </w:tabs>
        <w:ind w:left="5310" w:hanging="360"/>
      </w:pPr>
      <w:rPr>
        <w:rFonts w:ascii="Arial" w:hAnsi="Arial" w:hint="default"/>
      </w:rPr>
    </w:lvl>
    <w:lvl w:ilvl="8" w:tplc="FFFFFFFF" w:tentative="1">
      <w:start w:val="1"/>
      <w:numFmt w:val="bullet"/>
      <w:lvlText w:val="•"/>
      <w:lvlJc w:val="left"/>
      <w:pPr>
        <w:tabs>
          <w:tab w:val="num" w:pos="6030"/>
        </w:tabs>
        <w:ind w:left="6030" w:hanging="360"/>
      </w:pPr>
      <w:rPr>
        <w:rFonts w:ascii="Arial" w:hAnsi="Arial" w:hint="default"/>
      </w:rPr>
    </w:lvl>
  </w:abstractNum>
  <w:abstractNum w:abstractNumId="31" w15:restartNumberingAfterBreak="0">
    <w:nsid w:val="453546B4"/>
    <w:multiLevelType w:val="hybridMultilevel"/>
    <w:tmpl w:val="4C06FE66"/>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CC6F24"/>
    <w:multiLevelType w:val="hybridMultilevel"/>
    <w:tmpl w:val="114A8C80"/>
    <w:lvl w:ilvl="0" w:tplc="8384ED96">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D10B97"/>
    <w:multiLevelType w:val="hybridMultilevel"/>
    <w:tmpl w:val="03506ACE"/>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741D9F"/>
    <w:multiLevelType w:val="hybridMultilevel"/>
    <w:tmpl w:val="4C06FE66"/>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B73396"/>
    <w:multiLevelType w:val="hybridMultilevel"/>
    <w:tmpl w:val="8F6A3EFC"/>
    <w:lvl w:ilvl="0" w:tplc="8FFC4836">
      <w:start w:val="2"/>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17C45"/>
    <w:multiLevelType w:val="hybridMultilevel"/>
    <w:tmpl w:val="CEB0D5F8"/>
    <w:lvl w:ilvl="0" w:tplc="8384ED9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21039"/>
    <w:multiLevelType w:val="hybridMultilevel"/>
    <w:tmpl w:val="5F12C91A"/>
    <w:lvl w:ilvl="0" w:tplc="3B18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580757"/>
    <w:multiLevelType w:val="hybridMultilevel"/>
    <w:tmpl w:val="AFB05E80"/>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10026E"/>
    <w:multiLevelType w:val="hybridMultilevel"/>
    <w:tmpl w:val="EBDE468E"/>
    <w:lvl w:ilvl="0" w:tplc="20CC8B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260ED"/>
    <w:multiLevelType w:val="hybridMultilevel"/>
    <w:tmpl w:val="4CD02C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60A7E32"/>
    <w:multiLevelType w:val="hybridMultilevel"/>
    <w:tmpl w:val="5DE488D8"/>
    <w:lvl w:ilvl="0" w:tplc="8384ED96">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01">
      <w:start w:val="1"/>
      <w:numFmt w:val="bullet"/>
      <w:lvlText w:val=""/>
      <w:lvlJc w:val="left"/>
      <w:pPr>
        <w:ind w:left="729"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8730D6"/>
    <w:multiLevelType w:val="hybridMultilevel"/>
    <w:tmpl w:val="08EEEB6A"/>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0D4461"/>
    <w:multiLevelType w:val="hybridMultilevel"/>
    <w:tmpl w:val="BE1CB896"/>
    <w:lvl w:ilvl="0" w:tplc="305A6C34">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7535E5D"/>
    <w:multiLevelType w:val="hybridMultilevel"/>
    <w:tmpl w:val="D18EBE04"/>
    <w:lvl w:ilvl="0" w:tplc="BCBC0500">
      <w:start w:val="32"/>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531EE"/>
    <w:multiLevelType w:val="hybridMultilevel"/>
    <w:tmpl w:val="1F7677A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9462AFF"/>
    <w:multiLevelType w:val="hybridMultilevel"/>
    <w:tmpl w:val="593CB08E"/>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C60C24"/>
    <w:multiLevelType w:val="hybridMultilevel"/>
    <w:tmpl w:val="0E30AEFE"/>
    <w:lvl w:ilvl="0" w:tplc="9D74DCAC">
      <w:start w:val="32"/>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7F2732"/>
    <w:multiLevelType w:val="hybridMultilevel"/>
    <w:tmpl w:val="C9344D6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B46F5"/>
    <w:multiLevelType w:val="hybridMultilevel"/>
    <w:tmpl w:val="7460FC3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360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95FC3"/>
    <w:multiLevelType w:val="hybridMultilevel"/>
    <w:tmpl w:val="7584E456"/>
    <w:lvl w:ilvl="0" w:tplc="FFFFFFFF">
      <w:start w:val="1"/>
      <w:numFmt w:val="decimal"/>
      <w:lvlText w:val="%1."/>
      <w:lvlJc w:val="left"/>
      <w:pPr>
        <w:ind w:left="720" w:hanging="360"/>
      </w:pPr>
      <w:rPr>
        <w:rFonts w:hint="default"/>
        <w:b w:val="0"/>
        <w:i w:val="0"/>
        <w:sz w:val="22"/>
      </w:rPr>
    </w:lvl>
    <w:lvl w:ilvl="1" w:tplc="FFFFFFFF">
      <w:start w:val="1"/>
      <w:numFmt w:val="lowerLetter"/>
      <w:lvlText w:val="%2."/>
      <w:lvlJc w:val="left"/>
      <w:pPr>
        <w:ind w:left="1440" w:hanging="360"/>
      </w:pPr>
    </w:lvl>
    <w:lvl w:ilvl="2" w:tplc="8384ED96">
      <w:start w:val="1"/>
      <w:numFmt w:val="decimal"/>
      <w:lvlText w:val="%3."/>
      <w:lvlJc w:val="left"/>
      <w:pPr>
        <w:ind w:left="720" w:hanging="360"/>
      </w:pPr>
      <w:rPr>
        <w:rFonts w:ascii="Times New Roman" w:hAnsi="Times New Roman"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132C68"/>
    <w:multiLevelType w:val="hybridMultilevel"/>
    <w:tmpl w:val="888C070C"/>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E538CB"/>
    <w:multiLevelType w:val="hybridMultilevel"/>
    <w:tmpl w:val="0CE4F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885364"/>
    <w:multiLevelType w:val="hybridMultilevel"/>
    <w:tmpl w:val="FB4E7872"/>
    <w:lvl w:ilvl="0" w:tplc="04090001">
      <w:start w:val="1"/>
      <w:numFmt w:val="bullet"/>
      <w:lvlText w:val=""/>
      <w:lvlJc w:val="left"/>
      <w:pPr>
        <w:tabs>
          <w:tab w:val="num" w:pos="1080"/>
        </w:tabs>
        <w:ind w:left="1080" w:hanging="360"/>
      </w:pPr>
      <w:rPr>
        <w:rFonts w:ascii="Symbol" w:hAnsi="Symbol" w:hint="default"/>
        <w:b w:val="0"/>
        <w:i w:val="0"/>
        <w:sz w:val="22"/>
      </w:rPr>
    </w:lvl>
    <w:lvl w:ilvl="1" w:tplc="FFFFFFFF">
      <w:numFmt w:val="bullet"/>
      <w:lvlText w:val="•"/>
      <w:lvlJc w:val="left"/>
      <w:pPr>
        <w:tabs>
          <w:tab w:val="num" w:pos="1800"/>
        </w:tabs>
        <w:ind w:left="1800" w:hanging="360"/>
      </w:pPr>
      <w:rPr>
        <w:rFonts w:ascii="Arial" w:hAnsi="Arial" w:hint="default"/>
      </w:rPr>
    </w:lvl>
    <w:lvl w:ilvl="2" w:tplc="FFFFFFFF">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54" w15:restartNumberingAfterBreak="0">
    <w:nsid w:val="6BA57A49"/>
    <w:multiLevelType w:val="hybridMultilevel"/>
    <w:tmpl w:val="0FF2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95304E"/>
    <w:multiLevelType w:val="hybridMultilevel"/>
    <w:tmpl w:val="C9E0281C"/>
    <w:lvl w:ilvl="0" w:tplc="BB9E176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D365A5"/>
    <w:multiLevelType w:val="hybridMultilevel"/>
    <w:tmpl w:val="890E7CC4"/>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AB09B2"/>
    <w:multiLevelType w:val="hybridMultilevel"/>
    <w:tmpl w:val="FA146D12"/>
    <w:lvl w:ilvl="0" w:tplc="C146327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46895"/>
    <w:multiLevelType w:val="hybridMultilevel"/>
    <w:tmpl w:val="4CD02C34"/>
    <w:lvl w:ilvl="0" w:tplc="77DA89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6E91259"/>
    <w:multiLevelType w:val="hybridMultilevel"/>
    <w:tmpl w:val="087A72C4"/>
    <w:lvl w:ilvl="0" w:tplc="11787D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051B6"/>
    <w:multiLevelType w:val="hybridMultilevel"/>
    <w:tmpl w:val="DBCE1110"/>
    <w:lvl w:ilvl="0" w:tplc="8384ED9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D8478F"/>
    <w:multiLevelType w:val="hybridMultilevel"/>
    <w:tmpl w:val="026644D6"/>
    <w:lvl w:ilvl="0" w:tplc="0F4634B8">
      <w:start w:val="35"/>
      <w:numFmt w:val="decimal"/>
      <w:lvlText w:val="%1."/>
      <w:lvlJc w:val="left"/>
      <w:pPr>
        <w:ind w:left="720" w:hanging="360"/>
      </w:pPr>
      <w:rPr>
        <w:rFonts w:ascii="Times New Roman" w:hAnsi="Times New Roman" w:cs="Times New Roman" w:hint="default"/>
        <w:b w:val="0"/>
        <w:bCs w:val="0"/>
        <w:i w:val="0"/>
        <w:iCs w:val="0"/>
        <w:color w:val="auto"/>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7C6E5E"/>
    <w:multiLevelType w:val="hybridMultilevel"/>
    <w:tmpl w:val="5838C01C"/>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B042A49"/>
    <w:multiLevelType w:val="hybridMultilevel"/>
    <w:tmpl w:val="D9CCE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483931"/>
    <w:multiLevelType w:val="hybridMultilevel"/>
    <w:tmpl w:val="F0F468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77086C"/>
    <w:multiLevelType w:val="hybridMultilevel"/>
    <w:tmpl w:val="076AB704"/>
    <w:lvl w:ilvl="0" w:tplc="8384ED96">
      <w:start w:val="1"/>
      <w:numFmt w:val="decimal"/>
      <w:lvlText w:val="%1."/>
      <w:lvlJc w:val="left"/>
      <w:pPr>
        <w:ind w:left="720" w:hanging="360"/>
      </w:pPr>
      <w:rPr>
        <w:rFonts w:ascii="Times New Roman" w:hAnsi="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DB13BC2"/>
    <w:multiLevelType w:val="hybridMultilevel"/>
    <w:tmpl w:val="6D3ABD98"/>
    <w:lvl w:ilvl="0" w:tplc="3B18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384ED96">
      <w:start w:val="1"/>
      <w:numFmt w:val="decimal"/>
      <w:lvlText w:val="%3."/>
      <w:lvlJc w:val="left"/>
      <w:pPr>
        <w:ind w:left="1620" w:hanging="180"/>
      </w:pPr>
      <w:rPr>
        <w:rFonts w:ascii="Times New Roman" w:hAnsi="Times New Roman"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CE120D"/>
    <w:multiLevelType w:val="hybridMultilevel"/>
    <w:tmpl w:val="4000D238"/>
    <w:lvl w:ilvl="0" w:tplc="6720A6F8">
      <w:start w:val="3"/>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881835">
    <w:abstractNumId w:val="19"/>
  </w:num>
  <w:num w:numId="2" w16cid:durableId="772672991">
    <w:abstractNumId w:val="31"/>
  </w:num>
  <w:num w:numId="3" w16cid:durableId="435372719">
    <w:abstractNumId w:val="48"/>
  </w:num>
  <w:num w:numId="4" w16cid:durableId="1626159428">
    <w:abstractNumId w:val="17"/>
  </w:num>
  <w:num w:numId="5" w16cid:durableId="789057037">
    <w:abstractNumId w:val="9"/>
  </w:num>
  <w:num w:numId="6" w16cid:durableId="1114059542">
    <w:abstractNumId w:val="26"/>
  </w:num>
  <w:num w:numId="7" w16cid:durableId="504170727">
    <w:abstractNumId w:val="0"/>
  </w:num>
  <w:num w:numId="8" w16cid:durableId="1552419526">
    <w:abstractNumId w:val="49"/>
  </w:num>
  <w:num w:numId="9" w16cid:durableId="519397998">
    <w:abstractNumId w:val="14"/>
  </w:num>
  <w:num w:numId="10" w16cid:durableId="1635200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608124">
    <w:abstractNumId w:val="66"/>
  </w:num>
  <w:num w:numId="12" w16cid:durableId="1543053024">
    <w:abstractNumId w:val="58"/>
  </w:num>
  <w:num w:numId="13" w16cid:durableId="793594684">
    <w:abstractNumId w:val="40"/>
  </w:num>
  <w:num w:numId="14" w16cid:durableId="1465932119">
    <w:abstractNumId w:val="23"/>
  </w:num>
  <w:num w:numId="15" w16cid:durableId="2058815390">
    <w:abstractNumId w:val="32"/>
  </w:num>
  <w:num w:numId="16" w16cid:durableId="1188327006">
    <w:abstractNumId w:val="43"/>
  </w:num>
  <w:num w:numId="17" w16cid:durableId="1327444119">
    <w:abstractNumId w:val="28"/>
  </w:num>
  <w:num w:numId="18" w16cid:durableId="800224571">
    <w:abstractNumId w:val="20"/>
  </w:num>
  <w:num w:numId="19" w16cid:durableId="1514879145">
    <w:abstractNumId w:val="53"/>
  </w:num>
  <w:num w:numId="20" w16cid:durableId="1061826256">
    <w:abstractNumId w:val="10"/>
  </w:num>
  <w:num w:numId="21" w16cid:durableId="1034043075">
    <w:abstractNumId w:val="64"/>
  </w:num>
  <w:num w:numId="22" w16cid:durableId="1876651357">
    <w:abstractNumId w:val="42"/>
  </w:num>
  <w:num w:numId="23" w16cid:durableId="605238007">
    <w:abstractNumId w:val="22"/>
  </w:num>
  <w:num w:numId="24" w16cid:durableId="1110901717">
    <w:abstractNumId w:val="33"/>
  </w:num>
  <w:num w:numId="25" w16cid:durableId="130095648">
    <w:abstractNumId w:val="27"/>
  </w:num>
  <w:num w:numId="26" w16cid:durableId="1160972836">
    <w:abstractNumId w:val="38"/>
  </w:num>
  <w:num w:numId="27" w16cid:durableId="915700396">
    <w:abstractNumId w:val="57"/>
  </w:num>
  <w:num w:numId="28" w16cid:durableId="369115376">
    <w:abstractNumId w:val="59"/>
  </w:num>
  <w:num w:numId="29" w16cid:durableId="301231513">
    <w:abstractNumId w:val="41"/>
  </w:num>
  <w:num w:numId="30" w16cid:durableId="1995330442">
    <w:abstractNumId w:val="18"/>
  </w:num>
  <w:num w:numId="31" w16cid:durableId="1192961323">
    <w:abstractNumId w:val="24"/>
  </w:num>
  <w:num w:numId="32" w16cid:durableId="1930045218">
    <w:abstractNumId w:val="67"/>
  </w:num>
  <w:num w:numId="33" w16cid:durableId="180625506">
    <w:abstractNumId w:val="3"/>
  </w:num>
  <w:num w:numId="34" w16cid:durableId="1748259009">
    <w:abstractNumId w:val="35"/>
  </w:num>
  <w:num w:numId="35" w16cid:durableId="394745954">
    <w:abstractNumId w:val="54"/>
  </w:num>
  <w:num w:numId="36" w16cid:durableId="1743792958">
    <w:abstractNumId w:val="21"/>
  </w:num>
  <w:num w:numId="37" w16cid:durableId="130292627">
    <w:abstractNumId w:val="63"/>
  </w:num>
  <w:num w:numId="38" w16cid:durableId="1617367533">
    <w:abstractNumId w:val="52"/>
  </w:num>
  <w:num w:numId="39" w16cid:durableId="1604876680">
    <w:abstractNumId w:val="6"/>
  </w:num>
  <w:num w:numId="40" w16cid:durableId="639573495">
    <w:abstractNumId w:val="29"/>
  </w:num>
  <w:num w:numId="41" w16cid:durableId="39211368">
    <w:abstractNumId w:val="11"/>
  </w:num>
  <w:num w:numId="42" w16cid:durableId="981538123">
    <w:abstractNumId w:val="13"/>
  </w:num>
  <w:num w:numId="43" w16cid:durableId="234242923">
    <w:abstractNumId w:val="12"/>
  </w:num>
  <w:num w:numId="44" w16cid:durableId="1396129114">
    <w:abstractNumId w:val="55"/>
  </w:num>
  <w:num w:numId="45" w16cid:durableId="684484224">
    <w:abstractNumId w:val="45"/>
  </w:num>
  <w:num w:numId="46" w16cid:durableId="788276846">
    <w:abstractNumId w:val="1"/>
  </w:num>
  <w:num w:numId="47" w16cid:durableId="1438402371">
    <w:abstractNumId w:val="2"/>
  </w:num>
  <w:num w:numId="48" w16cid:durableId="851072942">
    <w:abstractNumId w:val="56"/>
  </w:num>
  <w:num w:numId="49" w16cid:durableId="1150056644">
    <w:abstractNumId w:val="46"/>
  </w:num>
  <w:num w:numId="50" w16cid:durableId="422995476">
    <w:abstractNumId w:val="44"/>
  </w:num>
  <w:num w:numId="51" w16cid:durableId="1408187931">
    <w:abstractNumId w:val="47"/>
  </w:num>
  <w:num w:numId="52" w16cid:durableId="942230371">
    <w:abstractNumId w:val="39"/>
  </w:num>
  <w:num w:numId="53" w16cid:durableId="539976137">
    <w:abstractNumId w:val="15"/>
  </w:num>
  <w:num w:numId="54" w16cid:durableId="562182565">
    <w:abstractNumId w:val="16"/>
  </w:num>
  <w:num w:numId="55" w16cid:durableId="1516387505">
    <w:abstractNumId w:val="7"/>
  </w:num>
  <w:num w:numId="56" w16cid:durableId="2083093583">
    <w:abstractNumId w:val="50"/>
  </w:num>
  <w:num w:numId="57" w16cid:durableId="1419054834">
    <w:abstractNumId w:val="8"/>
  </w:num>
  <w:num w:numId="58" w16cid:durableId="1078286835">
    <w:abstractNumId w:val="60"/>
  </w:num>
  <w:num w:numId="59" w16cid:durableId="505485149">
    <w:abstractNumId w:val="25"/>
  </w:num>
  <w:num w:numId="60" w16cid:durableId="732042307">
    <w:abstractNumId w:val="4"/>
  </w:num>
  <w:num w:numId="61" w16cid:durableId="1043404566">
    <w:abstractNumId w:val="36"/>
  </w:num>
  <w:num w:numId="62" w16cid:durableId="652488505">
    <w:abstractNumId w:val="51"/>
  </w:num>
  <w:num w:numId="63" w16cid:durableId="1124807132">
    <w:abstractNumId w:val="65"/>
  </w:num>
  <w:num w:numId="64" w16cid:durableId="290210140">
    <w:abstractNumId w:val="20"/>
    <w:lvlOverride w:ilvl="0">
      <w:startOverride w:val="1"/>
    </w:lvlOverride>
    <w:lvlOverride w:ilvl="1"/>
    <w:lvlOverride w:ilvl="2"/>
    <w:lvlOverride w:ilvl="3"/>
    <w:lvlOverride w:ilvl="4"/>
    <w:lvlOverride w:ilvl="5"/>
    <w:lvlOverride w:ilvl="6"/>
    <w:lvlOverride w:ilvl="7"/>
    <w:lvlOverride w:ilvl="8"/>
  </w:num>
  <w:num w:numId="65" w16cid:durableId="1854831938">
    <w:abstractNumId w:val="30"/>
  </w:num>
  <w:num w:numId="66" w16cid:durableId="1433546240">
    <w:abstractNumId w:val="5"/>
  </w:num>
  <w:num w:numId="67" w16cid:durableId="1884440169">
    <w:abstractNumId w:val="61"/>
  </w:num>
  <w:num w:numId="68" w16cid:durableId="1635674528">
    <w:abstractNumId w:val="62"/>
  </w:num>
  <w:num w:numId="69" w16cid:durableId="519509144">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71"/>
    <w:rsid w:val="00000F37"/>
    <w:rsid w:val="00001E30"/>
    <w:rsid w:val="00005883"/>
    <w:rsid w:val="00012157"/>
    <w:rsid w:val="00013C5B"/>
    <w:rsid w:val="00014984"/>
    <w:rsid w:val="000150E3"/>
    <w:rsid w:val="000159BC"/>
    <w:rsid w:val="000169EB"/>
    <w:rsid w:val="00020E89"/>
    <w:rsid w:val="00022E1E"/>
    <w:rsid w:val="000305E5"/>
    <w:rsid w:val="00031EAB"/>
    <w:rsid w:val="000321B8"/>
    <w:rsid w:val="000347B9"/>
    <w:rsid w:val="00034B21"/>
    <w:rsid w:val="00035501"/>
    <w:rsid w:val="000361D7"/>
    <w:rsid w:val="00036842"/>
    <w:rsid w:val="00037C95"/>
    <w:rsid w:val="00041688"/>
    <w:rsid w:val="000458A0"/>
    <w:rsid w:val="000474AD"/>
    <w:rsid w:val="00047945"/>
    <w:rsid w:val="00047DFF"/>
    <w:rsid w:val="00050E4A"/>
    <w:rsid w:val="000512DE"/>
    <w:rsid w:val="000516B2"/>
    <w:rsid w:val="000550D9"/>
    <w:rsid w:val="000602EE"/>
    <w:rsid w:val="0006289B"/>
    <w:rsid w:val="000650CA"/>
    <w:rsid w:val="000654CA"/>
    <w:rsid w:val="00065C81"/>
    <w:rsid w:val="000678B9"/>
    <w:rsid w:val="00067B0D"/>
    <w:rsid w:val="00071176"/>
    <w:rsid w:val="00071A05"/>
    <w:rsid w:val="00073733"/>
    <w:rsid w:val="0007453F"/>
    <w:rsid w:val="00081663"/>
    <w:rsid w:val="00086E27"/>
    <w:rsid w:val="00090932"/>
    <w:rsid w:val="00095DE2"/>
    <w:rsid w:val="000A2E0D"/>
    <w:rsid w:val="000A38AD"/>
    <w:rsid w:val="000A395F"/>
    <w:rsid w:val="000A43CB"/>
    <w:rsid w:val="000A4574"/>
    <w:rsid w:val="000A7101"/>
    <w:rsid w:val="000A7F44"/>
    <w:rsid w:val="000B0EF0"/>
    <w:rsid w:val="000B1960"/>
    <w:rsid w:val="000B22E4"/>
    <w:rsid w:val="000B5106"/>
    <w:rsid w:val="000B5ED8"/>
    <w:rsid w:val="000B6A5B"/>
    <w:rsid w:val="000C0AC7"/>
    <w:rsid w:val="000C110D"/>
    <w:rsid w:val="000C1B38"/>
    <w:rsid w:val="000C22CF"/>
    <w:rsid w:val="000C2DC8"/>
    <w:rsid w:val="000C2DD6"/>
    <w:rsid w:val="000C358B"/>
    <w:rsid w:val="000C43DD"/>
    <w:rsid w:val="000C5ABC"/>
    <w:rsid w:val="000D117D"/>
    <w:rsid w:val="000D11BE"/>
    <w:rsid w:val="000D2C97"/>
    <w:rsid w:val="000D5ACC"/>
    <w:rsid w:val="000D618F"/>
    <w:rsid w:val="000D6BEA"/>
    <w:rsid w:val="000D7084"/>
    <w:rsid w:val="000D7782"/>
    <w:rsid w:val="000E48A6"/>
    <w:rsid w:val="000E4959"/>
    <w:rsid w:val="000E6D19"/>
    <w:rsid w:val="000F0DB4"/>
    <w:rsid w:val="000F28AA"/>
    <w:rsid w:val="000F28C9"/>
    <w:rsid w:val="000F2B4D"/>
    <w:rsid w:val="000F3A57"/>
    <w:rsid w:val="001014C2"/>
    <w:rsid w:val="00101BDD"/>
    <w:rsid w:val="001044D3"/>
    <w:rsid w:val="00104EC3"/>
    <w:rsid w:val="00105487"/>
    <w:rsid w:val="00106ADD"/>
    <w:rsid w:val="00110979"/>
    <w:rsid w:val="001117C4"/>
    <w:rsid w:val="00113B3F"/>
    <w:rsid w:val="00115916"/>
    <w:rsid w:val="00115E08"/>
    <w:rsid w:val="00116120"/>
    <w:rsid w:val="00116700"/>
    <w:rsid w:val="001174F8"/>
    <w:rsid w:val="00117827"/>
    <w:rsid w:val="0012057B"/>
    <w:rsid w:val="00124CFC"/>
    <w:rsid w:val="00126600"/>
    <w:rsid w:val="00127E53"/>
    <w:rsid w:val="0013129E"/>
    <w:rsid w:val="00131DC3"/>
    <w:rsid w:val="00133748"/>
    <w:rsid w:val="00133CF3"/>
    <w:rsid w:val="00134175"/>
    <w:rsid w:val="0013549E"/>
    <w:rsid w:val="00135E49"/>
    <w:rsid w:val="00136700"/>
    <w:rsid w:val="00136C70"/>
    <w:rsid w:val="00136E9D"/>
    <w:rsid w:val="0013742F"/>
    <w:rsid w:val="00140A22"/>
    <w:rsid w:val="001419B8"/>
    <w:rsid w:val="00142376"/>
    <w:rsid w:val="0014245C"/>
    <w:rsid w:val="0014320F"/>
    <w:rsid w:val="0014500B"/>
    <w:rsid w:val="00147741"/>
    <w:rsid w:val="00151C4F"/>
    <w:rsid w:val="00153621"/>
    <w:rsid w:val="00153DC0"/>
    <w:rsid w:val="00154320"/>
    <w:rsid w:val="001567FA"/>
    <w:rsid w:val="00162797"/>
    <w:rsid w:val="001639EE"/>
    <w:rsid w:val="0016457B"/>
    <w:rsid w:val="0016608E"/>
    <w:rsid w:val="00172628"/>
    <w:rsid w:val="00173D27"/>
    <w:rsid w:val="001762AF"/>
    <w:rsid w:val="001768E5"/>
    <w:rsid w:val="00176B26"/>
    <w:rsid w:val="0018023A"/>
    <w:rsid w:val="001802A6"/>
    <w:rsid w:val="00180BBC"/>
    <w:rsid w:val="0018387C"/>
    <w:rsid w:val="001864F7"/>
    <w:rsid w:val="00186B99"/>
    <w:rsid w:val="00187A91"/>
    <w:rsid w:val="00187B50"/>
    <w:rsid w:val="001904F5"/>
    <w:rsid w:val="0019270E"/>
    <w:rsid w:val="0019598E"/>
    <w:rsid w:val="00196883"/>
    <w:rsid w:val="001A04BD"/>
    <w:rsid w:val="001A0C04"/>
    <w:rsid w:val="001A136D"/>
    <w:rsid w:val="001A1403"/>
    <w:rsid w:val="001A43B2"/>
    <w:rsid w:val="001B14E3"/>
    <w:rsid w:val="001B2951"/>
    <w:rsid w:val="001B4E47"/>
    <w:rsid w:val="001B5B51"/>
    <w:rsid w:val="001B5BD0"/>
    <w:rsid w:val="001B6554"/>
    <w:rsid w:val="001B6B9D"/>
    <w:rsid w:val="001B6FAA"/>
    <w:rsid w:val="001B725B"/>
    <w:rsid w:val="001C0540"/>
    <w:rsid w:val="001C3D7E"/>
    <w:rsid w:val="001C5D1A"/>
    <w:rsid w:val="001C7BF6"/>
    <w:rsid w:val="001D004C"/>
    <w:rsid w:val="001D0496"/>
    <w:rsid w:val="001D07EE"/>
    <w:rsid w:val="001D2B16"/>
    <w:rsid w:val="001D3370"/>
    <w:rsid w:val="001D4A43"/>
    <w:rsid w:val="001D52FE"/>
    <w:rsid w:val="001D6A99"/>
    <w:rsid w:val="001D6D88"/>
    <w:rsid w:val="001E01C4"/>
    <w:rsid w:val="001E0BD5"/>
    <w:rsid w:val="001E204A"/>
    <w:rsid w:val="001E53CA"/>
    <w:rsid w:val="001E5840"/>
    <w:rsid w:val="001E6DDC"/>
    <w:rsid w:val="001E7067"/>
    <w:rsid w:val="001F13CC"/>
    <w:rsid w:val="001F254F"/>
    <w:rsid w:val="001F40A5"/>
    <w:rsid w:val="001F590D"/>
    <w:rsid w:val="001F5A1B"/>
    <w:rsid w:val="001F6028"/>
    <w:rsid w:val="001F6316"/>
    <w:rsid w:val="001F7E18"/>
    <w:rsid w:val="00200490"/>
    <w:rsid w:val="00201371"/>
    <w:rsid w:val="00202CEC"/>
    <w:rsid w:val="00205CE7"/>
    <w:rsid w:val="00211BD5"/>
    <w:rsid w:val="0021321E"/>
    <w:rsid w:val="00213839"/>
    <w:rsid w:val="00214D5F"/>
    <w:rsid w:val="00214EE7"/>
    <w:rsid w:val="002168F6"/>
    <w:rsid w:val="0021713C"/>
    <w:rsid w:val="00217FB8"/>
    <w:rsid w:val="00221AE2"/>
    <w:rsid w:val="00221B5F"/>
    <w:rsid w:val="00226206"/>
    <w:rsid w:val="002262AD"/>
    <w:rsid w:val="002267A6"/>
    <w:rsid w:val="002277C4"/>
    <w:rsid w:val="00230E3A"/>
    <w:rsid w:val="00231DD2"/>
    <w:rsid w:val="002320F6"/>
    <w:rsid w:val="00232823"/>
    <w:rsid w:val="00234103"/>
    <w:rsid w:val="00234950"/>
    <w:rsid w:val="00240038"/>
    <w:rsid w:val="00240F1A"/>
    <w:rsid w:val="0024121A"/>
    <w:rsid w:val="002419F3"/>
    <w:rsid w:val="00243265"/>
    <w:rsid w:val="002434AD"/>
    <w:rsid w:val="002436C9"/>
    <w:rsid w:val="00250BB1"/>
    <w:rsid w:val="0025134F"/>
    <w:rsid w:val="00251E5E"/>
    <w:rsid w:val="00253B5D"/>
    <w:rsid w:val="00253F95"/>
    <w:rsid w:val="00254E6B"/>
    <w:rsid w:val="00256506"/>
    <w:rsid w:val="0025669C"/>
    <w:rsid w:val="00256C94"/>
    <w:rsid w:val="00256CE7"/>
    <w:rsid w:val="0026034A"/>
    <w:rsid w:val="00261504"/>
    <w:rsid w:val="00261A1F"/>
    <w:rsid w:val="00262825"/>
    <w:rsid w:val="00262A97"/>
    <w:rsid w:val="002708F8"/>
    <w:rsid w:val="00270B7D"/>
    <w:rsid w:val="00270FB8"/>
    <w:rsid w:val="00271A4A"/>
    <w:rsid w:val="002722AA"/>
    <w:rsid w:val="0027289F"/>
    <w:rsid w:val="0027368B"/>
    <w:rsid w:val="00274231"/>
    <w:rsid w:val="0027559D"/>
    <w:rsid w:val="00280878"/>
    <w:rsid w:val="00281FEF"/>
    <w:rsid w:val="00282B7D"/>
    <w:rsid w:val="00283F12"/>
    <w:rsid w:val="002840E4"/>
    <w:rsid w:val="002862FA"/>
    <w:rsid w:val="00287B48"/>
    <w:rsid w:val="00292A2E"/>
    <w:rsid w:val="002940E8"/>
    <w:rsid w:val="00294746"/>
    <w:rsid w:val="0029476F"/>
    <w:rsid w:val="0029521B"/>
    <w:rsid w:val="002979F8"/>
    <w:rsid w:val="002A1E2C"/>
    <w:rsid w:val="002A2B36"/>
    <w:rsid w:val="002A6751"/>
    <w:rsid w:val="002B1235"/>
    <w:rsid w:val="002B1C28"/>
    <w:rsid w:val="002B2E86"/>
    <w:rsid w:val="002B30E0"/>
    <w:rsid w:val="002B45F0"/>
    <w:rsid w:val="002B4CE1"/>
    <w:rsid w:val="002B5CCD"/>
    <w:rsid w:val="002B757F"/>
    <w:rsid w:val="002C1604"/>
    <w:rsid w:val="002C542D"/>
    <w:rsid w:val="002C69CE"/>
    <w:rsid w:val="002D0B31"/>
    <w:rsid w:val="002D2858"/>
    <w:rsid w:val="002D327E"/>
    <w:rsid w:val="002D34C3"/>
    <w:rsid w:val="002D38DF"/>
    <w:rsid w:val="002D3A3A"/>
    <w:rsid w:val="002D6E12"/>
    <w:rsid w:val="002D7C27"/>
    <w:rsid w:val="002E21C2"/>
    <w:rsid w:val="002E24D7"/>
    <w:rsid w:val="002E30C4"/>
    <w:rsid w:val="002E500B"/>
    <w:rsid w:val="002E6BC7"/>
    <w:rsid w:val="002E72DD"/>
    <w:rsid w:val="002E7642"/>
    <w:rsid w:val="002F0ADF"/>
    <w:rsid w:val="002F18B3"/>
    <w:rsid w:val="002F19B2"/>
    <w:rsid w:val="002F5179"/>
    <w:rsid w:val="002F61CC"/>
    <w:rsid w:val="0030079E"/>
    <w:rsid w:val="00300E5F"/>
    <w:rsid w:val="00301497"/>
    <w:rsid w:val="00301723"/>
    <w:rsid w:val="00301F03"/>
    <w:rsid w:val="00302762"/>
    <w:rsid w:val="00302A4B"/>
    <w:rsid w:val="00304BB0"/>
    <w:rsid w:val="00307609"/>
    <w:rsid w:val="00307B88"/>
    <w:rsid w:val="00310070"/>
    <w:rsid w:val="003109BA"/>
    <w:rsid w:val="00314850"/>
    <w:rsid w:val="00314F4E"/>
    <w:rsid w:val="00316211"/>
    <w:rsid w:val="00316953"/>
    <w:rsid w:val="003222FA"/>
    <w:rsid w:val="003231D9"/>
    <w:rsid w:val="003249C8"/>
    <w:rsid w:val="00324CFE"/>
    <w:rsid w:val="00330B7C"/>
    <w:rsid w:val="00332E07"/>
    <w:rsid w:val="00333134"/>
    <w:rsid w:val="003344BD"/>
    <w:rsid w:val="003367D7"/>
    <w:rsid w:val="00336FB1"/>
    <w:rsid w:val="00337742"/>
    <w:rsid w:val="003424F7"/>
    <w:rsid w:val="00342FFF"/>
    <w:rsid w:val="003443CE"/>
    <w:rsid w:val="003450ED"/>
    <w:rsid w:val="003515DC"/>
    <w:rsid w:val="00351B37"/>
    <w:rsid w:val="00352BF2"/>
    <w:rsid w:val="003532D5"/>
    <w:rsid w:val="00354605"/>
    <w:rsid w:val="003551C5"/>
    <w:rsid w:val="00356A1B"/>
    <w:rsid w:val="0035740D"/>
    <w:rsid w:val="003615E8"/>
    <w:rsid w:val="00364747"/>
    <w:rsid w:val="00365D17"/>
    <w:rsid w:val="00376368"/>
    <w:rsid w:val="003769FC"/>
    <w:rsid w:val="00376FC9"/>
    <w:rsid w:val="003859AE"/>
    <w:rsid w:val="003866BF"/>
    <w:rsid w:val="003866F9"/>
    <w:rsid w:val="00390E84"/>
    <w:rsid w:val="003911CC"/>
    <w:rsid w:val="00391355"/>
    <w:rsid w:val="00392658"/>
    <w:rsid w:val="00394241"/>
    <w:rsid w:val="00394291"/>
    <w:rsid w:val="00394F4F"/>
    <w:rsid w:val="00395C9E"/>
    <w:rsid w:val="003963DF"/>
    <w:rsid w:val="003969FE"/>
    <w:rsid w:val="00397650"/>
    <w:rsid w:val="003A18F0"/>
    <w:rsid w:val="003A30E5"/>
    <w:rsid w:val="003A41FD"/>
    <w:rsid w:val="003A499D"/>
    <w:rsid w:val="003A573D"/>
    <w:rsid w:val="003A7ABC"/>
    <w:rsid w:val="003B21BC"/>
    <w:rsid w:val="003B40EF"/>
    <w:rsid w:val="003B6CC9"/>
    <w:rsid w:val="003B6F2B"/>
    <w:rsid w:val="003C1CDA"/>
    <w:rsid w:val="003C356D"/>
    <w:rsid w:val="003C45C8"/>
    <w:rsid w:val="003C4ADE"/>
    <w:rsid w:val="003C506D"/>
    <w:rsid w:val="003D2D1D"/>
    <w:rsid w:val="003D41DB"/>
    <w:rsid w:val="003D60BD"/>
    <w:rsid w:val="003D77AE"/>
    <w:rsid w:val="003E0C17"/>
    <w:rsid w:val="003E0F66"/>
    <w:rsid w:val="003E22B2"/>
    <w:rsid w:val="003E3D59"/>
    <w:rsid w:val="003E7A8F"/>
    <w:rsid w:val="003E7AF3"/>
    <w:rsid w:val="003F16FA"/>
    <w:rsid w:val="003F4FE4"/>
    <w:rsid w:val="003F5021"/>
    <w:rsid w:val="003F6349"/>
    <w:rsid w:val="004024D9"/>
    <w:rsid w:val="00404948"/>
    <w:rsid w:val="00404C21"/>
    <w:rsid w:val="00404DC6"/>
    <w:rsid w:val="00404F45"/>
    <w:rsid w:val="00410783"/>
    <w:rsid w:val="00411226"/>
    <w:rsid w:val="00411674"/>
    <w:rsid w:val="0042175C"/>
    <w:rsid w:val="00422665"/>
    <w:rsid w:val="0042608C"/>
    <w:rsid w:val="00432513"/>
    <w:rsid w:val="004327E6"/>
    <w:rsid w:val="00433E29"/>
    <w:rsid w:val="00433FA7"/>
    <w:rsid w:val="00434689"/>
    <w:rsid w:val="00437456"/>
    <w:rsid w:val="00443F65"/>
    <w:rsid w:val="004450EF"/>
    <w:rsid w:val="0044730A"/>
    <w:rsid w:val="00447AFF"/>
    <w:rsid w:val="004519B3"/>
    <w:rsid w:val="0045519F"/>
    <w:rsid w:val="00456E14"/>
    <w:rsid w:val="004617FD"/>
    <w:rsid w:val="00464A54"/>
    <w:rsid w:val="00464F9C"/>
    <w:rsid w:val="00470E5E"/>
    <w:rsid w:val="00471F1E"/>
    <w:rsid w:val="00473878"/>
    <w:rsid w:val="00474A1D"/>
    <w:rsid w:val="00475F50"/>
    <w:rsid w:val="00477654"/>
    <w:rsid w:val="0047771B"/>
    <w:rsid w:val="00477CBE"/>
    <w:rsid w:val="00480A82"/>
    <w:rsid w:val="004850F0"/>
    <w:rsid w:val="004861DD"/>
    <w:rsid w:val="00487557"/>
    <w:rsid w:val="00491E1B"/>
    <w:rsid w:val="004953A7"/>
    <w:rsid w:val="00497417"/>
    <w:rsid w:val="004A0DF1"/>
    <w:rsid w:val="004A1E9E"/>
    <w:rsid w:val="004A1F87"/>
    <w:rsid w:val="004A35B8"/>
    <w:rsid w:val="004A4EC8"/>
    <w:rsid w:val="004A6738"/>
    <w:rsid w:val="004A6834"/>
    <w:rsid w:val="004A69DF"/>
    <w:rsid w:val="004B30EB"/>
    <w:rsid w:val="004B51F5"/>
    <w:rsid w:val="004B5B97"/>
    <w:rsid w:val="004B5D50"/>
    <w:rsid w:val="004B6E47"/>
    <w:rsid w:val="004B7427"/>
    <w:rsid w:val="004B7731"/>
    <w:rsid w:val="004C1565"/>
    <w:rsid w:val="004C1CC0"/>
    <w:rsid w:val="004C3078"/>
    <w:rsid w:val="004C5AE0"/>
    <w:rsid w:val="004C6D72"/>
    <w:rsid w:val="004D29EE"/>
    <w:rsid w:val="004D4487"/>
    <w:rsid w:val="004D5512"/>
    <w:rsid w:val="004D74BD"/>
    <w:rsid w:val="004D7899"/>
    <w:rsid w:val="004E12C4"/>
    <w:rsid w:val="004E5BC2"/>
    <w:rsid w:val="004E626D"/>
    <w:rsid w:val="004E7257"/>
    <w:rsid w:val="004E7850"/>
    <w:rsid w:val="004F0F45"/>
    <w:rsid w:val="004F2ACF"/>
    <w:rsid w:val="004F2C22"/>
    <w:rsid w:val="004F31C0"/>
    <w:rsid w:val="004F3907"/>
    <w:rsid w:val="004F3AAA"/>
    <w:rsid w:val="004F4E55"/>
    <w:rsid w:val="004F5CF7"/>
    <w:rsid w:val="00500F6B"/>
    <w:rsid w:val="00501F2D"/>
    <w:rsid w:val="005020C4"/>
    <w:rsid w:val="005020E9"/>
    <w:rsid w:val="0050292A"/>
    <w:rsid w:val="00504E72"/>
    <w:rsid w:val="00506B40"/>
    <w:rsid w:val="00510A96"/>
    <w:rsid w:val="0051334C"/>
    <w:rsid w:val="00513430"/>
    <w:rsid w:val="005134FC"/>
    <w:rsid w:val="00514219"/>
    <w:rsid w:val="005207B8"/>
    <w:rsid w:val="00523AB6"/>
    <w:rsid w:val="005314D1"/>
    <w:rsid w:val="00531609"/>
    <w:rsid w:val="005335B0"/>
    <w:rsid w:val="00533B0A"/>
    <w:rsid w:val="00534025"/>
    <w:rsid w:val="00534831"/>
    <w:rsid w:val="00535CE4"/>
    <w:rsid w:val="0053707E"/>
    <w:rsid w:val="00541A68"/>
    <w:rsid w:val="0054201A"/>
    <w:rsid w:val="005429B0"/>
    <w:rsid w:val="00546320"/>
    <w:rsid w:val="00550636"/>
    <w:rsid w:val="0055092D"/>
    <w:rsid w:val="00552B73"/>
    <w:rsid w:val="005534D5"/>
    <w:rsid w:val="00554AC6"/>
    <w:rsid w:val="005565AC"/>
    <w:rsid w:val="0055698A"/>
    <w:rsid w:val="0056209E"/>
    <w:rsid w:val="0056276D"/>
    <w:rsid w:val="005629B7"/>
    <w:rsid w:val="00562E9E"/>
    <w:rsid w:val="0056400D"/>
    <w:rsid w:val="00565730"/>
    <w:rsid w:val="005657F5"/>
    <w:rsid w:val="00566E8A"/>
    <w:rsid w:val="00566FA5"/>
    <w:rsid w:val="00567110"/>
    <w:rsid w:val="00567653"/>
    <w:rsid w:val="00567C5A"/>
    <w:rsid w:val="00572787"/>
    <w:rsid w:val="00574944"/>
    <w:rsid w:val="00577E6C"/>
    <w:rsid w:val="00581972"/>
    <w:rsid w:val="00582835"/>
    <w:rsid w:val="00583535"/>
    <w:rsid w:val="005845FF"/>
    <w:rsid w:val="00584EAD"/>
    <w:rsid w:val="005876C8"/>
    <w:rsid w:val="00587CF5"/>
    <w:rsid w:val="005902CF"/>
    <w:rsid w:val="00591E3E"/>
    <w:rsid w:val="0059620D"/>
    <w:rsid w:val="005A2ABC"/>
    <w:rsid w:val="005A2F62"/>
    <w:rsid w:val="005A5C1E"/>
    <w:rsid w:val="005A7F0B"/>
    <w:rsid w:val="005B0CDC"/>
    <w:rsid w:val="005B20A3"/>
    <w:rsid w:val="005B29B9"/>
    <w:rsid w:val="005B339A"/>
    <w:rsid w:val="005B3508"/>
    <w:rsid w:val="005C2A6E"/>
    <w:rsid w:val="005C6333"/>
    <w:rsid w:val="005C698A"/>
    <w:rsid w:val="005E0F99"/>
    <w:rsid w:val="005E1819"/>
    <w:rsid w:val="005E3EF2"/>
    <w:rsid w:val="005E4E0A"/>
    <w:rsid w:val="005E5EAA"/>
    <w:rsid w:val="005F0F52"/>
    <w:rsid w:val="005F0F73"/>
    <w:rsid w:val="005F6137"/>
    <w:rsid w:val="005F6921"/>
    <w:rsid w:val="005F775A"/>
    <w:rsid w:val="005F7F17"/>
    <w:rsid w:val="00600328"/>
    <w:rsid w:val="00600C1D"/>
    <w:rsid w:val="0060145C"/>
    <w:rsid w:val="00602A1C"/>
    <w:rsid w:val="006042FD"/>
    <w:rsid w:val="006079D3"/>
    <w:rsid w:val="00607D10"/>
    <w:rsid w:val="006101EF"/>
    <w:rsid w:val="00611869"/>
    <w:rsid w:val="006128F1"/>
    <w:rsid w:val="00616669"/>
    <w:rsid w:val="0062079A"/>
    <w:rsid w:val="00620903"/>
    <w:rsid w:val="00622113"/>
    <w:rsid w:val="00622603"/>
    <w:rsid w:val="006256E5"/>
    <w:rsid w:val="00625C9E"/>
    <w:rsid w:val="00630CB1"/>
    <w:rsid w:val="0063247E"/>
    <w:rsid w:val="00634329"/>
    <w:rsid w:val="006361E6"/>
    <w:rsid w:val="00636998"/>
    <w:rsid w:val="0063765A"/>
    <w:rsid w:val="00641384"/>
    <w:rsid w:val="00642A46"/>
    <w:rsid w:val="006443DB"/>
    <w:rsid w:val="006459F5"/>
    <w:rsid w:val="0065024F"/>
    <w:rsid w:val="0065258A"/>
    <w:rsid w:val="006535A5"/>
    <w:rsid w:val="006547F7"/>
    <w:rsid w:val="00656FB0"/>
    <w:rsid w:val="006641F8"/>
    <w:rsid w:val="00665C47"/>
    <w:rsid w:val="00675CBE"/>
    <w:rsid w:val="006774A2"/>
    <w:rsid w:val="00680E80"/>
    <w:rsid w:val="00682F5F"/>
    <w:rsid w:val="0068324B"/>
    <w:rsid w:val="0068395C"/>
    <w:rsid w:val="00684127"/>
    <w:rsid w:val="0068443F"/>
    <w:rsid w:val="006844AA"/>
    <w:rsid w:val="006861D1"/>
    <w:rsid w:val="006868FA"/>
    <w:rsid w:val="00687E6F"/>
    <w:rsid w:val="00690B30"/>
    <w:rsid w:val="0069253C"/>
    <w:rsid w:val="006952CF"/>
    <w:rsid w:val="006958FC"/>
    <w:rsid w:val="006A0D8D"/>
    <w:rsid w:val="006A3E71"/>
    <w:rsid w:val="006A41FF"/>
    <w:rsid w:val="006A4471"/>
    <w:rsid w:val="006A45A0"/>
    <w:rsid w:val="006B177C"/>
    <w:rsid w:val="006B2CAE"/>
    <w:rsid w:val="006B4879"/>
    <w:rsid w:val="006B581B"/>
    <w:rsid w:val="006B7BB7"/>
    <w:rsid w:val="006C0DAB"/>
    <w:rsid w:val="006C1C84"/>
    <w:rsid w:val="006C3DDB"/>
    <w:rsid w:val="006C4192"/>
    <w:rsid w:val="006C4906"/>
    <w:rsid w:val="006C4F69"/>
    <w:rsid w:val="006C7AB1"/>
    <w:rsid w:val="006C7C53"/>
    <w:rsid w:val="006D0534"/>
    <w:rsid w:val="006D14C2"/>
    <w:rsid w:val="006D1E89"/>
    <w:rsid w:val="006D3D0E"/>
    <w:rsid w:val="006D3EC9"/>
    <w:rsid w:val="006D5F94"/>
    <w:rsid w:val="006D67DF"/>
    <w:rsid w:val="006D75E3"/>
    <w:rsid w:val="006E304C"/>
    <w:rsid w:val="006E7809"/>
    <w:rsid w:val="006F10DE"/>
    <w:rsid w:val="006F2E24"/>
    <w:rsid w:val="006F5267"/>
    <w:rsid w:val="006F6E25"/>
    <w:rsid w:val="006F7ECC"/>
    <w:rsid w:val="0070014D"/>
    <w:rsid w:val="00702961"/>
    <w:rsid w:val="00703E76"/>
    <w:rsid w:val="00705DFB"/>
    <w:rsid w:val="00706C68"/>
    <w:rsid w:val="00706EA8"/>
    <w:rsid w:val="007079E7"/>
    <w:rsid w:val="00711CF9"/>
    <w:rsid w:val="00713BC0"/>
    <w:rsid w:val="0071448B"/>
    <w:rsid w:val="00715071"/>
    <w:rsid w:val="007153DA"/>
    <w:rsid w:val="0072065C"/>
    <w:rsid w:val="00720FF7"/>
    <w:rsid w:val="00722E05"/>
    <w:rsid w:val="007239A6"/>
    <w:rsid w:val="007243FB"/>
    <w:rsid w:val="007248DA"/>
    <w:rsid w:val="0072532E"/>
    <w:rsid w:val="007255E6"/>
    <w:rsid w:val="00727D16"/>
    <w:rsid w:val="00730175"/>
    <w:rsid w:val="00730A9A"/>
    <w:rsid w:val="0073112D"/>
    <w:rsid w:val="007348A9"/>
    <w:rsid w:val="007355DE"/>
    <w:rsid w:val="007358A8"/>
    <w:rsid w:val="007367BF"/>
    <w:rsid w:val="00737426"/>
    <w:rsid w:val="007422D8"/>
    <w:rsid w:val="0074317D"/>
    <w:rsid w:val="007438F8"/>
    <w:rsid w:val="00745664"/>
    <w:rsid w:val="00745704"/>
    <w:rsid w:val="00750D2C"/>
    <w:rsid w:val="00750DB1"/>
    <w:rsid w:val="00757E09"/>
    <w:rsid w:val="00764CC8"/>
    <w:rsid w:val="00765ACB"/>
    <w:rsid w:val="00765E19"/>
    <w:rsid w:val="00766CC9"/>
    <w:rsid w:val="00766D6C"/>
    <w:rsid w:val="00771655"/>
    <w:rsid w:val="00772204"/>
    <w:rsid w:val="0077281E"/>
    <w:rsid w:val="00772AFF"/>
    <w:rsid w:val="00773232"/>
    <w:rsid w:val="0077356E"/>
    <w:rsid w:val="007755C9"/>
    <w:rsid w:val="00776493"/>
    <w:rsid w:val="00776787"/>
    <w:rsid w:val="00777284"/>
    <w:rsid w:val="00780314"/>
    <w:rsid w:val="00780754"/>
    <w:rsid w:val="00784AE3"/>
    <w:rsid w:val="00790433"/>
    <w:rsid w:val="007914C4"/>
    <w:rsid w:val="00791F97"/>
    <w:rsid w:val="00792260"/>
    <w:rsid w:val="007931FC"/>
    <w:rsid w:val="00794D98"/>
    <w:rsid w:val="00797160"/>
    <w:rsid w:val="007A0842"/>
    <w:rsid w:val="007A17B1"/>
    <w:rsid w:val="007A1A5A"/>
    <w:rsid w:val="007A37D4"/>
    <w:rsid w:val="007A3B69"/>
    <w:rsid w:val="007A4475"/>
    <w:rsid w:val="007A46CB"/>
    <w:rsid w:val="007A4DDB"/>
    <w:rsid w:val="007A54C5"/>
    <w:rsid w:val="007B064D"/>
    <w:rsid w:val="007B170C"/>
    <w:rsid w:val="007B2666"/>
    <w:rsid w:val="007B28EE"/>
    <w:rsid w:val="007B2BAB"/>
    <w:rsid w:val="007B411F"/>
    <w:rsid w:val="007B49F3"/>
    <w:rsid w:val="007B4B43"/>
    <w:rsid w:val="007B4D8D"/>
    <w:rsid w:val="007C0A26"/>
    <w:rsid w:val="007C0C9D"/>
    <w:rsid w:val="007D0773"/>
    <w:rsid w:val="007D2938"/>
    <w:rsid w:val="007D2FB0"/>
    <w:rsid w:val="007D497F"/>
    <w:rsid w:val="007D4B90"/>
    <w:rsid w:val="007D4D32"/>
    <w:rsid w:val="007D6A79"/>
    <w:rsid w:val="007D7AC3"/>
    <w:rsid w:val="007E0754"/>
    <w:rsid w:val="007E13F7"/>
    <w:rsid w:val="007E16BD"/>
    <w:rsid w:val="007E1926"/>
    <w:rsid w:val="007E24F2"/>
    <w:rsid w:val="007E52E2"/>
    <w:rsid w:val="007E6E9B"/>
    <w:rsid w:val="007F1D26"/>
    <w:rsid w:val="007F40BD"/>
    <w:rsid w:val="007F4422"/>
    <w:rsid w:val="007F4833"/>
    <w:rsid w:val="007F6469"/>
    <w:rsid w:val="007F75EE"/>
    <w:rsid w:val="0080033D"/>
    <w:rsid w:val="00800ABC"/>
    <w:rsid w:val="0080192E"/>
    <w:rsid w:val="00801EEA"/>
    <w:rsid w:val="008020F7"/>
    <w:rsid w:val="00802E17"/>
    <w:rsid w:val="008035B5"/>
    <w:rsid w:val="00803CE2"/>
    <w:rsid w:val="008053CC"/>
    <w:rsid w:val="00805CA4"/>
    <w:rsid w:val="008108F2"/>
    <w:rsid w:val="008118B8"/>
    <w:rsid w:val="00811C29"/>
    <w:rsid w:val="00812AD6"/>
    <w:rsid w:val="00813424"/>
    <w:rsid w:val="0081430C"/>
    <w:rsid w:val="00817623"/>
    <w:rsid w:val="008202B3"/>
    <w:rsid w:val="0082084B"/>
    <w:rsid w:val="00820CCF"/>
    <w:rsid w:val="00820F15"/>
    <w:rsid w:val="00821AFB"/>
    <w:rsid w:val="008224CF"/>
    <w:rsid w:val="00822557"/>
    <w:rsid w:val="00822B1B"/>
    <w:rsid w:val="0082393B"/>
    <w:rsid w:val="00830057"/>
    <w:rsid w:val="00830B2E"/>
    <w:rsid w:val="0083264D"/>
    <w:rsid w:val="00834F24"/>
    <w:rsid w:val="0083560D"/>
    <w:rsid w:val="00845FCE"/>
    <w:rsid w:val="00846A13"/>
    <w:rsid w:val="00850463"/>
    <w:rsid w:val="00850A5A"/>
    <w:rsid w:val="00851D52"/>
    <w:rsid w:val="0085244F"/>
    <w:rsid w:val="00852CF6"/>
    <w:rsid w:val="00854750"/>
    <w:rsid w:val="00855A3C"/>
    <w:rsid w:val="00857A41"/>
    <w:rsid w:val="00860484"/>
    <w:rsid w:val="00862FB9"/>
    <w:rsid w:val="00864716"/>
    <w:rsid w:val="00864E23"/>
    <w:rsid w:val="00864F6C"/>
    <w:rsid w:val="00867868"/>
    <w:rsid w:val="008713A5"/>
    <w:rsid w:val="008716DF"/>
    <w:rsid w:val="008823DA"/>
    <w:rsid w:val="00884FBA"/>
    <w:rsid w:val="0088568D"/>
    <w:rsid w:val="00885900"/>
    <w:rsid w:val="00887BE6"/>
    <w:rsid w:val="008909FA"/>
    <w:rsid w:val="00890C98"/>
    <w:rsid w:val="00894950"/>
    <w:rsid w:val="008A05FA"/>
    <w:rsid w:val="008A2F26"/>
    <w:rsid w:val="008A643E"/>
    <w:rsid w:val="008A733D"/>
    <w:rsid w:val="008B2A46"/>
    <w:rsid w:val="008B377C"/>
    <w:rsid w:val="008B4502"/>
    <w:rsid w:val="008B7F9D"/>
    <w:rsid w:val="008C2396"/>
    <w:rsid w:val="008C35CE"/>
    <w:rsid w:val="008C47DE"/>
    <w:rsid w:val="008C5659"/>
    <w:rsid w:val="008C793E"/>
    <w:rsid w:val="008D0A7A"/>
    <w:rsid w:val="008D1674"/>
    <w:rsid w:val="008D3D97"/>
    <w:rsid w:val="008E18D1"/>
    <w:rsid w:val="008E3240"/>
    <w:rsid w:val="008E5AAA"/>
    <w:rsid w:val="008E621B"/>
    <w:rsid w:val="008F0B9E"/>
    <w:rsid w:val="008F0BC3"/>
    <w:rsid w:val="008F26D4"/>
    <w:rsid w:val="008F3BC0"/>
    <w:rsid w:val="008F4503"/>
    <w:rsid w:val="008F58A2"/>
    <w:rsid w:val="008F6E17"/>
    <w:rsid w:val="008F743A"/>
    <w:rsid w:val="009008CA"/>
    <w:rsid w:val="00900BDD"/>
    <w:rsid w:val="0090192A"/>
    <w:rsid w:val="00903244"/>
    <w:rsid w:val="00904662"/>
    <w:rsid w:val="00906040"/>
    <w:rsid w:val="00906C26"/>
    <w:rsid w:val="00910111"/>
    <w:rsid w:val="00911461"/>
    <w:rsid w:val="00911701"/>
    <w:rsid w:val="00913EC8"/>
    <w:rsid w:val="0091472E"/>
    <w:rsid w:val="009156FF"/>
    <w:rsid w:val="00915E36"/>
    <w:rsid w:val="0092063F"/>
    <w:rsid w:val="00921571"/>
    <w:rsid w:val="00922585"/>
    <w:rsid w:val="009231BC"/>
    <w:rsid w:val="00926675"/>
    <w:rsid w:val="00926D1B"/>
    <w:rsid w:val="009271DB"/>
    <w:rsid w:val="00927E1A"/>
    <w:rsid w:val="00935A62"/>
    <w:rsid w:val="00935EED"/>
    <w:rsid w:val="009400D8"/>
    <w:rsid w:val="00941546"/>
    <w:rsid w:val="00945234"/>
    <w:rsid w:val="00945C4B"/>
    <w:rsid w:val="0095001E"/>
    <w:rsid w:val="00950396"/>
    <w:rsid w:val="009505E6"/>
    <w:rsid w:val="0095143C"/>
    <w:rsid w:val="00952B88"/>
    <w:rsid w:val="00952F75"/>
    <w:rsid w:val="009532D5"/>
    <w:rsid w:val="00953475"/>
    <w:rsid w:val="00954B9C"/>
    <w:rsid w:val="00961E27"/>
    <w:rsid w:val="00964D34"/>
    <w:rsid w:val="0096517C"/>
    <w:rsid w:val="0097061C"/>
    <w:rsid w:val="00970852"/>
    <w:rsid w:val="00973C4F"/>
    <w:rsid w:val="00975C64"/>
    <w:rsid w:val="00976054"/>
    <w:rsid w:val="00977101"/>
    <w:rsid w:val="00981744"/>
    <w:rsid w:val="00982D88"/>
    <w:rsid w:val="00985386"/>
    <w:rsid w:val="009869AB"/>
    <w:rsid w:val="009869EC"/>
    <w:rsid w:val="00986B1B"/>
    <w:rsid w:val="00987369"/>
    <w:rsid w:val="00990A73"/>
    <w:rsid w:val="00993A7F"/>
    <w:rsid w:val="00993D34"/>
    <w:rsid w:val="00994269"/>
    <w:rsid w:val="00996121"/>
    <w:rsid w:val="009A0126"/>
    <w:rsid w:val="009A0971"/>
    <w:rsid w:val="009A1A1F"/>
    <w:rsid w:val="009A1EFC"/>
    <w:rsid w:val="009A1FC2"/>
    <w:rsid w:val="009A22F7"/>
    <w:rsid w:val="009A274B"/>
    <w:rsid w:val="009A5864"/>
    <w:rsid w:val="009B03BB"/>
    <w:rsid w:val="009B16E7"/>
    <w:rsid w:val="009B557A"/>
    <w:rsid w:val="009B6889"/>
    <w:rsid w:val="009B701A"/>
    <w:rsid w:val="009C1BA5"/>
    <w:rsid w:val="009C4F48"/>
    <w:rsid w:val="009C5336"/>
    <w:rsid w:val="009C611C"/>
    <w:rsid w:val="009C6B64"/>
    <w:rsid w:val="009C7662"/>
    <w:rsid w:val="009C7C6E"/>
    <w:rsid w:val="009D03C8"/>
    <w:rsid w:val="009D2572"/>
    <w:rsid w:val="009D66A2"/>
    <w:rsid w:val="009D7794"/>
    <w:rsid w:val="009E2281"/>
    <w:rsid w:val="009E4D4D"/>
    <w:rsid w:val="009E6612"/>
    <w:rsid w:val="009E7B39"/>
    <w:rsid w:val="009F02D7"/>
    <w:rsid w:val="009F34CB"/>
    <w:rsid w:val="009F4981"/>
    <w:rsid w:val="009F61C5"/>
    <w:rsid w:val="009F7F5D"/>
    <w:rsid w:val="00A0050F"/>
    <w:rsid w:val="00A045E9"/>
    <w:rsid w:val="00A0505E"/>
    <w:rsid w:val="00A139C1"/>
    <w:rsid w:val="00A25E45"/>
    <w:rsid w:val="00A27403"/>
    <w:rsid w:val="00A3033E"/>
    <w:rsid w:val="00A3073C"/>
    <w:rsid w:val="00A309C5"/>
    <w:rsid w:val="00A31F88"/>
    <w:rsid w:val="00A32D39"/>
    <w:rsid w:val="00A34520"/>
    <w:rsid w:val="00A346A5"/>
    <w:rsid w:val="00A348E6"/>
    <w:rsid w:val="00A353FA"/>
    <w:rsid w:val="00A44159"/>
    <w:rsid w:val="00A466C5"/>
    <w:rsid w:val="00A47111"/>
    <w:rsid w:val="00A51EE5"/>
    <w:rsid w:val="00A52339"/>
    <w:rsid w:val="00A52C69"/>
    <w:rsid w:val="00A53741"/>
    <w:rsid w:val="00A55D37"/>
    <w:rsid w:val="00A5737B"/>
    <w:rsid w:val="00A604F8"/>
    <w:rsid w:val="00A612BD"/>
    <w:rsid w:val="00A6256F"/>
    <w:rsid w:val="00A63024"/>
    <w:rsid w:val="00A63508"/>
    <w:rsid w:val="00A643F8"/>
    <w:rsid w:val="00A6637E"/>
    <w:rsid w:val="00A66DD5"/>
    <w:rsid w:val="00A6763C"/>
    <w:rsid w:val="00A70AA0"/>
    <w:rsid w:val="00A718B9"/>
    <w:rsid w:val="00A73029"/>
    <w:rsid w:val="00A7426C"/>
    <w:rsid w:val="00A74ED4"/>
    <w:rsid w:val="00A76101"/>
    <w:rsid w:val="00A76EE7"/>
    <w:rsid w:val="00A80FFA"/>
    <w:rsid w:val="00A82D7F"/>
    <w:rsid w:val="00A868AD"/>
    <w:rsid w:val="00A870E4"/>
    <w:rsid w:val="00A90642"/>
    <w:rsid w:val="00A91609"/>
    <w:rsid w:val="00A94627"/>
    <w:rsid w:val="00A95874"/>
    <w:rsid w:val="00A95918"/>
    <w:rsid w:val="00A96258"/>
    <w:rsid w:val="00A97424"/>
    <w:rsid w:val="00A97E20"/>
    <w:rsid w:val="00AA3B38"/>
    <w:rsid w:val="00AA7A68"/>
    <w:rsid w:val="00AA7B6E"/>
    <w:rsid w:val="00AB4CE3"/>
    <w:rsid w:val="00AB5900"/>
    <w:rsid w:val="00AB5DAA"/>
    <w:rsid w:val="00AB70A2"/>
    <w:rsid w:val="00AC0926"/>
    <w:rsid w:val="00AC1092"/>
    <w:rsid w:val="00AC143C"/>
    <w:rsid w:val="00AC280C"/>
    <w:rsid w:val="00AC384D"/>
    <w:rsid w:val="00AC3A98"/>
    <w:rsid w:val="00AC617E"/>
    <w:rsid w:val="00AC6439"/>
    <w:rsid w:val="00AD1ADF"/>
    <w:rsid w:val="00AD4084"/>
    <w:rsid w:val="00AD5C86"/>
    <w:rsid w:val="00AD67CD"/>
    <w:rsid w:val="00AE156B"/>
    <w:rsid w:val="00AE207F"/>
    <w:rsid w:val="00AE28BA"/>
    <w:rsid w:val="00AE3181"/>
    <w:rsid w:val="00AE3920"/>
    <w:rsid w:val="00AE53DD"/>
    <w:rsid w:val="00AE7C50"/>
    <w:rsid w:val="00AF22A1"/>
    <w:rsid w:val="00AF2C94"/>
    <w:rsid w:val="00AF59C2"/>
    <w:rsid w:val="00AF5D38"/>
    <w:rsid w:val="00AF60B6"/>
    <w:rsid w:val="00AF613C"/>
    <w:rsid w:val="00AF651A"/>
    <w:rsid w:val="00AF7D87"/>
    <w:rsid w:val="00B03C0F"/>
    <w:rsid w:val="00B06349"/>
    <w:rsid w:val="00B06F2E"/>
    <w:rsid w:val="00B145AC"/>
    <w:rsid w:val="00B158FA"/>
    <w:rsid w:val="00B20B6D"/>
    <w:rsid w:val="00B20C62"/>
    <w:rsid w:val="00B20D0C"/>
    <w:rsid w:val="00B216E7"/>
    <w:rsid w:val="00B220F2"/>
    <w:rsid w:val="00B22657"/>
    <w:rsid w:val="00B2465C"/>
    <w:rsid w:val="00B24C6E"/>
    <w:rsid w:val="00B25DD4"/>
    <w:rsid w:val="00B2606C"/>
    <w:rsid w:val="00B265B5"/>
    <w:rsid w:val="00B2690B"/>
    <w:rsid w:val="00B272F7"/>
    <w:rsid w:val="00B274E9"/>
    <w:rsid w:val="00B27FE6"/>
    <w:rsid w:val="00B314EE"/>
    <w:rsid w:val="00B33D57"/>
    <w:rsid w:val="00B34366"/>
    <w:rsid w:val="00B344CF"/>
    <w:rsid w:val="00B42648"/>
    <w:rsid w:val="00B42A70"/>
    <w:rsid w:val="00B42E02"/>
    <w:rsid w:val="00B44C19"/>
    <w:rsid w:val="00B455F3"/>
    <w:rsid w:val="00B45C18"/>
    <w:rsid w:val="00B4797E"/>
    <w:rsid w:val="00B50BBC"/>
    <w:rsid w:val="00B510F0"/>
    <w:rsid w:val="00B54359"/>
    <w:rsid w:val="00B57CCE"/>
    <w:rsid w:val="00B57FEE"/>
    <w:rsid w:val="00B6189A"/>
    <w:rsid w:val="00B6354A"/>
    <w:rsid w:val="00B6383C"/>
    <w:rsid w:val="00B6636A"/>
    <w:rsid w:val="00B67A0C"/>
    <w:rsid w:val="00B70BE2"/>
    <w:rsid w:val="00B71984"/>
    <w:rsid w:val="00B730D6"/>
    <w:rsid w:val="00B755BF"/>
    <w:rsid w:val="00B75943"/>
    <w:rsid w:val="00B7686F"/>
    <w:rsid w:val="00B76F3D"/>
    <w:rsid w:val="00B77710"/>
    <w:rsid w:val="00B80916"/>
    <w:rsid w:val="00B84D5E"/>
    <w:rsid w:val="00B84E9D"/>
    <w:rsid w:val="00B85C0E"/>
    <w:rsid w:val="00B91C68"/>
    <w:rsid w:val="00B926A3"/>
    <w:rsid w:val="00B933AB"/>
    <w:rsid w:val="00B951A2"/>
    <w:rsid w:val="00B96A24"/>
    <w:rsid w:val="00B9762A"/>
    <w:rsid w:val="00B97CEF"/>
    <w:rsid w:val="00BA0FF8"/>
    <w:rsid w:val="00BA1A5D"/>
    <w:rsid w:val="00BA3D42"/>
    <w:rsid w:val="00BA4010"/>
    <w:rsid w:val="00BA54CA"/>
    <w:rsid w:val="00BA7E66"/>
    <w:rsid w:val="00BB0768"/>
    <w:rsid w:val="00BB2B16"/>
    <w:rsid w:val="00BB4B23"/>
    <w:rsid w:val="00BB68EE"/>
    <w:rsid w:val="00BC17E6"/>
    <w:rsid w:val="00BC1E3B"/>
    <w:rsid w:val="00BC398B"/>
    <w:rsid w:val="00BC3D9D"/>
    <w:rsid w:val="00BC6B79"/>
    <w:rsid w:val="00BC7D18"/>
    <w:rsid w:val="00BD2F82"/>
    <w:rsid w:val="00BD342E"/>
    <w:rsid w:val="00BD5B40"/>
    <w:rsid w:val="00BD7BCF"/>
    <w:rsid w:val="00BD7E16"/>
    <w:rsid w:val="00BE0219"/>
    <w:rsid w:val="00BE04A3"/>
    <w:rsid w:val="00BE5E54"/>
    <w:rsid w:val="00BF2974"/>
    <w:rsid w:val="00BF2B72"/>
    <w:rsid w:val="00BF37EA"/>
    <w:rsid w:val="00BF4213"/>
    <w:rsid w:val="00BF6B1E"/>
    <w:rsid w:val="00C0022F"/>
    <w:rsid w:val="00C008D4"/>
    <w:rsid w:val="00C010CF"/>
    <w:rsid w:val="00C0164B"/>
    <w:rsid w:val="00C01949"/>
    <w:rsid w:val="00C03095"/>
    <w:rsid w:val="00C036B4"/>
    <w:rsid w:val="00C05EBA"/>
    <w:rsid w:val="00C10B4A"/>
    <w:rsid w:val="00C113A9"/>
    <w:rsid w:val="00C122AF"/>
    <w:rsid w:val="00C15586"/>
    <w:rsid w:val="00C15FB3"/>
    <w:rsid w:val="00C20898"/>
    <w:rsid w:val="00C210B5"/>
    <w:rsid w:val="00C217FF"/>
    <w:rsid w:val="00C2298D"/>
    <w:rsid w:val="00C2328F"/>
    <w:rsid w:val="00C23405"/>
    <w:rsid w:val="00C24B3B"/>
    <w:rsid w:val="00C25661"/>
    <w:rsid w:val="00C2695E"/>
    <w:rsid w:val="00C275C0"/>
    <w:rsid w:val="00C30DD7"/>
    <w:rsid w:val="00C32020"/>
    <w:rsid w:val="00C3232F"/>
    <w:rsid w:val="00C34157"/>
    <w:rsid w:val="00C36D15"/>
    <w:rsid w:val="00C404C4"/>
    <w:rsid w:val="00C44714"/>
    <w:rsid w:val="00C44ECD"/>
    <w:rsid w:val="00C452B8"/>
    <w:rsid w:val="00C453F0"/>
    <w:rsid w:val="00C454ED"/>
    <w:rsid w:val="00C46785"/>
    <w:rsid w:val="00C531EE"/>
    <w:rsid w:val="00C53B6E"/>
    <w:rsid w:val="00C55D1A"/>
    <w:rsid w:val="00C57342"/>
    <w:rsid w:val="00C579F0"/>
    <w:rsid w:val="00C609A2"/>
    <w:rsid w:val="00C65C67"/>
    <w:rsid w:val="00C65CDC"/>
    <w:rsid w:val="00C66B7F"/>
    <w:rsid w:val="00C67ACA"/>
    <w:rsid w:val="00C7143E"/>
    <w:rsid w:val="00C73753"/>
    <w:rsid w:val="00C73BD3"/>
    <w:rsid w:val="00C80A07"/>
    <w:rsid w:val="00C84A9C"/>
    <w:rsid w:val="00C851AD"/>
    <w:rsid w:val="00C85BEB"/>
    <w:rsid w:val="00C87378"/>
    <w:rsid w:val="00C912F8"/>
    <w:rsid w:val="00C918B8"/>
    <w:rsid w:val="00C93CE5"/>
    <w:rsid w:val="00C965D0"/>
    <w:rsid w:val="00CA3162"/>
    <w:rsid w:val="00CA4643"/>
    <w:rsid w:val="00CA6867"/>
    <w:rsid w:val="00CA71F1"/>
    <w:rsid w:val="00CB6509"/>
    <w:rsid w:val="00CB72BD"/>
    <w:rsid w:val="00CB7930"/>
    <w:rsid w:val="00CC2AB5"/>
    <w:rsid w:val="00CC3D38"/>
    <w:rsid w:val="00CC3F2D"/>
    <w:rsid w:val="00CC4814"/>
    <w:rsid w:val="00CC6273"/>
    <w:rsid w:val="00CC6553"/>
    <w:rsid w:val="00CD031B"/>
    <w:rsid w:val="00CD262F"/>
    <w:rsid w:val="00CD30D9"/>
    <w:rsid w:val="00CD540B"/>
    <w:rsid w:val="00CD6001"/>
    <w:rsid w:val="00CD7285"/>
    <w:rsid w:val="00CE0ED7"/>
    <w:rsid w:val="00CE114C"/>
    <w:rsid w:val="00CE3D88"/>
    <w:rsid w:val="00CE4AC1"/>
    <w:rsid w:val="00CE53BB"/>
    <w:rsid w:val="00CF2494"/>
    <w:rsid w:val="00CF3D18"/>
    <w:rsid w:val="00CF420B"/>
    <w:rsid w:val="00CF6771"/>
    <w:rsid w:val="00CF692D"/>
    <w:rsid w:val="00CF6F79"/>
    <w:rsid w:val="00CF7A08"/>
    <w:rsid w:val="00D00105"/>
    <w:rsid w:val="00D00E29"/>
    <w:rsid w:val="00D0267B"/>
    <w:rsid w:val="00D04658"/>
    <w:rsid w:val="00D05A7D"/>
    <w:rsid w:val="00D067AA"/>
    <w:rsid w:val="00D07BD0"/>
    <w:rsid w:val="00D11EE6"/>
    <w:rsid w:val="00D15D40"/>
    <w:rsid w:val="00D16AEE"/>
    <w:rsid w:val="00D16D87"/>
    <w:rsid w:val="00D264A0"/>
    <w:rsid w:val="00D2730A"/>
    <w:rsid w:val="00D27F54"/>
    <w:rsid w:val="00D30D6C"/>
    <w:rsid w:val="00D30EA6"/>
    <w:rsid w:val="00D32866"/>
    <w:rsid w:val="00D3309B"/>
    <w:rsid w:val="00D33698"/>
    <w:rsid w:val="00D355EC"/>
    <w:rsid w:val="00D37EC7"/>
    <w:rsid w:val="00D40AF7"/>
    <w:rsid w:val="00D411F3"/>
    <w:rsid w:val="00D42AFC"/>
    <w:rsid w:val="00D45078"/>
    <w:rsid w:val="00D458BB"/>
    <w:rsid w:val="00D46E5F"/>
    <w:rsid w:val="00D53498"/>
    <w:rsid w:val="00D53981"/>
    <w:rsid w:val="00D564C0"/>
    <w:rsid w:val="00D606FD"/>
    <w:rsid w:val="00D60DCD"/>
    <w:rsid w:val="00D641A1"/>
    <w:rsid w:val="00D65B32"/>
    <w:rsid w:val="00D6735F"/>
    <w:rsid w:val="00D70202"/>
    <w:rsid w:val="00D7033A"/>
    <w:rsid w:val="00D709C6"/>
    <w:rsid w:val="00D70EF5"/>
    <w:rsid w:val="00D71D97"/>
    <w:rsid w:val="00D7299A"/>
    <w:rsid w:val="00D72FB7"/>
    <w:rsid w:val="00D742DB"/>
    <w:rsid w:val="00D80DF6"/>
    <w:rsid w:val="00D84561"/>
    <w:rsid w:val="00D8470F"/>
    <w:rsid w:val="00D87911"/>
    <w:rsid w:val="00D90AE9"/>
    <w:rsid w:val="00D91176"/>
    <w:rsid w:val="00D92150"/>
    <w:rsid w:val="00D92D7B"/>
    <w:rsid w:val="00D94332"/>
    <w:rsid w:val="00D94DFB"/>
    <w:rsid w:val="00D96FEE"/>
    <w:rsid w:val="00D97A99"/>
    <w:rsid w:val="00DA4C89"/>
    <w:rsid w:val="00DA5F7B"/>
    <w:rsid w:val="00DA7185"/>
    <w:rsid w:val="00DA7B6C"/>
    <w:rsid w:val="00DB2A83"/>
    <w:rsid w:val="00DB43FE"/>
    <w:rsid w:val="00DB5716"/>
    <w:rsid w:val="00DB641B"/>
    <w:rsid w:val="00DC2C75"/>
    <w:rsid w:val="00DC3C1E"/>
    <w:rsid w:val="00DC6FC2"/>
    <w:rsid w:val="00DD536F"/>
    <w:rsid w:val="00DD678F"/>
    <w:rsid w:val="00DD69B6"/>
    <w:rsid w:val="00DD79DB"/>
    <w:rsid w:val="00DE10C6"/>
    <w:rsid w:val="00DE52E4"/>
    <w:rsid w:val="00DF0CC9"/>
    <w:rsid w:val="00DF1B52"/>
    <w:rsid w:val="00DF43D7"/>
    <w:rsid w:val="00DF5E6B"/>
    <w:rsid w:val="00DF7311"/>
    <w:rsid w:val="00E0081B"/>
    <w:rsid w:val="00E0225D"/>
    <w:rsid w:val="00E06EDB"/>
    <w:rsid w:val="00E10A76"/>
    <w:rsid w:val="00E10D85"/>
    <w:rsid w:val="00E1193E"/>
    <w:rsid w:val="00E123EF"/>
    <w:rsid w:val="00E140D0"/>
    <w:rsid w:val="00E157BC"/>
    <w:rsid w:val="00E16989"/>
    <w:rsid w:val="00E17B79"/>
    <w:rsid w:val="00E204E6"/>
    <w:rsid w:val="00E24A21"/>
    <w:rsid w:val="00E2661F"/>
    <w:rsid w:val="00E27A55"/>
    <w:rsid w:val="00E30230"/>
    <w:rsid w:val="00E30906"/>
    <w:rsid w:val="00E3095C"/>
    <w:rsid w:val="00E31E8C"/>
    <w:rsid w:val="00E32122"/>
    <w:rsid w:val="00E32EF9"/>
    <w:rsid w:val="00E33FD8"/>
    <w:rsid w:val="00E34A1F"/>
    <w:rsid w:val="00E3514D"/>
    <w:rsid w:val="00E36674"/>
    <w:rsid w:val="00E43F3F"/>
    <w:rsid w:val="00E50D3E"/>
    <w:rsid w:val="00E50E5F"/>
    <w:rsid w:val="00E52CAC"/>
    <w:rsid w:val="00E55C85"/>
    <w:rsid w:val="00E564D9"/>
    <w:rsid w:val="00E56A40"/>
    <w:rsid w:val="00E6144E"/>
    <w:rsid w:val="00E64A64"/>
    <w:rsid w:val="00E65FC6"/>
    <w:rsid w:val="00E661F2"/>
    <w:rsid w:val="00E706EA"/>
    <w:rsid w:val="00E72CB5"/>
    <w:rsid w:val="00E73C52"/>
    <w:rsid w:val="00E74278"/>
    <w:rsid w:val="00E74A58"/>
    <w:rsid w:val="00E7647D"/>
    <w:rsid w:val="00E77880"/>
    <w:rsid w:val="00E82914"/>
    <w:rsid w:val="00E84BE5"/>
    <w:rsid w:val="00E87971"/>
    <w:rsid w:val="00E90264"/>
    <w:rsid w:val="00E92F1F"/>
    <w:rsid w:val="00E94BAF"/>
    <w:rsid w:val="00E9558A"/>
    <w:rsid w:val="00E95CD6"/>
    <w:rsid w:val="00E963EC"/>
    <w:rsid w:val="00EA09E0"/>
    <w:rsid w:val="00EA0AD6"/>
    <w:rsid w:val="00EA1047"/>
    <w:rsid w:val="00EA2CFC"/>
    <w:rsid w:val="00EA7670"/>
    <w:rsid w:val="00EB20DD"/>
    <w:rsid w:val="00EB325D"/>
    <w:rsid w:val="00EB7203"/>
    <w:rsid w:val="00EB7F88"/>
    <w:rsid w:val="00EB7FDB"/>
    <w:rsid w:val="00EC127E"/>
    <w:rsid w:val="00EC2FF7"/>
    <w:rsid w:val="00EC43A5"/>
    <w:rsid w:val="00EC76D4"/>
    <w:rsid w:val="00EC79D2"/>
    <w:rsid w:val="00ED0AF7"/>
    <w:rsid w:val="00ED2391"/>
    <w:rsid w:val="00ED2F25"/>
    <w:rsid w:val="00EE2521"/>
    <w:rsid w:val="00EE2601"/>
    <w:rsid w:val="00EE31D1"/>
    <w:rsid w:val="00EE3D9F"/>
    <w:rsid w:val="00EE44D7"/>
    <w:rsid w:val="00EF06EE"/>
    <w:rsid w:val="00EF6E07"/>
    <w:rsid w:val="00EF7C9D"/>
    <w:rsid w:val="00EF7E2A"/>
    <w:rsid w:val="00F027E8"/>
    <w:rsid w:val="00F04CB2"/>
    <w:rsid w:val="00F062AB"/>
    <w:rsid w:val="00F115C0"/>
    <w:rsid w:val="00F1508C"/>
    <w:rsid w:val="00F201A5"/>
    <w:rsid w:val="00F229A0"/>
    <w:rsid w:val="00F25826"/>
    <w:rsid w:val="00F26F49"/>
    <w:rsid w:val="00F310CF"/>
    <w:rsid w:val="00F31F90"/>
    <w:rsid w:val="00F332CB"/>
    <w:rsid w:val="00F3399A"/>
    <w:rsid w:val="00F372FC"/>
    <w:rsid w:val="00F4159B"/>
    <w:rsid w:val="00F42A1D"/>
    <w:rsid w:val="00F42CC2"/>
    <w:rsid w:val="00F42EFD"/>
    <w:rsid w:val="00F452F9"/>
    <w:rsid w:val="00F4541A"/>
    <w:rsid w:val="00F47C48"/>
    <w:rsid w:val="00F52F71"/>
    <w:rsid w:val="00F54300"/>
    <w:rsid w:val="00F56C25"/>
    <w:rsid w:val="00F57FAB"/>
    <w:rsid w:val="00F61738"/>
    <w:rsid w:val="00F70996"/>
    <w:rsid w:val="00F713DE"/>
    <w:rsid w:val="00F72B4F"/>
    <w:rsid w:val="00F73D84"/>
    <w:rsid w:val="00F740C5"/>
    <w:rsid w:val="00F75445"/>
    <w:rsid w:val="00F82E16"/>
    <w:rsid w:val="00F85D72"/>
    <w:rsid w:val="00F901C6"/>
    <w:rsid w:val="00F90246"/>
    <w:rsid w:val="00F90374"/>
    <w:rsid w:val="00F91324"/>
    <w:rsid w:val="00F95CA2"/>
    <w:rsid w:val="00F95E6A"/>
    <w:rsid w:val="00F96AF1"/>
    <w:rsid w:val="00F97AF7"/>
    <w:rsid w:val="00FA0287"/>
    <w:rsid w:val="00FA0AFB"/>
    <w:rsid w:val="00FA1311"/>
    <w:rsid w:val="00FA2209"/>
    <w:rsid w:val="00FA4B6C"/>
    <w:rsid w:val="00FA64A8"/>
    <w:rsid w:val="00FA7134"/>
    <w:rsid w:val="00FA7787"/>
    <w:rsid w:val="00FB0F4E"/>
    <w:rsid w:val="00FB1401"/>
    <w:rsid w:val="00FB21BD"/>
    <w:rsid w:val="00FB2CF9"/>
    <w:rsid w:val="00FB395C"/>
    <w:rsid w:val="00FB7306"/>
    <w:rsid w:val="00FC1C4E"/>
    <w:rsid w:val="00FC23C0"/>
    <w:rsid w:val="00FC23F3"/>
    <w:rsid w:val="00FC3626"/>
    <w:rsid w:val="00FC40E5"/>
    <w:rsid w:val="00FD0B55"/>
    <w:rsid w:val="00FD1EE7"/>
    <w:rsid w:val="00FD22A1"/>
    <w:rsid w:val="00FD243D"/>
    <w:rsid w:val="00FD3727"/>
    <w:rsid w:val="00FE2928"/>
    <w:rsid w:val="00FE2FDC"/>
    <w:rsid w:val="00FE4BF7"/>
    <w:rsid w:val="00FE5722"/>
    <w:rsid w:val="00FE738A"/>
    <w:rsid w:val="00FE76AB"/>
    <w:rsid w:val="00FF1341"/>
    <w:rsid w:val="00FF2D86"/>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8C66"/>
  <w15:chartTrackingRefBased/>
  <w15:docId w15:val="{199B833C-8D1D-492B-A6AE-C5D50695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47"/>
    <w:pPr>
      <w:spacing w:after="160" w:line="259" w:lineRule="auto"/>
    </w:pPr>
    <w:rPr>
      <w:sz w:val="22"/>
      <w:szCs w:val="22"/>
    </w:rPr>
  </w:style>
  <w:style w:type="paragraph" w:styleId="Heading1">
    <w:name w:val="heading 1"/>
    <w:basedOn w:val="Normal"/>
    <w:next w:val="Normal"/>
    <w:link w:val="Heading1Char"/>
    <w:uiPriority w:val="9"/>
    <w:qFormat/>
    <w:rsid w:val="002E21C2"/>
    <w:pPr>
      <w:keepNext/>
      <w:keepLines/>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683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971"/>
    <w:rPr>
      <w:sz w:val="22"/>
      <w:szCs w:val="22"/>
    </w:rPr>
  </w:style>
  <w:style w:type="paragraph" w:styleId="BalloonText">
    <w:name w:val="Balloon Text"/>
    <w:basedOn w:val="Normal"/>
    <w:link w:val="BalloonTextChar"/>
    <w:uiPriority w:val="99"/>
    <w:semiHidden/>
    <w:unhideWhenUsed/>
    <w:rsid w:val="002E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4"/>
    <w:rPr>
      <w:rFonts w:ascii="Segoe UI" w:hAnsi="Segoe UI" w:cs="Segoe UI"/>
      <w:sz w:val="18"/>
      <w:szCs w:val="18"/>
    </w:rPr>
  </w:style>
  <w:style w:type="paragraph" w:styleId="ListParagraph">
    <w:name w:val="List Paragraph"/>
    <w:basedOn w:val="Normal"/>
    <w:uiPriority w:val="34"/>
    <w:qFormat/>
    <w:rsid w:val="00133CF3"/>
    <w:pPr>
      <w:spacing w:after="0" w:line="240" w:lineRule="auto"/>
      <w:ind w:left="720"/>
    </w:pPr>
    <w:rPr>
      <w:rFonts w:eastAsiaTheme="minorHAnsi"/>
    </w:rPr>
  </w:style>
  <w:style w:type="character" w:styleId="Hyperlink">
    <w:name w:val="Hyperlink"/>
    <w:basedOn w:val="DefaultParagraphFont"/>
    <w:uiPriority w:val="99"/>
    <w:unhideWhenUsed/>
    <w:rsid w:val="005335B0"/>
    <w:rPr>
      <w:color w:val="0563C1" w:themeColor="hyperlink"/>
      <w:u w:val="single"/>
    </w:rPr>
  </w:style>
  <w:style w:type="paragraph" w:styleId="Header">
    <w:name w:val="header"/>
    <w:basedOn w:val="Normal"/>
    <w:link w:val="HeaderChar"/>
    <w:uiPriority w:val="99"/>
    <w:unhideWhenUsed/>
    <w:rsid w:val="00E3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5C"/>
    <w:rPr>
      <w:sz w:val="22"/>
      <w:szCs w:val="22"/>
    </w:rPr>
  </w:style>
  <w:style w:type="paragraph" w:styleId="Footer">
    <w:name w:val="footer"/>
    <w:basedOn w:val="Normal"/>
    <w:link w:val="FooterChar"/>
    <w:uiPriority w:val="99"/>
    <w:unhideWhenUsed/>
    <w:rsid w:val="00E3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95C"/>
    <w:rPr>
      <w:sz w:val="22"/>
      <w:szCs w:val="22"/>
    </w:rPr>
  </w:style>
  <w:style w:type="table" w:styleId="TableGrid">
    <w:name w:val="Table Grid"/>
    <w:basedOn w:val="TableNormal"/>
    <w:uiPriority w:val="39"/>
    <w:rsid w:val="0013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FB0"/>
    <w:pPr>
      <w:autoSpaceDE w:val="0"/>
      <w:autoSpaceDN w:val="0"/>
      <w:adjustRightInd w:val="0"/>
    </w:pPr>
    <w:rPr>
      <w:rFonts w:eastAsiaTheme="minorHAnsi" w:cs="Calibri"/>
      <w:color w:val="000000"/>
      <w:sz w:val="24"/>
      <w:szCs w:val="24"/>
    </w:rPr>
  </w:style>
  <w:style w:type="character" w:styleId="UnresolvedMention">
    <w:name w:val="Unresolved Mention"/>
    <w:basedOn w:val="DefaultParagraphFont"/>
    <w:uiPriority w:val="99"/>
    <w:semiHidden/>
    <w:unhideWhenUsed/>
    <w:rsid w:val="003D41DB"/>
    <w:rPr>
      <w:color w:val="605E5C"/>
      <w:shd w:val="clear" w:color="auto" w:fill="E1DFDD"/>
    </w:rPr>
  </w:style>
  <w:style w:type="character" w:styleId="CommentReference">
    <w:name w:val="annotation reference"/>
    <w:basedOn w:val="DefaultParagraphFont"/>
    <w:uiPriority w:val="99"/>
    <w:semiHidden/>
    <w:unhideWhenUsed/>
    <w:rsid w:val="00FE76AB"/>
    <w:rPr>
      <w:sz w:val="16"/>
      <w:szCs w:val="16"/>
    </w:rPr>
  </w:style>
  <w:style w:type="paragraph" w:styleId="CommentText">
    <w:name w:val="annotation text"/>
    <w:basedOn w:val="Normal"/>
    <w:link w:val="CommentTextChar"/>
    <w:uiPriority w:val="99"/>
    <w:unhideWhenUsed/>
    <w:rsid w:val="00FE76AB"/>
    <w:pPr>
      <w:spacing w:line="240" w:lineRule="auto"/>
    </w:pPr>
    <w:rPr>
      <w:sz w:val="20"/>
      <w:szCs w:val="20"/>
    </w:rPr>
  </w:style>
  <w:style w:type="character" w:customStyle="1" w:styleId="CommentTextChar">
    <w:name w:val="Comment Text Char"/>
    <w:basedOn w:val="DefaultParagraphFont"/>
    <w:link w:val="CommentText"/>
    <w:uiPriority w:val="99"/>
    <w:rsid w:val="00FE76AB"/>
  </w:style>
  <w:style w:type="paragraph" w:styleId="CommentSubject">
    <w:name w:val="annotation subject"/>
    <w:basedOn w:val="CommentText"/>
    <w:next w:val="CommentText"/>
    <w:link w:val="CommentSubjectChar"/>
    <w:uiPriority w:val="99"/>
    <w:semiHidden/>
    <w:unhideWhenUsed/>
    <w:rsid w:val="00FE76AB"/>
    <w:rPr>
      <w:b/>
      <w:bCs/>
    </w:rPr>
  </w:style>
  <w:style w:type="character" w:customStyle="1" w:styleId="CommentSubjectChar">
    <w:name w:val="Comment Subject Char"/>
    <w:basedOn w:val="CommentTextChar"/>
    <w:link w:val="CommentSubject"/>
    <w:uiPriority w:val="99"/>
    <w:semiHidden/>
    <w:rsid w:val="00FE76AB"/>
    <w:rPr>
      <w:b/>
      <w:bCs/>
    </w:rPr>
  </w:style>
  <w:style w:type="paragraph" w:styleId="Revision">
    <w:name w:val="Revision"/>
    <w:hidden/>
    <w:uiPriority w:val="99"/>
    <w:semiHidden/>
    <w:rsid w:val="00F027E8"/>
    <w:rPr>
      <w:sz w:val="22"/>
      <w:szCs w:val="22"/>
    </w:rPr>
  </w:style>
  <w:style w:type="character" w:customStyle="1" w:styleId="Heading1Char">
    <w:name w:val="Heading 1 Char"/>
    <w:basedOn w:val="DefaultParagraphFont"/>
    <w:link w:val="Heading1"/>
    <w:uiPriority w:val="9"/>
    <w:rsid w:val="002E21C2"/>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3424F7"/>
    <w:pPr>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A0505E"/>
    <w:pPr>
      <w:pBdr>
        <w:top w:val="single" w:sz="4" w:space="1" w:color="auto" w:shadow="1"/>
        <w:left w:val="single" w:sz="4" w:space="4" w:color="auto" w:shadow="1"/>
        <w:bottom w:val="single" w:sz="4" w:space="1" w:color="auto" w:shadow="1"/>
        <w:right w:val="single" w:sz="4" w:space="4" w:color="auto" w:shadow="1"/>
      </w:pBdr>
      <w:spacing w:after="100"/>
    </w:pPr>
    <w:rPr>
      <w:rFonts w:ascii="Times New Roman" w:hAnsi="Times New Roman"/>
    </w:rPr>
  </w:style>
  <w:style w:type="character" w:customStyle="1" w:styleId="Heading2Char">
    <w:name w:val="Heading 2 Char"/>
    <w:basedOn w:val="DefaultParagraphFont"/>
    <w:link w:val="Heading2"/>
    <w:uiPriority w:val="9"/>
    <w:rsid w:val="0068395C"/>
    <w:rPr>
      <w:rFonts w:asciiTheme="majorHAnsi" w:eastAsiaTheme="majorEastAsia" w:hAnsiTheme="majorHAnsi" w:cstheme="majorBidi"/>
      <w:color w:val="2E74B5" w:themeColor="accent1" w:themeShade="BF"/>
      <w:sz w:val="26"/>
      <w:szCs w:val="26"/>
    </w:rPr>
  </w:style>
  <w:style w:type="paragraph" w:customStyle="1" w:styleId="xxmsonormal">
    <w:name w:val="x_x_msonormal"/>
    <w:basedOn w:val="Normal"/>
    <w:rsid w:val="00B510F0"/>
    <w:pPr>
      <w:spacing w:after="0" w:line="240" w:lineRule="auto"/>
    </w:pPr>
    <w:rPr>
      <w:rFonts w:eastAsiaTheme="minorHAnsi" w:cs="Calibri"/>
    </w:rPr>
  </w:style>
  <w:style w:type="paragraph" w:customStyle="1" w:styleId="xgmail-m4704819365823190665yiv2670926746msonormal">
    <w:name w:val="x_gmail-m4704819365823190665yiv2670926746msonormal"/>
    <w:basedOn w:val="Normal"/>
    <w:rsid w:val="00581972"/>
    <w:pPr>
      <w:spacing w:before="100" w:beforeAutospacing="1" w:after="100" w:afterAutospacing="1" w:line="240" w:lineRule="auto"/>
    </w:pPr>
    <w:rPr>
      <w:rFonts w:eastAsiaTheme="minorHAnsi" w:cs="Calibri"/>
      <w:sz w:val="20"/>
      <w:szCs w:val="20"/>
    </w:rPr>
  </w:style>
  <w:style w:type="paragraph" w:customStyle="1" w:styleId="yiv2670926746msonormal">
    <w:name w:val="yiv2670926746msonormal"/>
    <w:basedOn w:val="Normal"/>
    <w:rsid w:val="00581972"/>
    <w:pPr>
      <w:spacing w:before="100" w:beforeAutospacing="1" w:after="100" w:afterAutospacing="1" w:line="240" w:lineRule="auto"/>
    </w:pPr>
    <w:rPr>
      <w:rFonts w:eastAsiaTheme="minorHAnsi" w:cs="Calibri"/>
    </w:rPr>
  </w:style>
  <w:style w:type="paragraph" w:styleId="z-TopofForm">
    <w:name w:val="HTML Top of Form"/>
    <w:basedOn w:val="Normal"/>
    <w:next w:val="Normal"/>
    <w:link w:val="z-TopofFormChar"/>
    <w:hidden/>
    <w:uiPriority w:val="99"/>
    <w:semiHidden/>
    <w:unhideWhenUsed/>
    <w:rsid w:val="007E6E9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6E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6E9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6E9B"/>
    <w:rPr>
      <w:rFonts w:ascii="Arial" w:hAnsi="Arial" w:cs="Arial"/>
      <w:vanish/>
      <w:sz w:val="16"/>
      <w:szCs w:val="16"/>
    </w:rPr>
  </w:style>
  <w:style w:type="paragraph" w:styleId="NormalWeb">
    <w:name w:val="Normal (Web)"/>
    <w:basedOn w:val="Normal"/>
    <w:uiPriority w:val="99"/>
    <w:unhideWhenUsed/>
    <w:rsid w:val="00342FFF"/>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864F6C"/>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864F6C"/>
    <w:rPr>
      <w:rFonts w:ascii="Times New Roman" w:eastAsia="Times New Roman" w:hAnsi="Times New Roman"/>
      <w:sz w:val="22"/>
      <w:szCs w:val="22"/>
    </w:rPr>
  </w:style>
  <w:style w:type="character" w:styleId="FollowedHyperlink">
    <w:name w:val="FollowedHyperlink"/>
    <w:basedOn w:val="DefaultParagraphFont"/>
    <w:uiPriority w:val="99"/>
    <w:semiHidden/>
    <w:unhideWhenUsed/>
    <w:rsid w:val="00BC1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303">
      <w:bodyDiv w:val="1"/>
      <w:marLeft w:val="0"/>
      <w:marRight w:val="0"/>
      <w:marTop w:val="0"/>
      <w:marBottom w:val="0"/>
      <w:divBdr>
        <w:top w:val="none" w:sz="0" w:space="0" w:color="auto"/>
        <w:left w:val="none" w:sz="0" w:space="0" w:color="auto"/>
        <w:bottom w:val="none" w:sz="0" w:space="0" w:color="auto"/>
        <w:right w:val="none" w:sz="0" w:space="0" w:color="auto"/>
      </w:divBdr>
    </w:div>
    <w:div w:id="79647918">
      <w:bodyDiv w:val="1"/>
      <w:marLeft w:val="0"/>
      <w:marRight w:val="0"/>
      <w:marTop w:val="0"/>
      <w:marBottom w:val="0"/>
      <w:divBdr>
        <w:top w:val="none" w:sz="0" w:space="0" w:color="auto"/>
        <w:left w:val="none" w:sz="0" w:space="0" w:color="auto"/>
        <w:bottom w:val="none" w:sz="0" w:space="0" w:color="auto"/>
        <w:right w:val="none" w:sz="0" w:space="0" w:color="auto"/>
      </w:divBdr>
    </w:div>
    <w:div w:id="88697938">
      <w:bodyDiv w:val="1"/>
      <w:marLeft w:val="0"/>
      <w:marRight w:val="0"/>
      <w:marTop w:val="0"/>
      <w:marBottom w:val="0"/>
      <w:divBdr>
        <w:top w:val="none" w:sz="0" w:space="0" w:color="auto"/>
        <w:left w:val="none" w:sz="0" w:space="0" w:color="auto"/>
        <w:bottom w:val="none" w:sz="0" w:space="0" w:color="auto"/>
        <w:right w:val="none" w:sz="0" w:space="0" w:color="auto"/>
      </w:divBdr>
    </w:div>
    <w:div w:id="187720475">
      <w:bodyDiv w:val="1"/>
      <w:marLeft w:val="0"/>
      <w:marRight w:val="0"/>
      <w:marTop w:val="0"/>
      <w:marBottom w:val="0"/>
      <w:divBdr>
        <w:top w:val="none" w:sz="0" w:space="0" w:color="auto"/>
        <w:left w:val="none" w:sz="0" w:space="0" w:color="auto"/>
        <w:bottom w:val="none" w:sz="0" w:space="0" w:color="auto"/>
        <w:right w:val="none" w:sz="0" w:space="0" w:color="auto"/>
      </w:divBdr>
    </w:div>
    <w:div w:id="234121660">
      <w:bodyDiv w:val="1"/>
      <w:marLeft w:val="0"/>
      <w:marRight w:val="0"/>
      <w:marTop w:val="0"/>
      <w:marBottom w:val="0"/>
      <w:divBdr>
        <w:top w:val="none" w:sz="0" w:space="0" w:color="auto"/>
        <w:left w:val="none" w:sz="0" w:space="0" w:color="auto"/>
        <w:bottom w:val="none" w:sz="0" w:space="0" w:color="auto"/>
        <w:right w:val="none" w:sz="0" w:space="0" w:color="auto"/>
      </w:divBdr>
    </w:div>
    <w:div w:id="246118738">
      <w:bodyDiv w:val="1"/>
      <w:marLeft w:val="0"/>
      <w:marRight w:val="0"/>
      <w:marTop w:val="0"/>
      <w:marBottom w:val="0"/>
      <w:divBdr>
        <w:top w:val="none" w:sz="0" w:space="0" w:color="auto"/>
        <w:left w:val="none" w:sz="0" w:space="0" w:color="auto"/>
        <w:bottom w:val="none" w:sz="0" w:space="0" w:color="auto"/>
        <w:right w:val="none" w:sz="0" w:space="0" w:color="auto"/>
      </w:divBdr>
    </w:div>
    <w:div w:id="258952063">
      <w:bodyDiv w:val="1"/>
      <w:marLeft w:val="0"/>
      <w:marRight w:val="0"/>
      <w:marTop w:val="0"/>
      <w:marBottom w:val="0"/>
      <w:divBdr>
        <w:top w:val="none" w:sz="0" w:space="0" w:color="auto"/>
        <w:left w:val="none" w:sz="0" w:space="0" w:color="auto"/>
        <w:bottom w:val="none" w:sz="0" w:space="0" w:color="auto"/>
        <w:right w:val="none" w:sz="0" w:space="0" w:color="auto"/>
      </w:divBdr>
    </w:div>
    <w:div w:id="267740822">
      <w:bodyDiv w:val="1"/>
      <w:marLeft w:val="0"/>
      <w:marRight w:val="0"/>
      <w:marTop w:val="0"/>
      <w:marBottom w:val="0"/>
      <w:divBdr>
        <w:top w:val="none" w:sz="0" w:space="0" w:color="auto"/>
        <w:left w:val="none" w:sz="0" w:space="0" w:color="auto"/>
        <w:bottom w:val="none" w:sz="0" w:space="0" w:color="auto"/>
        <w:right w:val="none" w:sz="0" w:space="0" w:color="auto"/>
      </w:divBdr>
      <w:divsChild>
        <w:div w:id="841623130">
          <w:marLeft w:val="374"/>
          <w:marRight w:val="0"/>
          <w:marTop w:val="210"/>
          <w:marBottom w:val="0"/>
          <w:divBdr>
            <w:top w:val="none" w:sz="0" w:space="0" w:color="auto"/>
            <w:left w:val="none" w:sz="0" w:space="0" w:color="auto"/>
            <w:bottom w:val="none" w:sz="0" w:space="0" w:color="auto"/>
            <w:right w:val="none" w:sz="0" w:space="0" w:color="auto"/>
          </w:divBdr>
        </w:div>
        <w:div w:id="807666957">
          <w:marLeft w:val="374"/>
          <w:marRight w:val="0"/>
          <w:marTop w:val="210"/>
          <w:marBottom w:val="0"/>
          <w:divBdr>
            <w:top w:val="none" w:sz="0" w:space="0" w:color="auto"/>
            <w:left w:val="none" w:sz="0" w:space="0" w:color="auto"/>
            <w:bottom w:val="none" w:sz="0" w:space="0" w:color="auto"/>
            <w:right w:val="none" w:sz="0" w:space="0" w:color="auto"/>
          </w:divBdr>
        </w:div>
        <w:div w:id="969936277">
          <w:marLeft w:val="374"/>
          <w:marRight w:val="0"/>
          <w:marTop w:val="210"/>
          <w:marBottom w:val="0"/>
          <w:divBdr>
            <w:top w:val="none" w:sz="0" w:space="0" w:color="auto"/>
            <w:left w:val="none" w:sz="0" w:space="0" w:color="auto"/>
            <w:bottom w:val="none" w:sz="0" w:space="0" w:color="auto"/>
            <w:right w:val="none" w:sz="0" w:space="0" w:color="auto"/>
          </w:divBdr>
        </w:div>
      </w:divsChild>
    </w:div>
    <w:div w:id="306708649">
      <w:bodyDiv w:val="1"/>
      <w:marLeft w:val="0"/>
      <w:marRight w:val="0"/>
      <w:marTop w:val="0"/>
      <w:marBottom w:val="0"/>
      <w:divBdr>
        <w:top w:val="none" w:sz="0" w:space="0" w:color="auto"/>
        <w:left w:val="none" w:sz="0" w:space="0" w:color="auto"/>
        <w:bottom w:val="none" w:sz="0" w:space="0" w:color="auto"/>
        <w:right w:val="none" w:sz="0" w:space="0" w:color="auto"/>
      </w:divBdr>
    </w:div>
    <w:div w:id="309480014">
      <w:bodyDiv w:val="1"/>
      <w:marLeft w:val="0"/>
      <w:marRight w:val="0"/>
      <w:marTop w:val="0"/>
      <w:marBottom w:val="0"/>
      <w:divBdr>
        <w:top w:val="none" w:sz="0" w:space="0" w:color="auto"/>
        <w:left w:val="none" w:sz="0" w:space="0" w:color="auto"/>
        <w:bottom w:val="none" w:sz="0" w:space="0" w:color="auto"/>
        <w:right w:val="none" w:sz="0" w:space="0" w:color="auto"/>
      </w:divBdr>
      <w:divsChild>
        <w:div w:id="1254627435">
          <w:marLeft w:val="374"/>
          <w:marRight w:val="0"/>
          <w:marTop w:val="0"/>
          <w:marBottom w:val="0"/>
          <w:divBdr>
            <w:top w:val="none" w:sz="0" w:space="0" w:color="auto"/>
            <w:left w:val="none" w:sz="0" w:space="0" w:color="auto"/>
            <w:bottom w:val="none" w:sz="0" w:space="0" w:color="auto"/>
            <w:right w:val="none" w:sz="0" w:space="0" w:color="auto"/>
          </w:divBdr>
        </w:div>
        <w:div w:id="83649293">
          <w:marLeft w:val="1138"/>
          <w:marRight w:val="0"/>
          <w:marTop w:val="0"/>
          <w:marBottom w:val="0"/>
          <w:divBdr>
            <w:top w:val="none" w:sz="0" w:space="0" w:color="auto"/>
            <w:left w:val="none" w:sz="0" w:space="0" w:color="auto"/>
            <w:bottom w:val="none" w:sz="0" w:space="0" w:color="auto"/>
            <w:right w:val="none" w:sz="0" w:space="0" w:color="auto"/>
          </w:divBdr>
        </w:div>
        <w:div w:id="251820922">
          <w:marLeft w:val="1886"/>
          <w:marRight w:val="0"/>
          <w:marTop w:val="0"/>
          <w:marBottom w:val="0"/>
          <w:divBdr>
            <w:top w:val="none" w:sz="0" w:space="0" w:color="auto"/>
            <w:left w:val="none" w:sz="0" w:space="0" w:color="auto"/>
            <w:bottom w:val="none" w:sz="0" w:space="0" w:color="auto"/>
            <w:right w:val="none" w:sz="0" w:space="0" w:color="auto"/>
          </w:divBdr>
        </w:div>
        <w:div w:id="1434008073">
          <w:marLeft w:val="1886"/>
          <w:marRight w:val="0"/>
          <w:marTop w:val="0"/>
          <w:marBottom w:val="0"/>
          <w:divBdr>
            <w:top w:val="none" w:sz="0" w:space="0" w:color="auto"/>
            <w:left w:val="none" w:sz="0" w:space="0" w:color="auto"/>
            <w:bottom w:val="none" w:sz="0" w:space="0" w:color="auto"/>
            <w:right w:val="none" w:sz="0" w:space="0" w:color="auto"/>
          </w:divBdr>
        </w:div>
        <w:div w:id="518200349">
          <w:marLeft w:val="1886"/>
          <w:marRight w:val="0"/>
          <w:marTop w:val="0"/>
          <w:marBottom w:val="0"/>
          <w:divBdr>
            <w:top w:val="none" w:sz="0" w:space="0" w:color="auto"/>
            <w:left w:val="none" w:sz="0" w:space="0" w:color="auto"/>
            <w:bottom w:val="none" w:sz="0" w:space="0" w:color="auto"/>
            <w:right w:val="none" w:sz="0" w:space="0" w:color="auto"/>
          </w:divBdr>
        </w:div>
        <w:div w:id="635451900">
          <w:marLeft w:val="1138"/>
          <w:marRight w:val="0"/>
          <w:marTop w:val="0"/>
          <w:marBottom w:val="0"/>
          <w:divBdr>
            <w:top w:val="none" w:sz="0" w:space="0" w:color="auto"/>
            <w:left w:val="none" w:sz="0" w:space="0" w:color="auto"/>
            <w:bottom w:val="none" w:sz="0" w:space="0" w:color="auto"/>
            <w:right w:val="none" w:sz="0" w:space="0" w:color="auto"/>
          </w:divBdr>
        </w:div>
      </w:divsChild>
    </w:div>
    <w:div w:id="310333932">
      <w:bodyDiv w:val="1"/>
      <w:marLeft w:val="0"/>
      <w:marRight w:val="0"/>
      <w:marTop w:val="0"/>
      <w:marBottom w:val="0"/>
      <w:divBdr>
        <w:top w:val="none" w:sz="0" w:space="0" w:color="auto"/>
        <w:left w:val="none" w:sz="0" w:space="0" w:color="auto"/>
        <w:bottom w:val="none" w:sz="0" w:space="0" w:color="auto"/>
        <w:right w:val="none" w:sz="0" w:space="0" w:color="auto"/>
      </w:divBdr>
    </w:div>
    <w:div w:id="346641568">
      <w:bodyDiv w:val="1"/>
      <w:marLeft w:val="0"/>
      <w:marRight w:val="0"/>
      <w:marTop w:val="0"/>
      <w:marBottom w:val="0"/>
      <w:divBdr>
        <w:top w:val="none" w:sz="0" w:space="0" w:color="auto"/>
        <w:left w:val="none" w:sz="0" w:space="0" w:color="auto"/>
        <w:bottom w:val="none" w:sz="0" w:space="0" w:color="auto"/>
        <w:right w:val="none" w:sz="0" w:space="0" w:color="auto"/>
      </w:divBdr>
    </w:div>
    <w:div w:id="352076647">
      <w:bodyDiv w:val="1"/>
      <w:marLeft w:val="0"/>
      <w:marRight w:val="0"/>
      <w:marTop w:val="0"/>
      <w:marBottom w:val="0"/>
      <w:divBdr>
        <w:top w:val="none" w:sz="0" w:space="0" w:color="auto"/>
        <w:left w:val="none" w:sz="0" w:space="0" w:color="auto"/>
        <w:bottom w:val="none" w:sz="0" w:space="0" w:color="auto"/>
        <w:right w:val="none" w:sz="0" w:space="0" w:color="auto"/>
      </w:divBdr>
      <w:divsChild>
        <w:div w:id="1170681463">
          <w:marLeft w:val="374"/>
          <w:marRight w:val="0"/>
          <w:marTop w:val="0"/>
          <w:marBottom w:val="0"/>
          <w:divBdr>
            <w:top w:val="none" w:sz="0" w:space="0" w:color="auto"/>
            <w:left w:val="none" w:sz="0" w:space="0" w:color="auto"/>
            <w:bottom w:val="none" w:sz="0" w:space="0" w:color="auto"/>
            <w:right w:val="none" w:sz="0" w:space="0" w:color="auto"/>
          </w:divBdr>
        </w:div>
        <w:div w:id="130556516">
          <w:marLeft w:val="1138"/>
          <w:marRight w:val="0"/>
          <w:marTop w:val="0"/>
          <w:marBottom w:val="0"/>
          <w:divBdr>
            <w:top w:val="none" w:sz="0" w:space="0" w:color="auto"/>
            <w:left w:val="none" w:sz="0" w:space="0" w:color="auto"/>
            <w:bottom w:val="none" w:sz="0" w:space="0" w:color="auto"/>
            <w:right w:val="none" w:sz="0" w:space="0" w:color="auto"/>
          </w:divBdr>
        </w:div>
        <w:div w:id="1219780009">
          <w:marLeft w:val="1138"/>
          <w:marRight w:val="0"/>
          <w:marTop w:val="0"/>
          <w:marBottom w:val="0"/>
          <w:divBdr>
            <w:top w:val="none" w:sz="0" w:space="0" w:color="auto"/>
            <w:left w:val="none" w:sz="0" w:space="0" w:color="auto"/>
            <w:bottom w:val="none" w:sz="0" w:space="0" w:color="auto"/>
            <w:right w:val="none" w:sz="0" w:space="0" w:color="auto"/>
          </w:divBdr>
        </w:div>
        <w:div w:id="758411778">
          <w:marLeft w:val="1138"/>
          <w:marRight w:val="0"/>
          <w:marTop w:val="0"/>
          <w:marBottom w:val="0"/>
          <w:divBdr>
            <w:top w:val="none" w:sz="0" w:space="0" w:color="auto"/>
            <w:left w:val="none" w:sz="0" w:space="0" w:color="auto"/>
            <w:bottom w:val="none" w:sz="0" w:space="0" w:color="auto"/>
            <w:right w:val="none" w:sz="0" w:space="0" w:color="auto"/>
          </w:divBdr>
        </w:div>
        <w:div w:id="2019959611">
          <w:marLeft w:val="1138"/>
          <w:marRight w:val="0"/>
          <w:marTop w:val="0"/>
          <w:marBottom w:val="0"/>
          <w:divBdr>
            <w:top w:val="none" w:sz="0" w:space="0" w:color="auto"/>
            <w:left w:val="none" w:sz="0" w:space="0" w:color="auto"/>
            <w:bottom w:val="none" w:sz="0" w:space="0" w:color="auto"/>
            <w:right w:val="none" w:sz="0" w:space="0" w:color="auto"/>
          </w:divBdr>
        </w:div>
        <w:div w:id="255486187">
          <w:marLeft w:val="374"/>
          <w:marRight w:val="0"/>
          <w:marTop w:val="0"/>
          <w:marBottom w:val="0"/>
          <w:divBdr>
            <w:top w:val="none" w:sz="0" w:space="0" w:color="auto"/>
            <w:left w:val="none" w:sz="0" w:space="0" w:color="auto"/>
            <w:bottom w:val="none" w:sz="0" w:space="0" w:color="auto"/>
            <w:right w:val="none" w:sz="0" w:space="0" w:color="auto"/>
          </w:divBdr>
        </w:div>
        <w:div w:id="1806385507">
          <w:marLeft w:val="1886"/>
          <w:marRight w:val="0"/>
          <w:marTop w:val="0"/>
          <w:marBottom w:val="0"/>
          <w:divBdr>
            <w:top w:val="none" w:sz="0" w:space="0" w:color="auto"/>
            <w:left w:val="none" w:sz="0" w:space="0" w:color="auto"/>
            <w:bottom w:val="none" w:sz="0" w:space="0" w:color="auto"/>
            <w:right w:val="none" w:sz="0" w:space="0" w:color="auto"/>
          </w:divBdr>
        </w:div>
        <w:div w:id="384792955">
          <w:marLeft w:val="1138"/>
          <w:marRight w:val="0"/>
          <w:marTop w:val="0"/>
          <w:marBottom w:val="0"/>
          <w:divBdr>
            <w:top w:val="none" w:sz="0" w:space="0" w:color="auto"/>
            <w:left w:val="none" w:sz="0" w:space="0" w:color="auto"/>
            <w:bottom w:val="none" w:sz="0" w:space="0" w:color="auto"/>
            <w:right w:val="none" w:sz="0" w:space="0" w:color="auto"/>
          </w:divBdr>
        </w:div>
        <w:div w:id="113062600">
          <w:marLeft w:val="374"/>
          <w:marRight w:val="0"/>
          <w:marTop w:val="0"/>
          <w:marBottom w:val="0"/>
          <w:divBdr>
            <w:top w:val="none" w:sz="0" w:space="0" w:color="auto"/>
            <w:left w:val="none" w:sz="0" w:space="0" w:color="auto"/>
            <w:bottom w:val="none" w:sz="0" w:space="0" w:color="auto"/>
            <w:right w:val="none" w:sz="0" w:space="0" w:color="auto"/>
          </w:divBdr>
        </w:div>
        <w:div w:id="1117217111">
          <w:marLeft w:val="1138"/>
          <w:marRight w:val="0"/>
          <w:marTop w:val="0"/>
          <w:marBottom w:val="0"/>
          <w:divBdr>
            <w:top w:val="none" w:sz="0" w:space="0" w:color="auto"/>
            <w:left w:val="none" w:sz="0" w:space="0" w:color="auto"/>
            <w:bottom w:val="none" w:sz="0" w:space="0" w:color="auto"/>
            <w:right w:val="none" w:sz="0" w:space="0" w:color="auto"/>
          </w:divBdr>
        </w:div>
        <w:div w:id="1476488693">
          <w:marLeft w:val="1138"/>
          <w:marRight w:val="0"/>
          <w:marTop w:val="0"/>
          <w:marBottom w:val="0"/>
          <w:divBdr>
            <w:top w:val="none" w:sz="0" w:space="0" w:color="auto"/>
            <w:left w:val="none" w:sz="0" w:space="0" w:color="auto"/>
            <w:bottom w:val="none" w:sz="0" w:space="0" w:color="auto"/>
            <w:right w:val="none" w:sz="0" w:space="0" w:color="auto"/>
          </w:divBdr>
        </w:div>
        <w:div w:id="569850465">
          <w:marLeft w:val="1138"/>
          <w:marRight w:val="0"/>
          <w:marTop w:val="0"/>
          <w:marBottom w:val="0"/>
          <w:divBdr>
            <w:top w:val="none" w:sz="0" w:space="0" w:color="auto"/>
            <w:left w:val="none" w:sz="0" w:space="0" w:color="auto"/>
            <w:bottom w:val="none" w:sz="0" w:space="0" w:color="auto"/>
            <w:right w:val="none" w:sz="0" w:space="0" w:color="auto"/>
          </w:divBdr>
        </w:div>
        <w:div w:id="256327641">
          <w:marLeft w:val="1138"/>
          <w:marRight w:val="0"/>
          <w:marTop w:val="0"/>
          <w:marBottom w:val="0"/>
          <w:divBdr>
            <w:top w:val="none" w:sz="0" w:space="0" w:color="auto"/>
            <w:left w:val="none" w:sz="0" w:space="0" w:color="auto"/>
            <w:bottom w:val="none" w:sz="0" w:space="0" w:color="auto"/>
            <w:right w:val="none" w:sz="0" w:space="0" w:color="auto"/>
          </w:divBdr>
        </w:div>
      </w:divsChild>
    </w:div>
    <w:div w:id="366686638">
      <w:bodyDiv w:val="1"/>
      <w:marLeft w:val="0"/>
      <w:marRight w:val="0"/>
      <w:marTop w:val="0"/>
      <w:marBottom w:val="0"/>
      <w:divBdr>
        <w:top w:val="none" w:sz="0" w:space="0" w:color="auto"/>
        <w:left w:val="none" w:sz="0" w:space="0" w:color="auto"/>
        <w:bottom w:val="none" w:sz="0" w:space="0" w:color="auto"/>
        <w:right w:val="none" w:sz="0" w:space="0" w:color="auto"/>
      </w:divBdr>
      <w:divsChild>
        <w:div w:id="268045173">
          <w:marLeft w:val="360"/>
          <w:marRight w:val="0"/>
          <w:marTop w:val="200"/>
          <w:marBottom w:val="0"/>
          <w:divBdr>
            <w:top w:val="none" w:sz="0" w:space="0" w:color="auto"/>
            <w:left w:val="none" w:sz="0" w:space="0" w:color="auto"/>
            <w:bottom w:val="none" w:sz="0" w:space="0" w:color="auto"/>
            <w:right w:val="none" w:sz="0" w:space="0" w:color="auto"/>
          </w:divBdr>
        </w:div>
        <w:div w:id="293290444">
          <w:marLeft w:val="360"/>
          <w:marRight w:val="0"/>
          <w:marTop w:val="200"/>
          <w:marBottom w:val="0"/>
          <w:divBdr>
            <w:top w:val="none" w:sz="0" w:space="0" w:color="auto"/>
            <w:left w:val="none" w:sz="0" w:space="0" w:color="auto"/>
            <w:bottom w:val="none" w:sz="0" w:space="0" w:color="auto"/>
            <w:right w:val="none" w:sz="0" w:space="0" w:color="auto"/>
          </w:divBdr>
        </w:div>
        <w:div w:id="198855405">
          <w:marLeft w:val="360"/>
          <w:marRight w:val="0"/>
          <w:marTop w:val="200"/>
          <w:marBottom w:val="0"/>
          <w:divBdr>
            <w:top w:val="none" w:sz="0" w:space="0" w:color="auto"/>
            <w:left w:val="none" w:sz="0" w:space="0" w:color="auto"/>
            <w:bottom w:val="none" w:sz="0" w:space="0" w:color="auto"/>
            <w:right w:val="none" w:sz="0" w:space="0" w:color="auto"/>
          </w:divBdr>
        </w:div>
        <w:div w:id="15665107">
          <w:marLeft w:val="360"/>
          <w:marRight w:val="0"/>
          <w:marTop w:val="200"/>
          <w:marBottom w:val="0"/>
          <w:divBdr>
            <w:top w:val="none" w:sz="0" w:space="0" w:color="auto"/>
            <w:left w:val="none" w:sz="0" w:space="0" w:color="auto"/>
            <w:bottom w:val="none" w:sz="0" w:space="0" w:color="auto"/>
            <w:right w:val="none" w:sz="0" w:space="0" w:color="auto"/>
          </w:divBdr>
        </w:div>
        <w:div w:id="647899606">
          <w:marLeft w:val="360"/>
          <w:marRight w:val="0"/>
          <w:marTop w:val="200"/>
          <w:marBottom w:val="0"/>
          <w:divBdr>
            <w:top w:val="none" w:sz="0" w:space="0" w:color="auto"/>
            <w:left w:val="none" w:sz="0" w:space="0" w:color="auto"/>
            <w:bottom w:val="none" w:sz="0" w:space="0" w:color="auto"/>
            <w:right w:val="none" w:sz="0" w:space="0" w:color="auto"/>
          </w:divBdr>
        </w:div>
      </w:divsChild>
    </w:div>
    <w:div w:id="395469340">
      <w:bodyDiv w:val="1"/>
      <w:marLeft w:val="0"/>
      <w:marRight w:val="0"/>
      <w:marTop w:val="0"/>
      <w:marBottom w:val="0"/>
      <w:divBdr>
        <w:top w:val="none" w:sz="0" w:space="0" w:color="auto"/>
        <w:left w:val="none" w:sz="0" w:space="0" w:color="auto"/>
        <w:bottom w:val="none" w:sz="0" w:space="0" w:color="auto"/>
        <w:right w:val="none" w:sz="0" w:space="0" w:color="auto"/>
      </w:divBdr>
    </w:div>
    <w:div w:id="405541636">
      <w:bodyDiv w:val="1"/>
      <w:marLeft w:val="0"/>
      <w:marRight w:val="0"/>
      <w:marTop w:val="0"/>
      <w:marBottom w:val="0"/>
      <w:divBdr>
        <w:top w:val="none" w:sz="0" w:space="0" w:color="auto"/>
        <w:left w:val="none" w:sz="0" w:space="0" w:color="auto"/>
        <w:bottom w:val="none" w:sz="0" w:space="0" w:color="auto"/>
        <w:right w:val="none" w:sz="0" w:space="0" w:color="auto"/>
      </w:divBdr>
    </w:div>
    <w:div w:id="417095251">
      <w:bodyDiv w:val="1"/>
      <w:marLeft w:val="0"/>
      <w:marRight w:val="0"/>
      <w:marTop w:val="0"/>
      <w:marBottom w:val="0"/>
      <w:divBdr>
        <w:top w:val="none" w:sz="0" w:space="0" w:color="auto"/>
        <w:left w:val="none" w:sz="0" w:space="0" w:color="auto"/>
        <w:bottom w:val="none" w:sz="0" w:space="0" w:color="auto"/>
        <w:right w:val="none" w:sz="0" w:space="0" w:color="auto"/>
      </w:divBdr>
    </w:div>
    <w:div w:id="417799782">
      <w:bodyDiv w:val="1"/>
      <w:marLeft w:val="0"/>
      <w:marRight w:val="0"/>
      <w:marTop w:val="0"/>
      <w:marBottom w:val="0"/>
      <w:divBdr>
        <w:top w:val="none" w:sz="0" w:space="0" w:color="auto"/>
        <w:left w:val="none" w:sz="0" w:space="0" w:color="auto"/>
        <w:bottom w:val="none" w:sz="0" w:space="0" w:color="auto"/>
        <w:right w:val="none" w:sz="0" w:space="0" w:color="auto"/>
      </w:divBdr>
    </w:div>
    <w:div w:id="460537814">
      <w:bodyDiv w:val="1"/>
      <w:marLeft w:val="0"/>
      <w:marRight w:val="0"/>
      <w:marTop w:val="0"/>
      <w:marBottom w:val="0"/>
      <w:divBdr>
        <w:top w:val="none" w:sz="0" w:space="0" w:color="auto"/>
        <w:left w:val="none" w:sz="0" w:space="0" w:color="auto"/>
        <w:bottom w:val="none" w:sz="0" w:space="0" w:color="auto"/>
        <w:right w:val="none" w:sz="0" w:space="0" w:color="auto"/>
      </w:divBdr>
    </w:div>
    <w:div w:id="480512344">
      <w:bodyDiv w:val="1"/>
      <w:marLeft w:val="0"/>
      <w:marRight w:val="0"/>
      <w:marTop w:val="0"/>
      <w:marBottom w:val="0"/>
      <w:divBdr>
        <w:top w:val="none" w:sz="0" w:space="0" w:color="auto"/>
        <w:left w:val="none" w:sz="0" w:space="0" w:color="auto"/>
        <w:bottom w:val="none" w:sz="0" w:space="0" w:color="auto"/>
        <w:right w:val="none" w:sz="0" w:space="0" w:color="auto"/>
      </w:divBdr>
      <w:divsChild>
        <w:div w:id="1651908059">
          <w:marLeft w:val="374"/>
          <w:marRight w:val="0"/>
          <w:marTop w:val="210"/>
          <w:marBottom w:val="0"/>
          <w:divBdr>
            <w:top w:val="none" w:sz="0" w:space="0" w:color="auto"/>
            <w:left w:val="none" w:sz="0" w:space="0" w:color="auto"/>
            <w:bottom w:val="none" w:sz="0" w:space="0" w:color="auto"/>
            <w:right w:val="none" w:sz="0" w:space="0" w:color="auto"/>
          </w:divBdr>
        </w:div>
        <w:div w:id="1038625506">
          <w:marLeft w:val="1138"/>
          <w:marRight w:val="0"/>
          <w:marTop w:val="105"/>
          <w:marBottom w:val="0"/>
          <w:divBdr>
            <w:top w:val="none" w:sz="0" w:space="0" w:color="auto"/>
            <w:left w:val="none" w:sz="0" w:space="0" w:color="auto"/>
            <w:bottom w:val="none" w:sz="0" w:space="0" w:color="auto"/>
            <w:right w:val="none" w:sz="0" w:space="0" w:color="auto"/>
          </w:divBdr>
        </w:div>
        <w:div w:id="510871845">
          <w:marLeft w:val="374"/>
          <w:marRight w:val="0"/>
          <w:marTop w:val="210"/>
          <w:marBottom w:val="0"/>
          <w:divBdr>
            <w:top w:val="none" w:sz="0" w:space="0" w:color="auto"/>
            <w:left w:val="none" w:sz="0" w:space="0" w:color="auto"/>
            <w:bottom w:val="none" w:sz="0" w:space="0" w:color="auto"/>
            <w:right w:val="none" w:sz="0" w:space="0" w:color="auto"/>
          </w:divBdr>
        </w:div>
      </w:divsChild>
    </w:div>
    <w:div w:id="591012102">
      <w:bodyDiv w:val="1"/>
      <w:marLeft w:val="0"/>
      <w:marRight w:val="0"/>
      <w:marTop w:val="0"/>
      <w:marBottom w:val="0"/>
      <w:divBdr>
        <w:top w:val="none" w:sz="0" w:space="0" w:color="auto"/>
        <w:left w:val="none" w:sz="0" w:space="0" w:color="auto"/>
        <w:bottom w:val="none" w:sz="0" w:space="0" w:color="auto"/>
        <w:right w:val="none" w:sz="0" w:space="0" w:color="auto"/>
      </w:divBdr>
      <w:divsChild>
        <w:div w:id="1104154433">
          <w:marLeft w:val="720"/>
          <w:marRight w:val="0"/>
          <w:marTop w:val="0"/>
          <w:marBottom w:val="0"/>
          <w:divBdr>
            <w:top w:val="none" w:sz="0" w:space="0" w:color="auto"/>
            <w:left w:val="none" w:sz="0" w:space="0" w:color="auto"/>
            <w:bottom w:val="none" w:sz="0" w:space="0" w:color="auto"/>
            <w:right w:val="none" w:sz="0" w:space="0" w:color="auto"/>
          </w:divBdr>
        </w:div>
        <w:div w:id="144275794">
          <w:marLeft w:val="1166"/>
          <w:marRight w:val="0"/>
          <w:marTop w:val="0"/>
          <w:marBottom w:val="0"/>
          <w:divBdr>
            <w:top w:val="none" w:sz="0" w:space="0" w:color="auto"/>
            <w:left w:val="none" w:sz="0" w:space="0" w:color="auto"/>
            <w:bottom w:val="none" w:sz="0" w:space="0" w:color="auto"/>
            <w:right w:val="none" w:sz="0" w:space="0" w:color="auto"/>
          </w:divBdr>
        </w:div>
        <w:div w:id="651956264">
          <w:marLeft w:val="1166"/>
          <w:marRight w:val="0"/>
          <w:marTop w:val="0"/>
          <w:marBottom w:val="0"/>
          <w:divBdr>
            <w:top w:val="none" w:sz="0" w:space="0" w:color="auto"/>
            <w:left w:val="none" w:sz="0" w:space="0" w:color="auto"/>
            <w:bottom w:val="none" w:sz="0" w:space="0" w:color="auto"/>
            <w:right w:val="none" w:sz="0" w:space="0" w:color="auto"/>
          </w:divBdr>
        </w:div>
        <w:div w:id="1453786283">
          <w:marLeft w:val="547"/>
          <w:marRight w:val="0"/>
          <w:marTop w:val="0"/>
          <w:marBottom w:val="0"/>
          <w:divBdr>
            <w:top w:val="none" w:sz="0" w:space="0" w:color="auto"/>
            <w:left w:val="none" w:sz="0" w:space="0" w:color="auto"/>
            <w:bottom w:val="none" w:sz="0" w:space="0" w:color="auto"/>
            <w:right w:val="none" w:sz="0" w:space="0" w:color="auto"/>
          </w:divBdr>
        </w:div>
        <w:div w:id="1982617836">
          <w:marLeft w:val="1166"/>
          <w:marRight w:val="0"/>
          <w:marTop w:val="0"/>
          <w:marBottom w:val="0"/>
          <w:divBdr>
            <w:top w:val="none" w:sz="0" w:space="0" w:color="auto"/>
            <w:left w:val="none" w:sz="0" w:space="0" w:color="auto"/>
            <w:bottom w:val="none" w:sz="0" w:space="0" w:color="auto"/>
            <w:right w:val="none" w:sz="0" w:space="0" w:color="auto"/>
          </w:divBdr>
        </w:div>
        <w:div w:id="1965116350">
          <w:marLeft w:val="1166"/>
          <w:marRight w:val="0"/>
          <w:marTop w:val="0"/>
          <w:marBottom w:val="0"/>
          <w:divBdr>
            <w:top w:val="none" w:sz="0" w:space="0" w:color="auto"/>
            <w:left w:val="none" w:sz="0" w:space="0" w:color="auto"/>
            <w:bottom w:val="none" w:sz="0" w:space="0" w:color="auto"/>
            <w:right w:val="none" w:sz="0" w:space="0" w:color="auto"/>
          </w:divBdr>
        </w:div>
        <w:div w:id="798959529">
          <w:marLeft w:val="1166"/>
          <w:marRight w:val="0"/>
          <w:marTop w:val="0"/>
          <w:marBottom w:val="0"/>
          <w:divBdr>
            <w:top w:val="none" w:sz="0" w:space="0" w:color="auto"/>
            <w:left w:val="none" w:sz="0" w:space="0" w:color="auto"/>
            <w:bottom w:val="none" w:sz="0" w:space="0" w:color="auto"/>
            <w:right w:val="none" w:sz="0" w:space="0" w:color="auto"/>
          </w:divBdr>
        </w:div>
        <w:div w:id="634062219">
          <w:marLeft w:val="547"/>
          <w:marRight w:val="0"/>
          <w:marTop w:val="0"/>
          <w:marBottom w:val="0"/>
          <w:divBdr>
            <w:top w:val="none" w:sz="0" w:space="0" w:color="auto"/>
            <w:left w:val="none" w:sz="0" w:space="0" w:color="auto"/>
            <w:bottom w:val="none" w:sz="0" w:space="0" w:color="auto"/>
            <w:right w:val="none" w:sz="0" w:space="0" w:color="auto"/>
          </w:divBdr>
        </w:div>
      </w:divsChild>
    </w:div>
    <w:div w:id="649284516">
      <w:bodyDiv w:val="1"/>
      <w:marLeft w:val="0"/>
      <w:marRight w:val="0"/>
      <w:marTop w:val="0"/>
      <w:marBottom w:val="0"/>
      <w:divBdr>
        <w:top w:val="none" w:sz="0" w:space="0" w:color="auto"/>
        <w:left w:val="none" w:sz="0" w:space="0" w:color="auto"/>
        <w:bottom w:val="none" w:sz="0" w:space="0" w:color="auto"/>
        <w:right w:val="none" w:sz="0" w:space="0" w:color="auto"/>
      </w:divBdr>
    </w:div>
    <w:div w:id="655844037">
      <w:bodyDiv w:val="1"/>
      <w:marLeft w:val="0"/>
      <w:marRight w:val="0"/>
      <w:marTop w:val="0"/>
      <w:marBottom w:val="0"/>
      <w:divBdr>
        <w:top w:val="none" w:sz="0" w:space="0" w:color="auto"/>
        <w:left w:val="none" w:sz="0" w:space="0" w:color="auto"/>
        <w:bottom w:val="none" w:sz="0" w:space="0" w:color="auto"/>
        <w:right w:val="none" w:sz="0" w:space="0" w:color="auto"/>
      </w:divBdr>
      <w:divsChild>
        <w:div w:id="910384203">
          <w:marLeft w:val="389"/>
          <w:marRight w:val="0"/>
          <w:marTop w:val="0"/>
          <w:marBottom w:val="0"/>
          <w:divBdr>
            <w:top w:val="none" w:sz="0" w:space="0" w:color="auto"/>
            <w:left w:val="none" w:sz="0" w:space="0" w:color="auto"/>
            <w:bottom w:val="none" w:sz="0" w:space="0" w:color="auto"/>
            <w:right w:val="none" w:sz="0" w:space="0" w:color="auto"/>
          </w:divBdr>
        </w:div>
        <w:div w:id="1422070513">
          <w:marLeft w:val="1440"/>
          <w:marRight w:val="0"/>
          <w:marTop w:val="0"/>
          <w:marBottom w:val="0"/>
          <w:divBdr>
            <w:top w:val="none" w:sz="0" w:space="0" w:color="auto"/>
            <w:left w:val="none" w:sz="0" w:space="0" w:color="auto"/>
            <w:bottom w:val="none" w:sz="0" w:space="0" w:color="auto"/>
            <w:right w:val="none" w:sz="0" w:space="0" w:color="auto"/>
          </w:divBdr>
        </w:div>
      </w:divsChild>
    </w:div>
    <w:div w:id="722753084">
      <w:bodyDiv w:val="1"/>
      <w:marLeft w:val="0"/>
      <w:marRight w:val="0"/>
      <w:marTop w:val="0"/>
      <w:marBottom w:val="0"/>
      <w:divBdr>
        <w:top w:val="none" w:sz="0" w:space="0" w:color="auto"/>
        <w:left w:val="none" w:sz="0" w:space="0" w:color="auto"/>
        <w:bottom w:val="none" w:sz="0" w:space="0" w:color="auto"/>
        <w:right w:val="none" w:sz="0" w:space="0" w:color="auto"/>
      </w:divBdr>
    </w:div>
    <w:div w:id="782304927">
      <w:bodyDiv w:val="1"/>
      <w:marLeft w:val="0"/>
      <w:marRight w:val="0"/>
      <w:marTop w:val="0"/>
      <w:marBottom w:val="0"/>
      <w:divBdr>
        <w:top w:val="none" w:sz="0" w:space="0" w:color="auto"/>
        <w:left w:val="none" w:sz="0" w:space="0" w:color="auto"/>
        <w:bottom w:val="none" w:sz="0" w:space="0" w:color="auto"/>
        <w:right w:val="none" w:sz="0" w:space="0" w:color="auto"/>
      </w:divBdr>
    </w:div>
    <w:div w:id="796527994">
      <w:bodyDiv w:val="1"/>
      <w:marLeft w:val="0"/>
      <w:marRight w:val="0"/>
      <w:marTop w:val="0"/>
      <w:marBottom w:val="0"/>
      <w:divBdr>
        <w:top w:val="none" w:sz="0" w:space="0" w:color="auto"/>
        <w:left w:val="none" w:sz="0" w:space="0" w:color="auto"/>
        <w:bottom w:val="none" w:sz="0" w:space="0" w:color="auto"/>
        <w:right w:val="none" w:sz="0" w:space="0" w:color="auto"/>
      </w:divBdr>
    </w:div>
    <w:div w:id="801729115">
      <w:bodyDiv w:val="1"/>
      <w:marLeft w:val="0"/>
      <w:marRight w:val="0"/>
      <w:marTop w:val="0"/>
      <w:marBottom w:val="0"/>
      <w:divBdr>
        <w:top w:val="none" w:sz="0" w:space="0" w:color="auto"/>
        <w:left w:val="none" w:sz="0" w:space="0" w:color="auto"/>
        <w:bottom w:val="none" w:sz="0" w:space="0" w:color="auto"/>
        <w:right w:val="none" w:sz="0" w:space="0" w:color="auto"/>
      </w:divBdr>
      <w:divsChild>
        <w:div w:id="578828647">
          <w:marLeft w:val="374"/>
          <w:marRight w:val="0"/>
          <w:marTop w:val="210"/>
          <w:marBottom w:val="0"/>
          <w:divBdr>
            <w:top w:val="none" w:sz="0" w:space="0" w:color="auto"/>
            <w:left w:val="none" w:sz="0" w:space="0" w:color="auto"/>
            <w:bottom w:val="none" w:sz="0" w:space="0" w:color="auto"/>
            <w:right w:val="none" w:sz="0" w:space="0" w:color="auto"/>
          </w:divBdr>
        </w:div>
        <w:div w:id="1472751572">
          <w:marLeft w:val="1138"/>
          <w:marRight w:val="0"/>
          <w:marTop w:val="105"/>
          <w:marBottom w:val="0"/>
          <w:divBdr>
            <w:top w:val="none" w:sz="0" w:space="0" w:color="auto"/>
            <w:left w:val="none" w:sz="0" w:space="0" w:color="auto"/>
            <w:bottom w:val="none" w:sz="0" w:space="0" w:color="auto"/>
            <w:right w:val="none" w:sz="0" w:space="0" w:color="auto"/>
          </w:divBdr>
        </w:div>
        <w:div w:id="1385329692">
          <w:marLeft w:val="1138"/>
          <w:marRight w:val="0"/>
          <w:marTop w:val="105"/>
          <w:marBottom w:val="0"/>
          <w:divBdr>
            <w:top w:val="none" w:sz="0" w:space="0" w:color="auto"/>
            <w:left w:val="none" w:sz="0" w:space="0" w:color="auto"/>
            <w:bottom w:val="none" w:sz="0" w:space="0" w:color="auto"/>
            <w:right w:val="none" w:sz="0" w:space="0" w:color="auto"/>
          </w:divBdr>
        </w:div>
        <w:div w:id="877082319">
          <w:marLeft w:val="374"/>
          <w:marRight w:val="0"/>
          <w:marTop w:val="210"/>
          <w:marBottom w:val="0"/>
          <w:divBdr>
            <w:top w:val="none" w:sz="0" w:space="0" w:color="auto"/>
            <w:left w:val="none" w:sz="0" w:space="0" w:color="auto"/>
            <w:bottom w:val="none" w:sz="0" w:space="0" w:color="auto"/>
            <w:right w:val="none" w:sz="0" w:space="0" w:color="auto"/>
          </w:divBdr>
        </w:div>
        <w:div w:id="1006638943">
          <w:marLeft w:val="1138"/>
          <w:marRight w:val="0"/>
          <w:marTop w:val="105"/>
          <w:marBottom w:val="0"/>
          <w:divBdr>
            <w:top w:val="none" w:sz="0" w:space="0" w:color="auto"/>
            <w:left w:val="none" w:sz="0" w:space="0" w:color="auto"/>
            <w:bottom w:val="none" w:sz="0" w:space="0" w:color="auto"/>
            <w:right w:val="none" w:sz="0" w:space="0" w:color="auto"/>
          </w:divBdr>
        </w:div>
        <w:div w:id="368916659">
          <w:marLeft w:val="1138"/>
          <w:marRight w:val="0"/>
          <w:marTop w:val="105"/>
          <w:marBottom w:val="0"/>
          <w:divBdr>
            <w:top w:val="none" w:sz="0" w:space="0" w:color="auto"/>
            <w:left w:val="none" w:sz="0" w:space="0" w:color="auto"/>
            <w:bottom w:val="none" w:sz="0" w:space="0" w:color="auto"/>
            <w:right w:val="none" w:sz="0" w:space="0" w:color="auto"/>
          </w:divBdr>
        </w:div>
        <w:div w:id="1610627891">
          <w:marLeft w:val="1138"/>
          <w:marRight w:val="0"/>
          <w:marTop w:val="105"/>
          <w:marBottom w:val="0"/>
          <w:divBdr>
            <w:top w:val="none" w:sz="0" w:space="0" w:color="auto"/>
            <w:left w:val="none" w:sz="0" w:space="0" w:color="auto"/>
            <w:bottom w:val="none" w:sz="0" w:space="0" w:color="auto"/>
            <w:right w:val="none" w:sz="0" w:space="0" w:color="auto"/>
          </w:divBdr>
        </w:div>
      </w:divsChild>
    </w:div>
    <w:div w:id="824590249">
      <w:bodyDiv w:val="1"/>
      <w:marLeft w:val="0"/>
      <w:marRight w:val="0"/>
      <w:marTop w:val="0"/>
      <w:marBottom w:val="0"/>
      <w:divBdr>
        <w:top w:val="none" w:sz="0" w:space="0" w:color="auto"/>
        <w:left w:val="none" w:sz="0" w:space="0" w:color="auto"/>
        <w:bottom w:val="none" w:sz="0" w:space="0" w:color="auto"/>
        <w:right w:val="none" w:sz="0" w:space="0" w:color="auto"/>
      </w:divBdr>
      <w:divsChild>
        <w:div w:id="1844204626">
          <w:marLeft w:val="1138"/>
          <w:marRight w:val="0"/>
          <w:marTop w:val="0"/>
          <w:marBottom w:val="0"/>
          <w:divBdr>
            <w:top w:val="none" w:sz="0" w:space="0" w:color="auto"/>
            <w:left w:val="none" w:sz="0" w:space="0" w:color="auto"/>
            <w:bottom w:val="none" w:sz="0" w:space="0" w:color="auto"/>
            <w:right w:val="none" w:sz="0" w:space="0" w:color="auto"/>
          </w:divBdr>
        </w:div>
        <w:div w:id="1081566817">
          <w:marLeft w:val="1886"/>
          <w:marRight w:val="0"/>
          <w:marTop w:val="0"/>
          <w:marBottom w:val="0"/>
          <w:divBdr>
            <w:top w:val="none" w:sz="0" w:space="0" w:color="auto"/>
            <w:left w:val="none" w:sz="0" w:space="0" w:color="auto"/>
            <w:bottom w:val="none" w:sz="0" w:space="0" w:color="auto"/>
            <w:right w:val="none" w:sz="0" w:space="0" w:color="auto"/>
          </w:divBdr>
        </w:div>
        <w:div w:id="46539162">
          <w:marLeft w:val="1886"/>
          <w:marRight w:val="0"/>
          <w:marTop w:val="0"/>
          <w:marBottom w:val="0"/>
          <w:divBdr>
            <w:top w:val="none" w:sz="0" w:space="0" w:color="auto"/>
            <w:left w:val="none" w:sz="0" w:space="0" w:color="auto"/>
            <w:bottom w:val="none" w:sz="0" w:space="0" w:color="auto"/>
            <w:right w:val="none" w:sz="0" w:space="0" w:color="auto"/>
          </w:divBdr>
        </w:div>
        <w:div w:id="519854225">
          <w:marLeft w:val="2650"/>
          <w:marRight w:val="0"/>
          <w:marTop w:val="0"/>
          <w:marBottom w:val="0"/>
          <w:divBdr>
            <w:top w:val="none" w:sz="0" w:space="0" w:color="auto"/>
            <w:left w:val="none" w:sz="0" w:space="0" w:color="auto"/>
            <w:bottom w:val="none" w:sz="0" w:space="0" w:color="auto"/>
            <w:right w:val="none" w:sz="0" w:space="0" w:color="auto"/>
          </w:divBdr>
        </w:div>
        <w:div w:id="454761333">
          <w:marLeft w:val="1138"/>
          <w:marRight w:val="0"/>
          <w:marTop w:val="0"/>
          <w:marBottom w:val="0"/>
          <w:divBdr>
            <w:top w:val="none" w:sz="0" w:space="0" w:color="auto"/>
            <w:left w:val="none" w:sz="0" w:space="0" w:color="auto"/>
            <w:bottom w:val="none" w:sz="0" w:space="0" w:color="auto"/>
            <w:right w:val="none" w:sz="0" w:space="0" w:color="auto"/>
          </w:divBdr>
        </w:div>
        <w:div w:id="1471049205">
          <w:marLeft w:val="1886"/>
          <w:marRight w:val="0"/>
          <w:marTop w:val="0"/>
          <w:marBottom w:val="0"/>
          <w:divBdr>
            <w:top w:val="none" w:sz="0" w:space="0" w:color="auto"/>
            <w:left w:val="none" w:sz="0" w:space="0" w:color="auto"/>
            <w:bottom w:val="none" w:sz="0" w:space="0" w:color="auto"/>
            <w:right w:val="none" w:sz="0" w:space="0" w:color="auto"/>
          </w:divBdr>
        </w:div>
        <w:div w:id="1532038430">
          <w:marLeft w:val="1886"/>
          <w:marRight w:val="0"/>
          <w:marTop w:val="0"/>
          <w:marBottom w:val="0"/>
          <w:divBdr>
            <w:top w:val="none" w:sz="0" w:space="0" w:color="auto"/>
            <w:left w:val="none" w:sz="0" w:space="0" w:color="auto"/>
            <w:bottom w:val="none" w:sz="0" w:space="0" w:color="auto"/>
            <w:right w:val="none" w:sz="0" w:space="0" w:color="auto"/>
          </w:divBdr>
        </w:div>
        <w:div w:id="1217160905">
          <w:marLeft w:val="1886"/>
          <w:marRight w:val="0"/>
          <w:marTop w:val="0"/>
          <w:marBottom w:val="0"/>
          <w:divBdr>
            <w:top w:val="none" w:sz="0" w:space="0" w:color="auto"/>
            <w:left w:val="none" w:sz="0" w:space="0" w:color="auto"/>
            <w:bottom w:val="none" w:sz="0" w:space="0" w:color="auto"/>
            <w:right w:val="none" w:sz="0" w:space="0" w:color="auto"/>
          </w:divBdr>
        </w:div>
        <w:div w:id="273368907">
          <w:marLeft w:val="1886"/>
          <w:marRight w:val="0"/>
          <w:marTop w:val="0"/>
          <w:marBottom w:val="0"/>
          <w:divBdr>
            <w:top w:val="none" w:sz="0" w:space="0" w:color="auto"/>
            <w:left w:val="none" w:sz="0" w:space="0" w:color="auto"/>
            <w:bottom w:val="none" w:sz="0" w:space="0" w:color="auto"/>
            <w:right w:val="none" w:sz="0" w:space="0" w:color="auto"/>
          </w:divBdr>
        </w:div>
        <w:div w:id="1002708472">
          <w:marLeft w:val="1886"/>
          <w:marRight w:val="0"/>
          <w:marTop w:val="0"/>
          <w:marBottom w:val="0"/>
          <w:divBdr>
            <w:top w:val="none" w:sz="0" w:space="0" w:color="auto"/>
            <w:left w:val="none" w:sz="0" w:space="0" w:color="auto"/>
            <w:bottom w:val="none" w:sz="0" w:space="0" w:color="auto"/>
            <w:right w:val="none" w:sz="0" w:space="0" w:color="auto"/>
          </w:divBdr>
        </w:div>
      </w:divsChild>
    </w:div>
    <w:div w:id="866917376">
      <w:bodyDiv w:val="1"/>
      <w:marLeft w:val="0"/>
      <w:marRight w:val="0"/>
      <w:marTop w:val="0"/>
      <w:marBottom w:val="0"/>
      <w:divBdr>
        <w:top w:val="none" w:sz="0" w:space="0" w:color="auto"/>
        <w:left w:val="none" w:sz="0" w:space="0" w:color="auto"/>
        <w:bottom w:val="none" w:sz="0" w:space="0" w:color="auto"/>
        <w:right w:val="none" w:sz="0" w:space="0" w:color="auto"/>
      </w:divBdr>
    </w:div>
    <w:div w:id="923220314">
      <w:bodyDiv w:val="1"/>
      <w:marLeft w:val="0"/>
      <w:marRight w:val="0"/>
      <w:marTop w:val="0"/>
      <w:marBottom w:val="0"/>
      <w:divBdr>
        <w:top w:val="none" w:sz="0" w:space="0" w:color="auto"/>
        <w:left w:val="none" w:sz="0" w:space="0" w:color="auto"/>
        <w:bottom w:val="none" w:sz="0" w:space="0" w:color="auto"/>
        <w:right w:val="none" w:sz="0" w:space="0" w:color="auto"/>
      </w:divBdr>
    </w:div>
    <w:div w:id="947809617">
      <w:bodyDiv w:val="1"/>
      <w:marLeft w:val="0"/>
      <w:marRight w:val="0"/>
      <w:marTop w:val="0"/>
      <w:marBottom w:val="0"/>
      <w:divBdr>
        <w:top w:val="none" w:sz="0" w:space="0" w:color="auto"/>
        <w:left w:val="none" w:sz="0" w:space="0" w:color="auto"/>
        <w:bottom w:val="none" w:sz="0" w:space="0" w:color="auto"/>
        <w:right w:val="none" w:sz="0" w:space="0" w:color="auto"/>
      </w:divBdr>
      <w:divsChild>
        <w:div w:id="151069884">
          <w:marLeft w:val="374"/>
          <w:marRight w:val="0"/>
          <w:marTop w:val="210"/>
          <w:marBottom w:val="0"/>
          <w:divBdr>
            <w:top w:val="none" w:sz="0" w:space="0" w:color="auto"/>
            <w:left w:val="none" w:sz="0" w:space="0" w:color="auto"/>
            <w:bottom w:val="none" w:sz="0" w:space="0" w:color="auto"/>
            <w:right w:val="none" w:sz="0" w:space="0" w:color="auto"/>
          </w:divBdr>
        </w:div>
        <w:div w:id="274100533">
          <w:marLeft w:val="374"/>
          <w:marRight w:val="0"/>
          <w:marTop w:val="210"/>
          <w:marBottom w:val="0"/>
          <w:divBdr>
            <w:top w:val="none" w:sz="0" w:space="0" w:color="auto"/>
            <w:left w:val="none" w:sz="0" w:space="0" w:color="auto"/>
            <w:bottom w:val="none" w:sz="0" w:space="0" w:color="auto"/>
            <w:right w:val="none" w:sz="0" w:space="0" w:color="auto"/>
          </w:divBdr>
        </w:div>
      </w:divsChild>
    </w:div>
    <w:div w:id="954094582">
      <w:bodyDiv w:val="1"/>
      <w:marLeft w:val="0"/>
      <w:marRight w:val="0"/>
      <w:marTop w:val="0"/>
      <w:marBottom w:val="0"/>
      <w:divBdr>
        <w:top w:val="none" w:sz="0" w:space="0" w:color="auto"/>
        <w:left w:val="none" w:sz="0" w:space="0" w:color="auto"/>
        <w:bottom w:val="none" w:sz="0" w:space="0" w:color="auto"/>
        <w:right w:val="none" w:sz="0" w:space="0" w:color="auto"/>
      </w:divBdr>
    </w:div>
    <w:div w:id="954798441">
      <w:bodyDiv w:val="1"/>
      <w:marLeft w:val="0"/>
      <w:marRight w:val="0"/>
      <w:marTop w:val="0"/>
      <w:marBottom w:val="0"/>
      <w:divBdr>
        <w:top w:val="none" w:sz="0" w:space="0" w:color="auto"/>
        <w:left w:val="none" w:sz="0" w:space="0" w:color="auto"/>
        <w:bottom w:val="none" w:sz="0" w:space="0" w:color="auto"/>
        <w:right w:val="none" w:sz="0" w:space="0" w:color="auto"/>
      </w:divBdr>
    </w:div>
    <w:div w:id="962923930">
      <w:bodyDiv w:val="1"/>
      <w:marLeft w:val="0"/>
      <w:marRight w:val="0"/>
      <w:marTop w:val="0"/>
      <w:marBottom w:val="0"/>
      <w:divBdr>
        <w:top w:val="none" w:sz="0" w:space="0" w:color="auto"/>
        <w:left w:val="none" w:sz="0" w:space="0" w:color="auto"/>
        <w:bottom w:val="none" w:sz="0" w:space="0" w:color="auto"/>
        <w:right w:val="none" w:sz="0" w:space="0" w:color="auto"/>
      </w:divBdr>
      <w:divsChild>
        <w:div w:id="1993871059">
          <w:marLeft w:val="374"/>
          <w:marRight w:val="0"/>
          <w:marTop w:val="210"/>
          <w:marBottom w:val="0"/>
          <w:divBdr>
            <w:top w:val="none" w:sz="0" w:space="0" w:color="auto"/>
            <w:left w:val="none" w:sz="0" w:space="0" w:color="auto"/>
            <w:bottom w:val="none" w:sz="0" w:space="0" w:color="auto"/>
            <w:right w:val="none" w:sz="0" w:space="0" w:color="auto"/>
          </w:divBdr>
        </w:div>
        <w:div w:id="1413165086">
          <w:marLeft w:val="374"/>
          <w:marRight w:val="0"/>
          <w:marTop w:val="210"/>
          <w:marBottom w:val="0"/>
          <w:divBdr>
            <w:top w:val="none" w:sz="0" w:space="0" w:color="auto"/>
            <w:left w:val="none" w:sz="0" w:space="0" w:color="auto"/>
            <w:bottom w:val="none" w:sz="0" w:space="0" w:color="auto"/>
            <w:right w:val="none" w:sz="0" w:space="0" w:color="auto"/>
          </w:divBdr>
        </w:div>
        <w:div w:id="1672217171">
          <w:marLeft w:val="374"/>
          <w:marRight w:val="0"/>
          <w:marTop w:val="210"/>
          <w:marBottom w:val="0"/>
          <w:divBdr>
            <w:top w:val="none" w:sz="0" w:space="0" w:color="auto"/>
            <w:left w:val="none" w:sz="0" w:space="0" w:color="auto"/>
            <w:bottom w:val="none" w:sz="0" w:space="0" w:color="auto"/>
            <w:right w:val="none" w:sz="0" w:space="0" w:color="auto"/>
          </w:divBdr>
        </w:div>
        <w:div w:id="2087804714">
          <w:marLeft w:val="374"/>
          <w:marRight w:val="0"/>
          <w:marTop w:val="210"/>
          <w:marBottom w:val="0"/>
          <w:divBdr>
            <w:top w:val="none" w:sz="0" w:space="0" w:color="auto"/>
            <w:left w:val="none" w:sz="0" w:space="0" w:color="auto"/>
            <w:bottom w:val="none" w:sz="0" w:space="0" w:color="auto"/>
            <w:right w:val="none" w:sz="0" w:space="0" w:color="auto"/>
          </w:divBdr>
        </w:div>
        <w:div w:id="2103719039">
          <w:marLeft w:val="374"/>
          <w:marRight w:val="0"/>
          <w:marTop w:val="210"/>
          <w:marBottom w:val="0"/>
          <w:divBdr>
            <w:top w:val="none" w:sz="0" w:space="0" w:color="auto"/>
            <w:left w:val="none" w:sz="0" w:space="0" w:color="auto"/>
            <w:bottom w:val="none" w:sz="0" w:space="0" w:color="auto"/>
            <w:right w:val="none" w:sz="0" w:space="0" w:color="auto"/>
          </w:divBdr>
        </w:div>
        <w:div w:id="1633907044">
          <w:marLeft w:val="374"/>
          <w:marRight w:val="0"/>
          <w:marTop w:val="210"/>
          <w:marBottom w:val="0"/>
          <w:divBdr>
            <w:top w:val="none" w:sz="0" w:space="0" w:color="auto"/>
            <w:left w:val="none" w:sz="0" w:space="0" w:color="auto"/>
            <w:bottom w:val="none" w:sz="0" w:space="0" w:color="auto"/>
            <w:right w:val="none" w:sz="0" w:space="0" w:color="auto"/>
          </w:divBdr>
        </w:div>
      </w:divsChild>
    </w:div>
    <w:div w:id="1012420075">
      <w:bodyDiv w:val="1"/>
      <w:marLeft w:val="0"/>
      <w:marRight w:val="0"/>
      <w:marTop w:val="0"/>
      <w:marBottom w:val="0"/>
      <w:divBdr>
        <w:top w:val="none" w:sz="0" w:space="0" w:color="auto"/>
        <w:left w:val="none" w:sz="0" w:space="0" w:color="auto"/>
        <w:bottom w:val="none" w:sz="0" w:space="0" w:color="auto"/>
        <w:right w:val="none" w:sz="0" w:space="0" w:color="auto"/>
      </w:divBdr>
    </w:div>
    <w:div w:id="1047415714">
      <w:bodyDiv w:val="1"/>
      <w:marLeft w:val="0"/>
      <w:marRight w:val="0"/>
      <w:marTop w:val="0"/>
      <w:marBottom w:val="0"/>
      <w:divBdr>
        <w:top w:val="none" w:sz="0" w:space="0" w:color="auto"/>
        <w:left w:val="none" w:sz="0" w:space="0" w:color="auto"/>
        <w:bottom w:val="none" w:sz="0" w:space="0" w:color="auto"/>
        <w:right w:val="none" w:sz="0" w:space="0" w:color="auto"/>
      </w:divBdr>
      <w:divsChild>
        <w:div w:id="1439253897">
          <w:marLeft w:val="374"/>
          <w:marRight w:val="0"/>
          <w:marTop w:val="120"/>
          <w:marBottom w:val="0"/>
          <w:divBdr>
            <w:top w:val="none" w:sz="0" w:space="0" w:color="auto"/>
            <w:left w:val="none" w:sz="0" w:space="0" w:color="auto"/>
            <w:bottom w:val="none" w:sz="0" w:space="0" w:color="auto"/>
            <w:right w:val="none" w:sz="0" w:space="0" w:color="auto"/>
          </w:divBdr>
        </w:div>
      </w:divsChild>
    </w:div>
    <w:div w:id="1148207459">
      <w:bodyDiv w:val="1"/>
      <w:marLeft w:val="0"/>
      <w:marRight w:val="0"/>
      <w:marTop w:val="0"/>
      <w:marBottom w:val="0"/>
      <w:divBdr>
        <w:top w:val="none" w:sz="0" w:space="0" w:color="auto"/>
        <w:left w:val="none" w:sz="0" w:space="0" w:color="auto"/>
        <w:bottom w:val="none" w:sz="0" w:space="0" w:color="auto"/>
        <w:right w:val="none" w:sz="0" w:space="0" w:color="auto"/>
      </w:divBdr>
      <w:divsChild>
        <w:div w:id="1530953436">
          <w:marLeft w:val="1138"/>
          <w:marRight w:val="0"/>
          <w:marTop w:val="0"/>
          <w:marBottom w:val="0"/>
          <w:divBdr>
            <w:top w:val="none" w:sz="0" w:space="0" w:color="auto"/>
            <w:left w:val="none" w:sz="0" w:space="0" w:color="auto"/>
            <w:bottom w:val="none" w:sz="0" w:space="0" w:color="auto"/>
            <w:right w:val="none" w:sz="0" w:space="0" w:color="auto"/>
          </w:divBdr>
        </w:div>
        <w:div w:id="93987303">
          <w:marLeft w:val="1886"/>
          <w:marRight w:val="0"/>
          <w:marTop w:val="0"/>
          <w:marBottom w:val="0"/>
          <w:divBdr>
            <w:top w:val="none" w:sz="0" w:space="0" w:color="auto"/>
            <w:left w:val="none" w:sz="0" w:space="0" w:color="auto"/>
            <w:bottom w:val="none" w:sz="0" w:space="0" w:color="auto"/>
            <w:right w:val="none" w:sz="0" w:space="0" w:color="auto"/>
          </w:divBdr>
        </w:div>
        <w:div w:id="2008629478">
          <w:marLeft w:val="1886"/>
          <w:marRight w:val="0"/>
          <w:marTop w:val="0"/>
          <w:marBottom w:val="0"/>
          <w:divBdr>
            <w:top w:val="none" w:sz="0" w:space="0" w:color="auto"/>
            <w:left w:val="none" w:sz="0" w:space="0" w:color="auto"/>
            <w:bottom w:val="none" w:sz="0" w:space="0" w:color="auto"/>
            <w:right w:val="none" w:sz="0" w:space="0" w:color="auto"/>
          </w:divBdr>
        </w:div>
        <w:div w:id="329406890">
          <w:marLeft w:val="2650"/>
          <w:marRight w:val="0"/>
          <w:marTop w:val="0"/>
          <w:marBottom w:val="0"/>
          <w:divBdr>
            <w:top w:val="none" w:sz="0" w:space="0" w:color="auto"/>
            <w:left w:val="none" w:sz="0" w:space="0" w:color="auto"/>
            <w:bottom w:val="none" w:sz="0" w:space="0" w:color="auto"/>
            <w:right w:val="none" w:sz="0" w:space="0" w:color="auto"/>
          </w:divBdr>
        </w:div>
        <w:div w:id="588663194">
          <w:marLeft w:val="1138"/>
          <w:marRight w:val="0"/>
          <w:marTop w:val="0"/>
          <w:marBottom w:val="0"/>
          <w:divBdr>
            <w:top w:val="none" w:sz="0" w:space="0" w:color="auto"/>
            <w:left w:val="none" w:sz="0" w:space="0" w:color="auto"/>
            <w:bottom w:val="none" w:sz="0" w:space="0" w:color="auto"/>
            <w:right w:val="none" w:sz="0" w:space="0" w:color="auto"/>
          </w:divBdr>
        </w:div>
        <w:div w:id="2091659125">
          <w:marLeft w:val="1886"/>
          <w:marRight w:val="0"/>
          <w:marTop w:val="0"/>
          <w:marBottom w:val="0"/>
          <w:divBdr>
            <w:top w:val="none" w:sz="0" w:space="0" w:color="auto"/>
            <w:left w:val="none" w:sz="0" w:space="0" w:color="auto"/>
            <w:bottom w:val="none" w:sz="0" w:space="0" w:color="auto"/>
            <w:right w:val="none" w:sz="0" w:space="0" w:color="auto"/>
          </w:divBdr>
        </w:div>
        <w:div w:id="320357244">
          <w:marLeft w:val="1886"/>
          <w:marRight w:val="0"/>
          <w:marTop w:val="0"/>
          <w:marBottom w:val="0"/>
          <w:divBdr>
            <w:top w:val="none" w:sz="0" w:space="0" w:color="auto"/>
            <w:left w:val="none" w:sz="0" w:space="0" w:color="auto"/>
            <w:bottom w:val="none" w:sz="0" w:space="0" w:color="auto"/>
            <w:right w:val="none" w:sz="0" w:space="0" w:color="auto"/>
          </w:divBdr>
        </w:div>
        <w:div w:id="774591418">
          <w:marLeft w:val="1886"/>
          <w:marRight w:val="0"/>
          <w:marTop w:val="0"/>
          <w:marBottom w:val="0"/>
          <w:divBdr>
            <w:top w:val="none" w:sz="0" w:space="0" w:color="auto"/>
            <w:left w:val="none" w:sz="0" w:space="0" w:color="auto"/>
            <w:bottom w:val="none" w:sz="0" w:space="0" w:color="auto"/>
            <w:right w:val="none" w:sz="0" w:space="0" w:color="auto"/>
          </w:divBdr>
        </w:div>
        <w:div w:id="436682256">
          <w:marLeft w:val="1886"/>
          <w:marRight w:val="0"/>
          <w:marTop w:val="0"/>
          <w:marBottom w:val="0"/>
          <w:divBdr>
            <w:top w:val="none" w:sz="0" w:space="0" w:color="auto"/>
            <w:left w:val="none" w:sz="0" w:space="0" w:color="auto"/>
            <w:bottom w:val="none" w:sz="0" w:space="0" w:color="auto"/>
            <w:right w:val="none" w:sz="0" w:space="0" w:color="auto"/>
          </w:divBdr>
        </w:div>
        <w:div w:id="1804343653">
          <w:marLeft w:val="1886"/>
          <w:marRight w:val="0"/>
          <w:marTop w:val="0"/>
          <w:marBottom w:val="0"/>
          <w:divBdr>
            <w:top w:val="none" w:sz="0" w:space="0" w:color="auto"/>
            <w:left w:val="none" w:sz="0" w:space="0" w:color="auto"/>
            <w:bottom w:val="none" w:sz="0" w:space="0" w:color="auto"/>
            <w:right w:val="none" w:sz="0" w:space="0" w:color="auto"/>
          </w:divBdr>
        </w:div>
      </w:divsChild>
    </w:div>
    <w:div w:id="1290011623">
      <w:bodyDiv w:val="1"/>
      <w:marLeft w:val="0"/>
      <w:marRight w:val="0"/>
      <w:marTop w:val="0"/>
      <w:marBottom w:val="0"/>
      <w:divBdr>
        <w:top w:val="none" w:sz="0" w:space="0" w:color="auto"/>
        <w:left w:val="none" w:sz="0" w:space="0" w:color="auto"/>
        <w:bottom w:val="none" w:sz="0" w:space="0" w:color="auto"/>
        <w:right w:val="none" w:sz="0" w:space="0" w:color="auto"/>
      </w:divBdr>
    </w:div>
    <w:div w:id="1349209729">
      <w:bodyDiv w:val="1"/>
      <w:marLeft w:val="0"/>
      <w:marRight w:val="0"/>
      <w:marTop w:val="0"/>
      <w:marBottom w:val="0"/>
      <w:divBdr>
        <w:top w:val="none" w:sz="0" w:space="0" w:color="auto"/>
        <w:left w:val="none" w:sz="0" w:space="0" w:color="auto"/>
        <w:bottom w:val="none" w:sz="0" w:space="0" w:color="auto"/>
        <w:right w:val="none" w:sz="0" w:space="0" w:color="auto"/>
      </w:divBdr>
    </w:div>
    <w:div w:id="1411267699">
      <w:bodyDiv w:val="1"/>
      <w:marLeft w:val="0"/>
      <w:marRight w:val="0"/>
      <w:marTop w:val="0"/>
      <w:marBottom w:val="0"/>
      <w:divBdr>
        <w:top w:val="none" w:sz="0" w:space="0" w:color="auto"/>
        <w:left w:val="none" w:sz="0" w:space="0" w:color="auto"/>
        <w:bottom w:val="none" w:sz="0" w:space="0" w:color="auto"/>
        <w:right w:val="none" w:sz="0" w:space="0" w:color="auto"/>
      </w:divBdr>
    </w:div>
    <w:div w:id="1420565759">
      <w:bodyDiv w:val="1"/>
      <w:marLeft w:val="0"/>
      <w:marRight w:val="0"/>
      <w:marTop w:val="0"/>
      <w:marBottom w:val="0"/>
      <w:divBdr>
        <w:top w:val="none" w:sz="0" w:space="0" w:color="auto"/>
        <w:left w:val="none" w:sz="0" w:space="0" w:color="auto"/>
        <w:bottom w:val="none" w:sz="0" w:space="0" w:color="auto"/>
        <w:right w:val="none" w:sz="0" w:space="0" w:color="auto"/>
      </w:divBdr>
    </w:div>
    <w:div w:id="1438480198">
      <w:bodyDiv w:val="1"/>
      <w:marLeft w:val="0"/>
      <w:marRight w:val="0"/>
      <w:marTop w:val="0"/>
      <w:marBottom w:val="0"/>
      <w:divBdr>
        <w:top w:val="none" w:sz="0" w:space="0" w:color="auto"/>
        <w:left w:val="none" w:sz="0" w:space="0" w:color="auto"/>
        <w:bottom w:val="none" w:sz="0" w:space="0" w:color="auto"/>
        <w:right w:val="none" w:sz="0" w:space="0" w:color="auto"/>
      </w:divBdr>
      <w:divsChild>
        <w:div w:id="1933931090">
          <w:marLeft w:val="374"/>
          <w:marRight w:val="0"/>
          <w:marTop w:val="125"/>
          <w:marBottom w:val="0"/>
          <w:divBdr>
            <w:top w:val="none" w:sz="0" w:space="0" w:color="auto"/>
            <w:left w:val="none" w:sz="0" w:space="0" w:color="auto"/>
            <w:bottom w:val="none" w:sz="0" w:space="0" w:color="auto"/>
            <w:right w:val="none" w:sz="0" w:space="0" w:color="auto"/>
          </w:divBdr>
        </w:div>
        <w:div w:id="1153985689">
          <w:marLeft w:val="374"/>
          <w:marRight w:val="0"/>
          <w:marTop w:val="210"/>
          <w:marBottom w:val="0"/>
          <w:divBdr>
            <w:top w:val="none" w:sz="0" w:space="0" w:color="auto"/>
            <w:left w:val="none" w:sz="0" w:space="0" w:color="auto"/>
            <w:bottom w:val="none" w:sz="0" w:space="0" w:color="auto"/>
            <w:right w:val="none" w:sz="0" w:space="0" w:color="auto"/>
          </w:divBdr>
        </w:div>
        <w:div w:id="1633944632">
          <w:marLeft w:val="374"/>
          <w:marRight w:val="0"/>
          <w:marTop w:val="210"/>
          <w:marBottom w:val="0"/>
          <w:divBdr>
            <w:top w:val="none" w:sz="0" w:space="0" w:color="auto"/>
            <w:left w:val="none" w:sz="0" w:space="0" w:color="auto"/>
            <w:bottom w:val="none" w:sz="0" w:space="0" w:color="auto"/>
            <w:right w:val="none" w:sz="0" w:space="0" w:color="auto"/>
          </w:divBdr>
        </w:div>
      </w:divsChild>
    </w:div>
    <w:div w:id="1452747221">
      <w:bodyDiv w:val="1"/>
      <w:marLeft w:val="0"/>
      <w:marRight w:val="0"/>
      <w:marTop w:val="0"/>
      <w:marBottom w:val="0"/>
      <w:divBdr>
        <w:top w:val="none" w:sz="0" w:space="0" w:color="auto"/>
        <w:left w:val="none" w:sz="0" w:space="0" w:color="auto"/>
        <w:bottom w:val="none" w:sz="0" w:space="0" w:color="auto"/>
        <w:right w:val="none" w:sz="0" w:space="0" w:color="auto"/>
      </w:divBdr>
      <w:divsChild>
        <w:div w:id="1336300973">
          <w:marLeft w:val="374"/>
          <w:marRight w:val="0"/>
          <w:marTop w:val="210"/>
          <w:marBottom w:val="0"/>
          <w:divBdr>
            <w:top w:val="none" w:sz="0" w:space="0" w:color="auto"/>
            <w:left w:val="none" w:sz="0" w:space="0" w:color="auto"/>
            <w:bottom w:val="none" w:sz="0" w:space="0" w:color="auto"/>
            <w:right w:val="none" w:sz="0" w:space="0" w:color="auto"/>
          </w:divBdr>
        </w:div>
        <w:div w:id="2103604038">
          <w:marLeft w:val="374"/>
          <w:marRight w:val="0"/>
          <w:marTop w:val="210"/>
          <w:marBottom w:val="0"/>
          <w:divBdr>
            <w:top w:val="none" w:sz="0" w:space="0" w:color="auto"/>
            <w:left w:val="none" w:sz="0" w:space="0" w:color="auto"/>
            <w:bottom w:val="none" w:sz="0" w:space="0" w:color="auto"/>
            <w:right w:val="none" w:sz="0" w:space="0" w:color="auto"/>
          </w:divBdr>
        </w:div>
        <w:div w:id="723792070">
          <w:marLeft w:val="1138"/>
          <w:marRight w:val="0"/>
          <w:marTop w:val="105"/>
          <w:marBottom w:val="0"/>
          <w:divBdr>
            <w:top w:val="none" w:sz="0" w:space="0" w:color="auto"/>
            <w:left w:val="none" w:sz="0" w:space="0" w:color="auto"/>
            <w:bottom w:val="none" w:sz="0" w:space="0" w:color="auto"/>
            <w:right w:val="none" w:sz="0" w:space="0" w:color="auto"/>
          </w:divBdr>
        </w:div>
        <w:div w:id="261843564">
          <w:marLeft w:val="374"/>
          <w:marRight w:val="0"/>
          <w:marTop w:val="210"/>
          <w:marBottom w:val="0"/>
          <w:divBdr>
            <w:top w:val="none" w:sz="0" w:space="0" w:color="auto"/>
            <w:left w:val="none" w:sz="0" w:space="0" w:color="auto"/>
            <w:bottom w:val="none" w:sz="0" w:space="0" w:color="auto"/>
            <w:right w:val="none" w:sz="0" w:space="0" w:color="auto"/>
          </w:divBdr>
        </w:div>
        <w:div w:id="2092845420">
          <w:marLeft w:val="374"/>
          <w:marRight w:val="0"/>
          <w:marTop w:val="210"/>
          <w:marBottom w:val="0"/>
          <w:divBdr>
            <w:top w:val="none" w:sz="0" w:space="0" w:color="auto"/>
            <w:left w:val="none" w:sz="0" w:space="0" w:color="auto"/>
            <w:bottom w:val="none" w:sz="0" w:space="0" w:color="auto"/>
            <w:right w:val="none" w:sz="0" w:space="0" w:color="auto"/>
          </w:divBdr>
        </w:div>
      </w:divsChild>
    </w:div>
    <w:div w:id="1454052216">
      <w:bodyDiv w:val="1"/>
      <w:marLeft w:val="0"/>
      <w:marRight w:val="0"/>
      <w:marTop w:val="0"/>
      <w:marBottom w:val="0"/>
      <w:divBdr>
        <w:top w:val="none" w:sz="0" w:space="0" w:color="auto"/>
        <w:left w:val="none" w:sz="0" w:space="0" w:color="auto"/>
        <w:bottom w:val="none" w:sz="0" w:space="0" w:color="auto"/>
        <w:right w:val="none" w:sz="0" w:space="0" w:color="auto"/>
      </w:divBdr>
    </w:div>
    <w:div w:id="1474566588">
      <w:bodyDiv w:val="1"/>
      <w:marLeft w:val="0"/>
      <w:marRight w:val="0"/>
      <w:marTop w:val="0"/>
      <w:marBottom w:val="0"/>
      <w:divBdr>
        <w:top w:val="none" w:sz="0" w:space="0" w:color="auto"/>
        <w:left w:val="none" w:sz="0" w:space="0" w:color="auto"/>
        <w:bottom w:val="none" w:sz="0" w:space="0" w:color="auto"/>
        <w:right w:val="none" w:sz="0" w:space="0" w:color="auto"/>
      </w:divBdr>
    </w:div>
    <w:div w:id="1565801349">
      <w:bodyDiv w:val="1"/>
      <w:marLeft w:val="0"/>
      <w:marRight w:val="0"/>
      <w:marTop w:val="0"/>
      <w:marBottom w:val="0"/>
      <w:divBdr>
        <w:top w:val="none" w:sz="0" w:space="0" w:color="auto"/>
        <w:left w:val="none" w:sz="0" w:space="0" w:color="auto"/>
        <w:bottom w:val="none" w:sz="0" w:space="0" w:color="auto"/>
        <w:right w:val="none" w:sz="0" w:space="0" w:color="auto"/>
      </w:divBdr>
      <w:divsChild>
        <w:div w:id="2049180370">
          <w:marLeft w:val="374"/>
          <w:marRight w:val="0"/>
          <w:marTop w:val="0"/>
          <w:marBottom w:val="0"/>
          <w:divBdr>
            <w:top w:val="none" w:sz="0" w:space="0" w:color="auto"/>
            <w:left w:val="none" w:sz="0" w:space="0" w:color="auto"/>
            <w:bottom w:val="none" w:sz="0" w:space="0" w:color="auto"/>
            <w:right w:val="none" w:sz="0" w:space="0" w:color="auto"/>
          </w:divBdr>
        </w:div>
        <w:div w:id="1450196010">
          <w:marLeft w:val="374"/>
          <w:marRight w:val="0"/>
          <w:marTop w:val="0"/>
          <w:marBottom w:val="0"/>
          <w:divBdr>
            <w:top w:val="none" w:sz="0" w:space="0" w:color="auto"/>
            <w:left w:val="none" w:sz="0" w:space="0" w:color="auto"/>
            <w:bottom w:val="none" w:sz="0" w:space="0" w:color="auto"/>
            <w:right w:val="none" w:sz="0" w:space="0" w:color="auto"/>
          </w:divBdr>
        </w:div>
        <w:div w:id="1248535430">
          <w:marLeft w:val="374"/>
          <w:marRight w:val="0"/>
          <w:marTop w:val="0"/>
          <w:marBottom w:val="0"/>
          <w:divBdr>
            <w:top w:val="none" w:sz="0" w:space="0" w:color="auto"/>
            <w:left w:val="none" w:sz="0" w:space="0" w:color="auto"/>
            <w:bottom w:val="none" w:sz="0" w:space="0" w:color="auto"/>
            <w:right w:val="none" w:sz="0" w:space="0" w:color="auto"/>
          </w:divBdr>
        </w:div>
      </w:divsChild>
    </w:div>
    <w:div w:id="1578633324">
      <w:bodyDiv w:val="1"/>
      <w:marLeft w:val="0"/>
      <w:marRight w:val="0"/>
      <w:marTop w:val="0"/>
      <w:marBottom w:val="0"/>
      <w:divBdr>
        <w:top w:val="none" w:sz="0" w:space="0" w:color="auto"/>
        <w:left w:val="none" w:sz="0" w:space="0" w:color="auto"/>
        <w:bottom w:val="none" w:sz="0" w:space="0" w:color="auto"/>
        <w:right w:val="none" w:sz="0" w:space="0" w:color="auto"/>
      </w:divBdr>
      <w:divsChild>
        <w:div w:id="785394400">
          <w:marLeft w:val="374"/>
          <w:marRight w:val="0"/>
          <w:marTop w:val="210"/>
          <w:marBottom w:val="0"/>
          <w:divBdr>
            <w:top w:val="none" w:sz="0" w:space="0" w:color="auto"/>
            <w:left w:val="none" w:sz="0" w:space="0" w:color="auto"/>
            <w:bottom w:val="none" w:sz="0" w:space="0" w:color="auto"/>
            <w:right w:val="none" w:sz="0" w:space="0" w:color="auto"/>
          </w:divBdr>
        </w:div>
        <w:div w:id="374735719">
          <w:marLeft w:val="374"/>
          <w:marRight w:val="0"/>
          <w:marTop w:val="210"/>
          <w:marBottom w:val="0"/>
          <w:divBdr>
            <w:top w:val="none" w:sz="0" w:space="0" w:color="auto"/>
            <w:left w:val="none" w:sz="0" w:space="0" w:color="auto"/>
            <w:bottom w:val="none" w:sz="0" w:space="0" w:color="auto"/>
            <w:right w:val="none" w:sz="0" w:space="0" w:color="auto"/>
          </w:divBdr>
        </w:div>
        <w:div w:id="1425808676">
          <w:marLeft w:val="374"/>
          <w:marRight w:val="0"/>
          <w:marTop w:val="210"/>
          <w:marBottom w:val="0"/>
          <w:divBdr>
            <w:top w:val="none" w:sz="0" w:space="0" w:color="auto"/>
            <w:left w:val="none" w:sz="0" w:space="0" w:color="auto"/>
            <w:bottom w:val="none" w:sz="0" w:space="0" w:color="auto"/>
            <w:right w:val="none" w:sz="0" w:space="0" w:color="auto"/>
          </w:divBdr>
        </w:div>
        <w:div w:id="1679311458">
          <w:marLeft w:val="374"/>
          <w:marRight w:val="0"/>
          <w:marTop w:val="210"/>
          <w:marBottom w:val="0"/>
          <w:divBdr>
            <w:top w:val="none" w:sz="0" w:space="0" w:color="auto"/>
            <w:left w:val="none" w:sz="0" w:space="0" w:color="auto"/>
            <w:bottom w:val="none" w:sz="0" w:space="0" w:color="auto"/>
            <w:right w:val="none" w:sz="0" w:space="0" w:color="auto"/>
          </w:divBdr>
        </w:div>
        <w:div w:id="953712013">
          <w:marLeft w:val="374"/>
          <w:marRight w:val="0"/>
          <w:marTop w:val="210"/>
          <w:marBottom w:val="0"/>
          <w:divBdr>
            <w:top w:val="none" w:sz="0" w:space="0" w:color="auto"/>
            <w:left w:val="none" w:sz="0" w:space="0" w:color="auto"/>
            <w:bottom w:val="none" w:sz="0" w:space="0" w:color="auto"/>
            <w:right w:val="none" w:sz="0" w:space="0" w:color="auto"/>
          </w:divBdr>
        </w:div>
        <w:div w:id="688726803">
          <w:marLeft w:val="1138"/>
          <w:marRight w:val="0"/>
          <w:marTop w:val="105"/>
          <w:marBottom w:val="0"/>
          <w:divBdr>
            <w:top w:val="none" w:sz="0" w:space="0" w:color="auto"/>
            <w:left w:val="none" w:sz="0" w:space="0" w:color="auto"/>
            <w:bottom w:val="none" w:sz="0" w:space="0" w:color="auto"/>
            <w:right w:val="none" w:sz="0" w:space="0" w:color="auto"/>
          </w:divBdr>
        </w:div>
        <w:div w:id="875122576">
          <w:marLeft w:val="374"/>
          <w:marRight w:val="0"/>
          <w:marTop w:val="210"/>
          <w:marBottom w:val="0"/>
          <w:divBdr>
            <w:top w:val="none" w:sz="0" w:space="0" w:color="auto"/>
            <w:left w:val="none" w:sz="0" w:space="0" w:color="auto"/>
            <w:bottom w:val="none" w:sz="0" w:space="0" w:color="auto"/>
            <w:right w:val="none" w:sz="0" w:space="0" w:color="auto"/>
          </w:divBdr>
        </w:div>
      </w:divsChild>
    </w:div>
    <w:div w:id="1596094005">
      <w:bodyDiv w:val="1"/>
      <w:marLeft w:val="0"/>
      <w:marRight w:val="0"/>
      <w:marTop w:val="0"/>
      <w:marBottom w:val="0"/>
      <w:divBdr>
        <w:top w:val="none" w:sz="0" w:space="0" w:color="auto"/>
        <w:left w:val="none" w:sz="0" w:space="0" w:color="auto"/>
        <w:bottom w:val="none" w:sz="0" w:space="0" w:color="auto"/>
        <w:right w:val="none" w:sz="0" w:space="0" w:color="auto"/>
      </w:divBdr>
      <w:divsChild>
        <w:div w:id="665859224">
          <w:marLeft w:val="547"/>
          <w:marRight w:val="0"/>
          <w:marTop w:val="0"/>
          <w:marBottom w:val="0"/>
          <w:divBdr>
            <w:top w:val="none" w:sz="0" w:space="0" w:color="auto"/>
            <w:left w:val="none" w:sz="0" w:space="0" w:color="auto"/>
            <w:bottom w:val="none" w:sz="0" w:space="0" w:color="auto"/>
            <w:right w:val="none" w:sz="0" w:space="0" w:color="auto"/>
          </w:divBdr>
        </w:div>
        <w:div w:id="1098795213">
          <w:marLeft w:val="1166"/>
          <w:marRight w:val="0"/>
          <w:marTop w:val="0"/>
          <w:marBottom w:val="0"/>
          <w:divBdr>
            <w:top w:val="none" w:sz="0" w:space="0" w:color="auto"/>
            <w:left w:val="none" w:sz="0" w:space="0" w:color="auto"/>
            <w:bottom w:val="none" w:sz="0" w:space="0" w:color="auto"/>
            <w:right w:val="none" w:sz="0" w:space="0" w:color="auto"/>
          </w:divBdr>
        </w:div>
        <w:div w:id="1406025592">
          <w:marLeft w:val="1166"/>
          <w:marRight w:val="0"/>
          <w:marTop w:val="0"/>
          <w:marBottom w:val="0"/>
          <w:divBdr>
            <w:top w:val="none" w:sz="0" w:space="0" w:color="auto"/>
            <w:left w:val="none" w:sz="0" w:space="0" w:color="auto"/>
            <w:bottom w:val="none" w:sz="0" w:space="0" w:color="auto"/>
            <w:right w:val="none" w:sz="0" w:space="0" w:color="auto"/>
          </w:divBdr>
        </w:div>
        <w:div w:id="1446270071">
          <w:marLeft w:val="547"/>
          <w:marRight w:val="0"/>
          <w:marTop w:val="0"/>
          <w:marBottom w:val="0"/>
          <w:divBdr>
            <w:top w:val="none" w:sz="0" w:space="0" w:color="auto"/>
            <w:left w:val="none" w:sz="0" w:space="0" w:color="auto"/>
            <w:bottom w:val="none" w:sz="0" w:space="0" w:color="auto"/>
            <w:right w:val="none" w:sz="0" w:space="0" w:color="auto"/>
          </w:divBdr>
        </w:div>
        <w:div w:id="1101486484">
          <w:marLeft w:val="1166"/>
          <w:marRight w:val="0"/>
          <w:marTop w:val="0"/>
          <w:marBottom w:val="0"/>
          <w:divBdr>
            <w:top w:val="none" w:sz="0" w:space="0" w:color="auto"/>
            <w:left w:val="none" w:sz="0" w:space="0" w:color="auto"/>
            <w:bottom w:val="none" w:sz="0" w:space="0" w:color="auto"/>
            <w:right w:val="none" w:sz="0" w:space="0" w:color="auto"/>
          </w:divBdr>
        </w:div>
        <w:div w:id="262806549">
          <w:marLeft w:val="1166"/>
          <w:marRight w:val="0"/>
          <w:marTop w:val="0"/>
          <w:marBottom w:val="0"/>
          <w:divBdr>
            <w:top w:val="none" w:sz="0" w:space="0" w:color="auto"/>
            <w:left w:val="none" w:sz="0" w:space="0" w:color="auto"/>
            <w:bottom w:val="none" w:sz="0" w:space="0" w:color="auto"/>
            <w:right w:val="none" w:sz="0" w:space="0" w:color="auto"/>
          </w:divBdr>
        </w:div>
        <w:div w:id="872301605">
          <w:marLeft w:val="547"/>
          <w:marRight w:val="0"/>
          <w:marTop w:val="0"/>
          <w:marBottom w:val="0"/>
          <w:divBdr>
            <w:top w:val="none" w:sz="0" w:space="0" w:color="auto"/>
            <w:left w:val="none" w:sz="0" w:space="0" w:color="auto"/>
            <w:bottom w:val="none" w:sz="0" w:space="0" w:color="auto"/>
            <w:right w:val="none" w:sz="0" w:space="0" w:color="auto"/>
          </w:divBdr>
        </w:div>
      </w:divsChild>
    </w:div>
    <w:div w:id="1615594129">
      <w:bodyDiv w:val="1"/>
      <w:marLeft w:val="0"/>
      <w:marRight w:val="0"/>
      <w:marTop w:val="0"/>
      <w:marBottom w:val="0"/>
      <w:divBdr>
        <w:top w:val="none" w:sz="0" w:space="0" w:color="auto"/>
        <w:left w:val="none" w:sz="0" w:space="0" w:color="auto"/>
        <w:bottom w:val="none" w:sz="0" w:space="0" w:color="auto"/>
        <w:right w:val="none" w:sz="0" w:space="0" w:color="auto"/>
      </w:divBdr>
      <w:divsChild>
        <w:div w:id="302582799">
          <w:marLeft w:val="720"/>
          <w:marRight w:val="0"/>
          <w:marTop w:val="0"/>
          <w:marBottom w:val="0"/>
          <w:divBdr>
            <w:top w:val="none" w:sz="0" w:space="0" w:color="auto"/>
            <w:left w:val="none" w:sz="0" w:space="0" w:color="auto"/>
            <w:bottom w:val="none" w:sz="0" w:space="0" w:color="auto"/>
            <w:right w:val="none" w:sz="0" w:space="0" w:color="auto"/>
          </w:divBdr>
        </w:div>
        <w:div w:id="1978338018">
          <w:marLeft w:val="720"/>
          <w:marRight w:val="0"/>
          <w:marTop w:val="0"/>
          <w:marBottom w:val="0"/>
          <w:divBdr>
            <w:top w:val="none" w:sz="0" w:space="0" w:color="auto"/>
            <w:left w:val="none" w:sz="0" w:space="0" w:color="auto"/>
            <w:bottom w:val="none" w:sz="0" w:space="0" w:color="auto"/>
            <w:right w:val="none" w:sz="0" w:space="0" w:color="auto"/>
          </w:divBdr>
        </w:div>
        <w:div w:id="735468687">
          <w:marLeft w:val="1166"/>
          <w:marRight w:val="0"/>
          <w:marTop w:val="0"/>
          <w:marBottom w:val="0"/>
          <w:divBdr>
            <w:top w:val="none" w:sz="0" w:space="0" w:color="auto"/>
            <w:left w:val="none" w:sz="0" w:space="0" w:color="auto"/>
            <w:bottom w:val="none" w:sz="0" w:space="0" w:color="auto"/>
            <w:right w:val="none" w:sz="0" w:space="0" w:color="auto"/>
          </w:divBdr>
        </w:div>
        <w:div w:id="1838883416">
          <w:marLeft w:val="1166"/>
          <w:marRight w:val="0"/>
          <w:marTop w:val="0"/>
          <w:marBottom w:val="0"/>
          <w:divBdr>
            <w:top w:val="none" w:sz="0" w:space="0" w:color="auto"/>
            <w:left w:val="none" w:sz="0" w:space="0" w:color="auto"/>
            <w:bottom w:val="none" w:sz="0" w:space="0" w:color="auto"/>
            <w:right w:val="none" w:sz="0" w:space="0" w:color="auto"/>
          </w:divBdr>
        </w:div>
        <w:div w:id="926572190">
          <w:marLeft w:val="1166"/>
          <w:marRight w:val="0"/>
          <w:marTop w:val="0"/>
          <w:marBottom w:val="0"/>
          <w:divBdr>
            <w:top w:val="none" w:sz="0" w:space="0" w:color="auto"/>
            <w:left w:val="none" w:sz="0" w:space="0" w:color="auto"/>
            <w:bottom w:val="none" w:sz="0" w:space="0" w:color="auto"/>
            <w:right w:val="none" w:sz="0" w:space="0" w:color="auto"/>
          </w:divBdr>
        </w:div>
        <w:div w:id="1097292982">
          <w:marLeft w:val="720"/>
          <w:marRight w:val="0"/>
          <w:marTop w:val="106"/>
          <w:marBottom w:val="0"/>
          <w:divBdr>
            <w:top w:val="none" w:sz="0" w:space="0" w:color="auto"/>
            <w:left w:val="none" w:sz="0" w:space="0" w:color="auto"/>
            <w:bottom w:val="none" w:sz="0" w:space="0" w:color="auto"/>
            <w:right w:val="none" w:sz="0" w:space="0" w:color="auto"/>
          </w:divBdr>
        </w:div>
      </w:divsChild>
    </w:div>
    <w:div w:id="1666669221">
      <w:bodyDiv w:val="1"/>
      <w:marLeft w:val="0"/>
      <w:marRight w:val="0"/>
      <w:marTop w:val="0"/>
      <w:marBottom w:val="0"/>
      <w:divBdr>
        <w:top w:val="none" w:sz="0" w:space="0" w:color="auto"/>
        <w:left w:val="none" w:sz="0" w:space="0" w:color="auto"/>
        <w:bottom w:val="none" w:sz="0" w:space="0" w:color="auto"/>
        <w:right w:val="none" w:sz="0" w:space="0" w:color="auto"/>
      </w:divBdr>
    </w:div>
    <w:div w:id="1676037424">
      <w:bodyDiv w:val="1"/>
      <w:marLeft w:val="0"/>
      <w:marRight w:val="0"/>
      <w:marTop w:val="0"/>
      <w:marBottom w:val="0"/>
      <w:divBdr>
        <w:top w:val="none" w:sz="0" w:space="0" w:color="auto"/>
        <w:left w:val="none" w:sz="0" w:space="0" w:color="auto"/>
        <w:bottom w:val="none" w:sz="0" w:space="0" w:color="auto"/>
        <w:right w:val="none" w:sz="0" w:space="0" w:color="auto"/>
      </w:divBdr>
    </w:div>
    <w:div w:id="1692956261">
      <w:bodyDiv w:val="1"/>
      <w:marLeft w:val="0"/>
      <w:marRight w:val="0"/>
      <w:marTop w:val="0"/>
      <w:marBottom w:val="0"/>
      <w:divBdr>
        <w:top w:val="none" w:sz="0" w:space="0" w:color="auto"/>
        <w:left w:val="none" w:sz="0" w:space="0" w:color="auto"/>
        <w:bottom w:val="none" w:sz="0" w:space="0" w:color="auto"/>
        <w:right w:val="none" w:sz="0" w:space="0" w:color="auto"/>
      </w:divBdr>
      <w:divsChild>
        <w:div w:id="545915784">
          <w:marLeft w:val="374"/>
          <w:marRight w:val="0"/>
          <w:marTop w:val="0"/>
          <w:marBottom w:val="0"/>
          <w:divBdr>
            <w:top w:val="none" w:sz="0" w:space="0" w:color="auto"/>
            <w:left w:val="none" w:sz="0" w:space="0" w:color="auto"/>
            <w:bottom w:val="none" w:sz="0" w:space="0" w:color="auto"/>
            <w:right w:val="none" w:sz="0" w:space="0" w:color="auto"/>
          </w:divBdr>
        </w:div>
        <w:div w:id="1692222660">
          <w:marLeft w:val="1138"/>
          <w:marRight w:val="0"/>
          <w:marTop w:val="0"/>
          <w:marBottom w:val="0"/>
          <w:divBdr>
            <w:top w:val="none" w:sz="0" w:space="0" w:color="auto"/>
            <w:left w:val="none" w:sz="0" w:space="0" w:color="auto"/>
            <w:bottom w:val="none" w:sz="0" w:space="0" w:color="auto"/>
            <w:right w:val="none" w:sz="0" w:space="0" w:color="auto"/>
          </w:divBdr>
        </w:div>
        <w:div w:id="149055291">
          <w:marLeft w:val="1138"/>
          <w:marRight w:val="0"/>
          <w:marTop w:val="0"/>
          <w:marBottom w:val="0"/>
          <w:divBdr>
            <w:top w:val="none" w:sz="0" w:space="0" w:color="auto"/>
            <w:left w:val="none" w:sz="0" w:space="0" w:color="auto"/>
            <w:bottom w:val="none" w:sz="0" w:space="0" w:color="auto"/>
            <w:right w:val="none" w:sz="0" w:space="0" w:color="auto"/>
          </w:divBdr>
        </w:div>
        <w:div w:id="561331157">
          <w:marLeft w:val="1138"/>
          <w:marRight w:val="0"/>
          <w:marTop w:val="0"/>
          <w:marBottom w:val="0"/>
          <w:divBdr>
            <w:top w:val="none" w:sz="0" w:space="0" w:color="auto"/>
            <w:left w:val="none" w:sz="0" w:space="0" w:color="auto"/>
            <w:bottom w:val="none" w:sz="0" w:space="0" w:color="auto"/>
            <w:right w:val="none" w:sz="0" w:space="0" w:color="auto"/>
          </w:divBdr>
        </w:div>
        <w:div w:id="679240021">
          <w:marLeft w:val="1138"/>
          <w:marRight w:val="0"/>
          <w:marTop w:val="0"/>
          <w:marBottom w:val="0"/>
          <w:divBdr>
            <w:top w:val="none" w:sz="0" w:space="0" w:color="auto"/>
            <w:left w:val="none" w:sz="0" w:space="0" w:color="auto"/>
            <w:bottom w:val="none" w:sz="0" w:space="0" w:color="auto"/>
            <w:right w:val="none" w:sz="0" w:space="0" w:color="auto"/>
          </w:divBdr>
        </w:div>
        <w:div w:id="1957371172">
          <w:marLeft w:val="374"/>
          <w:marRight w:val="0"/>
          <w:marTop w:val="0"/>
          <w:marBottom w:val="0"/>
          <w:divBdr>
            <w:top w:val="none" w:sz="0" w:space="0" w:color="auto"/>
            <w:left w:val="none" w:sz="0" w:space="0" w:color="auto"/>
            <w:bottom w:val="none" w:sz="0" w:space="0" w:color="auto"/>
            <w:right w:val="none" w:sz="0" w:space="0" w:color="auto"/>
          </w:divBdr>
        </w:div>
        <w:div w:id="1783643041">
          <w:marLeft w:val="1886"/>
          <w:marRight w:val="0"/>
          <w:marTop w:val="0"/>
          <w:marBottom w:val="0"/>
          <w:divBdr>
            <w:top w:val="none" w:sz="0" w:space="0" w:color="auto"/>
            <w:left w:val="none" w:sz="0" w:space="0" w:color="auto"/>
            <w:bottom w:val="none" w:sz="0" w:space="0" w:color="auto"/>
            <w:right w:val="none" w:sz="0" w:space="0" w:color="auto"/>
          </w:divBdr>
        </w:div>
        <w:div w:id="1802919102">
          <w:marLeft w:val="1138"/>
          <w:marRight w:val="0"/>
          <w:marTop w:val="0"/>
          <w:marBottom w:val="0"/>
          <w:divBdr>
            <w:top w:val="none" w:sz="0" w:space="0" w:color="auto"/>
            <w:left w:val="none" w:sz="0" w:space="0" w:color="auto"/>
            <w:bottom w:val="none" w:sz="0" w:space="0" w:color="auto"/>
            <w:right w:val="none" w:sz="0" w:space="0" w:color="auto"/>
          </w:divBdr>
        </w:div>
        <w:div w:id="862985593">
          <w:marLeft w:val="374"/>
          <w:marRight w:val="0"/>
          <w:marTop w:val="0"/>
          <w:marBottom w:val="0"/>
          <w:divBdr>
            <w:top w:val="none" w:sz="0" w:space="0" w:color="auto"/>
            <w:left w:val="none" w:sz="0" w:space="0" w:color="auto"/>
            <w:bottom w:val="none" w:sz="0" w:space="0" w:color="auto"/>
            <w:right w:val="none" w:sz="0" w:space="0" w:color="auto"/>
          </w:divBdr>
        </w:div>
        <w:div w:id="846135358">
          <w:marLeft w:val="1138"/>
          <w:marRight w:val="0"/>
          <w:marTop w:val="0"/>
          <w:marBottom w:val="0"/>
          <w:divBdr>
            <w:top w:val="none" w:sz="0" w:space="0" w:color="auto"/>
            <w:left w:val="none" w:sz="0" w:space="0" w:color="auto"/>
            <w:bottom w:val="none" w:sz="0" w:space="0" w:color="auto"/>
            <w:right w:val="none" w:sz="0" w:space="0" w:color="auto"/>
          </w:divBdr>
        </w:div>
        <w:div w:id="2065327027">
          <w:marLeft w:val="1138"/>
          <w:marRight w:val="0"/>
          <w:marTop w:val="0"/>
          <w:marBottom w:val="0"/>
          <w:divBdr>
            <w:top w:val="none" w:sz="0" w:space="0" w:color="auto"/>
            <w:left w:val="none" w:sz="0" w:space="0" w:color="auto"/>
            <w:bottom w:val="none" w:sz="0" w:space="0" w:color="auto"/>
            <w:right w:val="none" w:sz="0" w:space="0" w:color="auto"/>
          </w:divBdr>
        </w:div>
        <w:div w:id="1281954655">
          <w:marLeft w:val="1138"/>
          <w:marRight w:val="0"/>
          <w:marTop w:val="0"/>
          <w:marBottom w:val="0"/>
          <w:divBdr>
            <w:top w:val="none" w:sz="0" w:space="0" w:color="auto"/>
            <w:left w:val="none" w:sz="0" w:space="0" w:color="auto"/>
            <w:bottom w:val="none" w:sz="0" w:space="0" w:color="auto"/>
            <w:right w:val="none" w:sz="0" w:space="0" w:color="auto"/>
          </w:divBdr>
        </w:div>
        <w:div w:id="1682970501">
          <w:marLeft w:val="1138"/>
          <w:marRight w:val="0"/>
          <w:marTop w:val="0"/>
          <w:marBottom w:val="0"/>
          <w:divBdr>
            <w:top w:val="none" w:sz="0" w:space="0" w:color="auto"/>
            <w:left w:val="none" w:sz="0" w:space="0" w:color="auto"/>
            <w:bottom w:val="none" w:sz="0" w:space="0" w:color="auto"/>
            <w:right w:val="none" w:sz="0" w:space="0" w:color="auto"/>
          </w:divBdr>
        </w:div>
      </w:divsChild>
    </w:div>
    <w:div w:id="1748383248">
      <w:bodyDiv w:val="1"/>
      <w:marLeft w:val="0"/>
      <w:marRight w:val="0"/>
      <w:marTop w:val="0"/>
      <w:marBottom w:val="0"/>
      <w:divBdr>
        <w:top w:val="none" w:sz="0" w:space="0" w:color="auto"/>
        <w:left w:val="none" w:sz="0" w:space="0" w:color="auto"/>
        <w:bottom w:val="none" w:sz="0" w:space="0" w:color="auto"/>
        <w:right w:val="none" w:sz="0" w:space="0" w:color="auto"/>
      </w:divBdr>
      <w:divsChild>
        <w:div w:id="2047829896">
          <w:marLeft w:val="374"/>
          <w:marRight w:val="0"/>
          <w:marTop w:val="0"/>
          <w:marBottom w:val="0"/>
          <w:divBdr>
            <w:top w:val="none" w:sz="0" w:space="0" w:color="auto"/>
            <w:left w:val="none" w:sz="0" w:space="0" w:color="auto"/>
            <w:bottom w:val="none" w:sz="0" w:space="0" w:color="auto"/>
            <w:right w:val="none" w:sz="0" w:space="0" w:color="auto"/>
          </w:divBdr>
        </w:div>
        <w:div w:id="184292897">
          <w:marLeft w:val="1138"/>
          <w:marRight w:val="0"/>
          <w:marTop w:val="0"/>
          <w:marBottom w:val="0"/>
          <w:divBdr>
            <w:top w:val="none" w:sz="0" w:space="0" w:color="auto"/>
            <w:left w:val="none" w:sz="0" w:space="0" w:color="auto"/>
            <w:bottom w:val="none" w:sz="0" w:space="0" w:color="auto"/>
            <w:right w:val="none" w:sz="0" w:space="0" w:color="auto"/>
          </w:divBdr>
        </w:div>
        <w:div w:id="1930307124">
          <w:marLeft w:val="1138"/>
          <w:marRight w:val="0"/>
          <w:marTop w:val="0"/>
          <w:marBottom w:val="0"/>
          <w:divBdr>
            <w:top w:val="none" w:sz="0" w:space="0" w:color="auto"/>
            <w:left w:val="none" w:sz="0" w:space="0" w:color="auto"/>
            <w:bottom w:val="none" w:sz="0" w:space="0" w:color="auto"/>
            <w:right w:val="none" w:sz="0" w:space="0" w:color="auto"/>
          </w:divBdr>
        </w:div>
        <w:div w:id="13845045">
          <w:marLeft w:val="1138"/>
          <w:marRight w:val="0"/>
          <w:marTop w:val="0"/>
          <w:marBottom w:val="0"/>
          <w:divBdr>
            <w:top w:val="none" w:sz="0" w:space="0" w:color="auto"/>
            <w:left w:val="none" w:sz="0" w:space="0" w:color="auto"/>
            <w:bottom w:val="none" w:sz="0" w:space="0" w:color="auto"/>
            <w:right w:val="none" w:sz="0" w:space="0" w:color="auto"/>
          </w:divBdr>
        </w:div>
        <w:div w:id="1387338025">
          <w:marLeft w:val="1138"/>
          <w:marRight w:val="0"/>
          <w:marTop w:val="0"/>
          <w:marBottom w:val="0"/>
          <w:divBdr>
            <w:top w:val="none" w:sz="0" w:space="0" w:color="auto"/>
            <w:left w:val="none" w:sz="0" w:space="0" w:color="auto"/>
            <w:bottom w:val="none" w:sz="0" w:space="0" w:color="auto"/>
            <w:right w:val="none" w:sz="0" w:space="0" w:color="auto"/>
          </w:divBdr>
        </w:div>
        <w:div w:id="1104963505">
          <w:marLeft w:val="374"/>
          <w:marRight w:val="0"/>
          <w:marTop w:val="0"/>
          <w:marBottom w:val="0"/>
          <w:divBdr>
            <w:top w:val="none" w:sz="0" w:space="0" w:color="auto"/>
            <w:left w:val="none" w:sz="0" w:space="0" w:color="auto"/>
            <w:bottom w:val="none" w:sz="0" w:space="0" w:color="auto"/>
            <w:right w:val="none" w:sz="0" w:space="0" w:color="auto"/>
          </w:divBdr>
        </w:div>
        <w:div w:id="930554009">
          <w:marLeft w:val="1886"/>
          <w:marRight w:val="0"/>
          <w:marTop w:val="0"/>
          <w:marBottom w:val="0"/>
          <w:divBdr>
            <w:top w:val="none" w:sz="0" w:space="0" w:color="auto"/>
            <w:left w:val="none" w:sz="0" w:space="0" w:color="auto"/>
            <w:bottom w:val="none" w:sz="0" w:space="0" w:color="auto"/>
            <w:right w:val="none" w:sz="0" w:space="0" w:color="auto"/>
          </w:divBdr>
        </w:div>
        <w:div w:id="1124275765">
          <w:marLeft w:val="1138"/>
          <w:marRight w:val="0"/>
          <w:marTop w:val="0"/>
          <w:marBottom w:val="0"/>
          <w:divBdr>
            <w:top w:val="none" w:sz="0" w:space="0" w:color="auto"/>
            <w:left w:val="none" w:sz="0" w:space="0" w:color="auto"/>
            <w:bottom w:val="none" w:sz="0" w:space="0" w:color="auto"/>
            <w:right w:val="none" w:sz="0" w:space="0" w:color="auto"/>
          </w:divBdr>
        </w:div>
        <w:div w:id="729885454">
          <w:marLeft w:val="374"/>
          <w:marRight w:val="0"/>
          <w:marTop w:val="0"/>
          <w:marBottom w:val="0"/>
          <w:divBdr>
            <w:top w:val="none" w:sz="0" w:space="0" w:color="auto"/>
            <w:left w:val="none" w:sz="0" w:space="0" w:color="auto"/>
            <w:bottom w:val="none" w:sz="0" w:space="0" w:color="auto"/>
            <w:right w:val="none" w:sz="0" w:space="0" w:color="auto"/>
          </w:divBdr>
        </w:div>
        <w:div w:id="1192567113">
          <w:marLeft w:val="1138"/>
          <w:marRight w:val="0"/>
          <w:marTop w:val="0"/>
          <w:marBottom w:val="0"/>
          <w:divBdr>
            <w:top w:val="none" w:sz="0" w:space="0" w:color="auto"/>
            <w:left w:val="none" w:sz="0" w:space="0" w:color="auto"/>
            <w:bottom w:val="none" w:sz="0" w:space="0" w:color="auto"/>
            <w:right w:val="none" w:sz="0" w:space="0" w:color="auto"/>
          </w:divBdr>
        </w:div>
        <w:div w:id="487289271">
          <w:marLeft w:val="1138"/>
          <w:marRight w:val="0"/>
          <w:marTop w:val="0"/>
          <w:marBottom w:val="0"/>
          <w:divBdr>
            <w:top w:val="none" w:sz="0" w:space="0" w:color="auto"/>
            <w:left w:val="none" w:sz="0" w:space="0" w:color="auto"/>
            <w:bottom w:val="none" w:sz="0" w:space="0" w:color="auto"/>
            <w:right w:val="none" w:sz="0" w:space="0" w:color="auto"/>
          </w:divBdr>
        </w:div>
        <w:div w:id="529805809">
          <w:marLeft w:val="1138"/>
          <w:marRight w:val="0"/>
          <w:marTop w:val="0"/>
          <w:marBottom w:val="0"/>
          <w:divBdr>
            <w:top w:val="none" w:sz="0" w:space="0" w:color="auto"/>
            <w:left w:val="none" w:sz="0" w:space="0" w:color="auto"/>
            <w:bottom w:val="none" w:sz="0" w:space="0" w:color="auto"/>
            <w:right w:val="none" w:sz="0" w:space="0" w:color="auto"/>
          </w:divBdr>
        </w:div>
        <w:div w:id="125702828">
          <w:marLeft w:val="1138"/>
          <w:marRight w:val="0"/>
          <w:marTop w:val="0"/>
          <w:marBottom w:val="0"/>
          <w:divBdr>
            <w:top w:val="none" w:sz="0" w:space="0" w:color="auto"/>
            <w:left w:val="none" w:sz="0" w:space="0" w:color="auto"/>
            <w:bottom w:val="none" w:sz="0" w:space="0" w:color="auto"/>
            <w:right w:val="none" w:sz="0" w:space="0" w:color="auto"/>
          </w:divBdr>
        </w:div>
      </w:divsChild>
    </w:div>
    <w:div w:id="1763451052">
      <w:bodyDiv w:val="1"/>
      <w:marLeft w:val="0"/>
      <w:marRight w:val="0"/>
      <w:marTop w:val="0"/>
      <w:marBottom w:val="0"/>
      <w:divBdr>
        <w:top w:val="none" w:sz="0" w:space="0" w:color="auto"/>
        <w:left w:val="none" w:sz="0" w:space="0" w:color="auto"/>
        <w:bottom w:val="none" w:sz="0" w:space="0" w:color="auto"/>
        <w:right w:val="none" w:sz="0" w:space="0" w:color="auto"/>
      </w:divBdr>
      <w:divsChild>
        <w:div w:id="335159346">
          <w:marLeft w:val="374"/>
          <w:marRight w:val="0"/>
          <w:marTop w:val="0"/>
          <w:marBottom w:val="0"/>
          <w:divBdr>
            <w:top w:val="none" w:sz="0" w:space="0" w:color="auto"/>
            <w:left w:val="none" w:sz="0" w:space="0" w:color="auto"/>
            <w:bottom w:val="none" w:sz="0" w:space="0" w:color="auto"/>
            <w:right w:val="none" w:sz="0" w:space="0" w:color="auto"/>
          </w:divBdr>
        </w:div>
        <w:div w:id="552545470">
          <w:marLeft w:val="374"/>
          <w:marRight w:val="0"/>
          <w:marTop w:val="0"/>
          <w:marBottom w:val="0"/>
          <w:divBdr>
            <w:top w:val="none" w:sz="0" w:space="0" w:color="auto"/>
            <w:left w:val="none" w:sz="0" w:space="0" w:color="auto"/>
            <w:bottom w:val="none" w:sz="0" w:space="0" w:color="auto"/>
            <w:right w:val="none" w:sz="0" w:space="0" w:color="auto"/>
          </w:divBdr>
        </w:div>
        <w:div w:id="1517959068">
          <w:marLeft w:val="374"/>
          <w:marRight w:val="0"/>
          <w:marTop w:val="0"/>
          <w:marBottom w:val="0"/>
          <w:divBdr>
            <w:top w:val="none" w:sz="0" w:space="0" w:color="auto"/>
            <w:left w:val="none" w:sz="0" w:space="0" w:color="auto"/>
            <w:bottom w:val="none" w:sz="0" w:space="0" w:color="auto"/>
            <w:right w:val="none" w:sz="0" w:space="0" w:color="auto"/>
          </w:divBdr>
        </w:div>
        <w:div w:id="1643729672">
          <w:marLeft w:val="374"/>
          <w:marRight w:val="0"/>
          <w:marTop w:val="0"/>
          <w:marBottom w:val="0"/>
          <w:divBdr>
            <w:top w:val="none" w:sz="0" w:space="0" w:color="auto"/>
            <w:left w:val="none" w:sz="0" w:space="0" w:color="auto"/>
            <w:bottom w:val="none" w:sz="0" w:space="0" w:color="auto"/>
            <w:right w:val="none" w:sz="0" w:space="0" w:color="auto"/>
          </w:divBdr>
        </w:div>
      </w:divsChild>
    </w:div>
    <w:div w:id="1792244441">
      <w:bodyDiv w:val="1"/>
      <w:marLeft w:val="0"/>
      <w:marRight w:val="0"/>
      <w:marTop w:val="0"/>
      <w:marBottom w:val="0"/>
      <w:divBdr>
        <w:top w:val="none" w:sz="0" w:space="0" w:color="auto"/>
        <w:left w:val="none" w:sz="0" w:space="0" w:color="auto"/>
        <w:bottom w:val="none" w:sz="0" w:space="0" w:color="auto"/>
        <w:right w:val="none" w:sz="0" w:space="0" w:color="auto"/>
      </w:divBdr>
    </w:div>
    <w:div w:id="1822622350">
      <w:bodyDiv w:val="1"/>
      <w:marLeft w:val="0"/>
      <w:marRight w:val="0"/>
      <w:marTop w:val="0"/>
      <w:marBottom w:val="0"/>
      <w:divBdr>
        <w:top w:val="none" w:sz="0" w:space="0" w:color="auto"/>
        <w:left w:val="none" w:sz="0" w:space="0" w:color="auto"/>
        <w:bottom w:val="none" w:sz="0" w:space="0" w:color="auto"/>
        <w:right w:val="none" w:sz="0" w:space="0" w:color="auto"/>
      </w:divBdr>
    </w:div>
    <w:div w:id="1889027866">
      <w:bodyDiv w:val="1"/>
      <w:marLeft w:val="0"/>
      <w:marRight w:val="0"/>
      <w:marTop w:val="0"/>
      <w:marBottom w:val="0"/>
      <w:divBdr>
        <w:top w:val="none" w:sz="0" w:space="0" w:color="auto"/>
        <w:left w:val="none" w:sz="0" w:space="0" w:color="auto"/>
        <w:bottom w:val="none" w:sz="0" w:space="0" w:color="auto"/>
        <w:right w:val="none" w:sz="0" w:space="0" w:color="auto"/>
      </w:divBdr>
    </w:div>
    <w:div w:id="1935481085">
      <w:bodyDiv w:val="1"/>
      <w:marLeft w:val="0"/>
      <w:marRight w:val="0"/>
      <w:marTop w:val="0"/>
      <w:marBottom w:val="0"/>
      <w:divBdr>
        <w:top w:val="none" w:sz="0" w:space="0" w:color="auto"/>
        <w:left w:val="none" w:sz="0" w:space="0" w:color="auto"/>
        <w:bottom w:val="none" w:sz="0" w:space="0" w:color="auto"/>
        <w:right w:val="none" w:sz="0" w:space="0" w:color="auto"/>
      </w:divBdr>
      <w:divsChild>
        <w:div w:id="655258999">
          <w:marLeft w:val="374"/>
          <w:marRight w:val="0"/>
          <w:marTop w:val="210"/>
          <w:marBottom w:val="0"/>
          <w:divBdr>
            <w:top w:val="none" w:sz="0" w:space="0" w:color="auto"/>
            <w:left w:val="none" w:sz="0" w:space="0" w:color="auto"/>
            <w:bottom w:val="none" w:sz="0" w:space="0" w:color="auto"/>
            <w:right w:val="none" w:sz="0" w:space="0" w:color="auto"/>
          </w:divBdr>
        </w:div>
      </w:divsChild>
    </w:div>
    <w:div w:id="1999380526">
      <w:bodyDiv w:val="1"/>
      <w:marLeft w:val="0"/>
      <w:marRight w:val="0"/>
      <w:marTop w:val="0"/>
      <w:marBottom w:val="0"/>
      <w:divBdr>
        <w:top w:val="none" w:sz="0" w:space="0" w:color="auto"/>
        <w:left w:val="none" w:sz="0" w:space="0" w:color="auto"/>
        <w:bottom w:val="none" w:sz="0" w:space="0" w:color="auto"/>
        <w:right w:val="none" w:sz="0" w:space="0" w:color="auto"/>
      </w:divBdr>
    </w:div>
    <w:div w:id="2016296500">
      <w:bodyDiv w:val="1"/>
      <w:marLeft w:val="0"/>
      <w:marRight w:val="0"/>
      <w:marTop w:val="0"/>
      <w:marBottom w:val="0"/>
      <w:divBdr>
        <w:top w:val="none" w:sz="0" w:space="0" w:color="auto"/>
        <w:left w:val="none" w:sz="0" w:space="0" w:color="auto"/>
        <w:bottom w:val="none" w:sz="0" w:space="0" w:color="auto"/>
        <w:right w:val="none" w:sz="0" w:space="0" w:color="auto"/>
      </w:divBdr>
    </w:div>
    <w:div w:id="2046169838">
      <w:bodyDiv w:val="1"/>
      <w:marLeft w:val="0"/>
      <w:marRight w:val="0"/>
      <w:marTop w:val="0"/>
      <w:marBottom w:val="0"/>
      <w:divBdr>
        <w:top w:val="none" w:sz="0" w:space="0" w:color="auto"/>
        <w:left w:val="none" w:sz="0" w:space="0" w:color="auto"/>
        <w:bottom w:val="none" w:sz="0" w:space="0" w:color="auto"/>
        <w:right w:val="none" w:sz="0" w:space="0" w:color="auto"/>
      </w:divBdr>
    </w:div>
    <w:div w:id="2065448203">
      <w:bodyDiv w:val="1"/>
      <w:marLeft w:val="0"/>
      <w:marRight w:val="0"/>
      <w:marTop w:val="0"/>
      <w:marBottom w:val="0"/>
      <w:divBdr>
        <w:top w:val="none" w:sz="0" w:space="0" w:color="auto"/>
        <w:left w:val="none" w:sz="0" w:space="0" w:color="auto"/>
        <w:bottom w:val="none" w:sz="0" w:space="0" w:color="auto"/>
        <w:right w:val="none" w:sz="0" w:space="0" w:color="auto"/>
      </w:divBdr>
      <w:divsChild>
        <w:div w:id="2128431736">
          <w:marLeft w:val="374"/>
          <w:marRight w:val="0"/>
          <w:marTop w:val="0"/>
          <w:marBottom w:val="0"/>
          <w:divBdr>
            <w:top w:val="none" w:sz="0" w:space="0" w:color="auto"/>
            <w:left w:val="none" w:sz="0" w:space="0" w:color="auto"/>
            <w:bottom w:val="none" w:sz="0" w:space="0" w:color="auto"/>
            <w:right w:val="none" w:sz="0" w:space="0" w:color="auto"/>
          </w:divBdr>
        </w:div>
        <w:div w:id="2105412511">
          <w:marLeft w:val="1138"/>
          <w:marRight w:val="0"/>
          <w:marTop w:val="0"/>
          <w:marBottom w:val="0"/>
          <w:divBdr>
            <w:top w:val="none" w:sz="0" w:space="0" w:color="auto"/>
            <w:left w:val="none" w:sz="0" w:space="0" w:color="auto"/>
            <w:bottom w:val="none" w:sz="0" w:space="0" w:color="auto"/>
            <w:right w:val="none" w:sz="0" w:space="0" w:color="auto"/>
          </w:divBdr>
        </w:div>
        <w:div w:id="1167983711">
          <w:marLeft w:val="1138"/>
          <w:marRight w:val="0"/>
          <w:marTop w:val="0"/>
          <w:marBottom w:val="0"/>
          <w:divBdr>
            <w:top w:val="none" w:sz="0" w:space="0" w:color="auto"/>
            <w:left w:val="none" w:sz="0" w:space="0" w:color="auto"/>
            <w:bottom w:val="none" w:sz="0" w:space="0" w:color="auto"/>
            <w:right w:val="none" w:sz="0" w:space="0" w:color="auto"/>
          </w:divBdr>
        </w:div>
        <w:div w:id="371349006">
          <w:marLeft w:val="1138"/>
          <w:marRight w:val="0"/>
          <w:marTop w:val="0"/>
          <w:marBottom w:val="0"/>
          <w:divBdr>
            <w:top w:val="none" w:sz="0" w:space="0" w:color="auto"/>
            <w:left w:val="none" w:sz="0" w:space="0" w:color="auto"/>
            <w:bottom w:val="none" w:sz="0" w:space="0" w:color="auto"/>
            <w:right w:val="none" w:sz="0" w:space="0" w:color="auto"/>
          </w:divBdr>
        </w:div>
        <w:div w:id="2118862402">
          <w:marLeft w:val="1886"/>
          <w:marRight w:val="0"/>
          <w:marTop w:val="0"/>
          <w:marBottom w:val="0"/>
          <w:divBdr>
            <w:top w:val="none" w:sz="0" w:space="0" w:color="auto"/>
            <w:left w:val="none" w:sz="0" w:space="0" w:color="auto"/>
            <w:bottom w:val="none" w:sz="0" w:space="0" w:color="auto"/>
            <w:right w:val="none" w:sz="0" w:space="0" w:color="auto"/>
          </w:divBdr>
        </w:div>
        <w:div w:id="42218609">
          <w:marLeft w:val="1886"/>
          <w:marRight w:val="0"/>
          <w:marTop w:val="0"/>
          <w:marBottom w:val="0"/>
          <w:divBdr>
            <w:top w:val="none" w:sz="0" w:space="0" w:color="auto"/>
            <w:left w:val="none" w:sz="0" w:space="0" w:color="auto"/>
            <w:bottom w:val="none" w:sz="0" w:space="0" w:color="auto"/>
            <w:right w:val="none" w:sz="0" w:space="0" w:color="auto"/>
          </w:divBdr>
        </w:div>
        <w:div w:id="1749035106">
          <w:marLeft w:val="1886"/>
          <w:marRight w:val="0"/>
          <w:marTop w:val="0"/>
          <w:marBottom w:val="0"/>
          <w:divBdr>
            <w:top w:val="none" w:sz="0" w:space="0" w:color="auto"/>
            <w:left w:val="none" w:sz="0" w:space="0" w:color="auto"/>
            <w:bottom w:val="none" w:sz="0" w:space="0" w:color="auto"/>
            <w:right w:val="none" w:sz="0" w:space="0" w:color="auto"/>
          </w:divBdr>
        </w:div>
        <w:div w:id="1673332144">
          <w:marLeft w:val="1138"/>
          <w:marRight w:val="0"/>
          <w:marTop w:val="0"/>
          <w:marBottom w:val="0"/>
          <w:divBdr>
            <w:top w:val="none" w:sz="0" w:space="0" w:color="auto"/>
            <w:left w:val="none" w:sz="0" w:space="0" w:color="auto"/>
            <w:bottom w:val="none" w:sz="0" w:space="0" w:color="auto"/>
            <w:right w:val="none" w:sz="0" w:space="0" w:color="auto"/>
          </w:divBdr>
        </w:div>
        <w:div w:id="1967731354">
          <w:marLeft w:val="1138"/>
          <w:marRight w:val="0"/>
          <w:marTop w:val="0"/>
          <w:marBottom w:val="0"/>
          <w:divBdr>
            <w:top w:val="none" w:sz="0" w:space="0" w:color="auto"/>
            <w:left w:val="none" w:sz="0" w:space="0" w:color="auto"/>
            <w:bottom w:val="none" w:sz="0" w:space="0" w:color="auto"/>
            <w:right w:val="none" w:sz="0" w:space="0" w:color="auto"/>
          </w:divBdr>
        </w:div>
        <w:div w:id="1393117503">
          <w:marLeft w:val="1138"/>
          <w:marRight w:val="0"/>
          <w:marTop w:val="0"/>
          <w:marBottom w:val="0"/>
          <w:divBdr>
            <w:top w:val="none" w:sz="0" w:space="0" w:color="auto"/>
            <w:left w:val="none" w:sz="0" w:space="0" w:color="auto"/>
            <w:bottom w:val="none" w:sz="0" w:space="0" w:color="auto"/>
            <w:right w:val="none" w:sz="0" w:space="0" w:color="auto"/>
          </w:divBdr>
        </w:div>
        <w:div w:id="2117291243">
          <w:marLeft w:val="1138"/>
          <w:marRight w:val="0"/>
          <w:marTop w:val="0"/>
          <w:marBottom w:val="0"/>
          <w:divBdr>
            <w:top w:val="none" w:sz="0" w:space="0" w:color="auto"/>
            <w:left w:val="none" w:sz="0" w:space="0" w:color="auto"/>
            <w:bottom w:val="none" w:sz="0" w:space="0" w:color="auto"/>
            <w:right w:val="none" w:sz="0" w:space="0" w:color="auto"/>
          </w:divBdr>
        </w:div>
      </w:divsChild>
    </w:div>
    <w:div w:id="2092005191">
      <w:bodyDiv w:val="1"/>
      <w:marLeft w:val="0"/>
      <w:marRight w:val="0"/>
      <w:marTop w:val="0"/>
      <w:marBottom w:val="0"/>
      <w:divBdr>
        <w:top w:val="none" w:sz="0" w:space="0" w:color="auto"/>
        <w:left w:val="none" w:sz="0" w:space="0" w:color="auto"/>
        <w:bottom w:val="none" w:sz="0" w:space="0" w:color="auto"/>
        <w:right w:val="none" w:sz="0" w:space="0" w:color="auto"/>
      </w:divBdr>
    </w:div>
    <w:div w:id="2106340513">
      <w:bodyDiv w:val="1"/>
      <w:marLeft w:val="0"/>
      <w:marRight w:val="0"/>
      <w:marTop w:val="0"/>
      <w:marBottom w:val="0"/>
      <w:divBdr>
        <w:top w:val="none" w:sz="0" w:space="0" w:color="auto"/>
        <w:left w:val="none" w:sz="0" w:space="0" w:color="auto"/>
        <w:bottom w:val="none" w:sz="0" w:space="0" w:color="auto"/>
        <w:right w:val="none" w:sz="0" w:space="0" w:color="auto"/>
      </w:divBdr>
      <w:divsChild>
        <w:div w:id="1969506269">
          <w:marLeft w:val="374"/>
          <w:marRight w:val="0"/>
          <w:marTop w:val="210"/>
          <w:marBottom w:val="0"/>
          <w:divBdr>
            <w:top w:val="none" w:sz="0" w:space="0" w:color="auto"/>
            <w:left w:val="none" w:sz="0" w:space="0" w:color="auto"/>
            <w:bottom w:val="none" w:sz="0" w:space="0" w:color="auto"/>
            <w:right w:val="none" w:sz="0" w:space="0" w:color="auto"/>
          </w:divBdr>
        </w:div>
      </w:divsChild>
    </w:div>
    <w:div w:id="2119176092">
      <w:bodyDiv w:val="1"/>
      <w:marLeft w:val="0"/>
      <w:marRight w:val="0"/>
      <w:marTop w:val="0"/>
      <w:marBottom w:val="0"/>
      <w:divBdr>
        <w:top w:val="none" w:sz="0" w:space="0" w:color="auto"/>
        <w:left w:val="none" w:sz="0" w:space="0" w:color="auto"/>
        <w:bottom w:val="none" w:sz="0" w:space="0" w:color="auto"/>
        <w:right w:val="none" w:sz="0" w:space="0" w:color="auto"/>
      </w:divBdr>
    </w:div>
    <w:div w:id="2127962198">
      <w:bodyDiv w:val="1"/>
      <w:marLeft w:val="0"/>
      <w:marRight w:val="0"/>
      <w:marTop w:val="0"/>
      <w:marBottom w:val="0"/>
      <w:divBdr>
        <w:top w:val="none" w:sz="0" w:space="0" w:color="auto"/>
        <w:left w:val="none" w:sz="0" w:space="0" w:color="auto"/>
        <w:bottom w:val="none" w:sz="0" w:space="0" w:color="auto"/>
        <w:right w:val="none" w:sz="0" w:space="0" w:color="auto"/>
      </w:divBdr>
    </w:div>
    <w:div w:id="21292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ov/indot/doing-business-with-indot/files/569.pdf" TargetMode="External"/><Relationship Id="rId18" Type="http://schemas.openxmlformats.org/officeDocument/2006/relationships/hyperlink" Target="https://www.in.gov/indot/doing-business-with-indot/local-public-agency-programs/itap-for-lpas/." TargetMode="External"/><Relationship Id="rId26" Type="http://schemas.openxmlformats.org/officeDocument/2006/relationships/hyperlink" Target="https://www.in.gov/indot/doing-business-with-indot/local-public-agency-programs/community-crossing-matching-grant-program/" TargetMode="External"/><Relationship Id="rId39" Type="http://schemas.openxmlformats.org/officeDocument/2006/relationships/hyperlink" Target="https://www.in.gov/indot/doing-business-with-indot/local-public-agency-programs/" TargetMode="External"/><Relationship Id="rId21" Type="http://schemas.openxmlformats.org/officeDocument/2006/relationships/hyperlink" Target="https://www.in.gov/indot/doing-business-with-indot/local-public-agency-programs/itap-for-lpas/" TargetMode="External"/><Relationship Id="rId34" Type="http://schemas.openxmlformats.org/officeDocument/2006/relationships/hyperlink" Target="https://ltapdms.itap.purdue.edu/ltap?_ga=2.158378110.516906066.1665503246-1104424817.1633008750" TargetMode="External"/><Relationship Id="rId42" Type="http://schemas.openxmlformats.org/officeDocument/2006/relationships/hyperlink" Target="https://www.in.gov/indot/doing-business-with-indot/local-public-agency-programs/community-crossing-matching-grant-program/" TargetMode="External"/><Relationship Id="rId47" Type="http://schemas.openxmlformats.org/officeDocument/2006/relationships/hyperlink" Target="https://www.in.gov/indot/doing-business-with-indot/local-public-agency-programs/" TargetMode="External"/><Relationship Id="rId50" Type="http://schemas.openxmlformats.org/officeDocument/2006/relationships/hyperlink" Target="mailto:darmstrong@indot.in.gov" TargetMode="External"/><Relationship Id="rId55" Type="http://schemas.openxmlformats.org/officeDocument/2006/relationships/hyperlink" Target="mailto:bfischvogt.indot.in.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gov/indot/doing-business-with-indot/local-public-agency-programs/" TargetMode="External"/><Relationship Id="rId29" Type="http://schemas.openxmlformats.org/officeDocument/2006/relationships/hyperlink" Target="https://www.in.gov/indot/about-indot/central-office/asset-data-collection/roadway-assets/" TargetMode="External"/><Relationship Id="rId11" Type="http://schemas.openxmlformats.org/officeDocument/2006/relationships/footer" Target="footer1.xml"/><Relationship Id="rId24" Type="http://schemas.openxmlformats.org/officeDocument/2006/relationships/hyperlink" Target="mailto:mcales@indot.in.gov" TargetMode="External"/><Relationship Id="rId32" Type="http://schemas.openxmlformats.org/officeDocument/2006/relationships/hyperlink" Target="https://www.in.gov/indot/doing-business-with-indot/local-public-agency-programs/community-crossing-matching-grant-program/" TargetMode="External"/><Relationship Id="rId37" Type="http://schemas.openxmlformats.org/officeDocument/2006/relationships/hyperlink" Target="mailto:INLTAP@purdue.edu" TargetMode="External"/><Relationship Id="rId40" Type="http://schemas.openxmlformats.org/officeDocument/2006/relationships/hyperlink" Target="https://www.in.gov/indot/doing-business-with-indot/local-public-agency-programs/" TargetMode="External"/><Relationship Id="rId45" Type="http://schemas.openxmlformats.org/officeDocument/2006/relationships/hyperlink" Target="file:///\\state.in.us\file1\INDOT\Shared\INDOT5\Shared\INDOT\Scans\LPA%20Program%20Directors%20and%20Project%20Managers\SOP%20-%20CCMG\14%20Forms%20-%20Templates%20-%20Procedures\Project%20Close%20Out%20Forms" TargetMode="External"/><Relationship Id="rId53" Type="http://schemas.openxmlformats.org/officeDocument/2006/relationships/hyperlink" Target="mailto:bfreese@indot.in.gov" TargetMode="External"/><Relationship Id="rId58" Type="http://schemas.openxmlformats.org/officeDocument/2006/relationships/hyperlink" Target="mailto:sbenner1@indot.in.gov"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n.gov/access/getting-started.html" TargetMode="External"/><Relationship Id="rId14" Type="http://schemas.openxmlformats.org/officeDocument/2006/relationships/hyperlink" Target="https://www.in.gov/indot/doing-business-with-indot/local-public-agency-programs/" TargetMode="External"/><Relationship Id="rId22" Type="http://schemas.openxmlformats.org/officeDocument/2006/relationships/hyperlink" Target="mailto:mcales@indot.in.gov" TargetMode="External"/><Relationship Id="rId27" Type="http://schemas.openxmlformats.org/officeDocument/2006/relationships/hyperlink" Target="mailto:TKeys@indot.in.gov" TargetMode="External"/><Relationship Id="rId30" Type="http://schemas.openxmlformats.org/officeDocument/2006/relationships/hyperlink" Target="https://youtube.com/playlist?list=PLWq76iCMr87wURep-7f59BnKmqmhSafDS" TargetMode="External"/><Relationship Id="rId35" Type="http://schemas.openxmlformats.org/officeDocument/2006/relationships/hyperlink" Target="https://youtu.be/-9hvR-7UVR4%20" TargetMode="External"/><Relationship Id="rId43" Type="http://schemas.openxmlformats.org/officeDocument/2006/relationships/hyperlink" Target="https://www.in.gov/indot/doing-business-with-indot/local-public-agency-programs/community-crossing-matching-grant-program/" TargetMode="External"/><Relationship Id="rId48" Type="http://schemas.openxmlformats.org/officeDocument/2006/relationships/hyperlink" Target="mailto:skemp@indot.in.gov" TargetMode="External"/><Relationship Id="rId56" Type="http://schemas.openxmlformats.org/officeDocument/2006/relationships/hyperlink" Target="mailto:prees1@indot.in.gov" TargetMode="External"/><Relationship Id="rId8" Type="http://schemas.openxmlformats.org/officeDocument/2006/relationships/image" Target="media/image1.jpeg"/><Relationship Id="rId51" Type="http://schemas.openxmlformats.org/officeDocument/2006/relationships/hyperlink" Target="mailto:kebishop@indot.in.gov" TargetMode="External"/><Relationship Id="rId3" Type="http://schemas.openxmlformats.org/officeDocument/2006/relationships/styles" Target="styles.xml"/><Relationship Id="rId12" Type="http://schemas.openxmlformats.org/officeDocument/2006/relationships/hyperlink" Target="https://www.in.gov/indot/doing-business-with-indot/files/569.pdf" TargetMode="External"/><Relationship Id="rId17" Type="http://schemas.openxmlformats.org/officeDocument/2006/relationships/hyperlink" Target="https://www.in.gov/access/" TargetMode="External"/><Relationship Id="rId25" Type="http://schemas.openxmlformats.org/officeDocument/2006/relationships/hyperlink" Target="https://itap.indot.in.gov/" TargetMode="External"/><Relationship Id="rId33" Type="http://schemas.openxmlformats.org/officeDocument/2006/relationships/hyperlink" Target="https://www.in.gov/indot/doing-business-with-indot/local-public-agency-programs/community-crossing-matching-grant-program/" TargetMode="External"/><Relationship Id="rId38" Type="http://schemas.openxmlformats.org/officeDocument/2006/relationships/hyperlink" Target="mailto:chudson1@indot.in.gov" TargetMode="External"/><Relationship Id="rId46" Type="http://schemas.openxmlformats.org/officeDocument/2006/relationships/hyperlink" Target="https://www.in.gov/indot/doing-business-with-indot/local-public-agency-programs/community-crossing-matching-grant-program/" TargetMode="External"/><Relationship Id="rId59" Type="http://schemas.openxmlformats.org/officeDocument/2006/relationships/hyperlink" Target="mailto:LPAQuestions@indot.in.gov" TargetMode="External"/><Relationship Id="rId20" Type="http://schemas.openxmlformats.org/officeDocument/2006/relationships/hyperlink" Target="https://www.in.gov/indot/doing-business-with-indot/local-public-agency-programs/itap-for-lpas/" TargetMode="External"/><Relationship Id="rId41" Type="http://schemas.openxmlformats.org/officeDocument/2006/relationships/hyperlink" Target="https://www.in.gov/indot/doing-business-with-indot/local-public-agency-programs/" TargetMode="External"/><Relationship Id="rId54" Type="http://schemas.openxmlformats.org/officeDocument/2006/relationships/hyperlink" Target="mailto:mblansett@indot.in.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gov/indot/doing-business-with-indot/local-public-agency-programs/community-crossing-matching-grant-program/" TargetMode="External"/><Relationship Id="rId23" Type="http://schemas.openxmlformats.org/officeDocument/2006/relationships/hyperlink" Target="https://itap.indot.in.gov" TargetMode="External"/><Relationship Id="rId28" Type="http://schemas.openxmlformats.org/officeDocument/2006/relationships/hyperlink" Target="mailto:mmcmahan@indot.in.gov" TargetMode="External"/><Relationship Id="rId36" Type="http://schemas.openxmlformats.org/officeDocument/2006/relationships/hyperlink" Target="mailto:connerp@purdue.edu" TargetMode="External"/><Relationship Id="rId49" Type="http://schemas.openxmlformats.org/officeDocument/2006/relationships/hyperlink" Target="mailto:tsalsman@indot.in.gov" TargetMode="External"/><Relationship Id="rId57" Type="http://schemas.openxmlformats.org/officeDocument/2006/relationships/hyperlink" Target="mailto:bmischler@indot.in.gov" TargetMode="External"/><Relationship Id="rId10" Type="http://schemas.microsoft.com/office/2007/relationships/hdphoto" Target="media/hdphoto1.wdp"/><Relationship Id="rId31" Type="http://schemas.openxmlformats.org/officeDocument/2006/relationships/hyperlink" Target="https://www.fhwa.dot.gov/bridge/britab.cfm" TargetMode="External"/><Relationship Id="rId44" Type="http://schemas.openxmlformats.org/officeDocument/2006/relationships/hyperlink" Target="file:///\\state.in.us\file1\INDOT\Shared\INDOT5\Shared\INDOT\Scans\LPA%20Program%20Directors%20and%20Project%20Managers\SOP%20-%20CCMG\14%20Forms%20-%20Templates%20-%20Procedures\Project%20Close%20Out%20Forms" TargetMode="External"/><Relationship Id="rId52" Type="http://schemas.openxmlformats.org/officeDocument/2006/relationships/hyperlink" Target="mailto:erisutton@indot.in.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EFEE-F41C-4328-B07B-BAB4AA21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9699</Words>
  <Characters>55290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Luv Hudson</dc:creator>
  <cp:keywords/>
  <dc:description/>
  <cp:lastModifiedBy>Hudson, Cassandra L</cp:lastModifiedBy>
  <cp:revision>8</cp:revision>
  <cp:lastPrinted>2022-10-26T19:15:00Z</cp:lastPrinted>
  <dcterms:created xsi:type="dcterms:W3CDTF">2023-09-18T17:08:00Z</dcterms:created>
  <dcterms:modified xsi:type="dcterms:W3CDTF">2023-09-18T19:48:00Z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2088071524</vt:i4>
  </property>
</Properties>
</file>