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AA6EF" w14:textId="5516A386" w:rsidR="00D326F4" w:rsidRPr="00E04E6C" w:rsidRDefault="00D326F4" w:rsidP="00E04E6C">
      <w:pPr>
        <w:spacing w:after="243" w:line="265" w:lineRule="auto"/>
        <w:ind w:left="16" w:right="12"/>
        <w:jc w:val="center"/>
        <w:rPr>
          <w:b/>
          <w:u w:val="single" w:color="000000"/>
        </w:rPr>
      </w:pPr>
      <w:r w:rsidRPr="00E04E6C">
        <w:rPr>
          <w:b/>
          <w:u w:val="single" w:color="000000"/>
        </w:rPr>
        <w:t>FORM I-1</w:t>
      </w:r>
    </w:p>
    <w:p w14:paraId="2622EB1A" w14:textId="77777777" w:rsidR="00D326F4" w:rsidRPr="005E3200" w:rsidRDefault="00D326F4" w:rsidP="00D326F4">
      <w:pPr>
        <w:spacing w:after="71" w:line="265" w:lineRule="auto"/>
        <w:ind w:left="2883"/>
        <w:jc w:val="left"/>
        <w:rPr>
          <w:b/>
          <w:u w:val="single" w:color="000000"/>
        </w:rPr>
      </w:pPr>
      <w:r w:rsidRPr="005E3200">
        <w:rPr>
          <w:b/>
          <w:u w:val="single" w:color="000000"/>
        </w:rPr>
        <w:t xml:space="preserve">SUMMARY COST TABLE FORM </w:t>
      </w:r>
    </w:p>
    <w:tbl>
      <w:tblPr>
        <w:tblStyle w:val="TableGrid"/>
        <w:tblW w:w="8454" w:type="dxa"/>
        <w:jc w:val="center"/>
        <w:tblInd w:w="0" w:type="dxa"/>
        <w:tblCellMar>
          <w:top w:w="71" w:type="dxa"/>
          <w:right w:w="110" w:type="dxa"/>
        </w:tblCellMar>
        <w:tblLook w:val="04A0" w:firstRow="1" w:lastRow="0" w:firstColumn="1" w:lastColumn="0" w:noHBand="0" w:noVBand="1"/>
      </w:tblPr>
      <w:tblGrid>
        <w:gridCol w:w="4874"/>
        <w:gridCol w:w="3580"/>
      </w:tblGrid>
      <w:tr w:rsidR="00726E62" w14:paraId="7F7571C5" w14:textId="77777777" w:rsidTr="00DF002D">
        <w:trPr>
          <w:trHeight w:val="463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14:paraId="24A21AD7" w14:textId="77242021" w:rsidR="00726E62" w:rsidRPr="00B00C77" w:rsidRDefault="00726E62" w:rsidP="00DF002D">
            <w:pPr>
              <w:spacing w:after="0" w:line="259" w:lineRule="auto"/>
              <w:ind w:left="107" w:firstLine="0"/>
              <w:jc w:val="center"/>
            </w:pPr>
            <w:r w:rsidRPr="00B00C77">
              <w:rPr>
                <w:b/>
                <w:u w:val="single" w:color="000000"/>
              </w:rPr>
              <w:t>Cost Category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14:paraId="7E4A3237" w14:textId="3FF18408" w:rsidR="00726E62" w:rsidRPr="00B00C77" w:rsidRDefault="00DF002D" w:rsidP="00DF002D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u w:val="single" w:color="000000"/>
              </w:rPr>
              <w:t>Lump Sum</w:t>
            </w:r>
          </w:p>
        </w:tc>
      </w:tr>
      <w:tr w:rsidR="00726E62" w14:paraId="3D0C89D3" w14:textId="77777777" w:rsidTr="00DF002D">
        <w:trPr>
          <w:trHeight w:val="315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292E1" w14:textId="1EB2A2B0" w:rsidR="00726E62" w:rsidRPr="00B00C77" w:rsidRDefault="00726E62" w:rsidP="003B4CAB">
            <w:pPr>
              <w:spacing w:after="0" w:line="259" w:lineRule="auto"/>
              <w:ind w:left="107" w:firstLine="0"/>
              <w:jc w:val="left"/>
            </w:pPr>
            <w:r>
              <w:rPr>
                <w:b/>
              </w:rPr>
              <w:t xml:space="preserve">Mobilization (10% maximum) 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EBAB05" w14:textId="77777777" w:rsidR="00726E62" w:rsidRDefault="00726E62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726E62" w14:paraId="2247CFF5" w14:textId="77777777" w:rsidTr="00DF002D">
        <w:trPr>
          <w:trHeight w:val="441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04789" w14:textId="77777777" w:rsidR="00726E62" w:rsidRPr="00B00C77" w:rsidRDefault="00726E62" w:rsidP="003B4CAB">
            <w:pPr>
              <w:spacing w:after="0" w:line="259" w:lineRule="auto"/>
              <w:ind w:left="107" w:firstLine="0"/>
              <w:jc w:val="left"/>
            </w:pPr>
            <w:r>
              <w:rPr>
                <w:b/>
              </w:rPr>
              <w:t xml:space="preserve">Project Management 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054DA4F" w14:textId="77777777" w:rsidR="00726E62" w:rsidRDefault="00726E62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726E62" w14:paraId="450135F7" w14:textId="77777777" w:rsidTr="00DF002D">
        <w:trPr>
          <w:trHeight w:val="442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1B9E1" w14:textId="77777777" w:rsidR="00726E62" w:rsidRPr="00B00C77" w:rsidRDefault="00726E62" w:rsidP="003B4CAB">
            <w:pPr>
              <w:spacing w:after="0" w:line="259" w:lineRule="auto"/>
              <w:ind w:left="107" w:firstLine="0"/>
              <w:jc w:val="left"/>
            </w:pPr>
            <w:r>
              <w:rPr>
                <w:b/>
              </w:rPr>
              <w:t>Design and Engineering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9923DA" w14:textId="77777777" w:rsidR="00726E62" w:rsidRDefault="00726E62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726E62" w14:paraId="565A056A" w14:textId="77777777" w:rsidTr="00DF002D">
        <w:trPr>
          <w:trHeight w:val="441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0216A" w14:textId="641665A7" w:rsidR="00726E62" w:rsidRPr="00B00C77" w:rsidRDefault="00373943" w:rsidP="003B4CAB">
            <w:pPr>
              <w:spacing w:after="0" w:line="259" w:lineRule="auto"/>
              <w:ind w:left="107" w:firstLine="0"/>
              <w:jc w:val="left"/>
            </w:pPr>
            <w:r>
              <w:rPr>
                <w:b/>
              </w:rPr>
              <w:t>Quality Control and Quality Assurance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A39CC29" w14:textId="77777777" w:rsidR="00726E62" w:rsidRDefault="00726E62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726E62" w14:paraId="535FFBFC" w14:textId="77777777" w:rsidTr="00DF002D">
        <w:trPr>
          <w:trHeight w:val="444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5BDD7" w14:textId="24F28AC0" w:rsidR="00726E62" w:rsidRPr="00B00C77" w:rsidRDefault="001F03FB" w:rsidP="003B4CAB">
            <w:pPr>
              <w:spacing w:after="0" w:line="259" w:lineRule="auto"/>
              <w:ind w:left="107" w:firstLine="0"/>
              <w:jc w:val="left"/>
            </w:pPr>
            <w:r>
              <w:rPr>
                <w:b/>
              </w:rPr>
              <w:t>Earthwork/Demolition/Removals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2132430" w14:textId="77777777" w:rsidR="00726E62" w:rsidRDefault="00726E62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726E62" w14:paraId="396DF4CD" w14:textId="77777777" w:rsidTr="00DF002D">
        <w:trPr>
          <w:trHeight w:val="442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2D561" w14:textId="0F717FF3" w:rsidR="00726E62" w:rsidRPr="00B00C77" w:rsidRDefault="00B419BC" w:rsidP="003B4CAB">
            <w:pPr>
              <w:spacing w:after="0" w:line="259" w:lineRule="auto"/>
              <w:ind w:left="107" w:firstLine="0"/>
              <w:jc w:val="left"/>
            </w:pPr>
            <w:r>
              <w:rPr>
                <w:b/>
              </w:rPr>
              <w:t>Maintenance of Traffic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0D729DD" w14:textId="77777777" w:rsidR="00726E62" w:rsidRDefault="00726E62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726E62" w14:paraId="006FC212" w14:textId="77777777" w:rsidTr="00DF002D">
        <w:trPr>
          <w:trHeight w:val="442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53D6E" w14:textId="18D50EBE" w:rsidR="00726E62" w:rsidRPr="00B00C77" w:rsidRDefault="008054E7" w:rsidP="003B4CAB">
            <w:pPr>
              <w:spacing w:after="0" w:line="259" w:lineRule="auto"/>
              <w:ind w:left="107" w:firstLine="0"/>
              <w:jc w:val="left"/>
            </w:pPr>
            <w:r>
              <w:rPr>
                <w:b/>
              </w:rPr>
              <w:t>Pavement</w:t>
            </w:r>
            <w:r w:rsidR="00726E62">
              <w:rPr>
                <w:b/>
              </w:rPr>
              <w:t xml:space="preserve"> 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9878E6E" w14:textId="77777777" w:rsidR="00726E62" w:rsidRDefault="00726E62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726E62" w14:paraId="2A0F842D" w14:textId="77777777" w:rsidTr="00DF002D">
        <w:trPr>
          <w:trHeight w:val="442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4D12D" w14:textId="5E4EC5C5" w:rsidR="00726E62" w:rsidRPr="00B00C77" w:rsidRDefault="001C55CB" w:rsidP="003B4CAB">
            <w:pPr>
              <w:spacing w:after="0" w:line="259" w:lineRule="auto"/>
              <w:ind w:left="107" w:firstLine="0"/>
              <w:jc w:val="left"/>
            </w:pPr>
            <w:r>
              <w:rPr>
                <w:b/>
              </w:rPr>
              <w:t>Structures (</w:t>
            </w:r>
            <w:r w:rsidR="00B419BC">
              <w:rPr>
                <w:b/>
              </w:rPr>
              <w:t>all)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767FBF" w14:textId="77777777" w:rsidR="00726E62" w:rsidRDefault="00726E62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726E62" w14:paraId="65BC49BB" w14:textId="77777777" w:rsidTr="006C22A8">
        <w:trPr>
          <w:trHeight w:val="414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E7842" w14:textId="2CEF42BA" w:rsidR="00726E62" w:rsidRPr="00B00C77" w:rsidRDefault="00726E62" w:rsidP="003B4CAB">
            <w:pPr>
              <w:spacing w:after="0" w:line="259" w:lineRule="auto"/>
              <w:ind w:left="107" w:firstLine="0"/>
              <w:jc w:val="left"/>
            </w:pPr>
            <w:r>
              <w:rPr>
                <w:b/>
              </w:rPr>
              <w:t xml:space="preserve">HMA Overlay 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80229B" w14:textId="77777777" w:rsidR="00726E62" w:rsidRDefault="00726E62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726E62" w14:paraId="1BDBED25" w14:textId="77777777" w:rsidTr="00DF002D">
        <w:trPr>
          <w:trHeight w:val="444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1DEE5" w14:textId="77777777" w:rsidR="00726E62" w:rsidRPr="00B00C77" w:rsidRDefault="00726E62" w:rsidP="003B4CAB">
            <w:pPr>
              <w:spacing w:after="0" w:line="259" w:lineRule="auto"/>
              <w:ind w:left="107" w:firstLine="0"/>
              <w:jc w:val="left"/>
            </w:pPr>
            <w:r>
              <w:rPr>
                <w:b/>
              </w:rPr>
              <w:t xml:space="preserve">Signing, Lighting, Signals, and ITS 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5A8E812" w14:textId="77777777" w:rsidR="00726E62" w:rsidRDefault="00726E62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CC6072" w14:paraId="0779C3B5" w14:textId="77777777" w:rsidTr="00DF002D">
        <w:trPr>
          <w:trHeight w:val="441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56421" w14:textId="2A0058ED" w:rsidR="00CC6072" w:rsidRPr="00B00C77" w:rsidRDefault="00CC6072" w:rsidP="003B4CAB">
            <w:pPr>
              <w:spacing w:after="0" w:line="259" w:lineRule="auto"/>
              <w:ind w:left="107" w:firstLine="0"/>
              <w:jc w:val="left"/>
            </w:pPr>
            <w:r>
              <w:rPr>
                <w:b/>
              </w:rPr>
              <w:t xml:space="preserve">Demobilization </w:t>
            </w:r>
            <w:r w:rsidR="00DF002D">
              <w:rPr>
                <w:b/>
              </w:rPr>
              <w:t>and Record Drawings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DF9C3D" w14:textId="77777777" w:rsidR="00CC6072" w:rsidRDefault="00CC6072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DF002D" w14:paraId="04264860" w14:textId="77777777" w:rsidTr="00DF002D">
        <w:trPr>
          <w:trHeight w:val="442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A9669" w14:textId="77777777" w:rsidR="00DF002D" w:rsidRPr="00B00C77" w:rsidRDefault="00DF002D" w:rsidP="003B4CAB">
            <w:pPr>
              <w:spacing w:after="0" w:line="259" w:lineRule="auto"/>
              <w:ind w:left="107" w:firstLine="0"/>
            </w:pPr>
            <w:r>
              <w:rPr>
                <w:b/>
              </w:rPr>
              <w:t>Performance Bonds and Payment Bonds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AB9C779" w14:textId="77777777" w:rsidR="00DF002D" w:rsidRDefault="00DF002D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DF002D" w14:paraId="2BD4CCE7" w14:textId="77777777" w:rsidTr="00DF002D">
        <w:trPr>
          <w:trHeight w:val="442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32F11" w14:textId="77777777" w:rsidR="00DF002D" w:rsidRPr="00B00C77" w:rsidRDefault="00DF002D" w:rsidP="003B4CAB">
            <w:pPr>
              <w:spacing w:after="0" w:line="259" w:lineRule="auto"/>
              <w:ind w:left="107" w:firstLine="0"/>
              <w:jc w:val="left"/>
            </w:pPr>
            <w:r>
              <w:rPr>
                <w:b/>
              </w:rPr>
              <w:t xml:space="preserve">Insurance 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C1D9FE" w14:textId="77777777" w:rsidR="00DF002D" w:rsidRDefault="00DF002D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DF002D" w14:paraId="3F42E56E" w14:textId="77777777" w:rsidTr="00DF002D">
        <w:trPr>
          <w:trHeight w:val="442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23D7D" w14:textId="357A95F8" w:rsidR="00DF002D" w:rsidRPr="00B00C77" w:rsidRDefault="00A2559D" w:rsidP="003B4CAB">
            <w:pPr>
              <w:spacing w:after="0" w:line="259" w:lineRule="auto"/>
              <w:ind w:left="0" w:firstLine="0"/>
              <w:jc w:val="right"/>
            </w:pPr>
            <w:r>
              <w:rPr>
                <w:b/>
              </w:rPr>
              <w:t>Subtotal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A6852F1" w14:textId="09126995" w:rsidR="00DF002D" w:rsidRDefault="00304F28" w:rsidP="003B4CAB">
            <w:pPr>
              <w:spacing w:after="160" w:line="259" w:lineRule="auto"/>
              <w:ind w:left="0" w:firstLine="0"/>
              <w:jc w:val="left"/>
            </w:pPr>
            <w:r>
              <w:t xml:space="preserve"> $20</w:t>
            </w:r>
            <w:r w:rsidR="00091808">
              <w:t>6</w:t>
            </w:r>
            <w:r>
              <w:t>,</w:t>
            </w:r>
            <w:r w:rsidR="003955B8">
              <w:t>960</w:t>
            </w:r>
            <w:r>
              <w:t>,000</w:t>
            </w:r>
          </w:p>
        </w:tc>
      </w:tr>
      <w:tr w:rsidR="00A2559D" w14:paraId="6A653114" w14:textId="77777777" w:rsidTr="00DF002D">
        <w:trPr>
          <w:trHeight w:val="442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1C419" w14:textId="77777777" w:rsidR="009779CC" w:rsidRDefault="0024012E" w:rsidP="003B4CAB">
            <w:pPr>
              <w:spacing w:after="0" w:line="259" w:lineRule="auto"/>
              <w:ind w:left="0" w:firstLine="0"/>
              <w:jc w:val="right"/>
              <w:rPr>
                <w:b/>
              </w:rPr>
            </w:pPr>
            <w:r>
              <w:rPr>
                <w:b/>
              </w:rPr>
              <w:t xml:space="preserve">Asphalt </w:t>
            </w:r>
            <w:r w:rsidR="007A3FCB">
              <w:rPr>
                <w:b/>
              </w:rPr>
              <w:t>Patching</w:t>
            </w:r>
            <w:r w:rsidR="0097338A">
              <w:rPr>
                <w:b/>
              </w:rPr>
              <w:t xml:space="preserve"> (existing pavement)</w:t>
            </w:r>
          </w:p>
          <w:p w14:paraId="1FE7F3C8" w14:textId="718B7B27" w:rsidR="00A2559D" w:rsidRDefault="009779CC" w:rsidP="003B4CAB">
            <w:pPr>
              <w:spacing w:after="0" w:line="259" w:lineRule="auto"/>
              <w:ind w:left="0" w:firstLine="0"/>
              <w:jc w:val="right"/>
              <w:rPr>
                <w:b/>
              </w:rPr>
            </w:pPr>
            <w:r>
              <w:rPr>
                <w:b/>
              </w:rPr>
              <w:t>and</w:t>
            </w:r>
            <w:r w:rsidR="001659DA">
              <w:rPr>
                <w:b/>
              </w:rPr>
              <w:t xml:space="preserve"> </w:t>
            </w:r>
            <w:r w:rsidR="00F8309F">
              <w:rPr>
                <w:b/>
              </w:rPr>
              <w:t xml:space="preserve">Maintenance of </w:t>
            </w:r>
            <w:r w:rsidR="00E01177">
              <w:rPr>
                <w:b/>
              </w:rPr>
              <w:t>E</w:t>
            </w:r>
            <w:r w:rsidR="00F8309F">
              <w:rPr>
                <w:b/>
              </w:rPr>
              <w:t xml:space="preserve">xisting </w:t>
            </w:r>
            <w:r w:rsidR="001659DA">
              <w:rPr>
                <w:b/>
              </w:rPr>
              <w:t xml:space="preserve">Roadside </w:t>
            </w:r>
            <w:r>
              <w:rPr>
                <w:b/>
              </w:rPr>
              <w:t>Lighting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08005A4" w14:textId="376B6511" w:rsidR="00A2559D" w:rsidRDefault="00D32CAF" w:rsidP="003B4CAB">
            <w:pPr>
              <w:spacing w:after="160" w:line="259" w:lineRule="auto"/>
              <w:ind w:left="0" w:firstLine="0"/>
              <w:jc w:val="left"/>
            </w:pPr>
            <w:r>
              <w:t xml:space="preserve"> $</w:t>
            </w:r>
            <w:r w:rsidR="00265A2C">
              <w:t>2,</w:t>
            </w:r>
            <w:r>
              <w:t>150,000</w:t>
            </w:r>
            <w:r w:rsidR="003B4CAB">
              <w:t xml:space="preserve"> (allowance)</w:t>
            </w:r>
          </w:p>
        </w:tc>
      </w:tr>
      <w:tr w:rsidR="00A2559D" w14:paraId="2E0C4799" w14:textId="77777777" w:rsidTr="00DF002D">
        <w:trPr>
          <w:trHeight w:val="442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8B790" w14:textId="6D11F92D" w:rsidR="00A2559D" w:rsidRDefault="00244E6C" w:rsidP="003B4CAB">
            <w:pPr>
              <w:spacing w:after="0" w:line="259" w:lineRule="auto"/>
              <w:ind w:left="0" w:firstLine="0"/>
              <w:jc w:val="right"/>
              <w:rPr>
                <w:b/>
              </w:rPr>
            </w:pPr>
            <w:proofErr w:type="spellStart"/>
            <w:r>
              <w:rPr>
                <w:b/>
              </w:rPr>
              <w:t>Fiberwrap</w:t>
            </w:r>
            <w:proofErr w:type="spellEnd"/>
            <w:r>
              <w:rPr>
                <w:b/>
              </w:rPr>
              <w:t xml:space="preserve"> </w:t>
            </w:r>
            <w:r w:rsidR="00556B3B">
              <w:rPr>
                <w:b/>
              </w:rPr>
              <w:t>and Column Patching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46ED5A" w14:textId="1191AA11" w:rsidR="00A2559D" w:rsidRDefault="00556B3B" w:rsidP="003B4CAB">
            <w:pPr>
              <w:spacing w:after="160" w:line="259" w:lineRule="auto"/>
              <w:ind w:left="0" w:firstLine="0"/>
              <w:jc w:val="left"/>
            </w:pPr>
            <w:r>
              <w:t xml:space="preserve"> $</w:t>
            </w:r>
            <w:r w:rsidR="00265A2C">
              <w:t>9</w:t>
            </w:r>
            <w:r>
              <w:t>0,000</w:t>
            </w:r>
            <w:r w:rsidR="003B4CAB">
              <w:t xml:space="preserve"> (allowance)</w:t>
            </w:r>
          </w:p>
        </w:tc>
      </w:tr>
      <w:tr w:rsidR="00556B3B" w14:paraId="2FC2FD8A" w14:textId="77777777" w:rsidTr="00DF002D">
        <w:trPr>
          <w:trHeight w:val="442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1D2F2" w14:textId="53BE8B4C" w:rsidR="00556B3B" w:rsidRDefault="007225BB" w:rsidP="003B4CAB">
            <w:pPr>
              <w:spacing w:after="0" w:line="259" w:lineRule="auto"/>
              <w:ind w:left="0" w:firstLine="0"/>
              <w:jc w:val="right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3369370" w14:textId="3FBDE025" w:rsidR="00556B3B" w:rsidRDefault="007225BB" w:rsidP="003B4CAB">
            <w:pPr>
              <w:spacing w:after="160" w:line="259" w:lineRule="auto"/>
              <w:ind w:left="0" w:firstLine="0"/>
              <w:jc w:val="left"/>
            </w:pPr>
            <w:r>
              <w:t xml:space="preserve"> $209,200,000</w:t>
            </w:r>
          </w:p>
        </w:tc>
      </w:tr>
    </w:tbl>
    <w:p w14:paraId="2717821D" w14:textId="77777777" w:rsidR="009D13F4" w:rsidRDefault="009D13F4"/>
    <w:sectPr w:rsidR="009D13F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7300D" w14:textId="77777777" w:rsidR="00606E32" w:rsidRDefault="00606E32">
      <w:pPr>
        <w:spacing w:after="0" w:line="240" w:lineRule="auto"/>
      </w:pPr>
      <w:r>
        <w:separator/>
      </w:r>
    </w:p>
  </w:endnote>
  <w:endnote w:type="continuationSeparator" w:id="0">
    <w:p w14:paraId="00C6FE34" w14:textId="77777777" w:rsidR="00606E32" w:rsidRDefault="00606E32">
      <w:pPr>
        <w:spacing w:after="0" w:line="240" w:lineRule="auto"/>
      </w:pPr>
      <w:r>
        <w:continuationSeparator/>
      </w:r>
    </w:p>
  </w:endnote>
  <w:endnote w:type="continuationNotice" w:id="1">
    <w:p w14:paraId="0171D971" w14:textId="77777777" w:rsidR="00606E32" w:rsidRDefault="00606E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519FF" w14:textId="77777777" w:rsidR="00746CB0" w:rsidRDefault="00746CB0" w:rsidP="00746CB0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Indiana Department of Transportation</w:t>
    </w:r>
    <w:r>
      <w:rPr>
        <w:sz w:val="18"/>
      </w:rPr>
      <w:tab/>
    </w:r>
    <w:r>
      <w:rPr>
        <w:sz w:val="18"/>
      </w:rPr>
      <w:tab/>
      <w:t>Instructions to Proposers</w:t>
    </w:r>
  </w:p>
  <w:p w14:paraId="04F343C0" w14:textId="10678421" w:rsidR="00746CB0" w:rsidRDefault="00746CB0" w:rsidP="00746CB0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Request for Proposals</w:t>
    </w:r>
    <w:r>
      <w:rPr>
        <w:sz w:val="18"/>
      </w:rPr>
      <w:tab/>
    </w:r>
    <w:r>
      <w:rPr>
        <w:sz w:val="18"/>
      </w:rPr>
      <w:tab/>
    </w:r>
    <w:r>
      <w:rPr>
        <w:rStyle w:val="PageNumber"/>
        <w:sz w:val="18"/>
        <w:szCs w:val="22"/>
      </w:rPr>
      <w:t>Form I-1</w:t>
    </w:r>
  </w:p>
  <w:p w14:paraId="6EA72FF2" w14:textId="2CF98EB5" w:rsidR="00B9051A" w:rsidRPr="00305BEA" w:rsidRDefault="00B9051A" w:rsidP="00B9051A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Safer Drive 65</w:t>
    </w:r>
    <w:r>
      <w:rPr>
        <w:sz w:val="18"/>
      </w:rPr>
      <w:tab/>
    </w:r>
    <w:r>
      <w:rPr>
        <w:sz w:val="18"/>
      </w:rPr>
      <w:tab/>
    </w:r>
    <w:r w:rsidR="000A6843" w:rsidRPr="000A6843">
      <w:rPr>
        <w:sz w:val="18"/>
      </w:rPr>
      <w:t>Draft #2</w:t>
    </w:r>
    <w:r w:rsidR="000A6843">
      <w:rPr>
        <w:sz w:val="18"/>
      </w:rPr>
      <w:t xml:space="preserve"> </w:t>
    </w:r>
    <w:r>
      <w:rPr>
        <w:sz w:val="18"/>
      </w:rPr>
      <w:t>September 12, 2024</w:t>
    </w:r>
  </w:p>
  <w:p w14:paraId="6F9F0AD7" w14:textId="1FD42A1D" w:rsidR="00746CB0" w:rsidRPr="00746CB0" w:rsidRDefault="00746CB0" w:rsidP="00746CB0">
    <w:pPr>
      <w:pStyle w:val="Footer"/>
      <w:tabs>
        <w:tab w:val="clear" w:pos="4680"/>
        <w:tab w:val="center" w:pos="5040"/>
      </w:tabs>
      <w:spacing w:line="220" w:lineRule="exact"/>
      <w:jc w:val="center"/>
      <w:rPr>
        <w:sz w:val="18"/>
      </w:rPr>
    </w:pPr>
    <w:r>
      <w:rPr>
        <w:sz w:val="18"/>
      </w:rPr>
      <w:t xml:space="preserve">Page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PAGE </w:instrText>
    </w:r>
    <w:r>
      <w:rPr>
        <w:rStyle w:val="PageNumber"/>
        <w:sz w:val="18"/>
      </w:rPr>
      <w:fldChar w:fldCharType="separate"/>
    </w:r>
    <w:r>
      <w:rPr>
        <w:rStyle w:val="PageNumber"/>
        <w:sz w:val="18"/>
      </w:rPr>
      <w:t>1</w:t>
    </w:r>
    <w:r>
      <w:rPr>
        <w:rStyle w:val="PageNumber"/>
        <w:sz w:val="18"/>
      </w:rPr>
      <w:fldChar w:fldCharType="end"/>
    </w:r>
    <w:r>
      <w:rPr>
        <w:rStyle w:val="PageNumber"/>
        <w:sz w:val="18"/>
      </w:rPr>
      <w:t xml:space="preserve"> of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SECTIONPAGES  \* MERGEFORMAT </w:instrText>
    </w:r>
    <w:r>
      <w:rPr>
        <w:rStyle w:val="PageNumber"/>
        <w:sz w:val="18"/>
      </w:rPr>
      <w:fldChar w:fldCharType="separate"/>
    </w:r>
    <w:r w:rsidR="000A6843">
      <w:rPr>
        <w:rStyle w:val="PageNumber"/>
        <w:noProof/>
        <w:sz w:val="18"/>
      </w:rPr>
      <w:t>1</w:t>
    </w:r>
    <w:r>
      <w:rPr>
        <w:rStyle w:val="PageNumber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DC981" w14:textId="77777777" w:rsidR="00606E32" w:rsidRDefault="00606E32">
      <w:pPr>
        <w:spacing w:after="0" w:line="240" w:lineRule="auto"/>
      </w:pPr>
      <w:r>
        <w:separator/>
      </w:r>
    </w:p>
  </w:footnote>
  <w:footnote w:type="continuationSeparator" w:id="0">
    <w:p w14:paraId="6FC9DBE3" w14:textId="77777777" w:rsidR="00606E32" w:rsidRDefault="00606E32">
      <w:pPr>
        <w:spacing w:after="0" w:line="240" w:lineRule="auto"/>
      </w:pPr>
      <w:r>
        <w:continuationSeparator/>
      </w:r>
    </w:p>
  </w:footnote>
  <w:footnote w:type="continuationNotice" w:id="1">
    <w:p w14:paraId="27E4CE86" w14:textId="77777777" w:rsidR="00606E32" w:rsidRDefault="00606E32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6F4"/>
    <w:rsid w:val="00015D29"/>
    <w:rsid w:val="00091808"/>
    <w:rsid w:val="000A6843"/>
    <w:rsid w:val="000B644A"/>
    <w:rsid w:val="000E79EF"/>
    <w:rsid w:val="000F1275"/>
    <w:rsid w:val="0013668C"/>
    <w:rsid w:val="001519DB"/>
    <w:rsid w:val="001659DA"/>
    <w:rsid w:val="001C55CB"/>
    <w:rsid w:val="001F03FB"/>
    <w:rsid w:val="00217C65"/>
    <w:rsid w:val="0024012E"/>
    <w:rsid w:val="00244E6C"/>
    <w:rsid w:val="00265A2C"/>
    <w:rsid w:val="00304F28"/>
    <w:rsid w:val="00355949"/>
    <w:rsid w:val="00373943"/>
    <w:rsid w:val="003955B8"/>
    <w:rsid w:val="003B4CAB"/>
    <w:rsid w:val="004448EE"/>
    <w:rsid w:val="00445CC0"/>
    <w:rsid w:val="00457966"/>
    <w:rsid w:val="00494184"/>
    <w:rsid w:val="004D49A3"/>
    <w:rsid w:val="00550F1E"/>
    <w:rsid w:val="00556B3B"/>
    <w:rsid w:val="00580114"/>
    <w:rsid w:val="005A0CF2"/>
    <w:rsid w:val="005A2B92"/>
    <w:rsid w:val="005E3200"/>
    <w:rsid w:val="005E4C56"/>
    <w:rsid w:val="005E74CC"/>
    <w:rsid w:val="005F5D39"/>
    <w:rsid w:val="00606E32"/>
    <w:rsid w:val="00676CD8"/>
    <w:rsid w:val="006C22A8"/>
    <w:rsid w:val="006D7027"/>
    <w:rsid w:val="007225BB"/>
    <w:rsid w:val="00726E62"/>
    <w:rsid w:val="00746CB0"/>
    <w:rsid w:val="007A3FCB"/>
    <w:rsid w:val="007B4F2B"/>
    <w:rsid w:val="008054E7"/>
    <w:rsid w:val="00815E05"/>
    <w:rsid w:val="0082027E"/>
    <w:rsid w:val="008B4863"/>
    <w:rsid w:val="008B6DF2"/>
    <w:rsid w:val="008E2B67"/>
    <w:rsid w:val="009136AB"/>
    <w:rsid w:val="0097338A"/>
    <w:rsid w:val="009779CC"/>
    <w:rsid w:val="009D13F4"/>
    <w:rsid w:val="00A2559D"/>
    <w:rsid w:val="00A55A2F"/>
    <w:rsid w:val="00B005D2"/>
    <w:rsid w:val="00B36228"/>
    <w:rsid w:val="00B419BC"/>
    <w:rsid w:val="00B9051A"/>
    <w:rsid w:val="00BD3C42"/>
    <w:rsid w:val="00BE5B96"/>
    <w:rsid w:val="00BF13E9"/>
    <w:rsid w:val="00C2537C"/>
    <w:rsid w:val="00C564AB"/>
    <w:rsid w:val="00C6417E"/>
    <w:rsid w:val="00CC6072"/>
    <w:rsid w:val="00D16DA2"/>
    <w:rsid w:val="00D326F4"/>
    <w:rsid w:val="00D32CAF"/>
    <w:rsid w:val="00D61996"/>
    <w:rsid w:val="00DF002D"/>
    <w:rsid w:val="00E01177"/>
    <w:rsid w:val="00E04E6C"/>
    <w:rsid w:val="00E26C49"/>
    <w:rsid w:val="00E306EB"/>
    <w:rsid w:val="00EB40CA"/>
    <w:rsid w:val="00F375CA"/>
    <w:rsid w:val="00F8309F"/>
    <w:rsid w:val="00F832FA"/>
    <w:rsid w:val="00FC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CE2E34"/>
  <w15:chartTrackingRefBased/>
  <w15:docId w15:val="{B19227B0-7452-483F-AEF2-8446F4E13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26F4"/>
    <w:pPr>
      <w:spacing w:after="231" w:line="250" w:lineRule="auto"/>
      <w:ind w:left="10" w:hanging="10"/>
      <w:jc w:val="both"/>
    </w:pPr>
    <w:rPr>
      <w:rFonts w:ascii="Arial" w:eastAsia="Arial" w:hAnsi="Arial" w:cs="Arial"/>
      <w:color w:val="000000"/>
      <w:sz w:val="24"/>
      <w:szCs w:val="24"/>
    </w:rPr>
  </w:style>
  <w:style w:type="paragraph" w:styleId="Heading1">
    <w:name w:val="heading 1"/>
    <w:aliases w:val="1,1 ghost,11,12,Heading 1 Char Char,Heading 1 Char1,Heading Level 1,Heading Level 11,Heading Level 12,Headline1,Headline11,Headline12,Headline13,Outline1,Section,Section Heading,Subheading 1,Volume,Volume1,g,ghost,h1,new page/chapter,v,v1,v2"/>
    <w:basedOn w:val="Normal"/>
    <w:next w:val="Normal"/>
    <w:link w:val="Heading1Char"/>
    <w:qFormat/>
    <w:rsid w:val="00D326F4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aliases w:val="(1.1 Subheading),(1.1 Subheading)1,(1.1 Subheading)2,1.1 Heading 3,1.1 Heading 31,1.1 Heading 32,2 headline,2 headline1,3 headline,3 headline1,3 headline2,A,H2,Level I for #'s,Reset numbering,Style 83,Subhead1,h,h2,headline,headline1,headline2"/>
    <w:basedOn w:val="Normal"/>
    <w:next w:val="Normal"/>
    <w:link w:val="Heading2Char"/>
    <w:unhideWhenUsed/>
    <w:qFormat/>
    <w:rsid w:val="00D326F4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26F4"/>
    <w:pPr>
      <w:keepNext/>
      <w:keepLines/>
      <w:spacing w:before="160" w:after="80" w:line="259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26F4"/>
    <w:pPr>
      <w:keepNext/>
      <w:keepLines/>
      <w:spacing w:before="80" w:after="40" w:line="259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26F4"/>
    <w:pPr>
      <w:keepNext/>
      <w:keepLines/>
      <w:spacing w:before="80" w:after="40" w:line="259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26F4"/>
    <w:pPr>
      <w:keepNext/>
      <w:keepLines/>
      <w:spacing w:before="40" w:after="0" w:line="259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26F4"/>
    <w:pPr>
      <w:keepNext/>
      <w:keepLines/>
      <w:spacing w:before="40" w:after="0" w:line="259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26F4"/>
    <w:pPr>
      <w:keepNext/>
      <w:keepLines/>
      <w:spacing w:after="0" w:line="259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26F4"/>
    <w:pPr>
      <w:keepNext/>
      <w:keepLines/>
      <w:spacing w:after="0" w:line="259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,1 ghost Char,11 Char,12 Char,Heading 1 Char Char Char,Heading 1 Char1 Char,Heading Level 1 Char,Heading Level 11 Char,Heading Level 12 Char,Headline1 Char,Headline11 Char,Headline12 Char,Headline13 Char,Outline1 Char,Section Char"/>
    <w:basedOn w:val="DefaultParagraphFont"/>
    <w:link w:val="Heading1"/>
    <w:rsid w:val="00D326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aliases w:val="(1.1 Subheading) Char,(1.1 Subheading)1 Char,(1.1 Subheading)2 Char,1.1 Heading 3 Char,1.1 Heading 31 Char,1.1 Heading 32 Char,2 headline Char,2 headline1 Char,3 headline Char,3 headline1 Char,3 headline2 Char,A Char,H2 Char,Style 83 Char"/>
    <w:basedOn w:val="DefaultParagraphFont"/>
    <w:link w:val="Heading2"/>
    <w:rsid w:val="00D326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26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26F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26F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26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26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26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26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326F4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26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26F4"/>
    <w:pPr>
      <w:numPr>
        <w:ilvl w:val="1"/>
      </w:numPr>
      <w:spacing w:after="160" w:line="259" w:lineRule="auto"/>
      <w:ind w:left="10" w:hanging="1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326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326F4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326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326F4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D326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26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26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326F4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D326F4"/>
    <w:pPr>
      <w:spacing w:after="0" w:line="240" w:lineRule="auto"/>
    </w:pPr>
    <w:rPr>
      <w:rFonts w:eastAsiaTheme="minorEastAsia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eastAsia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Pr>
      <w:rFonts w:ascii="Arial" w:eastAsia="Arial" w:hAnsi="Arial" w:cs="Arial"/>
      <w:color w:val="000000"/>
      <w:sz w:val="24"/>
      <w:szCs w:val="24"/>
    </w:rPr>
  </w:style>
  <w:style w:type="character" w:styleId="PageNumber">
    <w:name w:val="page number"/>
    <w:rsid w:val="00746CB0"/>
    <w:rPr>
      <w:rFonts w:ascii="Arial" w:hAnsi="Arial" w:cs="Arial"/>
      <w:sz w:val="20"/>
      <w:szCs w:val="20"/>
    </w:rPr>
  </w:style>
  <w:style w:type="paragraph" w:styleId="Revision">
    <w:name w:val="Revision"/>
    <w:hidden/>
    <w:uiPriority w:val="99"/>
    <w:semiHidden/>
    <w:rsid w:val="005E3200"/>
    <w:pPr>
      <w:spacing w:after="0" w:line="240" w:lineRule="auto"/>
    </w:pPr>
    <w:rPr>
      <w:rFonts w:ascii="Arial" w:eastAsia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82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40CB7333FF8644843D2714272C834F" ma:contentTypeVersion="13" ma:contentTypeDescription="Create a new document." ma:contentTypeScope="" ma:versionID="456ae817bed36bdc589fc46abd1638c4">
  <xsd:schema xmlns:xsd="http://www.w3.org/2001/XMLSchema" xmlns:xs="http://www.w3.org/2001/XMLSchema" xmlns:p="http://schemas.microsoft.com/office/2006/metadata/properties" xmlns:ns2="3c7be694-ee11-479f-a560-25fec7d94d9a" xmlns:ns3="64d7557b-2c45-4505-8a36-5a6df0b97a53" targetNamespace="http://schemas.microsoft.com/office/2006/metadata/properties" ma:root="true" ma:fieldsID="48bff14e3dff2c43c82070c3569add3f" ns2:_="" ns3:_="">
    <xsd:import namespace="3c7be694-ee11-479f-a560-25fec7d94d9a"/>
    <xsd:import namespace="64d7557b-2c45-4505-8a36-5a6df0b97a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be694-ee11-479f-a560-25fec7d94d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3510e5e-0a41-4a28-a43a-58f5267409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7557b-2c45-4505-8a36-5a6df0b97a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cd07f9-8710-45c7-9e88-a81c34c86551}" ma:internalName="TaxCatchAll" ma:showField="CatchAllData" ma:web="64d7557b-2c45-4505-8a36-5a6df0b97a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d7557b-2c45-4505-8a36-5a6df0b97a53" xsi:nil="true"/>
    <lcf76f155ced4ddcb4097134ff3c332f xmlns="3c7be694-ee11-479f-a560-25fec7d94d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FD2BE55-AC41-4CBF-B236-EB448BC99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DBAC5E-E95A-4F9A-96A1-192558AAC3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7be694-ee11-479f-a560-25fec7d94d9a"/>
    <ds:schemaRef ds:uri="64d7557b-2c45-4505-8a36-5a6df0b97a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80A449-2CB4-4B43-B2AB-5DA8B59CF593}">
  <ds:schemaRefs>
    <ds:schemaRef ds:uri="3c7be694-ee11-479f-a560-25fec7d94d9a"/>
    <ds:schemaRef ds:uri="http://purl.org/dc/elements/1.1/"/>
    <ds:schemaRef ds:uri="http://purl.org/dc/dcmitype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64d7557b-2c45-4505-8a36-5a6df0b97a53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Reid</dc:creator>
  <cp:keywords/>
  <dc:description/>
  <cp:lastModifiedBy>Ehresman, Randy</cp:lastModifiedBy>
  <cp:revision>51</cp:revision>
  <dcterms:created xsi:type="dcterms:W3CDTF">2024-05-14T21:32:00Z</dcterms:created>
  <dcterms:modified xsi:type="dcterms:W3CDTF">2024-09-10T00:55:00Z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0x010100C540CB7333FF8644843D2714272C834F</vt:lpwstr>
  </property>
  <property fmtid="{D5CDD505-2E9C-101B-9397-08002B2CF9AE}" pid="3" name="MediaServiceImageTags">
    <vt:lpwstr/>
  </property>
</Properties>
</file>