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F41C" w14:textId="77777777" w:rsidR="00D269E4" w:rsidRDefault="00D269E4" w:rsidP="00D269E4">
      <w:r>
        <w:rPr>
          <w:rFonts w:ascii="Chicago" w:hAnsi="Chicago"/>
          <w:noProof/>
          <w:sz w:val="36"/>
        </w:rPr>
        <w:drawing>
          <wp:anchor distT="0" distB="0" distL="114300" distR="114300" simplePos="0" relativeHeight="251659264" behindDoc="0" locked="0" layoutInCell="1" allowOverlap="1" wp14:anchorId="38D0375B" wp14:editId="26E8828A">
            <wp:simplePos x="0" y="0"/>
            <wp:positionH relativeFrom="margin">
              <wp:align>center</wp:align>
            </wp:positionH>
            <wp:positionV relativeFrom="page">
              <wp:posOffset>200025</wp:posOffset>
            </wp:positionV>
            <wp:extent cx="1746250" cy="1295400"/>
            <wp:effectExtent l="0" t="0" r="635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6250" cy="1295400"/>
                    </a:xfrm>
                    <a:prstGeom prst="rect">
                      <a:avLst/>
                    </a:prstGeom>
                  </pic:spPr>
                </pic:pic>
              </a:graphicData>
            </a:graphic>
            <wp14:sizeRelH relativeFrom="margin">
              <wp14:pctWidth>0</wp14:pctWidth>
            </wp14:sizeRelH>
            <wp14:sizeRelV relativeFrom="margin">
              <wp14:pctHeight>0</wp14:pctHeight>
            </wp14:sizeRelV>
          </wp:anchor>
        </w:drawing>
      </w:r>
    </w:p>
    <w:p w14:paraId="64A1BD92" w14:textId="77777777" w:rsidR="00D269E4" w:rsidRDefault="00D269E4" w:rsidP="00D269E4"/>
    <w:p w14:paraId="2BF27D5B" w14:textId="77777777" w:rsidR="00D269E4" w:rsidRPr="003F0EDD" w:rsidRDefault="00D269E4" w:rsidP="00D269E4">
      <w:pPr>
        <w:jc w:val="center"/>
        <w:rPr>
          <w:sz w:val="28"/>
          <w:szCs w:val="28"/>
        </w:rPr>
      </w:pPr>
    </w:p>
    <w:p w14:paraId="10BFD471" w14:textId="32458ACF" w:rsidR="00D269E4" w:rsidRPr="00D308E5" w:rsidRDefault="00D269E4" w:rsidP="00D269E4">
      <w:pPr>
        <w:jc w:val="center"/>
        <w:rPr>
          <w:rFonts w:cstheme="minorHAnsi"/>
          <w:b/>
          <w:bCs/>
          <w:sz w:val="28"/>
          <w:szCs w:val="28"/>
        </w:rPr>
      </w:pPr>
      <w:r w:rsidRPr="00D308E5">
        <w:rPr>
          <w:rFonts w:cstheme="minorHAnsi"/>
          <w:b/>
          <w:bCs/>
          <w:sz w:val="28"/>
          <w:szCs w:val="28"/>
        </w:rPr>
        <w:t>Health First St. Joseph County Letter of Intent (LOI) 202</w:t>
      </w:r>
      <w:r w:rsidR="00374E0D" w:rsidRPr="00D308E5">
        <w:rPr>
          <w:rFonts w:cstheme="minorHAnsi"/>
          <w:b/>
          <w:bCs/>
          <w:sz w:val="28"/>
          <w:szCs w:val="28"/>
        </w:rPr>
        <w:t>4</w:t>
      </w:r>
    </w:p>
    <w:p w14:paraId="2A45B85C" w14:textId="77777777" w:rsidR="00D269E4" w:rsidRDefault="00D269E4" w:rsidP="00D269E4"/>
    <w:p w14:paraId="4FBE7BEF" w14:textId="77777777" w:rsidR="00D269E4" w:rsidRPr="00966BFC" w:rsidRDefault="00D269E4" w:rsidP="00D269E4">
      <w:pPr>
        <w:rPr>
          <w:b/>
          <w:bCs/>
          <w:sz w:val="24"/>
          <w:szCs w:val="24"/>
        </w:rPr>
      </w:pPr>
      <w:r w:rsidRPr="00966BFC">
        <w:rPr>
          <w:b/>
          <w:bCs/>
          <w:sz w:val="24"/>
          <w:szCs w:val="24"/>
        </w:rPr>
        <w:t xml:space="preserve">Name of Applicant Organization: </w:t>
      </w:r>
    </w:p>
    <w:p w14:paraId="59A569D9" w14:textId="77777777" w:rsidR="00D269E4" w:rsidRPr="00966BFC" w:rsidRDefault="00D269E4" w:rsidP="00D269E4">
      <w:pPr>
        <w:rPr>
          <w:b/>
          <w:bCs/>
          <w:sz w:val="24"/>
          <w:szCs w:val="24"/>
        </w:rPr>
      </w:pPr>
      <w:r w:rsidRPr="00966BFC">
        <w:rPr>
          <w:b/>
          <w:bCs/>
          <w:sz w:val="24"/>
          <w:szCs w:val="24"/>
        </w:rPr>
        <w:t xml:space="preserve">Address of Organization: </w:t>
      </w:r>
    </w:p>
    <w:p w14:paraId="39DA847F" w14:textId="77777777" w:rsidR="00D269E4" w:rsidRPr="00966BFC" w:rsidRDefault="00D269E4" w:rsidP="00D269E4">
      <w:pPr>
        <w:rPr>
          <w:b/>
          <w:bCs/>
          <w:sz w:val="24"/>
          <w:szCs w:val="24"/>
        </w:rPr>
      </w:pPr>
      <w:r w:rsidRPr="00966BFC">
        <w:rPr>
          <w:b/>
          <w:bCs/>
          <w:sz w:val="24"/>
          <w:szCs w:val="24"/>
        </w:rPr>
        <w:t xml:space="preserve">Name of Person Completing </w:t>
      </w:r>
      <w:r>
        <w:rPr>
          <w:b/>
          <w:bCs/>
          <w:sz w:val="24"/>
          <w:szCs w:val="24"/>
        </w:rPr>
        <w:t>LOI</w:t>
      </w:r>
      <w:r w:rsidRPr="00966BFC">
        <w:rPr>
          <w:b/>
          <w:bCs/>
          <w:sz w:val="24"/>
          <w:szCs w:val="24"/>
        </w:rPr>
        <w:t>:</w:t>
      </w:r>
    </w:p>
    <w:p w14:paraId="0F19CDBD" w14:textId="77777777" w:rsidR="00D269E4" w:rsidRPr="00966BFC" w:rsidRDefault="00D269E4" w:rsidP="00D269E4">
      <w:pPr>
        <w:rPr>
          <w:b/>
          <w:bCs/>
          <w:sz w:val="24"/>
          <w:szCs w:val="24"/>
        </w:rPr>
      </w:pPr>
      <w:r w:rsidRPr="00966BFC">
        <w:rPr>
          <w:b/>
          <w:bCs/>
          <w:sz w:val="24"/>
          <w:szCs w:val="24"/>
        </w:rPr>
        <w:t xml:space="preserve">Email: </w:t>
      </w:r>
    </w:p>
    <w:p w14:paraId="6BF677B7" w14:textId="77777777" w:rsidR="00D269E4" w:rsidRPr="00966BFC" w:rsidRDefault="00D269E4" w:rsidP="00D269E4">
      <w:pPr>
        <w:rPr>
          <w:b/>
          <w:bCs/>
          <w:sz w:val="24"/>
          <w:szCs w:val="24"/>
        </w:rPr>
      </w:pPr>
      <w:r w:rsidRPr="00966BFC">
        <w:rPr>
          <w:b/>
          <w:bCs/>
          <w:sz w:val="24"/>
          <w:szCs w:val="24"/>
        </w:rPr>
        <w:t xml:space="preserve">Phone: </w:t>
      </w:r>
    </w:p>
    <w:p w14:paraId="7F26898E" w14:textId="0478181B" w:rsidR="00AB104F" w:rsidRPr="00AB104F" w:rsidRDefault="00D269E4" w:rsidP="00AB104F">
      <w:pPr>
        <w:rPr>
          <w:b/>
          <w:bCs/>
          <w:sz w:val="24"/>
          <w:szCs w:val="24"/>
        </w:rPr>
      </w:pPr>
      <w:r>
        <w:rPr>
          <w:b/>
          <w:bCs/>
          <w:sz w:val="24"/>
          <w:szCs w:val="24"/>
        </w:rPr>
        <w:t>Total Asking Amount: $______________</w:t>
      </w:r>
    </w:p>
    <w:p w14:paraId="0C12D166" w14:textId="77777777" w:rsidR="00AB104F" w:rsidRPr="00AB104F" w:rsidRDefault="00AB104F" w:rsidP="00AB104F">
      <w:pPr>
        <w:pStyle w:val="NoSpacing"/>
        <w:rPr>
          <w:sz w:val="24"/>
          <w:szCs w:val="24"/>
        </w:rPr>
      </w:pPr>
      <w:r w:rsidRPr="00AB104F">
        <w:rPr>
          <w:b/>
          <w:bCs/>
          <w:sz w:val="24"/>
          <w:szCs w:val="24"/>
        </w:rPr>
        <w:t>This LOI will include the following:</w:t>
      </w:r>
      <w:r w:rsidRPr="00AB104F">
        <w:rPr>
          <w:sz w:val="24"/>
          <w:szCs w:val="24"/>
        </w:rPr>
        <w:t xml:space="preserve"> the Core Service that the project, activity, or program falls under, whether this is a new project, activity, or program for the organization, a description of the project, activity, or program, and anticipated outcomes of the project, activity, or program within this grant cycle.</w:t>
      </w:r>
    </w:p>
    <w:p w14:paraId="3F6D64D8" w14:textId="77777777" w:rsidR="00AB104F" w:rsidRPr="00AB104F" w:rsidRDefault="00AB104F" w:rsidP="00AB104F">
      <w:pPr>
        <w:pStyle w:val="NoSpacing"/>
        <w:rPr>
          <w:i/>
          <w:iCs/>
          <w:sz w:val="24"/>
          <w:szCs w:val="24"/>
        </w:rPr>
      </w:pPr>
    </w:p>
    <w:p w14:paraId="7B1D4340" w14:textId="55BE6D6D" w:rsidR="00D269E4" w:rsidRPr="00AB104F" w:rsidRDefault="00AB104F" w:rsidP="00AB104F">
      <w:pPr>
        <w:pStyle w:val="NoSpacing"/>
        <w:rPr>
          <w:i/>
          <w:iCs/>
          <w:sz w:val="24"/>
          <w:szCs w:val="24"/>
        </w:rPr>
      </w:pPr>
      <w:r w:rsidRPr="00AB104F">
        <w:rPr>
          <w:i/>
          <w:iCs/>
          <w:sz w:val="24"/>
          <w:szCs w:val="24"/>
        </w:rPr>
        <w:t xml:space="preserve">The page limit for this LOI </w:t>
      </w:r>
      <w:r w:rsidR="003266C2">
        <w:rPr>
          <w:i/>
          <w:iCs/>
          <w:sz w:val="24"/>
          <w:szCs w:val="24"/>
        </w:rPr>
        <w:t xml:space="preserve">submission </w:t>
      </w:r>
      <w:r w:rsidRPr="00AB104F">
        <w:rPr>
          <w:i/>
          <w:iCs/>
          <w:sz w:val="24"/>
          <w:szCs w:val="24"/>
        </w:rPr>
        <w:t>is 1 page. Any LOIs over 1 page will not be considered.</w:t>
      </w:r>
    </w:p>
    <w:p w14:paraId="44DD105F" w14:textId="77777777" w:rsidR="00AB104F" w:rsidRDefault="00AB104F" w:rsidP="00AB104F">
      <w:pPr>
        <w:pStyle w:val="NoSpacing"/>
        <w:rPr>
          <w:b/>
          <w:bCs/>
          <w:u w:val="single"/>
        </w:rPr>
      </w:pPr>
    </w:p>
    <w:p w14:paraId="2CA9EB15" w14:textId="321759CE" w:rsidR="00D269E4" w:rsidRPr="00D15D00" w:rsidRDefault="00D269E4" w:rsidP="00D269E4">
      <w:pPr>
        <w:rPr>
          <w:b/>
          <w:bCs/>
          <w:sz w:val="24"/>
          <w:szCs w:val="24"/>
          <w:u w:val="single"/>
        </w:rPr>
      </w:pPr>
      <w:r w:rsidRPr="00D15D00">
        <w:rPr>
          <w:b/>
          <w:bCs/>
          <w:sz w:val="24"/>
          <w:szCs w:val="24"/>
          <w:u w:val="single"/>
        </w:rPr>
        <w:t>Category for Applying (Please c</w:t>
      </w:r>
      <w:r>
        <w:rPr>
          <w:b/>
          <w:bCs/>
          <w:sz w:val="24"/>
          <w:szCs w:val="24"/>
          <w:u w:val="single"/>
        </w:rPr>
        <w:t>hoose</w:t>
      </w:r>
      <w:r w:rsidRPr="00D15D00">
        <w:rPr>
          <w:b/>
          <w:bCs/>
          <w:sz w:val="24"/>
          <w:szCs w:val="24"/>
          <w:u w:val="single"/>
        </w:rPr>
        <w:t xml:space="preserve"> one)</w:t>
      </w:r>
    </w:p>
    <w:p w14:paraId="0DAC4FC9" w14:textId="77777777" w:rsidR="00D269E4" w:rsidRDefault="00D269E4" w:rsidP="00D269E4">
      <w:pPr>
        <w:rPr>
          <w:sz w:val="24"/>
          <w:szCs w:val="24"/>
        </w:rPr>
      </w:pPr>
      <w:r>
        <w:rPr>
          <w:sz w:val="24"/>
          <w:szCs w:val="24"/>
        </w:rPr>
        <w:t xml:space="preserve">Health First Indiana (HFI) is the transformative public health initiative created out of the Governor’s Public Health Commission in 2022. This investment focuses on providing core services to every single Hoosier in the State of Indiana by utilizing local departments of health and community partners. Funding will be awarded to community partners that propose work in one of the following categories: </w:t>
      </w:r>
    </w:p>
    <w:p w14:paraId="27E7884E" w14:textId="77777777" w:rsidR="00713482" w:rsidRDefault="00713482" w:rsidP="00713482">
      <w:pPr>
        <w:numPr>
          <w:ilvl w:val="0"/>
          <w:numId w:val="2"/>
        </w:numPr>
        <w:spacing w:before="240" w:after="0" w:line="240" w:lineRule="auto"/>
        <w:rPr>
          <w:rFonts w:ascii="Calibri" w:hAnsi="Calibri" w:cs="Calibri"/>
          <w:sz w:val="24"/>
          <w:szCs w:val="24"/>
        </w:rPr>
      </w:pPr>
      <w:r>
        <w:rPr>
          <w:rFonts w:ascii="Calibri" w:hAnsi="Calibri" w:cs="Calibri"/>
          <w:b/>
          <w:sz w:val="24"/>
          <w:szCs w:val="24"/>
        </w:rPr>
        <w:t>Tobacco and Vaping Prevention and Cessation:</w:t>
      </w:r>
    </w:p>
    <w:p w14:paraId="7864DCAB"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that through a tobacco prevention and cessation coalition have a comprehensive program to address youth tobacco and addictive nicotine prevention.</w:t>
      </w:r>
    </w:p>
    <w:p w14:paraId="50727F23" w14:textId="77777777" w:rsidR="00713482" w:rsidRDefault="00713482" w:rsidP="00713482">
      <w:pPr>
        <w:numPr>
          <w:ilvl w:val="0"/>
          <w:numId w:val="2"/>
        </w:numPr>
        <w:spacing w:after="0" w:line="240" w:lineRule="auto"/>
        <w:rPr>
          <w:rFonts w:ascii="Calibri" w:hAnsi="Calibri" w:cs="Calibri"/>
          <w:sz w:val="24"/>
          <w:szCs w:val="24"/>
        </w:rPr>
      </w:pPr>
      <w:r>
        <w:rPr>
          <w:rFonts w:ascii="Calibri" w:hAnsi="Calibri" w:cs="Calibri"/>
          <w:b/>
          <w:sz w:val="24"/>
          <w:szCs w:val="24"/>
        </w:rPr>
        <w:t>School Health Liaison:</w:t>
      </w:r>
    </w:p>
    <w:p w14:paraId="538434A9"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partnering with schools, based on community need, to implement wellness policies and comprehensive strategies to promote student health.</w:t>
      </w:r>
    </w:p>
    <w:p w14:paraId="11E51429" w14:textId="77777777" w:rsidR="00713482" w:rsidRDefault="00713482" w:rsidP="00713482">
      <w:pPr>
        <w:numPr>
          <w:ilvl w:val="0"/>
          <w:numId w:val="2"/>
        </w:numPr>
        <w:spacing w:after="0" w:line="240" w:lineRule="auto"/>
        <w:rPr>
          <w:rFonts w:ascii="Calibri" w:hAnsi="Calibri" w:cs="Calibri"/>
          <w:sz w:val="24"/>
          <w:szCs w:val="24"/>
        </w:rPr>
      </w:pPr>
      <w:r>
        <w:rPr>
          <w:rFonts w:ascii="Calibri" w:hAnsi="Calibri" w:cs="Calibri"/>
          <w:b/>
          <w:sz w:val="24"/>
          <w:szCs w:val="24"/>
        </w:rPr>
        <w:t>Chronic Disease Prevention:</w:t>
      </w:r>
    </w:p>
    <w:p w14:paraId="1C43176D"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that through a health community coalition have a comprehensive, evidence-based program to address obesity and obesity-related disease prevention.</w:t>
      </w:r>
    </w:p>
    <w:p w14:paraId="54E682B8" w14:textId="77777777" w:rsidR="00713482" w:rsidRDefault="00713482" w:rsidP="00713482">
      <w:pPr>
        <w:numPr>
          <w:ilvl w:val="0"/>
          <w:numId w:val="2"/>
        </w:numPr>
        <w:spacing w:after="0" w:line="240" w:lineRule="auto"/>
        <w:rPr>
          <w:rFonts w:ascii="Calibri" w:hAnsi="Calibri" w:cs="Calibri"/>
          <w:sz w:val="24"/>
          <w:szCs w:val="24"/>
        </w:rPr>
      </w:pPr>
      <w:r>
        <w:rPr>
          <w:rFonts w:ascii="Calibri" w:hAnsi="Calibri" w:cs="Calibri"/>
          <w:b/>
          <w:sz w:val="24"/>
          <w:szCs w:val="24"/>
        </w:rPr>
        <w:lastRenderedPageBreak/>
        <w:t>Lead Case Management and Risk Assessment:</w:t>
      </w:r>
    </w:p>
    <w:p w14:paraId="2A31A9AE"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with access to a trained or licensed case manager and risk assessor in the county and offering weekly lead testing at a location in the county.</w:t>
      </w:r>
    </w:p>
    <w:p w14:paraId="4E475413" w14:textId="77777777" w:rsidR="00713482" w:rsidRDefault="00713482" w:rsidP="00713482">
      <w:pPr>
        <w:numPr>
          <w:ilvl w:val="0"/>
          <w:numId w:val="2"/>
        </w:numPr>
        <w:spacing w:after="0" w:line="240" w:lineRule="auto"/>
        <w:rPr>
          <w:rFonts w:ascii="Calibri" w:hAnsi="Calibri" w:cs="Calibri"/>
          <w:sz w:val="24"/>
          <w:szCs w:val="24"/>
        </w:rPr>
      </w:pPr>
      <w:r>
        <w:rPr>
          <w:rFonts w:ascii="Calibri" w:hAnsi="Calibri" w:cs="Calibri"/>
          <w:b/>
          <w:sz w:val="24"/>
          <w:szCs w:val="24"/>
        </w:rPr>
        <w:t>Immunizations:</w:t>
      </w:r>
    </w:p>
    <w:p w14:paraId="21712AE8"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that can vaccinate all individuals at time of service regardless of insurance status.</w:t>
      </w:r>
    </w:p>
    <w:p w14:paraId="0D87BD22"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with extended vaccination hours beyond routine business hours to meet the needs of the community/jurisdiction through the LHD or community partners.</w:t>
      </w:r>
    </w:p>
    <w:p w14:paraId="2B6F7355" w14:textId="77777777" w:rsidR="00713482" w:rsidRDefault="00713482" w:rsidP="00713482">
      <w:pPr>
        <w:numPr>
          <w:ilvl w:val="0"/>
          <w:numId w:val="2"/>
        </w:numPr>
        <w:spacing w:after="0" w:line="240" w:lineRule="auto"/>
        <w:rPr>
          <w:rFonts w:ascii="Calibri" w:hAnsi="Calibri" w:cs="Calibri"/>
          <w:sz w:val="24"/>
          <w:szCs w:val="24"/>
        </w:rPr>
      </w:pPr>
      <w:r>
        <w:rPr>
          <w:rFonts w:ascii="Calibri" w:hAnsi="Calibri" w:cs="Calibri"/>
          <w:b/>
          <w:sz w:val="24"/>
          <w:szCs w:val="24"/>
        </w:rPr>
        <w:t>Trauma and Injury Prevention:</w:t>
      </w:r>
    </w:p>
    <w:p w14:paraId="6DA83D46" w14:textId="77777777" w:rsidR="00713482" w:rsidRDefault="00713482" w:rsidP="00713482">
      <w:pPr>
        <w:numPr>
          <w:ilvl w:val="1"/>
          <w:numId w:val="2"/>
        </w:numPr>
        <w:spacing w:after="0" w:line="240" w:lineRule="auto"/>
        <w:rPr>
          <w:rFonts w:ascii="Calibri" w:hAnsi="Calibri" w:cs="Calibri"/>
          <w:sz w:val="24"/>
          <w:szCs w:val="24"/>
        </w:rPr>
      </w:pPr>
      <w:r>
        <w:rPr>
          <w:rFonts w:ascii="Calibri" w:hAnsi="Calibri" w:cs="Calibri"/>
          <w:sz w:val="24"/>
          <w:szCs w:val="24"/>
        </w:rPr>
        <w:t>Organizations that identified a leading cause of injury and/or harm in their community and implemented a comprehensive, evidence-based program or activity for prevention.</w:t>
      </w:r>
    </w:p>
    <w:p w14:paraId="6A438583" w14:textId="77777777" w:rsidR="00713482" w:rsidRDefault="00713482" w:rsidP="00713482">
      <w:pPr>
        <w:numPr>
          <w:ilvl w:val="0"/>
          <w:numId w:val="2"/>
        </w:numPr>
        <w:spacing w:after="0" w:line="240" w:lineRule="auto"/>
        <w:rPr>
          <w:rFonts w:ascii="Calibri" w:hAnsi="Calibri" w:cs="Calibri"/>
        </w:rPr>
      </w:pPr>
      <w:r>
        <w:rPr>
          <w:rFonts w:ascii="Calibri" w:hAnsi="Calibri" w:cs="Calibri"/>
          <w:b/>
          <w:sz w:val="24"/>
          <w:szCs w:val="24"/>
        </w:rPr>
        <w:t>Access to and Linkage to Clinical Care:</w:t>
      </w:r>
    </w:p>
    <w:p w14:paraId="3B65DFC3" w14:textId="77777777" w:rsidR="00713482" w:rsidRDefault="00713482" w:rsidP="00713482">
      <w:pPr>
        <w:numPr>
          <w:ilvl w:val="1"/>
          <w:numId w:val="2"/>
        </w:numPr>
        <w:spacing w:after="0" w:line="240" w:lineRule="auto"/>
        <w:rPr>
          <w:rFonts w:ascii="Calibri" w:hAnsi="Calibri" w:cs="Calibri"/>
        </w:rPr>
      </w:pPr>
      <w:r>
        <w:rPr>
          <w:rFonts w:ascii="Calibri" w:hAnsi="Calibri" w:cs="Calibri"/>
          <w:sz w:val="24"/>
          <w:szCs w:val="24"/>
        </w:rPr>
        <w:t>Organizations providing accessible clinical services such as those related to communicable diseases, to meet the needs of the community.</w:t>
      </w:r>
    </w:p>
    <w:p w14:paraId="4E460844" w14:textId="77777777" w:rsidR="00713482" w:rsidRDefault="00713482" w:rsidP="00713482">
      <w:pPr>
        <w:numPr>
          <w:ilvl w:val="1"/>
          <w:numId w:val="2"/>
        </w:numPr>
        <w:spacing w:after="0" w:line="240" w:lineRule="auto"/>
        <w:rPr>
          <w:rFonts w:ascii="Calibri" w:hAnsi="Calibri" w:cs="Calibri"/>
        </w:rPr>
      </w:pPr>
      <w:r>
        <w:rPr>
          <w:rFonts w:ascii="Calibri" w:hAnsi="Calibri" w:cs="Calibri"/>
          <w:sz w:val="24"/>
          <w:szCs w:val="24"/>
        </w:rPr>
        <w:t>Organizations engaging with the local and state health delivery system to address gaps and barriers to health services and connect the population to needed health and social services that support the whole person, including preventative and mental health services.</w:t>
      </w:r>
    </w:p>
    <w:p w14:paraId="6FB7FD08" w14:textId="77777777" w:rsidR="00713482" w:rsidRDefault="00713482" w:rsidP="00713482">
      <w:pPr>
        <w:numPr>
          <w:ilvl w:val="0"/>
          <w:numId w:val="2"/>
        </w:numPr>
        <w:spacing w:after="0" w:line="240" w:lineRule="auto"/>
        <w:rPr>
          <w:rFonts w:ascii="Calibri" w:hAnsi="Calibri" w:cs="Calibri"/>
        </w:rPr>
      </w:pPr>
      <w:r>
        <w:rPr>
          <w:rFonts w:ascii="Calibri" w:hAnsi="Calibri" w:cs="Calibri"/>
          <w:b/>
          <w:sz w:val="24"/>
          <w:szCs w:val="24"/>
        </w:rPr>
        <w:t>Infectious Disease Prevention and Control:</w:t>
      </w:r>
    </w:p>
    <w:p w14:paraId="0072FE11" w14:textId="77777777" w:rsidR="00713482" w:rsidRDefault="00713482" w:rsidP="00713482">
      <w:pPr>
        <w:numPr>
          <w:ilvl w:val="1"/>
          <w:numId w:val="2"/>
        </w:numPr>
        <w:spacing w:after="0" w:line="240" w:lineRule="auto"/>
        <w:rPr>
          <w:rFonts w:ascii="Calibri" w:hAnsi="Calibri" w:cs="Calibri"/>
        </w:rPr>
      </w:pPr>
      <w:r>
        <w:rPr>
          <w:rFonts w:ascii="Calibri" w:hAnsi="Calibri" w:cs="Calibri"/>
          <w:sz w:val="24"/>
          <w:szCs w:val="24"/>
        </w:rPr>
        <w:t>Organizations that initiated a public health investigation within 24 hours for 95% of the immediately reportable conditions reported to them and within 2 business days for 85% of non-immediately reportable conditions reported to them.</w:t>
      </w:r>
    </w:p>
    <w:p w14:paraId="568983DA" w14:textId="77777777" w:rsidR="00713482" w:rsidRDefault="00713482" w:rsidP="00713482">
      <w:pPr>
        <w:numPr>
          <w:ilvl w:val="1"/>
          <w:numId w:val="2"/>
        </w:numPr>
        <w:spacing w:after="0" w:line="240" w:lineRule="auto"/>
        <w:rPr>
          <w:rFonts w:ascii="Calibri" w:hAnsi="Calibri" w:cs="Calibri"/>
        </w:rPr>
      </w:pPr>
      <w:r>
        <w:rPr>
          <w:rFonts w:ascii="Calibri" w:hAnsi="Calibri" w:cs="Calibri"/>
          <w:sz w:val="24"/>
          <w:szCs w:val="24"/>
        </w:rPr>
        <w:t>Organizations that provide STI testing and treatment.</w:t>
      </w:r>
    </w:p>
    <w:p w14:paraId="74942C71" w14:textId="77777777" w:rsidR="00713482" w:rsidRDefault="00713482" w:rsidP="00713482">
      <w:pPr>
        <w:numPr>
          <w:ilvl w:val="0"/>
          <w:numId w:val="2"/>
        </w:numPr>
        <w:spacing w:after="0" w:line="240" w:lineRule="auto"/>
        <w:rPr>
          <w:rFonts w:ascii="Calibri" w:hAnsi="Calibri" w:cs="Calibri"/>
        </w:rPr>
      </w:pPr>
      <w:r>
        <w:rPr>
          <w:rFonts w:ascii="Calibri" w:hAnsi="Calibri" w:cs="Calibri"/>
          <w:b/>
          <w:sz w:val="24"/>
          <w:szCs w:val="24"/>
        </w:rPr>
        <w:t>Maternal and Child Health:</w:t>
      </w:r>
    </w:p>
    <w:p w14:paraId="7379E615" w14:textId="77777777" w:rsidR="00713482" w:rsidRDefault="00713482" w:rsidP="00713482">
      <w:pPr>
        <w:numPr>
          <w:ilvl w:val="1"/>
          <w:numId w:val="2"/>
        </w:numPr>
        <w:spacing w:after="0" w:line="240" w:lineRule="auto"/>
        <w:rPr>
          <w:rFonts w:ascii="Calibri" w:hAnsi="Calibri" w:cs="Calibri"/>
        </w:rPr>
      </w:pPr>
      <w:r>
        <w:rPr>
          <w:rFonts w:ascii="Calibri" w:hAnsi="Calibri" w:cs="Calibri"/>
          <w:sz w:val="24"/>
          <w:szCs w:val="24"/>
        </w:rPr>
        <w:t>Organizations with documented processes to refer families to needed services including contraceptive care, WIC, home visiting, prenatal care, substance use disorder treatment, and insurance navigation.</w:t>
      </w:r>
    </w:p>
    <w:p w14:paraId="267C975C" w14:textId="77777777" w:rsidR="00713482" w:rsidRDefault="00713482" w:rsidP="00713482">
      <w:pPr>
        <w:numPr>
          <w:ilvl w:val="1"/>
          <w:numId w:val="2"/>
        </w:numPr>
        <w:spacing w:after="240" w:line="240" w:lineRule="auto"/>
        <w:rPr>
          <w:rFonts w:ascii="Calibri" w:hAnsi="Calibri" w:cs="Calibri"/>
        </w:rPr>
      </w:pPr>
      <w:r>
        <w:rPr>
          <w:rFonts w:ascii="Calibri" w:hAnsi="Calibri" w:cs="Calibri"/>
          <w:sz w:val="24"/>
          <w:szCs w:val="24"/>
        </w:rPr>
        <w:t>Organizations that identified an opportunity to improve birth outcomes and implemented an evidence-based or promising program or activity to improve that birth outcome.</w:t>
      </w:r>
    </w:p>
    <w:p w14:paraId="5BEAD258" w14:textId="77777777" w:rsidR="00D269E4" w:rsidRPr="00D269E4" w:rsidRDefault="00D269E4" w:rsidP="00D269E4">
      <w:pPr>
        <w:rPr>
          <w:sz w:val="24"/>
          <w:szCs w:val="24"/>
        </w:rPr>
      </w:pPr>
      <w:r w:rsidRPr="00D269E4">
        <w:rPr>
          <w:sz w:val="24"/>
          <w:szCs w:val="24"/>
        </w:rPr>
        <w:t>Multiple applications will be accepted and collaboration between community partners is encouraged!</w:t>
      </w:r>
    </w:p>
    <w:p w14:paraId="5A94506F" w14:textId="1961CFA7" w:rsidR="00D269E4" w:rsidRPr="00D269E4" w:rsidRDefault="00D269E4" w:rsidP="00D269E4">
      <w:pPr>
        <w:rPr>
          <w:b/>
          <w:bCs/>
          <w:sz w:val="24"/>
          <w:szCs w:val="24"/>
        </w:rPr>
      </w:pPr>
      <w:r w:rsidRPr="00D269E4">
        <w:rPr>
          <w:b/>
          <w:bCs/>
          <w:sz w:val="24"/>
          <w:szCs w:val="24"/>
        </w:rPr>
        <w:t>Is this a new project/program/activity</w:t>
      </w:r>
      <w:r w:rsidR="000979AD">
        <w:rPr>
          <w:b/>
          <w:bCs/>
          <w:sz w:val="24"/>
          <w:szCs w:val="24"/>
        </w:rPr>
        <w:t xml:space="preserve"> for your organization</w:t>
      </w:r>
      <w:r w:rsidRPr="00D269E4">
        <w:rPr>
          <w:b/>
          <w:bCs/>
          <w:sz w:val="24"/>
          <w:szCs w:val="24"/>
        </w:rPr>
        <w:t xml:space="preserve">? </w:t>
      </w:r>
    </w:p>
    <w:p w14:paraId="06DEA3B2" w14:textId="34041188" w:rsidR="00D269E4" w:rsidRPr="00D269E4" w:rsidRDefault="00D269E4" w:rsidP="00D269E4">
      <w:pPr>
        <w:rPr>
          <w:sz w:val="24"/>
          <w:szCs w:val="24"/>
        </w:rPr>
      </w:pPr>
      <w:r w:rsidRPr="00D269E4">
        <w:rPr>
          <w:sz w:val="24"/>
          <w:szCs w:val="24"/>
        </w:rPr>
        <w:tab/>
      </w:r>
      <w:r w:rsidRPr="00D269E4">
        <w:rPr>
          <w:color w:val="000000" w:themeColor="text1"/>
          <w:sz w:val="24"/>
          <w:szCs w:val="24"/>
        </w:rPr>
        <w:t>Yes ____</w:t>
      </w:r>
      <w:r w:rsidRPr="00D269E4">
        <w:rPr>
          <w:color w:val="000000" w:themeColor="text1"/>
          <w:sz w:val="24"/>
          <w:szCs w:val="24"/>
        </w:rPr>
        <w:br/>
      </w:r>
      <w:r w:rsidRPr="00D269E4">
        <w:rPr>
          <w:color w:val="000000" w:themeColor="text1"/>
          <w:sz w:val="24"/>
          <w:szCs w:val="24"/>
        </w:rPr>
        <w:tab/>
      </w:r>
      <w:r w:rsidR="00FB3DA6" w:rsidRPr="00D269E4">
        <w:rPr>
          <w:color w:val="000000" w:themeColor="text1"/>
          <w:sz w:val="24"/>
          <w:szCs w:val="24"/>
        </w:rPr>
        <w:t>No _</w:t>
      </w:r>
      <w:r w:rsidRPr="00D269E4">
        <w:rPr>
          <w:color w:val="000000" w:themeColor="text1"/>
          <w:sz w:val="24"/>
          <w:szCs w:val="24"/>
        </w:rPr>
        <w:t>___</w:t>
      </w:r>
    </w:p>
    <w:p w14:paraId="263A9053" w14:textId="77777777" w:rsidR="00D269E4" w:rsidRPr="00D269E4" w:rsidRDefault="00D269E4" w:rsidP="00D269E4">
      <w:pPr>
        <w:rPr>
          <w:b/>
          <w:bCs/>
          <w:sz w:val="24"/>
          <w:szCs w:val="24"/>
        </w:rPr>
      </w:pPr>
    </w:p>
    <w:p w14:paraId="2FBF7D85" w14:textId="3CEE519E" w:rsidR="00D269E4" w:rsidRPr="00D269E4" w:rsidRDefault="00D269E4" w:rsidP="00D269E4">
      <w:pPr>
        <w:rPr>
          <w:b/>
          <w:bCs/>
          <w:sz w:val="24"/>
          <w:szCs w:val="24"/>
        </w:rPr>
      </w:pPr>
      <w:r w:rsidRPr="00D269E4">
        <w:rPr>
          <w:b/>
          <w:bCs/>
          <w:sz w:val="24"/>
          <w:szCs w:val="24"/>
        </w:rPr>
        <w:t xml:space="preserve">Please tell us about the project/program/activity you are applying for: </w:t>
      </w:r>
    </w:p>
    <w:p w14:paraId="603F2816" w14:textId="77777777" w:rsidR="00D269E4" w:rsidRPr="00D269E4" w:rsidRDefault="00D269E4" w:rsidP="00D269E4">
      <w:pPr>
        <w:rPr>
          <w:sz w:val="24"/>
          <w:szCs w:val="24"/>
        </w:rPr>
      </w:pPr>
    </w:p>
    <w:p w14:paraId="71F1CCD9" w14:textId="77777777" w:rsidR="00D269E4" w:rsidRPr="00D269E4" w:rsidRDefault="00D269E4" w:rsidP="00D269E4">
      <w:pPr>
        <w:rPr>
          <w:b/>
          <w:bCs/>
          <w:sz w:val="24"/>
          <w:szCs w:val="24"/>
        </w:rPr>
      </w:pPr>
      <w:r w:rsidRPr="00D269E4">
        <w:rPr>
          <w:b/>
          <w:bCs/>
          <w:sz w:val="24"/>
          <w:szCs w:val="24"/>
        </w:rPr>
        <w:lastRenderedPageBreak/>
        <w:t xml:space="preserve">What are the anticipated outcomes and/or community impact (including KPIs) that would be achieved by this project/program/activity? </w:t>
      </w:r>
    </w:p>
    <w:p w14:paraId="644CA082" w14:textId="77777777" w:rsidR="00D269E4" w:rsidRPr="00D269E4" w:rsidRDefault="00D269E4" w:rsidP="00D269E4">
      <w:pPr>
        <w:rPr>
          <w:b/>
          <w:bCs/>
          <w:sz w:val="24"/>
          <w:szCs w:val="24"/>
        </w:rPr>
      </w:pPr>
    </w:p>
    <w:p w14:paraId="6AB688D8" w14:textId="1EE55FCD" w:rsidR="00D269E4" w:rsidRPr="00D269E4" w:rsidRDefault="00D269E4" w:rsidP="00D269E4">
      <w:pPr>
        <w:rPr>
          <w:sz w:val="24"/>
          <w:szCs w:val="24"/>
        </w:rPr>
      </w:pPr>
      <w:r w:rsidRPr="00D269E4">
        <w:rPr>
          <w:sz w:val="24"/>
          <w:szCs w:val="24"/>
        </w:rPr>
        <w:t xml:space="preserve">Thank you for participating in this LOI process! </w:t>
      </w:r>
      <w:r w:rsidRPr="00D269E4">
        <w:rPr>
          <w:color w:val="000000" w:themeColor="text1"/>
          <w:sz w:val="24"/>
          <w:szCs w:val="24"/>
        </w:rPr>
        <w:t xml:space="preserve">Once your LOI has been reviewed, you will be notified whether a full </w:t>
      </w:r>
      <w:r w:rsidR="0045259D">
        <w:rPr>
          <w:color w:val="000000" w:themeColor="text1"/>
          <w:sz w:val="24"/>
          <w:szCs w:val="24"/>
        </w:rPr>
        <w:t xml:space="preserve">proposal </w:t>
      </w:r>
      <w:r w:rsidRPr="00D269E4">
        <w:rPr>
          <w:color w:val="000000" w:themeColor="text1"/>
          <w:sz w:val="24"/>
          <w:szCs w:val="24"/>
        </w:rPr>
        <w:t xml:space="preserve">is requested or not. If asked to submit a full </w:t>
      </w:r>
      <w:r w:rsidR="0045259D">
        <w:rPr>
          <w:color w:val="000000" w:themeColor="text1"/>
          <w:sz w:val="24"/>
          <w:szCs w:val="24"/>
        </w:rPr>
        <w:t>proposal</w:t>
      </w:r>
      <w:r w:rsidRPr="00D269E4">
        <w:rPr>
          <w:color w:val="000000" w:themeColor="text1"/>
          <w:sz w:val="24"/>
          <w:szCs w:val="24"/>
        </w:rPr>
        <w:t xml:space="preserve">, including a detailed budget, </w:t>
      </w:r>
      <w:r w:rsidRPr="00D269E4">
        <w:rPr>
          <w:color w:val="000000" w:themeColor="text1"/>
          <w:sz w:val="24"/>
          <w:szCs w:val="24"/>
          <w:u w:val="single"/>
        </w:rPr>
        <w:t xml:space="preserve">they will be due </w:t>
      </w:r>
      <w:r w:rsidR="009230EB">
        <w:rPr>
          <w:color w:val="000000" w:themeColor="text1"/>
          <w:sz w:val="24"/>
          <w:szCs w:val="24"/>
          <w:u w:val="single"/>
        </w:rPr>
        <w:t>October</w:t>
      </w:r>
      <w:r w:rsidRPr="00D269E4">
        <w:rPr>
          <w:color w:val="000000" w:themeColor="text1"/>
          <w:sz w:val="24"/>
          <w:szCs w:val="24"/>
          <w:u w:val="single"/>
        </w:rPr>
        <w:t xml:space="preserve"> </w:t>
      </w:r>
      <w:r w:rsidR="009230EB">
        <w:rPr>
          <w:color w:val="000000" w:themeColor="text1"/>
          <w:sz w:val="24"/>
          <w:szCs w:val="24"/>
          <w:u w:val="single"/>
        </w:rPr>
        <w:t>14</w:t>
      </w:r>
      <w:r w:rsidRPr="00D269E4">
        <w:rPr>
          <w:color w:val="000000" w:themeColor="text1"/>
          <w:sz w:val="24"/>
          <w:szCs w:val="24"/>
          <w:u w:val="single"/>
        </w:rPr>
        <w:t xml:space="preserve">, </w:t>
      </w:r>
      <w:r w:rsidR="009230EB">
        <w:rPr>
          <w:color w:val="000000" w:themeColor="text1"/>
          <w:sz w:val="24"/>
          <w:szCs w:val="24"/>
          <w:u w:val="single"/>
        </w:rPr>
        <w:t>2024</w:t>
      </w:r>
      <w:r w:rsidRPr="00D269E4">
        <w:rPr>
          <w:color w:val="000000" w:themeColor="text1"/>
          <w:sz w:val="24"/>
          <w:szCs w:val="24"/>
          <w:u w:val="single"/>
        </w:rPr>
        <w:t>, by 5:00 p.m.</w:t>
      </w:r>
      <w:r w:rsidRPr="00D269E4">
        <w:rPr>
          <w:color w:val="000000" w:themeColor="text1"/>
          <w:sz w:val="24"/>
          <w:szCs w:val="24"/>
        </w:rPr>
        <w:t xml:space="preserve">  </w:t>
      </w:r>
      <w:r w:rsidRPr="00D269E4">
        <w:rPr>
          <w:sz w:val="24"/>
          <w:szCs w:val="24"/>
        </w:rPr>
        <w:br/>
      </w:r>
    </w:p>
    <w:p w14:paraId="69A7E636" w14:textId="621EDB7D" w:rsidR="00F62ED8" w:rsidRPr="00D269E4" w:rsidRDefault="00D269E4" w:rsidP="00D269E4">
      <w:pPr>
        <w:rPr>
          <w:sz w:val="24"/>
          <w:szCs w:val="24"/>
        </w:rPr>
      </w:pPr>
      <w:r w:rsidRPr="00D269E4">
        <w:rPr>
          <w:sz w:val="24"/>
          <w:szCs w:val="24"/>
        </w:rPr>
        <w:t xml:space="preserve">For questions, please submit them to </w:t>
      </w:r>
      <w:hyperlink r:id="rId7" w:history="1">
        <w:r w:rsidRPr="00D269E4">
          <w:rPr>
            <w:rStyle w:val="Hyperlink"/>
            <w:sz w:val="24"/>
            <w:szCs w:val="24"/>
          </w:rPr>
          <w:t>hfsjc@sjcindiana.com</w:t>
        </w:r>
      </w:hyperlink>
      <w:r w:rsidRPr="00D269E4">
        <w:rPr>
          <w:sz w:val="24"/>
          <w:szCs w:val="24"/>
        </w:rPr>
        <w:t xml:space="preserve"> and view our website at </w:t>
      </w:r>
      <w:hyperlink r:id="rId8" w:history="1">
        <w:r w:rsidRPr="00D269E4">
          <w:rPr>
            <w:rStyle w:val="Hyperlink"/>
            <w:sz w:val="24"/>
            <w:szCs w:val="24"/>
          </w:rPr>
          <w:t>www.sjcindiana.com/health</w:t>
        </w:r>
      </w:hyperlink>
      <w:r w:rsidRPr="00D269E4">
        <w:rPr>
          <w:sz w:val="24"/>
          <w:szCs w:val="24"/>
        </w:rPr>
        <w:t xml:space="preserve">. </w:t>
      </w:r>
    </w:p>
    <w:sectPr w:rsidR="00F62ED8" w:rsidRPr="00D2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cag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D81"/>
    <w:multiLevelType w:val="multilevel"/>
    <w:tmpl w:val="7588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25320">
    <w:abstractNumId w:val="0"/>
  </w:num>
  <w:num w:numId="2" w16cid:durableId="59089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FC"/>
    <w:rsid w:val="000375F6"/>
    <w:rsid w:val="00054A12"/>
    <w:rsid w:val="00092EF9"/>
    <w:rsid w:val="000979AD"/>
    <w:rsid w:val="000E004B"/>
    <w:rsid w:val="000F18F8"/>
    <w:rsid w:val="00150AF7"/>
    <w:rsid w:val="00226AB1"/>
    <w:rsid w:val="0030100C"/>
    <w:rsid w:val="003266C2"/>
    <w:rsid w:val="00361289"/>
    <w:rsid w:val="00374E0D"/>
    <w:rsid w:val="003F0EDD"/>
    <w:rsid w:val="004340C4"/>
    <w:rsid w:val="0045259D"/>
    <w:rsid w:val="00531E96"/>
    <w:rsid w:val="005536D4"/>
    <w:rsid w:val="00560D6F"/>
    <w:rsid w:val="00594E86"/>
    <w:rsid w:val="005B042A"/>
    <w:rsid w:val="005C008A"/>
    <w:rsid w:val="005C3157"/>
    <w:rsid w:val="005D2510"/>
    <w:rsid w:val="00660621"/>
    <w:rsid w:val="00674E63"/>
    <w:rsid w:val="00713482"/>
    <w:rsid w:val="007D5856"/>
    <w:rsid w:val="00830479"/>
    <w:rsid w:val="009230EB"/>
    <w:rsid w:val="00957F84"/>
    <w:rsid w:val="00966BFC"/>
    <w:rsid w:val="00A050E5"/>
    <w:rsid w:val="00A31369"/>
    <w:rsid w:val="00A4047C"/>
    <w:rsid w:val="00A41CB3"/>
    <w:rsid w:val="00AB00E4"/>
    <w:rsid w:val="00AB104F"/>
    <w:rsid w:val="00AC5392"/>
    <w:rsid w:val="00AD5DD6"/>
    <w:rsid w:val="00C577C6"/>
    <w:rsid w:val="00D15D00"/>
    <w:rsid w:val="00D269E4"/>
    <w:rsid w:val="00D308E5"/>
    <w:rsid w:val="00D414B7"/>
    <w:rsid w:val="00D54508"/>
    <w:rsid w:val="00EC01D7"/>
    <w:rsid w:val="00ED274F"/>
    <w:rsid w:val="00F62ED8"/>
    <w:rsid w:val="00F66984"/>
    <w:rsid w:val="00FB3DA6"/>
    <w:rsid w:val="00FC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FD9"/>
  <w15:chartTrackingRefBased/>
  <w15:docId w15:val="{38D0455E-FF6A-4BF3-BC8A-63C64B87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ED8"/>
    <w:rPr>
      <w:color w:val="0563C1" w:themeColor="hyperlink"/>
      <w:u w:val="single"/>
    </w:rPr>
  </w:style>
  <w:style w:type="character" w:styleId="UnresolvedMention">
    <w:name w:val="Unresolved Mention"/>
    <w:basedOn w:val="DefaultParagraphFont"/>
    <w:uiPriority w:val="99"/>
    <w:semiHidden/>
    <w:unhideWhenUsed/>
    <w:rsid w:val="00F62ED8"/>
    <w:rPr>
      <w:color w:val="605E5C"/>
      <w:shd w:val="clear" w:color="auto" w:fill="E1DFDD"/>
    </w:rPr>
  </w:style>
  <w:style w:type="paragraph" w:styleId="ListParagraph">
    <w:name w:val="List Paragraph"/>
    <w:basedOn w:val="Normal"/>
    <w:uiPriority w:val="34"/>
    <w:qFormat/>
    <w:rsid w:val="005B042A"/>
    <w:pPr>
      <w:ind w:left="720"/>
      <w:contextualSpacing/>
    </w:pPr>
  </w:style>
  <w:style w:type="paragraph" w:customStyle="1" w:styleId="Default">
    <w:name w:val="Default"/>
    <w:basedOn w:val="Normal"/>
    <w:rsid w:val="00660621"/>
    <w:pPr>
      <w:autoSpaceDE w:val="0"/>
      <w:autoSpaceDN w:val="0"/>
      <w:spacing w:after="0" w:line="240" w:lineRule="auto"/>
    </w:pPr>
    <w:rPr>
      <w:rFonts w:ascii="Segoe UI" w:hAnsi="Segoe UI" w:cs="Segoe UI"/>
      <w:color w:val="000000"/>
      <w:kern w:val="0"/>
      <w:sz w:val="24"/>
      <w:szCs w:val="24"/>
    </w:rPr>
  </w:style>
  <w:style w:type="paragraph" w:styleId="Revision">
    <w:name w:val="Revision"/>
    <w:hidden/>
    <w:uiPriority w:val="99"/>
    <w:semiHidden/>
    <w:rsid w:val="0045259D"/>
    <w:pPr>
      <w:spacing w:after="0" w:line="240" w:lineRule="auto"/>
    </w:pPr>
  </w:style>
  <w:style w:type="paragraph" w:styleId="NoSpacing">
    <w:name w:val="No Spacing"/>
    <w:uiPriority w:val="1"/>
    <w:qFormat/>
    <w:rsid w:val="00AB1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72166">
      <w:bodyDiv w:val="1"/>
      <w:marLeft w:val="0"/>
      <w:marRight w:val="0"/>
      <w:marTop w:val="0"/>
      <w:marBottom w:val="0"/>
      <w:divBdr>
        <w:top w:val="none" w:sz="0" w:space="0" w:color="auto"/>
        <w:left w:val="none" w:sz="0" w:space="0" w:color="auto"/>
        <w:bottom w:val="none" w:sz="0" w:space="0" w:color="auto"/>
        <w:right w:val="none" w:sz="0" w:space="0" w:color="auto"/>
      </w:divBdr>
    </w:div>
    <w:div w:id="19774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cindiana.com/health" TargetMode="External"/><Relationship Id="rId3" Type="http://schemas.openxmlformats.org/officeDocument/2006/relationships/styles" Target="styles.xml"/><Relationship Id="rId7" Type="http://schemas.openxmlformats.org/officeDocument/2006/relationships/hyperlink" Target="mailto:hfsjc@sjcindia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1247-0AF1-4EFA-AD61-4C51E984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Meleski</dc:creator>
  <cp:keywords/>
  <dc:description/>
  <cp:lastModifiedBy>Jenna L. Rose</cp:lastModifiedBy>
  <cp:revision>10</cp:revision>
  <cp:lastPrinted>2023-10-05T15:15:00Z</cp:lastPrinted>
  <dcterms:created xsi:type="dcterms:W3CDTF">2024-06-27T13:25:00Z</dcterms:created>
  <dcterms:modified xsi:type="dcterms:W3CDTF">2024-07-10T18:07:00Z</dcterms:modified>
</cp:coreProperties>
</file>