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CD" w:rsidRPr="00F822EA" w:rsidRDefault="009517CD" w:rsidP="009517CD">
      <w:pPr>
        <w:pStyle w:val="NoSpacing"/>
        <w:jc w:val="center"/>
        <w:rPr>
          <w:rFonts w:ascii="Adobe Kaiti Std R" w:eastAsia="Adobe Kaiti Std R" w:hAnsi="Adobe Kaiti Std R"/>
          <w:b/>
          <w:color w:val="44546A" w:themeColor="text2"/>
          <w:sz w:val="52"/>
          <w:szCs w:val="52"/>
        </w:rPr>
      </w:pPr>
      <w:r w:rsidRPr="00F822EA">
        <w:rPr>
          <w:rFonts w:ascii="Adobe Kaiti Std R" w:eastAsia="Adobe Kaiti Std R" w:hAnsi="Adobe Kaiti Std R"/>
          <w:b/>
          <w:color w:val="44546A" w:themeColor="text2"/>
          <w:sz w:val="52"/>
          <w:szCs w:val="52"/>
        </w:rPr>
        <w:t>Line Item Budget</w:t>
      </w:r>
    </w:p>
    <w:p w:rsidR="009517CD" w:rsidRPr="00F72F3D" w:rsidRDefault="009517CD" w:rsidP="009517CD">
      <w:pPr>
        <w:pStyle w:val="NoSpacing"/>
        <w:jc w:val="right"/>
        <w:rPr>
          <w:rFonts w:asciiTheme="minorHAnsi" w:hAnsiTheme="minorHAnsi"/>
          <w:i/>
          <w:color w:val="44546A" w:themeColor="text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758"/>
        <w:gridCol w:w="1895"/>
        <w:gridCol w:w="1675"/>
        <w:gridCol w:w="1800"/>
      </w:tblGrid>
      <w:tr w:rsidR="009517CD" w:rsidRPr="00F72F3D" w:rsidTr="00B8545F">
        <w:trPr>
          <w:trHeight w:val="593"/>
        </w:trPr>
        <w:tc>
          <w:tcPr>
            <w:tcW w:w="2448" w:type="dxa"/>
            <w:shd w:val="clear" w:color="auto" w:fill="D9D9D9"/>
          </w:tcPr>
          <w:p w:rsidR="009517CD" w:rsidRPr="00F72F3D" w:rsidRDefault="009517CD" w:rsidP="00B8545F">
            <w:pPr>
              <w:pStyle w:val="NoSpacing"/>
              <w:jc w:val="center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shd w:val="clear" w:color="auto" w:fill="D9D9D9"/>
            <w:vAlign w:val="center"/>
          </w:tcPr>
          <w:p w:rsidR="009517CD" w:rsidRPr="00F72F3D" w:rsidRDefault="009517CD" w:rsidP="00B8545F">
            <w:pPr>
              <w:pStyle w:val="NoSpacing"/>
              <w:jc w:val="center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bookmarkStart w:id="0" w:name="OLE_LINK1"/>
            <w:bookmarkStart w:id="1" w:name="OLE_LINK2"/>
            <w:r w:rsidRPr="000B56AF">
              <w:rPr>
                <w:rFonts w:asciiTheme="minorHAnsi" w:hAnsiTheme="minorHAnsi"/>
                <w:b/>
                <w:color w:val="44546A" w:themeColor="text2"/>
                <w:sz w:val="32"/>
                <w:szCs w:val="24"/>
              </w:rPr>
              <w:t>Line Item Budget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002060"/>
          </w:tcPr>
          <w:p w:rsidR="009517CD" w:rsidRPr="00F522EB" w:rsidRDefault="009517CD" w:rsidP="00B8545F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522E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Grant Request</w:t>
            </w:r>
          </w:p>
        </w:tc>
        <w:tc>
          <w:tcPr>
            <w:tcW w:w="1895" w:type="dxa"/>
            <w:shd w:val="clear" w:color="auto" w:fill="002060"/>
          </w:tcPr>
          <w:p w:rsidR="009517CD" w:rsidRPr="00F522EB" w:rsidRDefault="009517CD" w:rsidP="00B8545F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522E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Cash Match</w:t>
            </w:r>
          </w:p>
        </w:tc>
        <w:tc>
          <w:tcPr>
            <w:tcW w:w="1675" w:type="dxa"/>
            <w:shd w:val="clear" w:color="auto" w:fill="002060"/>
          </w:tcPr>
          <w:p w:rsidR="009517CD" w:rsidRPr="00F522EB" w:rsidRDefault="009517CD" w:rsidP="00B8545F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522E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In-kind </w:t>
            </w:r>
          </w:p>
        </w:tc>
        <w:tc>
          <w:tcPr>
            <w:tcW w:w="1800" w:type="dxa"/>
            <w:shd w:val="clear" w:color="auto" w:fill="002060"/>
          </w:tcPr>
          <w:p w:rsidR="009517CD" w:rsidRPr="00F522EB" w:rsidRDefault="009517CD" w:rsidP="00B8545F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522E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Total</w:t>
            </w:r>
            <w:r w:rsidRPr="00F522EB" w:rsidDel="007A73D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517CD" w:rsidRPr="00F72F3D" w:rsidTr="00B8545F">
        <w:trPr>
          <w:trHeight w:val="269"/>
        </w:trPr>
        <w:tc>
          <w:tcPr>
            <w:tcW w:w="2448" w:type="dxa"/>
            <w:vMerge w:val="restart"/>
            <w:vAlign w:val="center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Total Cost Estimate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</w:tr>
      <w:tr w:rsidR="009517CD" w:rsidRPr="00F72F3D" w:rsidTr="00B8545F">
        <w:trPr>
          <w:trHeight w:val="323"/>
        </w:trPr>
        <w:tc>
          <w:tcPr>
            <w:tcW w:w="2448" w:type="dxa"/>
            <w:vMerge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  <w:vMerge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bookmarkStart w:id="2" w:name="_GoBack"/>
        <w:bookmarkEnd w:id="2"/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Program Costs             </w:t>
            </w:r>
            <w:r w:rsidRPr="00F72F3D">
              <w:rPr>
                <w:rFonts w:asciiTheme="minorHAnsi" w:hAnsiTheme="minorHAnsi"/>
                <w:color w:val="44546A" w:themeColor="text2"/>
                <w:sz w:val="16"/>
                <w:szCs w:val="16"/>
              </w:rPr>
              <w:t>These include specific details including cost breakdown for each item, the quantity and the price</w:t>
            </w:r>
          </w:p>
        </w:tc>
        <w:tc>
          <w:tcPr>
            <w:tcW w:w="1758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E707DE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E707DE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E707DE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E707DE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Costs Subtotal</w:t>
            </w:r>
          </w:p>
        </w:tc>
        <w:tc>
          <w:tcPr>
            <w:tcW w:w="1758" w:type="dxa"/>
            <w:shd w:val="pct25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  <w:shd w:val="pct25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  <w:shd w:val="pct25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  <w:shd w:val="pct25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  <w:shd w:val="pct75" w:color="auto" w:fill="auto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758" w:type="dxa"/>
            <w:shd w:val="pct75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95" w:type="dxa"/>
            <w:shd w:val="pct75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675" w:type="dxa"/>
            <w:shd w:val="pct75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00" w:type="dxa"/>
            <w:shd w:val="pct75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Total Grant Funds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Total Match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67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Total In-kind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tr w:rsidR="009517CD" w:rsidRPr="00F72F3D" w:rsidTr="00B8545F">
        <w:tc>
          <w:tcPr>
            <w:tcW w:w="2448" w:type="dxa"/>
          </w:tcPr>
          <w:p w:rsidR="009517CD" w:rsidRPr="00F72F3D" w:rsidRDefault="009517CD" w:rsidP="00B8545F">
            <w:pPr>
              <w:pStyle w:val="NoSpacing"/>
              <w:jc w:val="right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Total Project Budget</w:t>
            </w:r>
          </w:p>
        </w:tc>
        <w:tc>
          <w:tcPr>
            <w:tcW w:w="1758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595959" w:themeFill="text1" w:themeFillTint="A6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7CD" w:rsidRPr="00F72F3D" w:rsidRDefault="009517CD" w:rsidP="00B8545F">
            <w:pPr>
              <w:pStyle w:val="NoSpacing"/>
              <w:rPr>
                <w:rFonts w:asciiTheme="minorHAnsi" w:hAnsiTheme="minorHAnsi"/>
                <w:color w:val="44546A" w:themeColor="text2"/>
                <w:sz w:val="24"/>
                <w:szCs w:val="24"/>
              </w:rPr>
            </w:pPr>
            <w:r w:rsidRPr="00F72F3D">
              <w:rPr>
                <w:rFonts w:asciiTheme="minorHAnsi" w:hAnsiTheme="minorHAnsi"/>
                <w:color w:val="44546A" w:themeColor="text2"/>
                <w:sz w:val="24"/>
                <w:szCs w:val="24"/>
              </w:rPr>
              <w:t>$</w:t>
            </w:r>
          </w:p>
        </w:tc>
      </w:tr>
      <w:bookmarkEnd w:id="0"/>
      <w:bookmarkEnd w:id="1"/>
    </w:tbl>
    <w:p w:rsidR="009517CD" w:rsidRPr="00F72F3D" w:rsidRDefault="009517CD" w:rsidP="009517CD">
      <w:pPr>
        <w:pStyle w:val="NoSpacing"/>
        <w:jc w:val="right"/>
        <w:rPr>
          <w:rFonts w:asciiTheme="minorHAnsi" w:hAnsiTheme="minorHAnsi"/>
          <w:i/>
          <w:color w:val="44546A" w:themeColor="text2"/>
          <w:sz w:val="24"/>
          <w:szCs w:val="24"/>
        </w:rPr>
      </w:pPr>
    </w:p>
    <w:p w:rsidR="009517CD" w:rsidRPr="000D1522" w:rsidRDefault="009517CD" w:rsidP="009517CD">
      <w:pPr>
        <w:spacing w:after="0" w:line="240" w:lineRule="auto"/>
        <w:rPr>
          <w:rFonts w:asciiTheme="minorHAnsi" w:hAnsiTheme="minorHAnsi"/>
          <w:i/>
          <w:color w:val="44546A" w:themeColor="text2"/>
          <w:sz w:val="24"/>
          <w:szCs w:val="24"/>
        </w:rPr>
      </w:pPr>
      <w:r w:rsidRPr="00F72F3D">
        <w:rPr>
          <w:rFonts w:asciiTheme="minorHAnsi" w:hAnsiTheme="minorHAnsi"/>
          <w:i/>
          <w:color w:val="44546A" w:themeColor="text2"/>
          <w:sz w:val="24"/>
          <w:szCs w:val="24"/>
        </w:rPr>
        <w:t>Clearly define number of ite</w:t>
      </w:r>
      <w:r>
        <w:rPr>
          <w:rFonts w:asciiTheme="minorHAnsi" w:hAnsiTheme="minorHAnsi"/>
          <w:i/>
          <w:color w:val="44546A" w:themeColor="text2"/>
          <w:sz w:val="24"/>
          <w:szCs w:val="24"/>
        </w:rPr>
        <w:t xml:space="preserve">ms and cost of each in the table. </w:t>
      </w:r>
      <w:r w:rsidRPr="00F72F3D">
        <w:rPr>
          <w:rFonts w:asciiTheme="minorHAnsi" w:hAnsiTheme="minorHAnsi"/>
          <w:b/>
          <w:i/>
          <w:color w:val="44546A" w:themeColor="text2"/>
          <w:sz w:val="24"/>
          <w:szCs w:val="24"/>
        </w:rPr>
        <w:t>Please assure your amounts are accurate and consistent throughout the application</w:t>
      </w:r>
      <w:r>
        <w:rPr>
          <w:rFonts w:asciiTheme="minorHAnsi" w:hAnsiTheme="minorHAnsi"/>
          <w:b/>
          <w:i/>
          <w:color w:val="44546A" w:themeColor="text2"/>
          <w:sz w:val="24"/>
          <w:szCs w:val="24"/>
        </w:rPr>
        <w:t xml:space="preserve">. </w:t>
      </w:r>
      <w:r w:rsidRPr="000D1522">
        <w:rPr>
          <w:rFonts w:asciiTheme="minorHAnsi" w:hAnsiTheme="minorHAnsi"/>
          <w:i/>
          <w:color w:val="44546A" w:themeColor="text2"/>
          <w:sz w:val="24"/>
          <w:szCs w:val="24"/>
        </w:rPr>
        <w:t>Also ensure the following is included:</w:t>
      </w:r>
    </w:p>
    <w:p w:rsidR="009517CD" w:rsidRDefault="009517CD" w:rsidP="009517CD">
      <w:pPr>
        <w:spacing w:after="0" w:line="240" w:lineRule="auto"/>
        <w:rPr>
          <w:rFonts w:asciiTheme="minorHAnsi" w:hAnsiTheme="minorHAnsi"/>
          <w:b/>
          <w:i/>
          <w:color w:val="44546A" w:themeColor="text2"/>
          <w:sz w:val="24"/>
          <w:szCs w:val="24"/>
        </w:rPr>
      </w:pPr>
    </w:p>
    <w:p w:rsidR="00AF672B" w:rsidRDefault="00AF672B"/>
    <w:sectPr w:rsidR="00AF672B" w:rsidSect="00446846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22EA">
      <w:pPr>
        <w:spacing w:after="0" w:line="240" w:lineRule="auto"/>
      </w:pPr>
      <w:r>
        <w:separator/>
      </w:r>
    </w:p>
  </w:endnote>
  <w:endnote w:type="continuationSeparator" w:id="0">
    <w:p w:rsidR="00000000" w:rsidRDefault="00F8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9" w:rsidRPr="0073431E" w:rsidRDefault="009517CD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73431E">
      <w:rPr>
        <w:rFonts w:asciiTheme="minorHAnsi" w:hAnsiTheme="minorHAnsi" w:cstheme="minorHAnsi"/>
        <w:sz w:val="20"/>
        <w:szCs w:val="20"/>
      </w:rPr>
      <w:fldChar w:fldCharType="begin"/>
    </w:r>
    <w:r w:rsidRPr="0073431E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73431E">
      <w:rPr>
        <w:rFonts w:asciiTheme="minorHAnsi" w:hAnsiTheme="minorHAnsi" w:cstheme="minorHAnsi"/>
        <w:sz w:val="20"/>
        <w:szCs w:val="20"/>
      </w:rPr>
      <w:fldChar w:fldCharType="separate"/>
    </w:r>
    <w:r w:rsidR="00F822EA">
      <w:rPr>
        <w:rFonts w:asciiTheme="minorHAnsi" w:hAnsiTheme="minorHAnsi" w:cstheme="minorHAnsi"/>
        <w:noProof/>
        <w:sz w:val="20"/>
        <w:szCs w:val="20"/>
      </w:rPr>
      <w:t>1</w:t>
    </w:r>
    <w:r w:rsidRPr="0073431E">
      <w:rPr>
        <w:rFonts w:asciiTheme="minorHAnsi" w:hAnsiTheme="minorHAnsi" w:cstheme="minorHAnsi"/>
        <w:sz w:val="20"/>
        <w:szCs w:val="20"/>
      </w:rPr>
      <w:fldChar w:fldCharType="end"/>
    </w:r>
  </w:p>
  <w:p w:rsidR="00B41109" w:rsidRPr="0073431E" w:rsidRDefault="009517CD">
    <w:pPr>
      <w:pStyle w:val="Footer"/>
      <w:rPr>
        <w:rFonts w:asciiTheme="minorHAnsi" w:hAnsiTheme="minorHAnsi" w:cstheme="minorHAnsi"/>
        <w:sz w:val="20"/>
        <w:szCs w:val="20"/>
      </w:rPr>
    </w:pPr>
    <w:r w:rsidRPr="0073431E">
      <w:rPr>
        <w:rFonts w:asciiTheme="minorHAnsi" w:hAnsiTheme="minorHAnsi" w:cstheme="minorHAnsi"/>
        <w:sz w:val="20"/>
        <w:szCs w:val="20"/>
      </w:rPr>
      <w:t xml:space="preserve">Quick Impact </w:t>
    </w:r>
    <w:proofErr w:type="spellStart"/>
    <w:r w:rsidRPr="0073431E">
      <w:rPr>
        <w:rFonts w:asciiTheme="minorHAnsi" w:hAnsiTheme="minorHAnsi" w:cstheme="minorHAnsi"/>
        <w:sz w:val="20"/>
        <w:szCs w:val="20"/>
      </w:rPr>
      <w:t>Placebased</w:t>
    </w:r>
    <w:proofErr w:type="spellEnd"/>
    <w:r w:rsidRPr="0073431E">
      <w:rPr>
        <w:rFonts w:asciiTheme="minorHAnsi" w:hAnsiTheme="minorHAnsi" w:cstheme="minorHAnsi"/>
        <w:sz w:val="20"/>
        <w:szCs w:val="20"/>
      </w:rPr>
      <w:t xml:space="preserve"> (</w:t>
    </w:r>
    <w:proofErr w:type="spellStart"/>
    <w:r w:rsidRPr="0073431E">
      <w:rPr>
        <w:rFonts w:asciiTheme="minorHAnsi" w:hAnsiTheme="minorHAnsi" w:cstheme="minorHAnsi"/>
        <w:sz w:val="20"/>
        <w:szCs w:val="20"/>
      </w:rPr>
      <w:t>QuIP</w:t>
    </w:r>
    <w:proofErr w:type="spellEnd"/>
    <w:r w:rsidRPr="0073431E">
      <w:rPr>
        <w:rFonts w:asciiTheme="minorHAnsi" w:hAnsiTheme="minorHAnsi" w:cstheme="minorHAnsi"/>
        <w:sz w:val="20"/>
        <w:szCs w:val="20"/>
      </w:rPr>
      <w:t xml:space="preserve">) Grant </w:t>
    </w:r>
    <w:r>
      <w:rPr>
        <w:rFonts w:asciiTheme="minorHAnsi" w:hAnsiTheme="minorHAnsi" w:cstheme="minorHAnsi"/>
        <w:sz w:val="20"/>
        <w:szCs w:val="20"/>
      </w:rPr>
      <w:t>Program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22EA">
      <w:pPr>
        <w:spacing w:after="0" w:line="240" w:lineRule="auto"/>
      </w:pPr>
      <w:r>
        <w:separator/>
      </w:r>
    </w:p>
  </w:footnote>
  <w:footnote w:type="continuationSeparator" w:id="0">
    <w:p w:rsidR="00000000" w:rsidRDefault="00F8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270A7"/>
    <w:multiLevelType w:val="hybridMultilevel"/>
    <w:tmpl w:val="9C68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D"/>
    <w:rsid w:val="009517CD"/>
    <w:rsid w:val="00AF672B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C1BE0-0C44-4525-9811-FF7F369A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7C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5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Mary</dc:creator>
  <cp:keywords/>
  <dc:description/>
  <cp:lastModifiedBy>Childress, Colette</cp:lastModifiedBy>
  <cp:revision>2</cp:revision>
  <dcterms:created xsi:type="dcterms:W3CDTF">2018-12-20T16:50:00Z</dcterms:created>
  <dcterms:modified xsi:type="dcterms:W3CDTF">2018-12-20T16:50:00Z</dcterms:modified>
</cp:coreProperties>
</file>